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81DC69C" w:rsidR="0026412E" w:rsidRPr="005E7703" w:rsidRDefault="00D05763">
      <w:pPr>
        <w:shd w:val="clear" w:color="auto" w:fill="E0E0E0"/>
        <w:spacing w:before="100" w:beforeAutospacing="1" w:after="100" w:afterAutospacing="1"/>
        <w:jc w:val="center"/>
        <w:rPr>
          <w:b/>
          <w:color w:val="000000"/>
        </w:rPr>
      </w:pPr>
      <w:r w:rsidRPr="00771B72">
        <w:rPr>
          <w:b/>
        </w:rPr>
        <w:t xml:space="preserve">PREGÃO, NA </w:t>
      </w:r>
      <w:r w:rsidRPr="00771B72">
        <w:rPr>
          <w:b/>
          <w:color w:val="000000"/>
        </w:rPr>
        <w:t xml:space="preserve">FORMA ELETRÔNICA Nº </w:t>
      </w:r>
      <w:r w:rsidR="00356929" w:rsidRPr="00771B72">
        <w:rPr>
          <w:b/>
          <w:color w:val="000000"/>
        </w:rPr>
        <w:t>0</w:t>
      </w:r>
      <w:r w:rsidR="008B058C" w:rsidRPr="00771B72">
        <w:rPr>
          <w:b/>
          <w:color w:val="000000"/>
        </w:rPr>
        <w:t>3</w:t>
      </w:r>
      <w:r w:rsidR="00066952">
        <w:rPr>
          <w:b/>
          <w:color w:val="000000"/>
        </w:rPr>
        <w:t>2</w:t>
      </w:r>
      <w:r w:rsidR="00DC5A4E" w:rsidRPr="00771B72">
        <w:rPr>
          <w:b/>
          <w:color w:val="000000"/>
        </w:rPr>
        <w:t>/2025</w:t>
      </w:r>
      <w:r w:rsidR="00BA2F3C" w:rsidRPr="00771B72">
        <w:rPr>
          <w:b/>
          <w:color w:val="000000"/>
        </w:rPr>
        <w:t xml:space="preserve"> </w:t>
      </w:r>
      <w:r w:rsidR="00BA2F3C" w:rsidRPr="00771B72">
        <w:rPr>
          <w:rFonts w:eastAsia="Arial Unicode MS"/>
          <w:b/>
          <w:bCs/>
          <w:color w:val="000000"/>
        </w:rPr>
        <w:t xml:space="preserve">- </w:t>
      </w:r>
      <w:r w:rsidRPr="00771B72">
        <w:rPr>
          <w:b/>
          <w:color w:val="000000"/>
        </w:rPr>
        <w:t xml:space="preserve">PROCESSO Nº. </w:t>
      </w:r>
      <w:r w:rsidR="00DC5A4E" w:rsidRPr="00771B72">
        <w:rPr>
          <w:b/>
          <w:color w:val="000000"/>
        </w:rPr>
        <w:t>0</w:t>
      </w:r>
      <w:r w:rsidR="008B058C" w:rsidRPr="00771B72">
        <w:rPr>
          <w:b/>
          <w:color w:val="000000"/>
        </w:rPr>
        <w:t>7</w:t>
      </w:r>
      <w:r w:rsidR="00066952">
        <w:rPr>
          <w:b/>
          <w:color w:val="000000"/>
        </w:rPr>
        <w:t>4</w:t>
      </w:r>
      <w:r w:rsidR="00DC5A4E" w:rsidRPr="00771B72">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3DA5914F" w14:textId="77777777" w:rsidR="00651E8A" w:rsidRPr="00D14A93" w:rsidRDefault="00651E8A" w:rsidP="00651E8A">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759EFBBC" w:rsidR="0026412E" w:rsidRPr="00CE69CD"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CREDENCIAMENTO E RECEBIMENTO DAS PROPOSTAS</w:t>
      </w:r>
      <w:r w:rsidRPr="00CE69CD">
        <w:rPr>
          <w:b/>
          <w:color w:val="000000"/>
          <w:szCs w:val="24"/>
        </w:rPr>
        <w:t xml:space="preserve">: até dia </w:t>
      </w:r>
      <w:r w:rsidR="00CE69CD" w:rsidRPr="00CE69CD">
        <w:rPr>
          <w:b/>
          <w:color w:val="000000"/>
          <w:szCs w:val="24"/>
        </w:rPr>
        <w:t>30/07/2025</w:t>
      </w:r>
      <w:r w:rsidRPr="00CE69CD">
        <w:rPr>
          <w:b/>
          <w:color w:val="000000"/>
          <w:szCs w:val="24"/>
        </w:rPr>
        <w:t xml:space="preserve">, às </w:t>
      </w:r>
      <w:r w:rsidR="00CE69CD" w:rsidRPr="00CE69CD">
        <w:rPr>
          <w:b/>
          <w:color w:val="000000"/>
          <w:szCs w:val="24"/>
        </w:rPr>
        <w:t>08</w:t>
      </w:r>
      <w:r w:rsidRPr="00CE69CD">
        <w:rPr>
          <w:b/>
          <w:color w:val="000000"/>
          <w:szCs w:val="24"/>
        </w:rPr>
        <w:t>h</w:t>
      </w:r>
      <w:r w:rsidR="00CE69CD" w:rsidRPr="00CE69CD">
        <w:rPr>
          <w:b/>
          <w:color w:val="000000"/>
          <w:szCs w:val="24"/>
        </w:rPr>
        <w:t>30</w:t>
      </w:r>
      <w:r w:rsidRPr="00CE69CD">
        <w:rPr>
          <w:b/>
          <w:color w:val="000000"/>
          <w:szCs w:val="24"/>
        </w:rPr>
        <w:t>.</w:t>
      </w:r>
    </w:p>
    <w:p w14:paraId="6F3F8F70" w14:textId="62DB3370" w:rsidR="0026412E" w:rsidRPr="00CE69CD"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E69CD">
        <w:rPr>
          <w:b/>
          <w:color w:val="000000"/>
          <w:szCs w:val="24"/>
        </w:rPr>
        <w:t xml:space="preserve">INÍCIO DA SESSÃO DE DISPUTA DE PREÇOS: </w:t>
      </w:r>
      <w:r w:rsidR="00CE69CD" w:rsidRPr="00CE69CD">
        <w:rPr>
          <w:b/>
          <w:color w:val="000000"/>
          <w:szCs w:val="24"/>
        </w:rPr>
        <w:t>30/07/2025</w:t>
      </w:r>
      <w:r w:rsidR="003A35E0" w:rsidRPr="00CE69CD">
        <w:rPr>
          <w:b/>
          <w:color w:val="000000"/>
          <w:szCs w:val="24"/>
        </w:rPr>
        <w:t xml:space="preserve">, </w:t>
      </w:r>
      <w:r w:rsidRPr="00CE69CD">
        <w:rPr>
          <w:b/>
          <w:color w:val="000000"/>
          <w:szCs w:val="24"/>
        </w:rPr>
        <w:t xml:space="preserve">às </w:t>
      </w:r>
      <w:r w:rsidR="00CE69CD" w:rsidRPr="00CE69CD">
        <w:rPr>
          <w:b/>
          <w:color w:val="000000"/>
          <w:szCs w:val="24"/>
        </w:rPr>
        <w:t>09</w:t>
      </w:r>
      <w:r w:rsidRPr="00CE69CD">
        <w:rPr>
          <w:b/>
          <w:color w:val="000000"/>
          <w:szCs w:val="24"/>
        </w:rPr>
        <w:t>h</w:t>
      </w:r>
      <w:r w:rsidR="00CE69CD" w:rsidRPr="00CE69CD">
        <w:rPr>
          <w:b/>
          <w:color w:val="000000"/>
          <w:szCs w:val="24"/>
        </w:rPr>
        <w:t>00</w:t>
      </w:r>
      <w:r w:rsidRPr="00CE69CD">
        <w:rPr>
          <w:b/>
          <w:color w:val="000000"/>
          <w:szCs w:val="24"/>
        </w:rPr>
        <w:t xml:space="preserve">. </w:t>
      </w:r>
    </w:p>
    <w:p w14:paraId="746EAAF4" w14:textId="77777777" w:rsidR="0026412E" w:rsidRPr="00CE69CD"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E69CD">
        <w:rPr>
          <w:b/>
          <w:color w:val="000000"/>
          <w:szCs w:val="24"/>
        </w:rPr>
        <w:t xml:space="preserve">LOCAL: </w:t>
      </w:r>
      <w:hyperlink r:id="rId10" w:tooltip="http://www.bll.org.br" w:history="1">
        <w:r w:rsidRPr="00CE69CD">
          <w:rPr>
            <w:rStyle w:val="Hyperlink"/>
            <w:b/>
            <w:color w:val="000000"/>
            <w:szCs w:val="24"/>
          </w:rPr>
          <w:t>www.bll.org.br</w:t>
        </w:r>
      </w:hyperlink>
      <w:r w:rsidRPr="00CE69CD">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E69CD">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6DC09BE0" w14:textId="00466E39" w:rsidR="00D6058C" w:rsidRPr="00FE1C76" w:rsidRDefault="002501F1" w:rsidP="00D6058C">
      <w:pPr>
        <w:jc w:val="both"/>
        <w:rPr>
          <w:color w:val="000000"/>
        </w:rPr>
      </w:pPr>
      <w:r w:rsidRPr="00D6058C">
        <w:rPr>
          <w:color w:val="000000"/>
        </w:rPr>
        <w:t>1.1. A presente licitação tem como o</w:t>
      </w:r>
      <w:r w:rsidR="00B84D49" w:rsidRPr="00D6058C">
        <w:rPr>
          <w:color w:val="000000"/>
        </w:rPr>
        <w:t xml:space="preserve">bjeto o </w:t>
      </w:r>
      <w:r w:rsidR="00651E8A" w:rsidRPr="00651E8A">
        <w:rPr>
          <w:color w:val="000000"/>
        </w:rPr>
        <w:t>R</w:t>
      </w:r>
      <w:r w:rsidR="00066952">
        <w:rPr>
          <w:color w:val="000000"/>
        </w:rPr>
        <w:t xml:space="preserve">egistro de Preços para eventual </w:t>
      </w:r>
      <w:r w:rsidR="00066952" w:rsidRPr="00066952">
        <w:rPr>
          <w:color w:val="000000"/>
        </w:rPr>
        <w:t>aquisição de materiais de curativo para atender às necessidades e demandas das unidades básicas de saúde da Diretoria Geral de Saúde</w:t>
      </w:r>
      <w:r w:rsidR="00066952">
        <w:rPr>
          <w:color w:val="000000"/>
        </w:rPr>
        <w:t xml:space="preserve"> </w:t>
      </w:r>
      <w:r w:rsidR="00651E8A" w:rsidRPr="00651E8A">
        <w:rPr>
          <w:color w:val="000000"/>
        </w:rPr>
        <w:t>do Município de Itatinga/SP</w:t>
      </w:r>
      <w:r w:rsidR="00751E99">
        <w:rPr>
          <w:color w:val="000000"/>
        </w:rPr>
        <w:t>.</w:t>
      </w:r>
    </w:p>
    <w:p w14:paraId="68024121" w14:textId="77777777" w:rsidR="00FE1C76" w:rsidRDefault="00FE1C76"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1A1CEA18" w:rsidR="005351B4" w:rsidRDefault="00D05763" w:rsidP="005351B4">
      <w:pPr>
        <w:jc w:val="both"/>
      </w:pPr>
      <w:r w:rsidRPr="009804C7">
        <w:rPr>
          <w:b/>
          <w:bCs/>
          <w:color w:val="000000"/>
        </w:rPr>
        <w:t xml:space="preserve">Requisitante: </w:t>
      </w:r>
      <w:bookmarkEnd w:id="1"/>
      <w:bookmarkEnd w:id="2"/>
      <w:r w:rsidR="005351B4" w:rsidRPr="00757A0E">
        <w:rPr>
          <w:b/>
          <w:color w:val="000000"/>
        </w:rPr>
        <w:t xml:space="preserve">Diretoria Geral de </w:t>
      </w:r>
      <w:r w:rsidR="00B00AAB">
        <w:rPr>
          <w:b/>
          <w:color w:val="000000"/>
        </w:rPr>
        <w:t>Saúde</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70676409"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B23AAD">
        <w:t xml:space="preserve"> do objeto</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CD4BA5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27FD406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ADC12CB"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5"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Pr="00FA6BE1">
        <w:rPr>
          <w:rFonts w:ascii="Times New Roman" w:hAnsi="Times New Roman" w:cs="Times New Roman"/>
          <w:i w:val="0"/>
          <w:iCs w:val="0"/>
          <w:color w:val="000000"/>
          <w:sz w:val="24"/>
          <w:szCs w:val="24"/>
        </w:rPr>
        <w:commentReference w:id="6"/>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5"/>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8"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1"/>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2"/>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305738E"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p>
    <w:p w14:paraId="300E8428" w14:textId="77777777" w:rsidR="00D6058C" w:rsidRDefault="00D6058C" w:rsidP="00D6058C">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62A8B927"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043373">
        <w:rPr>
          <w:rFonts w:ascii="Times New Roman" w:hAnsi="Times New Roman" w:cs="Times New Roman"/>
          <w:sz w:val="24"/>
          <w:szCs w:val="24"/>
        </w:rPr>
        <w:t>5</w:t>
      </w:r>
      <w:r w:rsidR="00B566CF" w:rsidRPr="00043373">
        <w:rPr>
          <w:rFonts w:ascii="Times New Roman" w:hAnsi="Times New Roman" w:cs="Times New Roman"/>
          <w:sz w:val="24"/>
          <w:szCs w:val="24"/>
        </w:rPr>
        <w:t>.7.</w:t>
      </w:r>
      <w:r w:rsidRPr="00043373">
        <w:rPr>
          <w:rFonts w:ascii="Times New Roman" w:hAnsi="Times New Roman" w:cs="Times New Roman"/>
          <w:sz w:val="24"/>
          <w:szCs w:val="24"/>
        </w:rPr>
        <w:t xml:space="preserve"> do edital, </w:t>
      </w:r>
      <w:bookmarkEnd w:id="18"/>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C562BC">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409FA790"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DC5A4E" w:rsidRPr="008B058C">
        <w:rPr>
          <w:b/>
          <w:color w:val="000000" w:themeColor="text1"/>
        </w:rPr>
        <w:t>0</w:t>
      </w:r>
      <w:r w:rsidR="008B058C" w:rsidRPr="008B058C">
        <w:rPr>
          <w:b/>
          <w:color w:val="000000" w:themeColor="text1"/>
        </w:rPr>
        <w:t>3</w:t>
      </w:r>
      <w:r w:rsidR="00066952">
        <w:rPr>
          <w:b/>
          <w:color w:val="000000" w:themeColor="text1"/>
        </w:rPr>
        <w:t>2</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DC5A4E" w:rsidRPr="008B058C">
        <w:rPr>
          <w:b/>
          <w:color w:val="000000" w:themeColor="text1"/>
        </w:rPr>
        <w:t>0</w:t>
      </w:r>
      <w:r w:rsidR="008B058C" w:rsidRPr="008B058C">
        <w:rPr>
          <w:b/>
          <w:color w:val="000000" w:themeColor="text1"/>
        </w:rPr>
        <w:t>7</w:t>
      </w:r>
      <w:r w:rsidR="00066952">
        <w:rPr>
          <w:b/>
          <w:color w:val="000000" w:themeColor="text1"/>
        </w:rPr>
        <w:t>4</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436A56C1" w14:textId="77777777" w:rsidR="00AE5FF3" w:rsidRPr="00AE5FF3" w:rsidRDefault="00AE5FF3" w:rsidP="00AE5FF3">
      <w:r w:rsidRPr="00AE5FF3">
        <w:t>02.00.00 .................. Poder Executivo</w:t>
      </w:r>
    </w:p>
    <w:p w14:paraId="618EF51D" w14:textId="77777777" w:rsidR="00AE5FF3" w:rsidRPr="00AE5FF3" w:rsidRDefault="00AE5FF3" w:rsidP="00AE5FF3">
      <w:r w:rsidRPr="00AE5FF3">
        <w:t>02.07.00................... Diretoria Geral de Saúde</w:t>
      </w:r>
    </w:p>
    <w:p w14:paraId="445E52EB" w14:textId="77777777" w:rsidR="00AE5FF3" w:rsidRPr="00AE5FF3" w:rsidRDefault="00AE5FF3" w:rsidP="00AE5FF3">
      <w:r w:rsidRPr="00AE5FF3">
        <w:t>02.07.01................... Fundo Municipal de Saúde  </w:t>
      </w:r>
    </w:p>
    <w:p w14:paraId="719FE519" w14:textId="77777777" w:rsidR="00AE5FF3" w:rsidRPr="00AE5FF3" w:rsidRDefault="00AE5FF3" w:rsidP="00AE5FF3">
      <w:r w:rsidRPr="00AE5FF3">
        <w:t>10.3010024.2035..... Manutenção Geral do Fundo Municipal de Saúde</w:t>
      </w:r>
    </w:p>
    <w:p w14:paraId="1E24E738" w14:textId="77777777" w:rsidR="00AE5FF3" w:rsidRPr="00AE5FF3" w:rsidRDefault="00AE5FF3" w:rsidP="00AE5FF3">
      <w:r w:rsidRPr="00AE5FF3">
        <w:t>3.3.90.30.00............. Material de Consumo</w:t>
      </w:r>
    </w:p>
    <w:p w14:paraId="504C2ED3" w14:textId="56B1A6E1" w:rsidR="00F80368" w:rsidRPr="00B55C72" w:rsidRDefault="008B058C" w:rsidP="008B058C">
      <w:pPr>
        <w:shd w:val="clear" w:color="auto" w:fill="FFFFFF"/>
        <w:rPr>
          <w:color w:val="000000"/>
          <w:highlight w:val="yellow"/>
        </w:rPr>
      </w:pPr>
      <w:r w:rsidRPr="008B058C">
        <w:rPr>
          <w:rFonts w:ascii="Helvetica" w:hAnsi="Helvetica"/>
          <w:color w:val="333333"/>
          <w:sz w:val="19"/>
          <w:szCs w:val="19"/>
        </w:rPr>
        <w:t> </w:t>
      </w: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5BF929A2" w14:textId="77777777" w:rsidR="007E38BF"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E874860" w14:textId="55A2A74D" w:rsidR="00AF7310" w:rsidRPr="007E38BF"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3626E2E3"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bookmarkStart w:id="26" w:name="_Toc135469206"/>
      <w:bookmarkStart w:id="27"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6"/>
      <w:bookmarkEnd w:id="27"/>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5F83968F"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B00AAB">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0132D7A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B00AAB">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3866099"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B00AAB">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BAEAAB7" w:rsidR="0029763E" w:rsidRPr="00CE69CD"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B00AAB">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Edital e seus anexos estão disponíveis, na íntegra, no Portal Nacional de Contratações Públicas (</w:t>
      </w:r>
      <w:r w:rsidR="0029763E" w:rsidRPr="00CE69CD">
        <w:rPr>
          <w:rFonts w:ascii="Times New Roman" w:hAnsi="Times New Roman" w:cs="Times New Roman"/>
          <w:sz w:val="24"/>
          <w:szCs w:val="24"/>
        </w:rPr>
        <w:t xml:space="preserve">PNCP) e endereço eletrônico </w:t>
      </w:r>
      <w:hyperlink r:id="rId23" w:history="1">
        <w:r w:rsidR="0069175A" w:rsidRPr="00CE69CD">
          <w:rPr>
            <w:rStyle w:val="Hyperlink"/>
            <w:rFonts w:ascii="Times New Roman" w:hAnsi="Times New Roman" w:cs="Times New Roman"/>
            <w:sz w:val="24"/>
            <w:szCs w:val="24"/>
          </w:rPr>
          <w:t>www.itatinga.sp.gov.br</w:t>
        </w:r>
      </w:hyperlink>
      <w:r w:rsidR="0029763E" w:rsidRPr="00CE69CD">
        <w:rPr>
          <w:rFonts w:ascii="Times New Roman" w:hAnsi="Times New Roman" w:cs="Times New Roman"/>
          <w:sz w:val="24"/>
          <w:szCs w:val="24"/>
        </w:rPr>
        <w:t>.</w:t>
      </w:r>
    </w:p>
    <w:p w14:paraId="747226D6" w14:textId="77777777" w:rsidR="0069175A" w:rsidRPr="00CE69CD" w:rsidRDefault="0069175A" w:rsidP="00C36806">
      <w:pPr>
        <w:pStyle w:val="Nivel2"/>
        <w:numPr>
          <w:ilvl w:val="0"/>
          <w:numId w:val="0"/>
        </w:numPr>
        <w:spacing w:line="240" w:lineRule="auto"/>
        <w:rPr>
          <w:rFonts w:ascii="Times New Roman" w:hAnsi="Times New Roman" w:cs="Times New Roman"/>
          <w:sz w:val="24"/>
          <w:szCs w:val="24"/>
        </w:rPr>
      </w:pPr>
    </w:p>
    <w:p w14:paraId="3AAECF2D" w14:textId="30A8A3EA" w:rsidR="0026412E" w:rsidRPr="00CE69CD" w:rsidRDefault="00D05763" w:rsidP="00C36806">
      <w:pPr>
        <w:jc w:val="center"/>
        <w:rPr>
          <w:color w:val="000000"/>
        </w:rPr>
      </w:pPr>
      <w:r w:rsidRPr="00CE69CD">
        <w:rPr>
          <w:color w:val="000000"/>
        </w:rPr>
        <w:t xml:space="preserve">Prefeitura Municipal de Itatinga aos </w:t>
      </w:r>
      <w:r w:rsidR="00CE69CD" w:rsidRPr="00CE69CD">
        <w:rPr>
          <w:color w:val="000000"/>
        </w:rPr>
        <w:t xml:space="preserve">02 de julho </w:t>
      </w:r>
      <w:r w:rsidR="00C762D0" w:rsidRPr="00CE69CD">
        <w:rPr>
          <w:color w:val="000000"/>
        </w:rPr>
        <w:t>de 2025</w:t>
      </w:r>
      <w:r w:rsidRPr="00CE69CD">
        <w:rPr>
          <w:color w:val="000000"/>
        </w:rPr>
        <w:t>.</w:t>
      </w:r>
    </w:p>
    <w:p w14:paraId="5F4EC9B0" w14:textId="77777777" w:rsidR="0026412E" w:rsidRPr="00CE69CD" w:rsidRDefault="0026412E" w:rsidP="00C36806">
      <w:pPr>
        <w:jc w:val="center"/>
        <w:rPr>
          <w:color w:val="000000"/>
        </w:rPr>
      </w:pPr>
    </w:p>
    <w:p w14:paraId="42043FC0" w14:textId="77777777" w:rsidR="0026412E" w:rsidRPr="00CE69CD" w:rsidRDefault="0026412E" w:rsidP="00C36806">
      <w:pPr>
        <w:tabs>
          <w:tab w:val="left" w:pos="5589"/>
        </w:tabs>
        <w:rPr>
          <w:color w:val="000000"/>
        </w:rPr>
      </w:pPr>
    </w:p>
    <w:p w14:paraId="380E6F8F" w14:textId="763C4DDA" w:rsidR="0026412E" w:rsidRPr="00CE69CD" w:rsidRDefault="00C762D0" w:rsidP="00C36806">
      <w:pPr>
        <w:jc w:val="center"/>
        <w:rPr>
          <w:color w:val="000000"/>
        </w:rPr>
      </w:pPr>
      <w:r w:rsidRPr="00CE69CD">
        <w:rPr>
          <w:color w:val="000000"/>
        </w:rPr>
        <w:t>PAULO HENRIQUE DE OLIVEIRA ROQUE</w:t>
      </w:r>
    </w:p>
    <w:p w14:paraId="1CDA8D61" w14:textId="0E043CD6" w:rsidR="0026412E" w:rsidRDefault="00D05763" w:rsidP="00C36806">
      <w:pPr>
        <w:jc w:val="center"/>
        <w:rPr>
          <w:color w:val="000000"/>
        </w:rPr>
      </w:pPr>
      <w:r w:rsidRPr="00CE69CD">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749D04FE" w14:textId="4763BDD5" w:rsidR="00C562BC" w:rsidRDefault="00C562BC">
      <w:pPr>
        <w:jc w:val="center"/>
        <w:rPr>
          <w:color w:val="000000"/>
        </w:rPr>
      </w:pPr>
    </w:p>
    <w:p w14:paraId="587677F6" w14:textId="45FC1D4A" w:rsidR="00C562BC" w:rsidRDefault="00C562BC">
      <w:pPr>
        <w:jc w:val="center"/>
        <w:rPr>
          <w:color w:val="000000"/>
        </w:rPr>
      </w:pPr>
    </w:p>
    <w:p w14:paraId="73FC7B38" w14:textId="50A39A91" w:rsidR="00C562BC" w:rsidRDefault="00C562BC">
      <w:pPr>
        <w:jc w:val="center"/>
        <w:rPr>
          <w:color w:val="000000"/>
        </w:rPr>
      </w:pPr>
    </w:p>
    <w:p w14:paraId="2F6D98A6" w14:textId="795E3AEF" w:rsidR="00C562BC" w:rsidRDefault="00C562BC">
      <w:pPr>
        <w:jc w:val="center"/>
        <w:rPr>
          <w:color w:val="000000"/>
        </w:rPr>
      </w:pPr>
    </w:p>
    <w:p w14:paraId="2F07C9DA" w14:textId="671BF193" w:rsidR="00C562BC" w:rsidRDefault="00C562BC">
      <w:pPr>
        <w:jc w:val="center"/>
        <w:rPr>
          <w:color w:val="000000"/>
        </w:rPr>
      </w:pPr>
    </w:p>
    <w:p w14:paraId="360F865F" w14:textId="1A728489" w:rsidR="00C562BC" w:rsidRDefault="00C562BC">
      <w:pPr>
        <w:jc w:val="center"/>
        <w:rPr>
          <w:color w:val="000000"/>
        </w:rPr>
      </w:pPr>
    </w:p>
    <w:p w14:paraId="365348CC" w14:textId="02FD0F12" w:rsidR="00C562BC" w:rsidRDefault="00C562BC">
      <w:pPr>
        <w:jc w:val="center"/>
        <w:rPr>
          <w:color w:val="000000"/>
        </w:rPr>
      </w:pPr>
    </w:p>
    <w:p w14:paraId="4137DA83" w14:textId="6C306B77" w:rsidR="00C562BC" w:rsidRDefault="00C562BC">
      <w:pPr>
        <w:jc w:val="center"/>
        <w:rPr>
          <w:color w:val="000000"/>
        </w:rPr>
      </w:pPr>
    </w:p>
    <w:p w14:paraId="1897AA78" w14:textId="13A5BF4E" w:rsidR="00C562BC" w:rsidRDefault="00C562BC">
      <w:pPr>
        <w:jc w:val="center"/>
        <w:rPr>
          <w:color w:val="000000"/>
        </w:rPr>
      </w:pPr>
    </w:p>
    <w:p w14:paraId="58A8DF9D" w14:textId="77777777" w:rsidR="00C562BC" w:rsidRDefault="00C562BC">
      <w:pPr>
        <w:jc w:val="center"/>
        <w:rPr>
          <w:color w:val="000000"/>
        </w:rPr>
      </w:pPr>
    </w:p>
    <w:p w14:paraId="7FFDEA69" w14:textId="39F02529" w:rsidR="00FE1C76" w:rsidRDefault="00FE1C76">
      <w:pPr>
        <w:jc w:val="center"/>
        <w:rPr>
          <w:color w:val="000000"/>
        </w:rPr>
      </w:pPr>
    </w:p>
    <w:p w14:paraId="4CCE6F35" w14:textId="0FC8005B" w:rsidR="00FE1C76" w:rsidRDefault="00FE1C76">
      <w:pPr>
        <w:jc w:val="center"/>
        <w:rPr>
          <w:color w:val="000000"/>
        </w:rPr>
      </w:pPr>
    </w:p>
    <w:p w14:paraId="06C24F0C" w14:textId="44DE80CD" w:rsidR="00FE1C76" w:rsidRDefault="00FE1C76">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5A7B7EE1" w:rsidR="005C68AD" w:rsidRPr="00EA3FCF" w:rsidRDefault="005C68AD" w:rsidP="00E60A3F">
      <w:pPr>
        <w:spacing w:line="276" w:lineRule="auto"/>
        <w:rPr>
          <w:b/>
        </w:rPr>
      </w:pPr>
      <w:r w:rsidRPr="00EA3FCF">
        <w:rPr>
          <w:b/>
        </w:rPr>
        <w:t>PROCESSO Nº</w:t>
      </w:r>
      <w:r w:rsidR="00873FCB" w:rsidRPr="00EA3FCF">
        <w:rPr>
          <w:b/>
        </w:rPr>
        <w:t xml:space="preserve"> 0</w:t>
      </w:r>
      <w:r w:rsidR="008B058C" w:rsidRPr="00EA3FCF">
        <w:rPr>
          <w:b/>
        </w:rPr>
        <w:t>7</w:t>
      </w:r>
      <w:r w:rsidR="00066952">
        <w:rPr>
          <w:b/>
        </w:rPr>
        <w:t>4</w:t>
      </w:r>
      <w:r w:rsidR="00356929" w:rsidRPr="00EA3FCF">
        <w:rPr>
          <w:b/>
        </w:rPr>
        <w:t>/2025</w:t>
      </w:r>
    </w:p>
    <w:p w14:paraId="104B5F34" w14:textId="08445CE2" w:rsidR="005C68AD" w:rsidRPr="00356929" w:rsidRDefault="005C68AD" w:rsidP="00E60A3F">
      <w:pPr>
        <w:spacing w:line="276" w:lineRule="auto"/>
        <w:rPr>
          <w:b/>
        </w:rPr>
      </w:pPr>
      <w:r w:rsidRPr="00EA3FCF">
        <w:rPr>
          <w:b/>
        </w:rPr>
        <w:t xml:space="preserve">PREGÃO ELETRÔNICO Nº </w:t>
      </w:r>
      <w:r w:rsidR="00356929" w:rsidRPr="00EA3FCF">
        <w:rPr>
          <w:b/>
        </w:rPr>
        <w:t>0</w:t>
      </w:r>
      <w:r w:rsidR="008B058C" w:rsidRPr="00EA3FCF">
        <w:rPr>
          <w:b/>
        </w:rPr>
        <w:t>3</w:t>
      </w:r>
      <w:r w:rsidR="00066952">
        <w:rPr>
          <w:b/>
        </w:rPr>
        <w:t>2</w:t>
      </w:r>
      <w:r w:rsidR="00356929" w:rsidRPr="00EA3FCF">
        <w:rPr>
          <w:b/>
        </w:rPr>
        <w:t>/2025</w:t>
      </w:r>
    </w:p>
    <w:p w14:paraId="3FF73F0A" w14:textId="020D410A" w:rsidR="00066952" w:rsidRPr="00FE1C76" w:rsidRDefault="00FA6BE1" w:rsidP="00066952">
      <w:pPr>
        <w:jc w:val="both"/>
        <w:rPr>
          <w:color w:val="000000"/>
        </w:rPr>
      </w:pPr>
      <w:r>
        <w:rPr>
          <w:b/>
          <w:color w:val="000000" w:themeColor="text1"/>
        </w:rPr>
        <w:t xml:space="preserve">OBJETO: </w:t>
      </w:r>
      <w:r w:rsidR="00066952" w:rsidRPr="00651E8A">
        <w:rPr>
          <w:color w:val="000000"/>
        </w:rPr>
        <w:t>R</w:t>
      </w:r>
      <w:r w:rsidR="00066952">
        <w:rPr>
          <w:color w:val="000000"/>
        </w:rPr>
        <w:t xml:space="preserve">EGISTRO DE PREÇOS PARA EVENTUAL </w:t>
      </w:r>
      <w:r w:rsidR="00066952" w:rsidRPr="00066952">
        <w:rPr>
          <w:color w:val="000000"/>
        </w:rPr>
        <w:t>AQUISIÇÃO DE MATERIAIS DE CURATIVO PARA ATENDER ÀS NECESSIDADES E DEMANDAS DAS UNIDADES BÁSICAS DE SAÚDE DA DIRETORIA GERAL DE SAÚDE</w:t>
      </w:r>
      <w:r w:rsidR="00066952">
        <w:rPr>
          <w:color w:val="000000"/>
        </w:rPr>
        <w:t xml:space="preserve"> </w:t>
      </w:r>
      <w:r w:rsidR="00066952" w:rsidRPr="00651E8A">
        <w:rPr>
          <w:color w:val="000000"/>
        </w:rPr>
        <w:t>DO MUNICÍPIO DE ITATINGA/SP</w:t>
      </w:r>
      <w:r w:rsidR="00066952">
        <w:rPr>
          <w:color w:val="000000"/>
        </w:rPr>
        <w:t>.</w:t>
      </w:r>
      <w:bookmarkStart w:id="44" w:name="_GoBack"/>
      <w:bookmarkEnd w:id="44"/>
    </w:p>
    <w:p w14:paraId="19D9B17A" w14:textId="17F53362" w:rsidR="00C562BC" w:rsidRDefault="00C562BC" w:rsidP="0007034E">
      <w:pPr>
        <w:spacing w:line="276" w:lineRule="auto"/>
        <w:jc w:val="both"/>
        <w:rPr>
          <w:bCs/>
        </w:rPr>
      </w:pPr>
    </w:p>
    <w:p w14:paraId="34C10128" w14:textId="77777777" w:rsidR="00AE41B1" w:rsidRPr="00751E99" w:rsidRDefault="00AE41B1" w:rsidP="0007034E">
      <w:pPr>
        <w:spacing w:line="276" w:lineRule="auto"/>
        <w:jc w:val="both"/>
        <w:rPr>
          <w:bCs/>
        </w:rPr>
      </w:pPr>
    </w:p>
    <w:p w14:paraId="7C94621A" w14:textId="77777777" w:rsidR="00651E8A" w:rsidRPr="00651E8A" w:rsidRDefault="00651E8A" w:rsidP="00651E8A">
      <w:pPr>
        <w:spacing w:line="360" w:lineRule="auto"/>
        <w:jc w:val="both"/>
        <w:rPr>
          <w:b/>
          <w:bCs/>
          <w:u w:val="single"/>
        </w:rPr>
      </w:pPr>
      <w:r w:rsidRPr="00651E8A">
        <w:rPr>
          <w:b/>
          <w:bCs/>
          <w:u w:val="single"/>
        </w:rPr>
        <w:t>DEMANDANTE:  DIRETORIA GERAL DE SAÚDE - ITATINGA/SP</w:t>
      </w:r>
    </w:p>
    <w:p w14:paraId="638488F0" w14:textId="0DDAB45A" w:rsidR="00651E8A" w:rsidRDefault="00651E8A" w:rsidP="00651E8A">
      <w:pPr>
        <w:spacing w:line="360" w:lineRule="auto"/>
        <w:jc w:val="both"/>
        <w:rPr>
          <w:b/>
        </w:rPr>
      </w:pPr>
    </w:p>
    <w:p w14:paraId="49A51CCE" w14:textId="77777777" w:rsidR="008A0DCB" w:rsidRDefault="008A0DCB" w:rsidP="008A0DCB">
      <w:pPr>
        <w:autoSpaceDE w:val="0"/>
        <w:autoSpaceDN w:val="0"/>
        <w:adjustRightInd w:val="0"/>
        <w:spacing w:line="276" w:lineRule="auto"/>
        <w:jc w:val="both"/>
        <w:rPr>
          <w:color w:val="000000"/>
        </w:rPr>
      </w:pPr>
      <w:r w:rsidRPr="008F1668">
        <w:rPr>
          <w:color w:val="000000"/>
        </w:rPr>
        <w:t>Os quantitativos do objeto desta licitação estão divididos, em cotas, observando o seguinte:</w:t>
      </w:r>
    </w:p>
    <w:p w14:paraId="5E4ED8E9" w14:textId="77777777" w:rsidR="008A0DCB" w:rsidRDefault="008A0DCB" w:rsidP="008A0DCB">
      <w:pPr>
        <w:autoSpaceDE w:val="0"/>
        <w:autoSpaceDN w:val="0"/>
        <w:adjustRightInd w:val="0"/>
        <w:spacing w:line="276" w:lineRule="auto"/>
        <w:jc w:val="both"/>
        <w:rPr>
          <w:color w:val="000000"/>
        </w:rPr>
      </w:pPr>
    </w:p>
    <w:p w14:paraId="11E446D4" w14:textId="77777777" w:rsidR="008A0DCB" w:rsidRDefault="008A0DCB" w:rsidP="008A0DCB">
      <w:pPr>
        <w:autoSpaceDE w:val="0"/>
        <w:autoSpaceDN w:val="0"/>
        <w:adjustRightInd w:val="0"/>
        <w:spacing w:line="276" w:lineRule="auto"/>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r>
        <w:rPr>
          <w:color w:val="000000"/>
        </w:rPr>
        <w:t>.</w:t>
      </w:r>
    </w:p>
    <w:p w14:paraId="7D7DE0DE" w14:textId="77777777" w:rsidR="008A0DCB" w:rsidRDefault="008A0DCB" w:rsidP="008A0DCB">
      <w:pPr>
        <w:autoSpaceDE w:val="0"/>
        <w:autoSpaceDN w:val="0"/>
        <w:adjustRightInd w:val="0"/>
        <w:spacing w:line="276" w:lineRule="auto"/>
        <w:jc w:val="both"/>
        <w:rPr>
          <w:b/>
          <w:bCs/>
          <w:color w:val="000000"/>
        </w:rPr>
      </w:pPr>
    </w:p>
    <w:p w14:paraId="6128AB25" w14:textId="77777777" w:rsidR="008A0DCB" w:rsidRDefault="008A0DCB" w:rsidP="008A0DCB">
      <w:pPr>
        <w:autoSpaceDE w:val="0"/>
        <w:autoSpaceDN w:val="0"/>
        <w:adjustRightInd w:val="0"/>
        <w:spacing w:line="276" w:lineRule="auto"/>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703A8613" w14:textId="77777777" w:rsidR="008A0DCB" w:rsidRDefault="008A0DCB" w:rsidP="008A0DCB">
      <w:pPr>
        <w:autoSpaceDE w:val="0"/>
        <w:autoSpaceDN w:val="0"/>
        <w:adjustRightInd w:val="0"/>
        <w:spacing w:line="276" w:lineRule="auto"/>
        <w:jc w:val="both"/>
        <w:rPr>
          <w:b/>
          <w:bCs/>
          <w:color w:val="000000"/>
        </w:rPr>
      </w:pPr>
    </w:p>
    <w:p w14:paraId="10368CBA" w14:textId="77777777" w:rsidR="008A0DCB" w:rsidRPr="00CB2E46" w:rsidRDefault="008A0DCB" w:rsidP="008A0DCB">
      <w:pPr>
        <w:spacing w:line="276" w:lineRule="auto"/>
        <w:jc w:val="both"/>
      </w:pPr>
      <w:r w:rsidRPr="002712BB">
        <w:rPr>
          <w:b/>
          <w:color w:val="000000"/>
        </w:rPr>
        <w:t>Itens Exclusivos</w:t>
      </w:r>
      <w:r w:rsidRPr="002712BB">
        <w:rPr>
          <w:color w:val="000000"/>
        </w:rPr>
        <w:t xml:space="preserve"> – </w:t>
      </w:r>
      <w:r>
        <w:rPr>
          <w:color w:val="000000"/>
        </w:rPr>
        <w:t xml:space="preserve">destinados </w:t>
      </w:r>
      <w:r w:rsidRPr="002712BB">
        <w:t xml:space="preserve">para participação exclusiva a </w:t>
      </w:r>
      <w:r w:rsidRPr="002712BB">
        <w:rPr>
          <w:color w:val="000000"/>
        </w:rPr>
        <w:t>empresas</w:t>
      </w:r>
      <w:r w:rsidRPr="008F1668">
        <w:rPr>
          <w:color w:val="000000"/>
        </w:rPr>
        <w:t xml:space="preserve"> enquadradas como Microempresas – ME e Empresas de Pequeno Porte – EPP, inclusive Microempreendedores Individuais – MEI</w:t>
      </w:r>
      <w:r w:rsidRPr="00CB2E46">
        <w:t xml:space="preserve">, nos termos do art. 48, I da Lei Complementar nº 123, de 14 de dezembro de 2006. </w:t>
      </w:r>
    </w:p>
    <w:p w14:paraId="17C17EEF" w14:textId="77777777" w:rsidR="008A0DCB" w:rsidRDefault="008A0DCB" w:rsidP="008A0DCB">
      <w:pPr>
        <w:autoSpaceDE w:val="0"/>
        <w:autoSpaceDN w:val="0"/>
        <w:adjustRightInd w:val="0"/>
        <w:spacing w:line="276" w:lineRule="auto"/>
        <w:jc w:val="both"/>
        <w:rPr>
          <w:color w:val="000000"/>
        </w:rPr>
      </w:pPr>
    </w:p>
    <w:p w14:paraId="752F559C" w14:textId="77777777" w:rsidR="008A0DCB" w:rsidRDefault="008A0DCB" w:rsidP="008A0DCB">
      <w:pPr>
        <w:autoSpaceDE w:val="0"/>
        <w:autoSpaceDN w:val="0"/>
        <w:adjustRightInd w:val="0"/>
        <w:spacing w:line="276" w:lineRule="auto"/>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1A458F61" w14:textId="77777777" w:rsidR="008A0DCB" w:rsidRPr="00651E8A" w:rsidRDefault="008A0DCB" w:rsidP="00651E8A">
      <w:pPr>
        <w:spacing w:line="360" w:lineRule="auto"/>
        <w:jc w:val="both"/>
        <w:rPr>
          <w:b/>
        </w:rPr>
      </w:pPr>
    </w:p>
    <w:p w14:paraId="00D3303C" w14:textId="77777777" w:rsidR="00AE41B1" w:rsidRPr="006A3FD3" w:rsidRDefault="00AE41B1" w:rsidP="00AE41B1">
      <w:pPr>
        <w:spacing w:line="360" w:lineRule="auto"/>
        <w:jc w:val="both"/>
        <w:rPr>
          <w:b/>
        </w:rPr>
      </w:pPr>
      <w:r w:rsidRPr="006A3FD3">
        <w:rPr>
          <w:b/>
        </w:rPr>
        <w:t xml:space="preserve">1-Definição do objeto </w:t>
      </w:r>
    </w:p>
    <w:p w14:paraId="40EE0E8A" w14:textId="77777777" w:rsidR="00AE41B1" w:rsidRPr="006A3FD3" w:rsidRDefault="00AE41B1" w:rsidP="00AE41B1">
      <w:pPr>
        <w:spacing w:line="360" w:lineRule="auto"/>
        <w:jc w:val="both"/>
        <w:rPr>
          <w:b/>
        </w:rPr>
      </w:pPr>
      <w:r w:rsidRPr="006A3FD3">
        <w:rPr>
          <w:b/>
        </w:rPr>
        <w:t>CONDIÇÕES GERAIS DA CONTRATAÇÃO:</w:t>
      </w:r>
    </w:p>
    <w:p w14:paraId="07B0AC70" w14:textId="51CBE944" w:rsidR="00AE41B1" w:rsidRDefault="00AE41B1" w:rsidP="006A3FD3">
      <w:pPr>
        <w:spacing w:line="360" w:lineRule="auto"/>
        <w:ind w:firstLine="708"/>
        <w:jc w:val="both"/>
      </w:pPr>
      <w:r w:rsidRPr="00AE41B1">
        <w:t>Registro de Preço para eventual aquisição de materiais de curativo para atender as necessidades das unidades básicas de saúde da Diretoria Geral de Saúde de Itatinga/SP de acordo, conforme especificações, execução das atividades e demais obrigações a seguir.</w:t>
      </w:r>
    </w:p>
    <w:p w14:paraId="16C0C01B" w14:textId="77777777" w:rsidR="006A3FD3" w:rsidRPr="00AE41B1" w:rsidRDefault="006A3FD3" w:rsidP="006A3FD3">
      <w:pPr>
        <w:spacing w:line="276" w:lineRule="auto"/>
        <w:ind w:firstLine="708"/>
        <w:jc w:val="both"/>
      </w:pPr>
    </w:p>
    <w:p w14:paraId="1FD3FDA3" w14:textId="77777777" w:rsidR="00AE41B1" w:rsidRPr="00AE41B1" w:rsidRDefault="00AE41B1" w:rsidP="006A3FD3">
      <w:pPr>
        <w:spacing w:line="360" w:lineRule="auto"/>
        <w:ind w:firstLine="708"/>
        <w:jc w:val="both"/>
      </w:pPr>
      <w:r w:rsidRPr="00AE41B1">
        <w:t>No curto ou longo prazo, a falta desses insumos pode resultar na falta de atendimento aos munícipes que necessitam de cuidados específicos.</w:t>
      </w:r>
    </w:p>
    <w:p w14:paraId="140FF858" w14:textId="1E0BC401" w:rsidR="006A3FD3" w:rsidRPr="00AE41B1" w:rsidRDefault="00AE41B1" w:rsidP="006A3FD3">
      <w:pPr>
        <w:spacing w:line="360" w:lineRule="auto"/>
        <w:ind w:firstLine="708"/>
        <w:jc w:val="both"/>
      </w:pPr>
      <w:r w:rsidRPr="00AE41B1">
        <w:t xml:space="preserve">Com esta aquisição, pretende-se assegurar o fornecimento dos itens de materiais curativo em atendimento às UBS do município, conforme demanda. </w:t>
      </w:r>
    </w:p>
    <w:p w14:paraId="3CE399DF" w14:textId="77777777" w:rsidR="00AE41B1" w:rsidRPr="00AE41B1" w:rsidRDefault="00AE41B1" w:rsidP="006A3FD3">
      <w:pPr>
        <w:spacing w:line="360" w:lineRule="auto"/>
        <w:ind w:firstLine="708"/>
        <w:jc w:val="both"/>
      </w:pPr>
      <w:r w:rsidRPr="00AE41B1">
        <w:t>Desta forma, a Diretoria Geral de Saúde poderá cumprir seu dever, com eficiência e eficácia, oferecendo pleno atendimento às necessidades de cada autor, promovendo melhoria em suas condições de saúde, e como melhor aproveitamento possível dos recursos financeiros disponíveis.</w:t>
      </w:r>
    </w:p>
    <w:p w14:paraId="0292C33A" w14:textId="3608A460" w:rsidR="00AE41B1" w:rsidRDefault="00AE41B1" w:rsidP="006A3FD3">
      <w:pPr>
        <w:spacing w:line="360" w:lineRule="auto"/>
        <w:ind w:firstLine="708"/>
        <w:jc w:val="both"/>
      </w:pPr>
      <w:r w:rsidRPr="00AE41B1">
        <w:t>Tendo em vista todos os argumentos elencados, no momento, entende-se como formato mais adequado o apresentado por esta solução. A regra na Administração Pública é licitar, sendo esta, a solução mais viável e adequada neste caso, uma vez que a maior parte dos itens não possui designação de marca, não sendo de provimento exclusivo de nenhum fornecedor específico.</w:t>
      </w:r>
    </w:p>
    <w:p w14:paraId="535838EC" w14:textId="4B4E0876" w:rsidR="00AE41B1" w:rsidRDefault="00AE41B1" w:rsidP="006A3FD3">
      <w:pPr>
        <w:spacing w:line="360" w:lineRule="auto"/>
        <w:ind w:firstLine="708"/>
        <w:jc w:val="both"/>
      </w:pPr>
      <w:r w:rsidRPr="00AE41B1">
        <w:t>O processo tem previsão para 12 meses, podendo haver prorrogação.</w:t>
      </w:r>
    </w:p>
    <w:p w14:paraId="3334AE1B" w14:textId="5CFEF1F7" w:rsidR="00AE41B1" w:rsidRDefault="00AE41B1" w:rsidP="006A3FD3">
      <w:pPr>
        <w:spacing w:line="360" w:lineRule="auto"/>
        <w:ind w:firstLine="708"/>
        <w:jc w:val="both"/>
      </w:pPr>
      <w:r w:rsidRPr="00AE41B1">
        <w:t>As quantidades levantadas para atender a demanda elucidada são:</w:t>
      </w:r>
    </w:p>
    <w:p w14:paraId="3B958ACA" w14:textId="77777777" w:rsidR="00AE41B1" w:rsidRDefault="00AE41B1" w:rsidP="00AE41B1">
      <w:pPr>
        <w:spacing w:line="360" w:lineRule="auto"/>
        <w:ind w:firstLine="708"/>
        <w:jc w:val="both"/>
      </w:pPr>
    </w:p>
    <w:tbl>
      <w:tblPr>
        <w:tblW w:w="8662" w:type="dxa"/>
        <w:jc w:val="center"/>
        <w:tblCellMar>
          <w:top w:w="15" w:type="dxa"/>
          <w:left w:w="15" w:type="dxa"/>
          <w:bottom w:w="15" w:type="dxa"/>
          <w:right w:w="15" w:type="dxa"/>
        </w:tblCellMar>
        <w:tblLook w:val="0000" w:firstRow="0" w:lastRow="0" w:firstColumn="0" w:lastColumn="0" w:noHBand="0" w:noVBand="0"/>
      </w:tblPr>
      <w:tblGrid>
        <w:gridCol w:w="671"/>
        <w:gridCol w:w="4764"/>
        <w:gridCol w:w="1819"/>
        <w:gridCol w:w="1408"/>
      </w:tblGrid>
      <w:tr w:rsidR="00AE41B1" w:rsidRPr="00BC624E" w14:paraId="6CE054A4"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188A" w14:textId="77777777" w:rsidR="00AE41B1" w:rsidRPr="00BC624E" w:rsidRDefault="00AE41B1" w:rsidP="00E33F9C">
            <w:pPr>
              <w:spacing w:line="0" w:lineRule="atLeast"/>
              <w:jc w:val="center"/>
              <w:rPr>
                <w:rFonts w:cstheme="minorHAnsi"/>
              </w:rPr>
            </w:pPr>
            <w:r w:rsidRPr="00BC624E">
              <w:rPr>
                <w:rFonts w:cstheme="minorHAnsi"/>
                <w:b/>
                <w:bCs/>
                <w:color w:val="000000"/>
              </w:rPr>
              <w:t>I</w:t>
            </w:r>
            <w:r>
              <w:rPr>
                <w:rFonts w:cstheme="minorHAnsi"/>
                <w:b/>
                <w:bCs/>
                <w:color w:val="000000"/>
              </w:rPr>
              <w:t>TEM</w:t>
            </w:r>
          </w:p>
        </w:tc>
        <w:tc>
          <w:tcPr>
            <w:tcW w:w="4764" w:type="dxa"/>
            <w:tcBorders>
              <w:top w:val="single" w:sz="4" w:space="0" w:color="000000"/>
              <w:left w:val="single" w:sz="4" w:space="0" w:color="000000"/>
              <w:bottom w:val="single" w:sz="4" w:space="0" w:color="000000"/>
              <w:right w:val="single" w:sz="4" w:space="0" w:color="000000"/>
            </w:tcBorders>
            <w:vAlign w:val="center"/>
          </w:tcPr>
          <w:p w14:paraId="1B0E1A49" w14:textId="77777777" w:rsidR="00AE41B1" w:rsidRPr="00BC624E" w:rsidRDefault="00AE41B1" w:rsidP="00E33F9C">
            <w:pPr>
              <w:spacing w:line="0" w:lineRule="atLeast"/>
              <w:jc w:val="center"/>
              <w:rPr>
                <w:rFonts w:cstheme="minorHAnsi"/>
                <w:b/>
                <w:bCs/>
                <w:color w:val="000000"/>
              </w:rPr>
            </w:pPr>
            <w:r>
              <w:rPr>
                <w:rFonts w:cstheme="minorHAnsi"/>
                <w:b/>
                <w:bCs/>
                <w:color w:val="000000"/>
              </w:rPr>
              <w:t>PRODUTO / DESCRITIVO</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3262F" w14:textId="77777777" w:rsidR="00AE41B1" w:rsidRPr="00BC624E" w:rsidRDefault="00AE41B1" w:rsidP="00E33F9C">
            <w:pPr>
              <w:spacing w:line="0" w:lineRule="atLeast"/>
              <w:jc w:val="center"/>
              <w:rPr>
                <w:rFonts w:cstheme="minorHAnsi"/>
              </w:rPr>
            </w:pPr>
            <w:r w:rsidRPr="00BC624E">
              <w:rPr>
                <w:rFonts w:cstheme="minorHAnsi"/>
                <w:b/>
                <w:bCs/>
                <w:color w:val="000000"/>
              </w:rPr>
              <w:t>QTD</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C9BC4" w14:textId="77777777" w:rsidR="00AE41B1" w:rsidRPr="00BC624E" w:rsidRDefault="00AE41B1" w:rsidP="00E33F9C">
            <w:pPr>
              <w:spacing w:line="0" w:lineRule="atLeast"/>
              <w:jc w:val="center"/>
              <w:rPr>
                <w:rFonts w:cstheme="minorHAnsi"/>
              </w:rPr>
            </w:pPr>
            <w:r w:rsidRPr="00BC624E">
              <w:rPr>
                <w:rFonts w:cstheme="minorHAnsi"/>
                <w:b/>
                <w:bCs/>
                <w:color w:val="000000"/>
              </w:rPr>
              <w:t>U</w:t>
            </w:r>
            <w:r>
              <w:rPr>
                <w:rFonts w:cstheme="minorHAnsi"/>
                <w:b/>
                <w:bCs/>
                <w:color w:val="000000"/>
              </w:rPr>
              <w:t>NID</w:t>
            </w:r>
          </w:p>
        </w:tc>
      </w:tr>
      <w:tr w:rsidR="00AE41B1" w:rsidRPr="00BC624E" w14:paraId="3BDB1B43"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F862" w14:textId="77777777" w:rsidR="00AE41B1" w:rsidRPr="00BC624E" w:rsidRDefault="00AE41B1" w:rsidP="00E33F9C">
            <w:pPr>
              <w:jc w:val="center"/>
              <w:rPr>
                <w:rFonts w:cstheme="minorHAnsi"/>
                <w:color w:val="000000"/>
              </w:rPr>
            </w:pPr>
            <w:r w:rsidRPr="00BC624E">
              <w:rPr>
                <w:rFonts w:cstheme="minorHAnsi"/>
                <w:color w:val="000000"/>
              </w:rPr>
              <w:t>1</w:t>
            </w:r>
          </w:p>
        </w:tc>
        <w:tc>
          <w:tcPr>
            <w:tcW w:w="4764" w:type="dxa"/>
            <w:tcBorders>
              <w:top w:val="single" w:sz="4" w:space="0" w:color="000000"/>
              <w:left w:val="single" w:sz="4" w:space="0" w:color="000000"/>
              <w:bottom w:val="single" w:sz="4" w:space="0" w:color="000000"/>
              <w:right w:val="single" w:sz="4" w:space="0" w:color="000000"/>
            </w:tcBorders>
          </w:tcPr>
          <w:p w14:paraId="4D14BB84" w14:textId="77777777" w:rsidR="00AE41B1" w:rsidRPr="00BC624E" w:rsidRDefault="00AE41B1" w:rsidP="00E33F9C">
            <w:pPr>
              <w:jc w:val="both"/>
              <w:rPr>
                <w:rFonts w:cstheme="minorHAnsi"/>
                <w:bCs/>
              </w:rPr>
            </w:pPr>
            <w:r w:rsidRPr="00BC624E">
              <w:rPr>
                <w:rFonts w:cstheme="minorHAnsi"/>
                <w:b/>
                <w:bCs/>
              </w:rPr>
              <w:t>COBERTURA SUPER ABSORVENTE SEM ADESIVO</w:t>
            </w:r>
            <w:r w:rsidRPr="00BC624E">
              <w:rPr>
                <w:rFonts w:cstheme="minorHAnsi"/>
              </w:rPr>
              <w:t>. Cobertura superabsorvente estéril medindo 20 X 20 cm que reduza o excesso de MMPS contendo tripla camada, sendo uma camada absorvente adaptável em polipropileno, camada sap de núcleo superabsorvente em partículas de celulose e poliacrilato de sódio capaz de absorver e reter no mínimo 170g/100 cm² de exsudato mesmo sob compressão, e camada barreira de proteção em polipropileno resistente a água. Tamanho 20x20cm</w:t>
            </w:r>
            <w:r w:rsidRPr="00BC624E">
              <w:rPr>
                <w:rFonts w:cstheme="minorHAnsi"/>
                <w:color w:val="000000"/>
              </w:rPr>
              <w:t xml:space="preserve">. </w:t>
            </w:r>
            <w:r w:rsidRPr="00BC624E">
              <w:rPr>
                <w:rFonts w:cstheme="minorHAnsi"/>
                <w:bCs/>
              </w:rPr>
              <w:t xml:space="preserve">Deverá constar número de lote, prazo de validade e registro no Ministério da Saúde. </w:t>
            </w:r>
            <w:r w:rsidRPr="00AE41B1">
              <w:rPr>
                <w:rFonts w:cstheme="minorHAnsi"/>
                <w:b/>
                <w:bCs/>
                <w:highlight w:val="yellow"/>
                <w:u w:val="single"/>
              </w:rPr>
              <w:t>Apresentar: - bula autenticada ou ficha técnica que comprove o cumprimento do descritivo e uma amostra em embalagem original e lacrada</w:t>
            </w:r>
            <w:r w:rsidRPr="00BC624E">
              <w:rPr>
                <w:rFonts w:cstheme="minorHAnsi"/>
                <w:b/>
                <w:bCs/>
                <w:u w:val="single"/>
              </w:rPr>
              <w:t>.</w:t>
            </w:r>
            <w:r w:rsidRPr="00BC624E">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A90CB" w14:textId="77777777" w:rsidR="00AE41B1" w:rsidRPr="00BC624E" w:rsidRDefault="00AE41B1" w:rsidP="00E33F9C">
            <w:pPr>
              <w:jc w:val="center"/>
              <w:rPr>
                <w:rFonts w:cstheme="minorHAnsi"/>
              </w:rPr>
            </w:pPr>
            <w:r>
              <w:rPr>
                <w:rFonts w:cstheme="minorHAnsi"/>
              </w:rPr>
              <w:t>500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18D6B" w14:textId="77777777" w:rsidR="00AE41B1" w:rsidRPr="00BC624E" w:rsidRDefault="00AE41B1" w:rsidP="00E33F9C">
            <w:pPr>
              <w:jc w:val="center"/>
              <w:rPr>
                <w:rFonts w:cstheme="minorHAnsi"/>
              </w:rPr>
            </w:pPr>
            <w:r w:rsidRPr="00BC624E">
              <w:rPr>
                <w:rFonts w:cstheme="minorHAnsi"/>
              </w:rPr>
              <w:t>Unidade</w:t>
            </w:r>
          </w:p>
        </w:tc>
      </w:tr>
      <w:tr w:rsidR="00AE41B1" w:rsidRPr="00BC624E" w14:paraId="08DCB323"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A790" w14:textId="77777777" w:rsidR="00AE41B1" w:rsidRPr="00BC624E" w:rsidRDefault="00AE41B1" w:rsidP="00E33F9C">
            <w:pPr>
              <w:jc w:val="center"/>
              <w:rPr>
                <w:rFonts w:cstheme="minorHAnsi"/>
                <w:color w:val="000000"/>
              </w:rPr>
            </w:pPr>
            <w:r w:rsidRPr="00BC624E">
              <w:rPr>
                <w:rFonts w:cstheme="minorHAnsi"/>
                <w:color w:val="000000"/>
              </w:rPr>
              <w:t>2</w:t>
            </w:r>
          </w:p>
        </w:tc>
        <w:tc>
          <w:tcPr>
            <w:tcW w:w="4764" w:type="dxa"/>
            <w:tcBorders>
              <w:top w:val="single" w:sz="4" w:space="0" w:color="000000"/>
              <w:left w:val="single" w:sz="4" w:space="0" w:color="000000"/>
              <w:bottom w:val="single" w:sz="4" w:space="0" w:color="000000"/>
              <w:right w:val="single" w:sz="4" w:space="0" w:color="000000"/>
            </w:tcBorders>
            <w:vAlign w:val="center"/>
          </w:tcPr>
          <w:p w14:paraId="3D76316E" w14:textId="77777777" w:rsidR="00AE41B1" w:rsidRPr="00BC624E" w:rsidRDefault="00AE41B1" w:rsidP="00E33F9C">
            <w:pPr>
              <w:jc w:val="both"/>
              <w:rPr>
                <w:rFonts w:cstheme="minorHAnsi"/>
                <w:bCs/>
              </w:rPr>
            </w:pPr>
            <w:r w:rsidRPr="00BC624E">
              <w:rPr>
                <w:rFonts w:cstheme="minorHAnsi"/>
                <w:b/>
                <w:bCs/>
              </w:rPr>
              <w:t>CURATIVO ESTÉRIL DE ESPUMA</w:t>
            </w:r>
            <w:r w:rsidRPr="00BC624E">
              <w:rPr>
                <w:rFonts w:cstheme="minorHAnsi"/>
                <w:bCs/>
              </w:rPr>
              <w:t xml:space="preserve">, constituído por uma camada externa impermeável de filme de poliuretano com barreira viral e bacteriana que controla a transmissão de vapor da umidade proveniente do exsudato absorvido pelo curativo e uma almofada central com camadas absorventes. A almofada central absorvente é composta por uma camada de espuma de poliuretano e uma camada em contato com o leito da ferida de 100% fibras de carboximetilcelulose com 1,2% de prata iônica. Contém bordas de adesivo de silicone. Indicado como curativo primário ou secundário. Em formato sacral. Tamanho 20 x 16,9 cm. Caixa com 5 unidades. Deverá constar número de lote, prazo de validade e registro no Ministério da Saúde. </w:t>
            </w:r>
            <w:r w:rsidRPr="00AE41B1">
              <w:rPr>
                <w:rFonts w:cstheme="minorHAnsi"/>
                <w:b/>
                <w:bCs/>
                <w:highlight w:val="yellow"/>
                <w:u w:val="single"/>
              </w:rPr>
              <w:t>Apresentar: - bula autenticada ou ficha técnica que comprove o cumprimento do descritivo e uma amostra em embalagem original e lacrada</w:t>
            </w:r>
            <w:r w:rsidRPr="00BC624E">
              <w:rPr>
                <w:rFonts w:cstheme="minorHAnsi"/>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314EF" w14:textId="77777777" w:rsidR="00AE41B1" w:rsidRPr="00BC624E" w:rsidRDefault="00AE41B1" w:rsidP="00E33F9C">
            <w:pPr>
              <w:jc w:val="center"/>
              <w:rPr>
                <w:rFonts w:cstheme="minorHAnsi"/>
              </w:rPr>
            </w:pPr>
            <w:r w:rsidRPr="00BC624E">
              <w:rPr>
                <w:rFonts w:cstheme="minorHAnsi"/>
              </w:rPr>
              <w:t>200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1C11" w14:textId="77777777" w:rsidR="00AE41B1" w:rsidRPr="00BC624E" w:rsidRDefault="00AE41B1" w:rsidP="00E33F9C">
            <w:pPr>
              <w:jc w:val="center"/>
              <w:rPr>
                <w:rFonts w:cstheme="minorHAnsi"/>
              </w:rPr>
            </w:pPr>
            <w:r w:rsidRPr="00BC624E">
              <w:rPr>
                <w:rFonts w:cstheme="minorHAnsi"/>
              </w:rPr>
              <w:t>Unidade</w:t>
            </w:r>
          </w:p>
        </w:tc>
      </w:tr>
      <w:tr w:rsidR="00AE41B1" w:rsidRPr="00BC624E" w14:paraId="5011975B"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FBF7" w14:textId="77777777" w:rsidR="00AE41B1" w:rsidRPr="00BC624E" w:rsidRDefault="00AE41B1" w:rsidP="00E33F9C">
            <w:pPr>
              <w:jc w:val="center"/>
              <w:rPr>
                <w:rFonts w:cstheme="minorHAnsi"/>
                <w:color w:val="000000"/>
              </w:rPr>
            </w:pPr>
            <w:r w:rsidRPr="00BC624E">
              <w:rPr>
                <w:rFonts w:cstheme="minorHAnsi"/>
                <w:color w:val="000000"/>
              </w:rPr>
              <w:t>3</w:t>
            </w:r>
          </w:p>
        </w:tc>
        <w:tc>
          <w:tcPr>
            <w:tcW w:w="4764" w:type="dxa"/>
            <w:tcBorders>
              <w:top w:val="single" w:sz="4" w:space="0" w:color="000000"/>
              <w:left w:val="single" w:sz="4" w:space="0" w:color="000000"/>
              <w:bottom w:val="single" w:sz="4" w:space="0" w:color="000000"/>
              <w:right w:val="single" w:sz="4" w:space="0" w:color="000000"/>
            </w:tcBorders>
            <w:vAlign w:val="center"/>
          </w:tcPr>
          <w:p w14:paraId="0D5EF9B1" w14:textId="77777777" w:rsidR="00AE41B1" w:rsidRPr="00BC624E" w:rsidRDefault="00AE41B1" w:rsidP="00E33F9C">
            <w:pPr>
              <w:jc w:val="both"/>
              <w:rPr>
                <w:rFonts w:cstheme="minorHAnsi"/>
                <w:bCs/>
              </w:rPr>
            </w:pPr>
            <w:r w:rsidRPr="00BC624E">
              <w:rPr>
                <w:rFonts w:cstheme="minorHAnsi"/>
                <w:b/>
                <w:bCs/>
              </w:rPr>
              <w:t>HIDROGEL TRANSPARENTE/INCOLOR</w:t>
            </w:r>
            <w:r w:rsidRPr="00BC624E">
              <w:rPr>
                <w:rFonts w:cstheme="minorHAnsi"/>
                <w:bCs/>
              </w:rPr>
              <w:t xml:space="preserve">, produto não estéril, composto por água purificada, ácido bórico e carboximetilcelulose sódica e alginato de cálcio e sódio, trietanolamina, hidantoína e sorbato de potássio e carbômero 940, que garanta a estabilidade por até 28 dias após aberto. Hidroativo e absorvente, hidrata a ferida e agiliza o debridamento autolítico do tecido necrótico. O produto não pode ter contra-indicação em qualquer tipo de feridas em bula. Tubo de 85g com tampa flip-top. Caixa com 12 tubos. Deverá constar número de lote, prazo de validade e registro no Ministério da Saúde. </w:t>
            </w:r>
            <w:r w:rsidRPr="00AE41B1">
              <w:rPr>
                <w:rFonts w:cstheme="minorHAnsi"/>
                <w:b/>
                <w:bCs/>
                <w:highlight w:val="yellow"/>
                <w:u w:val="single"/>
              </w:rPr>
              <w:t>Apresentar: - bula autenticada ou ficha técnica que comprove o cumprimento do descritivo e uma amostra em embalagem original e lacrada.</w:t>
            </w:r>
            <w:r w:rsidRPr="00BC624E">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DAF4E" w14:textId="77777777" w:rsidR="00AE41B1" w:rsidRPr="00BC624E" w:rsidRDefault="00AE41B1" w:rsidP="00E33F9C">
            <w:pPr>
              <w:jc w:val="center"/>
              <w:rPr>
                <w:rFonts w:cstheme="minorHAnsi"/>
              </w:rPr>
            </w:pPr>
            <w:r>
              <w:rPr>
                <w:rFonts w:cstheme="minorHAnsi"/>
              </w:rPr>
              <w:t>1.500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AF910" w14:textId="77777777" w:rsidR="00AE41B1" w:rsidRPr="00BC624E" w:rsidRDefault="00AE41B1" w:rsidP="00E33F9C">
            <w:pPr>
              <w:jc w:val="center"/>
              <w:rPr>
                <w:rFonts w:cstheme="minorHAnsi"/>
              </w:rPr>
            </w:pPr>
            <w:r w:rsidRPr="00BC624E">
              <w:rPr>
                <w:rFonts w:cstheme="minorHAnsi"/>
              </w:rPr>
              <w:t>Tubo</w:t>
            </w:r>
          </w:p>
        </w:tc>
      </w:tr>
      <w:tr w:rsidR="00AE41B1" w:rsidRPr="00BC624E" w14:paraId="1ABCA732"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4EE8" w14:textId="77777777" w:rsidR="00AE41B1" w:rsidRPr="00BC624E" w:rsidRDefault="00AE41B1" w:rsidP="00E33F9C">
            <w:pPr>
              <w:jc w:val="center"/>
              <w:rPr>
                <w:rFonts w:cstheme="minorHAnsi"/>
                <w:color w:val="000000"/>
              </w:rPr>
            </w:pPr>
            <w:r w:rsidRPr="00BC624E">
              <w:rPr>
                <w:rFonts w:cstheme="minorHAnsi"/>
                <w:color w:val="000000"/>
              </w:rPr>
              <w:t>4</w:t>
            </w:r>
          </w:p>
        </w:tc>
        <w:tc>
          <w:tcPr>
            <w:tcW w:w="4764" w:type="dxa"/>
            <w:tcBorders>
              <w:top w:val="single" w:sz="4" w:space="0" w:color="000000"/>
              <w:left w:val="single" w:sz="4" w:space="0" w:color="000000"/>
              <w:bottom w:val="single" w:sz="4" w:space="0" w:color="000000"/>
              <w:right w:val="single" w:sz="4" w:space="0" w:color="000000"/>
            </w:tcBorders>
            <w:vAlign w:val="center"/>
          </w:tcPr>
          <w:p w14:paraId="6427F3BE" w14:textId="77777777" w:rsidR="00AE41B1" w:rsidRPr="00BC624E" w:rsidRDefault="00AE41B1" w:rsidP="00E33F9C">
            <w:pPr>
              <w:jc w:val="both"/>
              <w:rPr>
                <w:rFonts w:cstheme="minorHAnsi"/>
                <w:bCs/>
              </w:rPr>
            </w:pPr>
            <w:r w:rsidRPr="00BC624E">
              <w:rPr>
                <w:rFonts w:cstheme="minorHAnsi"/>
                <w:b/>
                <w:bCs/>
              </w:rPr>
              <w:t>GEL VISCOSO COM PECTINA E CARBOXIMETILCELULOSE SODICA,</w:t>
            </w:r>
            <w:r w:rsidRPr="00BC624E">
              <w:rPr>
                <w:rFonts w:cstheme="minorHAnsi"/>
                <w:bCs/>
              </w:rPr>
              <w:t xml:space="preserve"> estéril, hidratante e absorvente composto por hidrocoloides naturais, acrescido de propilenoglicol num excipiente aquoso. Auxilia no desbridamento de feridas com tecido inviável, e cria um ambiente úmido, que favorece a cicatrização. Tubo de alumínio com 15 gr., que permite o total aproveitamento do conteúdo, com tampa perfurante e anel de proteção. Deverá constar número de lote, prazo de validade e registro no Ministério da Saúde. Caixa com 10 unidades. </w:t>
            </w:r>
            <w:r w:rsidRPr="00AE41B1">
              <w:rPr>
                <w:rFonts w:cstheme="minorHAnsi"/>
                <w:b/>
                <w:bCs/>
                <w:highlight w:val="yellow"/>
                <w:u w:val="single"/>
              </w:rPr>
              <w:t>Apresentar: - bula autenticada ou ficha técnica que comprove o cumprimento do descritivo e uma amostra em embalagem original e lacrada.</w:t>
            </w:r>
            <w:r w:rsidRPr="00BC624E">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EBB94" w14:textId="77777777" w:rsidR="00AE41B1" w:rsidRPr="00BC624E" w:rsidRDefault="00AE41B1" w:rsidP="00E33F9C">
            <w:pPr>
              <w:jc w:val="center"/>
              <w:rPr>
                <w:rFonts w:cstheme="minorHAnsi"/>
              </w:rPr>
            </w:pPr>
            <w:r>
              <w:rPr>
                <w:rFonts w:cstheme="minorHAnsi"/>
              </w:rPr>
              <w:t>2.</w:t>
            </w:r>
            <w:r w:rsidRPr="00BC624E">
              <w:rPr>
                <w:rFonts w:cstheme="minorHAnsi"/>
              </w:rPr>
              <w:t xml:space="preserve">000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F0AC3" w14:textId="77777777" w:rsidR="00AE41B1" w:rsidRPr="00BC624E" w:rsidRDefault="00AE41B1" w:rsidP="00E33F9C">
            <w:pPr>
              <w:jc w:val="center"/>
              <w:rPr>
                <w:rFonts w:cstheme="minorHAnsi"/>
              </w:rPr>
            </w:pPr>
            <w:r w:rsidRPr="00BC624E">
              <w:rPr>
                <w:rFonts w:cstheme="minorHAnsi"/>
              </w:rPr>
              <w:t>Tubo</w:t>
            </w:r>
          </w:p>
        </w:tc>
      </w:tr>
      <w:tr w:rsidR="00AE41B1" w:rsidRPr="00BC624E" w14:paraId="471BF6EE"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6E029" w14:textId="77777777" w:rsidR="00AE41B1" w:rsidRPr="00BC624E" w:rsidRDefault="00AE41B1" w:rsidP="00E33F9C">
            <w:pPr>
              <w:jc w:val="center"/>
              <w:rPr>
                <w:rFonts w:cstheme="minorHAnsi"/>
                <w:color w:val="000000"/>
              </w:rPr>
            </w:pPr>
            <w:r w:rsidRPr="00BC624E">
              <w:rPr>
                <w:rFonts w:cstheme="minorHAnsi"/>
                <w:color w:val="000000"/>
              </w:rPr>
              <w:t>5</w:t>
            </w:r>
          </w:p>
        </w:tc>
        <w:tc>
          <w:tcPr>
            <w:tcW w:w="4764" w:type="dxa"/>
            <w:tcBorders>
              <w:top w:val="single" w:sz="4" w:space="0" w:color="000000"/>
              <w:left w:val="single" w:sz="4" w:space="0" w:color="000000"/>
              <w:bottom w:val="single" w:sz="4" w:space="0" w:color="000000"/>
              <w:right w:val="single" w:sz="4" w:space="0" w:color="000000"/>
            </w:tcBorders>
            <w:vAlign w:val="center"/>
          </w:tcPr>
          <w:p w14:paraId="4FB26B2C" w14:textId="77777777" w:rsidR="00AE41B1" w:rsidRPr="00BC624E" w:rsidRDefault="00AE41B1" w:rsidP="00E33F9C">
            <w:pPr>
              <w:jc w:val="both"/>
              <w:rPr>
                <w:rFonts w:cstheme="minorHAnsi"/>
                <w:bCs/>
              </w:rPr>
            </w:pPr>
            <w:r w:rsidRPr="00BC624E">
              <w:rPr>
                <w:rFonts w:cstheme="minorHAnsi"/>
                <w:b/>
                <w:bCs/>
              </w:rPr>
              <w:t>CURATIVO HIDROCOLÓIDE COM ESPUMA DE POLIURETANO COM ESPESSURA HOMOGÊNEA DE</w:t>
            </w:r>
            <w:r w:rsidRPr="00BC624E">
              <w:rPr>
                <w:rFonts w:cstheme="minorHAnsi"/>
                <w:bCs/>
              </w:rPr>
              <w:t xml:space="preserve"> BORDA A BORDA, com espessura mínima de 3 mm e máxima de 6 mm, produto estéril, composto por uma camada interna com 3 hidrocolóides (gelatina, pectina e CMC sódica), polisobutileno e polímeros elastoméricos adicionados a fórmula para controle da formação do gel. Com uma camada de externa de espuma de poliuretano que oferece uma barreira bacteriana-viral comprovada em bula. Sem alginato de Cálcio e outros componentes. Tamanho 20x20c, Caixa com 05 unidades. Deverá constar número de lote, prazo de validade e registro no Ministério da Saúde. </w:t>
            </w:r>
            <w:r w:rsidRPr="00AE41B1">
              <w:rPr>
                <w:rFonts w:cstheme="minorHAnsi"/>
                <w:b/>
                <w:bCs/>
                <w:highlight w:val="yellow"/>
                <w:u w:val="single"/>
              </w:rPr>
              <w:t>Apresentar: - bula autenticada ou ficha técnica que comprove o cumprimento do descritivo e uma amostra em embalagem original e lacrada</w:t>
            </w:r>
            <w:r w:rsidRPr="00BC624E">
              <w:rPr>
                <w:rFonts w:cstheme="minorHAnsi"/>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64E81" w14:textId="77777777" w:rsidR="00AE41B1" w:rsidRPr="00BC624E" w:rsidRDefault="00AE41B1" w:rsidP="00E33F9C">
            <w:pPr>
              <w:jc w:val="center"/>
              <w:rPr>
                <w:rFonts w:cstheme="minorHAnsi"/>
              </w:rPr>
            </w:pPr>
            <w:r>
              <w:rPr>
                <w:rFonts w:cstheme="minorHAnsi"/>
              </w:rPr>
              <w:t>4</w:t>
            </w:r>
            <w:r w:rsidRPr="00BC624E">
              <w:rPr>
                <w:rFonts w:cstheme="minorHAnsi"/>
              </w:rPr>
              <w:t>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E6455" w14:textId="77777777" w:rsidR="00AE41B1" w:rsidRPr="00BC624E" w:rsidRDefault="00AE41B1" w:rsidP="00E33F9C">
            <w:pPr>
              <w:jc w:val="center"/>
              <w:rPr>
                <w:rFonts w:cstheme="minorHAnsi"/>
              </w:rPr>
            </w:pPr>
            <w:r w:rsidRPr="00BC624E">
              <w:rPr>
                <w:rFonts w:cstheme="minorHAnsi"/>
              </w:rPr>
              <w:t>Unidade</w:t>
            </w:r>
          </w:p>
        </w:tc>
      </w:tr>
      <w:tr w:rsidR="00AE41B1" w:rsidRPr="00BC624E" w14:paraId="1A01A9D7"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F197" w14:textId="77777777" w:rsidR="00AE41B1" w:rsidRPr="00BC624E" w:rsidRDefault="00AE41B1" w:rsidP="00E33F9C">
            <w:pPr>
              <w:jc w:val="center"/>
              <w:rPr>
                <w:rFonts w:cstheme="minorHAnsi"/>
                <w:color w:val="000000"/>
              </w:rPr>
            </w:pPr>
            <w:r w:rsidRPr="00BC624E">
              <w:rPr>
                <w:rFonts w:cstheme="minorHAnsi"/>
                <w:color w:val="000000"/>
              </w:rPr>
              <w:t>6</w:t>
            </w:r>
          </w:p>
        </w:tc>
        <w:tc>
          <w:tcPr>
            <w:tcW w:w="4764" w:type="dxa"/>
            <w:tcBorders>
              <w:top w:val="single" w:sz="4" w:space="0" w:color="000000"/>
              <w:left w:val="single" w:sz="4" w:space="0" w:color="000000"/>
              <w:bottom w:val="single" w:sz="4" w:space="0" w:color="000000"/>
              <w:right w:val="single" w:sz="4" w:space="0" w:color="000000"/>
            </w:tcBorders>
            <w:vAlign w:val="center"/>
          </w:tcPr>
          <w:p w14:paraId="352CDB43" w14:textId="77777777" w:rsidR="00AE41B1" w:rsidRPr="00BC624E" w:rsidRDefault="00AE41B1" w:rsidP="00E33F9C">
            <w:pPr>
              <w:jc w:val="both"/>
              <w:rPr>
                <w:rFonts w:cstheme="minorHAnsi"/>
                <w:bCs/>
              </w:rPr>
            </w:pPr>
            <w:r w:rsidRPr="00BC624E">
              <w:rPr>
                <w:rFonts w:cstheme="minorHAnsi"/>
                <w:b/>
                <w:bCs/>
              </w:rPr>
              <w:t xml:space="preserve">CURATIVO OCLUSIVO ADESIVO ESTÉRIL, </w:t>
            </w:r>
            <w:r w:rsidRPr="00BC624E">
              <w:rPr>
                <w:rFonts w:cstheme="minorHAnsi"/>
              </w:rPr>
              <w:t>que possua ranhuras em sua superfície para adesão a pele, revestido com película de poliuretano impermeável a água e outros agentes externos, oferecendo uma barreira bacteriana e viral comprovada em bula. Composto por 3 hidrocoloides (gelatina, carboximetilcelulose sódica e pectina), com fórmula de controle de gel e altamente flexível. Com capacidade de absorção do exsudato da ferida formando um gel suave que mantém a umidade necessária para a cicatrização mais rápida</w:t>
            </w:r>
            <w:r w:rsidRPr="00BC624E">
              <w:rPr>
                <w:rFonts w:cstheme="minorHAnsi"/>
                <w:bCs/>
              </w:rPr>
              <w:t xml:space="preserve">. Apresentação em placas de 15 cm x 15 cm, Caixa com 10 unidades. Deverá constar número de lote, prazo de validade e registro no Ministério da Saúde. </w:t>
            </w:r>
            <w:r w:rsidRPr="00AE41B1">
              <w:rPr>
                <w:rFonts w:cstheme="minorHAnsi"/>
                <w:b/>
                <w:bCs/>
                <w:highlight w:val="yellow"/>
                <w:u w:val="single"/>
              </w:rPr>
              <w:t>Apresentar: - bula autenticada ou ficha técnica que comprove o cumprimento do descritivo e uma amostra em embalagem original e lacrada</w:t>
            </w:r>
            <w:r w:rsidRPr="00BC624E">
              <w:rPr>
                <w:rFonts w:cstheme="minorHAnsi"/>
                <w:b/>
                <w:bCs/>
                <w:u w:val="single"/>
              </w:rPr>
              <w:t>.</w:t>
            </w:r>
            <w:r w:rsidRPr="00BC624E">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47607" w14:textId="77777777" w:rsidR="00AE41B1" w:rsidRPr="00BC624E" w:rsidRDefault="00AE41B1" w:rsidP="00E33F9C">
            <w:pPr>
              <w:jc w:val="center"/>
              <w:rPr>
                <w:rFonts w:cstheme="minorHAnsi"/>
              </w:rPr>
            </w:pPr>
            <w:r>
              <w:rPr>
                <w:rFonts w:cstheme="minorHAnsi"/>
              </w:rPr>
              <w:t>5</w:t>
            </w:r>
            <w:r w:rsidRPr="00BC624E">
              <w:rPr>
                <w:rFonts w:cstheme="minorHAnsi"/>
              </w:rPr>
              <w:t>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0B879" w14:textId="77777777" w:rsidR="00AE41B1" w:rsidRPr="00BC624E" w:rsidRDefault="00AE41B1" w:rsidP="00E33F9C">
            <w:pPr>
              <w:jc w:val="center"/>
              <w:rPr>
                <w:rFonts w:cstheme="minorHAnsi"/>
              </w:rPr>
            </w:pPr>
            <w:r w:rsidRPr="00BC624E">
              <w:rPr>
                <w:rFonts w:cstheme="minorHAnsi"/>
              </w:rPr>
              <w:t>Unidade</w:t>
            </w:r>
          </w:p>
        </w:tc>
      </w:tr>
      <w:tr w:rsidR="00AE41B1" w:rsidRPr="00BC624E" w14:paraId="298C7D42"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D5334" w14:textId="77777777" w:rsidR="00AE41B1" w:rsidRPr="00BC624E" w:rsidRDefault="00AE41B1" w:rsidP="00E33F9C">
            <w:pPr>
              <w:jc w:val="center"/>
              <w:rPr>
                <w:rFonts w:cstheme="minorHAnsi"/>
                <w:color w:val="000000"/>
              </w:rPr>
            </w:pPr>
            <w:r w:rsidRPr="00BC624E">
              <w:rPr>
                <w:rFonts w:cstheme="minorHAnsi"/>
                <w:color w:val="000000"/>
              </w:rPr>
              <w:t>7</w:t>
            </w:r>
          </w:p>
        </w:tc>
        <w:tc>
          <w:tcPr>
            <w:tcW w:w="4764" w:type="dxa"/>
            <w:tcBorders>
              <w:top w:val="single" w:sz="4" w:space="0" w:color="000000"/>
              <w:left w:val="single" w:sz="4" w:space="0" w:color="000000"/>
              <w:bottom w:val="single" w:sz="4" w:space="0" w:color="000000"/>
              <w:right w:val="single" w:sz="4" w:space="0" w:color="000000"/>
            </w:tcBorders>
            <w:vAlign w:val="center"/>
          </w:tcPr>
          <w:p w14:paraId="61CDD146" w14:textId="77777777" w:rsidR="00AE41B1" w:rsidRPr="00BC624E" w:rsidRDefault="00AE41B1" w:rsidP="00E33F9C">
            <w:pPr>
              <w:jc w:val="both"/>
              <w:rPr>
                <w:rFonts w:cstheme="minorHAnsi"/>
                <w:bCs/>
              </w:rPr>
            </w:pPr>
            <w:r w:rsidRPr="00BC624E">
              <w:rPr>
                <w:rFonts w:cstheme="minorHAnsi"/>
                <w:b/>
                <w:bCs/>
              </w:rPr>
              <w:t>COBERTURA ESTÉRIL</w:t>
            </w:r>
            <w:r w:rsidRPr="00BC624E">
              <w:rPr>
                <w:rFonts w:cstheme="minorHAnsi"/>
                <w:bCs/>
              </w:rPr>
              <w:t>, não aderente, macia, de cor levemente acinzentada, de material não-tecido, em placa com duas camadas, composta por 100% de fibras de CMC (carboximetilcelulose), concentração de 1,2% a 1,5% de prata iônica, cloreto de benzetônio e EDTA (ácido etilenodiamino tetra-acético). Com costuras de celulose regenerada no sentido horizontal e vertical, pode ser recortada em qualquer direção. Auxilia no tratamento de feridas infectadas ou com risco de infecção. Com a capacidade de absorver grandes quantidades de exsudato, forma um gel macio e coeso que se adapta a superfície da ferida, preenchendo os microcontornos e formando um meio úmido que auxilia na remoção de tecidos desvitalizados (promovendo desbridamento autolítico) e na evolução da cicatrização, combatendo e previnindo a reformação do biofilme. A absorção é realizada verticalmente e a cobertura faz retenção. Indicada para feridas agudas e crônicas com ou sem presença do biofilme. Tamanho 15 x 15 cm. Caixa com 5 unidades</w:t>
            </w:r>
            <w:r w:rsidRPr="00AE41B1">
              <w:rPr>
                <w:rFonts w:cstheme="minorHAnsi"/>
                <w:bCs/>
                <w:highlight w:val="yellow"/>
              </w:rPr>
              <w:t xml:space="preserve">. </w:t>
            </w:r>
            <w:r w:rsidRPr="00AE41B1">
              <w:rPr>
                <w:rFonts w:cstheme="minorHAnsi"/>
                <w:b/>
                <w:bCs/>
                <w:highlight w:val="yellow"/>
                <w:u w:val="single"/>
              </w:rPr>
              <w:t>Apresentar: - bula autenticada ou ficha técnica que comprove o cumprimento do descritivo e uma amostra em embalagem original e lacrada</w:t>
            </w:r>
            <w:r w:rsidRPr="00BC624E">
              <w:rPr>
                <w:rFonts w:cstheme="minorHAnsi"/>
                <w:b/>
                <w:bCs/>
                <w:u w:val="single"/>
              </w:rPr>
              <w:t>.</w:t>
            </w:r>
            <w:r w:rsidRPr="00BC624E">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24D09" w14:textId="77777777" w:rsidR="00AE41B1" w:rsidRPr="00BC624E" w:rsidRDefault="00AE41B1" w:rsidP="00E33F9C">
            <w:pPr>
              <w:jc w:val="center"/>
              <w:rPr>
                <w:rFonts w:cstheme="minorHAnsi"/>
              </w:rPr>
            </w:pPr>
            <w:r>
              <w:rPr>
                <w:rFonts w:cstheme="minorHAnsi"/>
              </w:rPr>
              <w:t>3.000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22D9C" w14:textId="77777777" w:rsidR="00AE41B1" w:rsidRPr="00BC624E" w:rsidRDefault="00AE41B1" w:rsidP="00E33F9C">
            <w:pPr>
              <w:jc w:val="center"/>
              <w:rPr>
                <w:rFonts w:cstheme="minorHAnsi"/>
              </w:rPr>
            </w:pPr>
            <w:r w:rsidRPr="00BC624E">
              <w:rPr>
                <w:rFonts w:cstheme="minorHAnsi"/>
              </w:rPr>
              <w:t>Unidade</w:t>
            </w:r>
          </w:p>
        </w:tc>
      </w:tr>
      <w:tr w:rsidR="00AE41B1" w:rsidRPr="00BC624E" w14:paraId="183DF9F1"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20AD" w14:textId="77777777" w:rsidR="00AE41B1" w:rsidRPr="00BC624E" w:rsidRDefault="00AE41B1" w:rsidP="00E33F9C">
            <w:pPr>
              <w:jc w:val="center"/>
              <w:rPr>
                <w:rFonts w:cstheme="minorHAnsi"/>
                <w:color w:val="000000"/>
              </w:rPr>
            </w:pPr>
            <w:r w:rsidRPr="00BC624E">
              <w:rPr>
                <w:rFonts w:cstheme="minorHAnsi"/>
                <w:color w:val="000000"/>
              </w:rPr>
              <w:t>8</w:t>
            </w:r>
          </w:p>
        </w:tc>
        <w:tc>
          <w:tcPr>
            <w:tcW w:w="4764" w:type="dxa"/>
            <w:tcBorders>
              <w:top w:val="single" w:sz="4" w:space="0" w:color="000000"/>
              <w:left w:val="single" w:sz="4" w:space="0" w:color="000000"/>
              <w:bottom w:val="single" w:sz="4" w:space="0" w:color="000000"/>
              <w:right w:val="single" w:sz="4" w:space="0" w:color="000000"/>
            </w:tcBorders>
            <w:vAlign w:val="center"/>
          </w:tcPr>
          <w:p w14:paraId="6C283C33" w14:textId="3B9B68AB" w:rsidR="00AE41B1" w:rsidRPr="00BC624E" w:rsidRDefault="00AE41B1" w:rsidP="00E33F9C">
            <w:pPr>
              <w:jc w:val="both"/>
              <w:rPr>
                <w:rFonts w:cstheme="minorHAnsi"/>
                <w:b/>
                <w:bCs/>
              </w:rPr>
            </w:pPr>
            <w:r w:rsidRPr="00BC624E">
              <w:rPr>
                <w:rFonts w:cstheme="minorHAnsi"/>
                <w:b/>
                <w:bCs/>
              </w:rPr>
              <w:t>CURATIVO ESTÉRIL DE CARVÃO ATIVADO</w:t>
            </w:r>
            <w:r w:rsidRPr="00BC624E">
              <w:rPr>
                <w:rFonts w:cstheme="minorHAnsi"/>
              </w:rPr>
              <w:t>, não adesivo, não recortável, altamente absorvente e com controle de odor. Composto por uma camada absorvente de contato com a lesão de alginato de cálcio e sódio e carboximetilcelulose sódica, uma almofada central de carvão ativado em dupla lâmina com grande superfície para adsorção de odor e na face externa uma camada para revestimento impermeável a água. Tamanho 10 x 10 cm</w:t>
            </w:r>
            <w:r w:rsidRPr="00BC624E">
              <w:rPr>
                <w:rFonts w:cstheme="minorHAnsi"/>
                <w:b/>
                <w:bCs/>
              </w:rPr>
              <w:t xml:space="preserve">. </w:t>
            </w:r>
            <w:r w:rsidRPr="00BC624E">
              <w:rPr>
                <w:rFonts w:cstheme="minorHAnsi"/>
              </w:rPr>
              <w:t>Caixa com 10 unidades.</w:t>
            </w:r>
            <w:r w:rsidRPr="00AE41B1">
              <w:rPr>
                <w:rFonts w:cstheme="minorHAnsi"/>
                <w:b/>
                <w:bCs/>
              </w:rPr>
              <w:t xml:space="preserve"> </w:t>
            </w:r>
            <w:r w:rsidRPr="00AE41B1">
              <w:rPr>
                <w:rFonts w:cstheme="minorHAnsi"/>
                <w:b/>
                <w:bCs/>
                <w:highlight w:val="yellow"/>
                <w:u w:val="single"/>
              </w:rPr>
              <w:t>Apresentar: - bula autenticada ou ficha técnica que comprove o cumprimento do descritivo e uma amostra em embalagem original e lacrada</w:t>
            </w:r>
            <w:r w:rsidRPr="00BC624E">
              <w:rPr>
                <w:rFonts w:cstheme="minorHAnsi"/>
                <w:b/>
                <w:bCs/>
                <w:u w:val="single"/>
              </w:rPr>
              <w:t>.</w:t>
            </w:r>
            <w:r w:rsidRPr="00BC624E">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A68F0" w14:textId="77777777" w:rsidR="00AE41B1" w:rsidRPr="00BC624E" w:rsidRDefault="00AE41B1" w:rsidP="00E33F9C">
            <w:pPr>
              <w:jc w:val="center"/>
              <w:rPr>
                <w:rFonts w:cstheme="minorHAnsi"/>
              </w:rPr>
            </w:pPr>
            <w:r>
              <w:rPr>
                <w:rFonts w:cstheme="minorHAnsi"/>
              </w:rPr>
              <w:t>3</w:t>
            </w:r>
            <w:r w:rsidRPr="00BC624E">
              <w:rPr>
                <w:rFonts w:cstheme="minorHAnsi"/>
              </w:rPr>
              <w:t>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89521" w14:textId="77777777" w:rsidR="00AE41B1" w:rsidRPr="00BC624E" w:rsidRDefault="00AE41B1" w:rsidP="00E33F9C">
            <w:pPr>
              <w:jc w:val="center"/>
              <w:rPr>
                <w:rFonts w:cstheme="minorHAnsi"/>
              </w:rPr>
            </w:pPr>
            <w:r w:rsidRPr="00BC624E">
              <w:rPr>
                <w:rFonts w:cstheme="minorHAnsi"/>
              </w:rPr>
              <w:t>Unidade</w:t>
            </w:r>
          </w:p>
        </w:tc>
      </w:tr>
      <w:tr w:rsidR="00AE41B1" w:rsidRPr="00BC624E" w14:paraId="129BA1E7"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5C0F" w14:textId="77777777" w:rsidR="00AE41B1" w:rsidRPr="00BC624E" w:rsidRDefault="00AE41B1" w:rsidP="00E33F9C">
            <w:pPr>
              <w:jc w:val="center"/>
              <w:rPr>
                <w:rFonts w:cstheme="minorHAnsi"/>
                <w:color w:val="000000"/>
              </w:rPr>
            </w:pPr>
            <w:r w:rsidRPr="00BC624E">
              <w:rPr>
                <w:rFonts w:cstheme="minorHAnsi"/>
                <w:color w:val="000000"/>
              </w:rPr>
              <w:t>9</w:t>
            </w:r>
          </w:p>
        </w:tc>
        <w:tc>
          <w:tcPr>
            <w:tcW w:w="4764" w:type="dxa"/>
            <w:tcBorders>
              <w:top w:val="single" w:sz="4" w:space="0" w:color="000000"/>
              <w:left w:val="single" w:sz="4" w:space="0" w:color="000000"/>
              <w:bottom w:val="single" w:sz="4" w:space="0" w:color="000000"/>
              <w:right w:val="single" w:sz="4" w:space="0" w:color="000000"/>
            </w:tcBorders>
            <w:vAlign w:val="center"/>
          </w:tcPr>
          <w:p w14:paraId="4E9A6631" w14:textId="77777777" w:rsidR="00AE41B1" w:rsidRPr="00BC624E" w:rsidRDefault="00AE41B1" w:rsidP="00E33F9C">
            <w:pPr>
              <w:jc w:val="both"/>
              <w:rPr>
                <w:rFonts w:cstheme="minorHAnsi"/>
                <w:b/>
                <w:bCs/>
              </w:rPr>
            </w:pPr>
            <w:r w:rsidRPr="00BC624E">
              <w:rPr>
                <w:rFonts w:cstheme="minorHAnsi"/>
                <w:b/>
                <w:bCs/>
              </w:rPr>
              <w:t>COBERTURA ESTÉRIL</w:t>
            </w:r>
            <w:r w:rsidRPr="00BC624E">
              <w:rPr>
                <w:rFonts w:cstheme="minorHAnsi"/>
                <w:bCs/>
              </w:rPr>
              <w:t xml:space="preserve">, não aderente, macia, de cor levemente acinzentada, de material não-tecido, em placa com duas camadas, composta por 100% de fibras de CMC (carboximetilcelulose), concentração de 1,2% a 1,5% de prata iônica, cloreto de benzetônio e EDTA (ácido etilenodiamino tetra-acético). Com costuras de celulose regenerada no sentido horizontal e vertical, pode ser recortada em qualquer direção. Auxilia no tratamento de feridas infectadas ou com risco de infecção. Com a capacidade de absorver grandes quantidades de exsudato, forma um gel macio e coeso que se adapta a superfície da ferida, preenchendo os microcontornos e formando um meio úmido que auxilia na remoção de tecidos desvitalizados (promovendo desbridamento autolítico) e na evolução da cicatrização, combatendo e prevenindo a reformação do biofilme. A absorção é realizada verticalmente e a cobertura faz retenção. Indicada para feridas agudas e crônicas com ou sem presença do biofilme. Tamanho 10 x 10 cm. Caixa com 10 unidades. </w:t>
            </w:r>
            <w:r w:rsidRPr="00AE41B1">
              <w:rPr>
                <w:rFonts w:cstheme="minorHAnsi"/>
                <w:b/>
                <w:bCs/>
                <w:highlight w:val="yellow"/>
                <w:u w:val="single"/>
              </w:rPr>
              <w:t>Apresentar: - bula autenticada ou ficha técnica que comprove o cumprimento do descritivo e uma amostra em embalagem original e lacrada.</w:t>
            </w:r>
            <w:r w:rsidRPr="00BC624E">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F4F3A" w14:textId="77777777" w:rsidR="00AE41B1" w:rsidRPr="00BC624E" w:rsidRDefault="00AE41B1" w:rsidP="00E33F9C">
            <w:pPr>
              <w:jc w:val="center"/>
              <w:rPr>
                <w:rFonts w:cstheme="minorHAnsi"/>
              </w:rPr>
            </w:pPr>
            <w:r>
              <w:rPr>
                <w:rFonts w:cstheme="minorHAnsi"/>
              </w:rPr>
              <w:t>3.000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F2D5A" w14:textId="77777777" w:rsidR="00AE41B1" w:rsidRPr="00BC624E" w:rsidRDefault="00AE41B1" w:rsidP="00E33F9C">
            <w:pPr>
              <w:jc w:val="center"/>
              <w:rPr>
                <w:rFonts w:cstheme="minorHAnsi"/>
              </w:rPr>
            </w:pPr>
            <w:r w:rsidRPr="00BC624E">
              <w:rPr>
                <w:rFonts w:cstheme="minorHAnsi"/>
              </w:rPr>
              <w:t>Unidade</w:t>
            </w:r>
          </w:p>
        </w:tc>
      </w:tr>
      <w:tr w:rsidR="00AE41B1" w:rsidRPr="00BC624E" w14:paraId="7A16EBC0"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EC3FA" w14:textId="77777777" w:rsidR="00AE41B1" w:rsidRPr="00BC624E" w:rsidRDefault="00AE41B1" w:rsidP="00E33F9C">
            <w:pPr>
              <w:jc w:val="center"/>
              <w:rPr>
                <w:rFonts w:cstheme="minorHAnsi"/>
                <w:color w:val="000000"/>
              </w:rPr>
            </w:pPr>
            <w:r w:rsidRPr="00BC624E">
              <w:rPr>
                <w:rFonts w:cstheme="minorHAnsi"/>
                <w:color w:val="000000"/>
              </w:rPr>
              <w:t>10</w:t>
            </w:r>
          </w:p>
        </w:tc>
        <w:tc>
          <w:tcPr>
            <w:tcW w:w="4764" w:type="dxa"/>
            <w:tcBorders>
              <w:top w:val="single" w:sz="4" w:space="0" w:color="000000"/>
              <w:left w:val="single" w:sz="4" w:space="0" w:color="000000"/>
              <w:bottom w:val="single" w:sz="4" w:space="0" w:color="000000"/>
              <w:right w:val="single" w:sz="4" w:space="0" w:color="000000"/>
            </w:tcBorders>
            <w:vAlign w:val="center"/>
          </w:tcPr>
          <w:p w14:paraId="20D13C57" w14:textId="77777777" w:rsidR="00AE41B1" w:rsidRPr="00BC624E" w:rsidRDefault="00AE41B1" w:rsidP="00E33F9C">
            <w:pPr>
              <w:jc w:val="both"/>
              <w:rPr>
                <w:rFonts w:cstheme="minorHAnsi"/>
                <w:bCs/>
              </w:rPr>
            </w:pPr>
            <w:r w:rsidRPr="00BC624E">
              <w:rPr>
                <w:rFonts w:cstheme="minorHAnsi"/>
                <w:shd w:val="clear" w:color="auto" w:fill="FFFFFF"/>
              </w:rPr>
              <w:t xml:space="preserve">Curativos de espuma e Hydrofiber não adesivo, tamanho 15x15 cm, composto por no mínimo 6 camadas, composto por, Filme externo de poliuretano revestido de adesivo acrílico, camada de Espuma/ almofada de poliuretano; Camada de Adesivo de revestimento de dispersão composta por policaprolactona, camada de fibras superabsorventes de poliacrilato de sódio e poliéster, camada de policaprolactona e camada carboximetilcelulose sódica, com indicação de uso para: Úlcera de perna, Úlcera por pressão, Úlcera de pé diabético, Feridas cirúrgicase feridas traumáticas. Pode ser utilizado como curativo primário e secundário. Os curativos deverão ser utilizados por até 7 dias. Caixa com 05 unidades. </w:t>
            </w:r>
            <w:r w:rsidRPr="00AE41B1">
              <w:rPr>
                <w:rFonts w:cstheme="minorHAnsi"/>
                <w:b/>
                <w:highlight w:val="yellow"/>
                <w:u w:val="single"/>
              </w:rPr>
              <w:t>Apresentar: - bula autenticada ou ficha técnica que comprove o cumprimento do descritivo e uma amostra em embalagem original e lacrada</w:t>
            </w:r>
            <w:r w:rsidRPr="00BC624E">
              <w:rPr>
                <w:rFonts w:cstheme="minorHAnsi"/>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4AC73" w14:textId="77777777" w:rsidR="00AE41B1" w:rsidRPr="00BC624E" w:rsidRDefault="00AE41B1" w:rsidP="00E33F9C">
            <w:pPr>
              <w:jc w:val="center"/>
              <w:rPr>
                <w:rFonts w:cstheme="minorHAnsi"/>
              </w:rPr>
            </w:pPr>
            <w:r>
              <w:rPr>
                <w:rFonts w:cstheme="minorHAnsi"/>
              </w:rPr>
              <w:t>5</w:t>
            </w:r>
            <w:r w:rsidRPr="00BC624E">
              <w:rPr>
                <w:rFonts w:cstheme="minorHAnsi"/>
              </w:rPr>
              <w:t>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87F42" w14:textId="77777777" w:rsidR="00AE41B1" w:rsidRPr="00BC624E" w:rsidRDefault="00AE41B1" w:rsidP="00E33F9C">
            <w:pPr>
              <w:jc w:val="center"/>
              <w:rPr>
                <w:rFonts w:cstheme="minorHAnsi"/>
              </w:rPr>
            </w:pPr>
            <w:r w:rsidRPr="00BC624E">
              <w:rPr>
                <w:rFonts w:cstheme="minorHAnsi"/>
              </w:rPr>
              <w:t>Unidade</w:t>
            </w:r>
          </w:p>
        </w:tc>
      </w:tr>
      <w:tr w:rsidR="00AE41B1" w:rsidRPr="00BC624E" w14:paraId="5B03BAD5"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30B7" w14:textId="77777777" w:rsidR="00AE41B1" w:rsidRPr="00BC624E" w:rsidRDefault="00AE41B1" w:rsidP="00E33F9C">
            <w:pPr>
              <w:jc w:val="center"/>
              <w:rPr>
                <w:rFonts w:cstheme="minorHAnsi"/>
                <w:color w:val="000000"/>
              </w:rPr>
            </w:pPr>
            <w:r w:rsidRPr="00BC624E">
              <w:rPr>
                <w:rFonts w:cstheme="minorHAnsi"/>
                <w:color w:val="000000"/>
              </w:rPr>
              <w:t>11</w:t>
            </w:r>
          </w:p>
        </w:tc>
        <w:tc>
          <w:tcPr>
            <w:tcW w:w="4764" w:type="dxa"/>
            <w:tcBorders>
              <w:top w:val="single" w:sz="4" w:space="0" w:color="000000"/>
              <w:left w:val="single" w:sz="4" w:space="0" w:color="000000"/>
              <w:bottom w:val="single" w:sz="4" w:space="0" w:color="000000"/>
              <w:right w:val="single" w:sz="4" w:space="0" w:color="000000"/>
            </w:tcBorders>
            <w:vAlign w:val="center"/>
          </w:tcPr>
          <w:p w14:paraId="4ADCC202" w14:textId="77777777" w:rsidR="00AE41B1" w:rsidRPr="00BC624E" w:rsidRDefault="00AE41B1" w:rsidP="00E33F9C">
            <w:pPr>
              <w:jc w:val="both"/>
              <w:rPr>
                <w:rFonts w:cstheme="minorHAnsi"/>
              </w:rPr>
            </w:pPr>
            <w:r w:rsidRPr="00BC624E">
              <w:rPr>
                <w:rFonts w:cstheme="minorHAnsi"/>
                <w:b/>
              </w:rPr>
              <w:t>PLACA DE ALGINATO DE CÁLCIO E SÓDIO DE ALTA ABSORÇÃO</w:t>
            </w:r>
            <w:r w:rsidRPr="00BC624E">
              <w:rPr>
                <w:rFonts w:cstheme="minorHAnsi"/>
              </w:rPr>
              <w:t xml:space="preserve">, derivado de algas marinhas, 240 gramas por cm², composto por duas moléculas de ácido gulurônico para cada ácido manurônico. Capacidade de absorção 40g de fluido/1g de curativo, Curativo estéril, altamente absorvente, de fibras de alginato de cálcio e sódio, macio, de cor branca a quase branca, em placa. As fibras de alginato de cálcio e sódio absorvem o exsudato proporcionando um ambiente úmido para cicatrização e formando um gel, sendo atraumático em sua retirada. Realiza hemostasia em feridas sangrantes e indicado para controle de pequenas hemorragias. Tamanho 10x10 cm. </w:t>
            </w:r>
            <w:r w:rsidRPr="00AE41B1">
              <w:rPr>
                <w:rFonts w:cstheme="minorHAnsi"/>
                <w:b/>
                <w:highlight w:val="yellow"/>
                <w:u w:val="single"/>
              </w:rPr>
              <w:t>Apresentar: - bula autenticada ou ficha técnica que comprove o cumprimento do descritivo e uma amostra em embalagem original e lacrada</w:t>
            </w:r>
            <w:r w:rsidRPr="00BC624E">
              <w:rPr>
                <w:rFonts w:cstheme="minorHAnsi"/>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BA54A" w14:textId="77777777" w:rsidR="00AE41B1" w:rsidRPr="00BC624E" w:rsidRDefault="00AE41B1" w:rsidP="00E33F9C">
            <w:pPr>
              <w:jc w:val="center"/>
              <w:rPr>
                <w:rFonts w:cstheme="minorHAnsi"/>
              </w:rPr>
            </w:pPr>
            <w:r>
              <w:rPr>
                <w:rFonts w:cstheme="minorHAnsi"/>
              </w:rPr>
              <w:t>4</w:t>
            </w:r>
            <w:r w:rsidRPr="00BC624E">
              <w:rPr>
                <w:rFonts w:cstheme="minorHAnsi"/>
              </w:rPr>
              <w:t>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0C433" w14:textId="77777777" w:rsidR="00AE41B1" w:rsidRPr="00BC624E" w:rsidRDefault="00AE41B1" w:rsidP="00E33F9C">
            <w:pPr>
              <w:jc w:val="center"/>
              <w:rPr>
                <w:rFonts w:cstheme="minorHAnsi"/>
              </w:rPr>
            </w:pPr>
            <w:r w:rsidRPr="00BC624E">
              <w:rPr>
                <w:rFonts w:cstheme="minorHAnsi"/>
              </w:rPr>
              <w:t>Unidade</w:t>
            </w:r>
          </w:p>
        </w:tc>
      </w:tr>
      <w:tr w:rsidR="00AE41B1" w:rsidRPr="00BC624E" w14:paraId="65CCA674"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36335" w14:textId="77777777" w:rsidR="00AE41B1" w:rsidRPr="00BC624E" w:rsidRDefault="00AE41B1" w:rsidP="00E33F9C">
            <w:pPr>
              <w:jc w:val="center"/>
              <w:rPr>
                <w:rFonts w:cstheme="minorHAnsi"/>
                <w:color w:val="000000"/>
              </w:rPr>
            </w:pPr>
            <w:r w:rsidRPr="00BC624E">
              <w:rPr>
                <w:rFonts w:cstheme="minorHAnsi"/>
                <w:color w:val="000000"/>
              </w:rPr>
              <w:t>12</w:t>
            </w:r>
          </w:p>
        </w:tc>
        <w:tc>
          <w:tcPr>
            <w:tcW w:w="4764" w:type="dxa"/>
            <w:tcBorders>
              <w:top w:val="single" w:sz="4" w:space="0" w:color="000000"/>
              <w:left w:val="single" w:sz="4" w:space="0" w:color="000000"/>
              <w:bottom w:val="single" w:sz="4" w:space="0" w:color="000000"/>
              <w:right w:val="single" w:sz="4" w:space="0" w:color="000000"/>
            </w:tcBorders>
            <w:vAlign w:val="center"/>
          </w:tcPr>
          <w:p w14:paraId="1DA1BC53" w14:textId="77777777" w:rsidR="00AE41B1" w:rsidRPr="00BC624E" w:rsidRDefault="00AE41B1" w:rsidP="00E33F9C">
            <w:pPr>
              <w:jc w:val="both"/>
              <w:rPr>
                <w:rFonts w:cstheme="minorHAnsi"/>
                <w:b/>
                <w:bCs/>
              </w:rPr>
            </w:pPr>
            <w:r w:rsidRPr="00BC624E">
              <w:rPr>
                <w:rFonts w:cstheme="minorHAnsi"/>
                <w:b/>
                <w:bCs/>
              </w:rPr>
              <w:t>CURATIVO BOTA DE UNNA,</w:t>
            </w:r>
            <w:r w:rsidRPr="00BC624E">
              <w:rPr>
                <w:rFonts w:cstheme="minorHAnsi"/>
              </w:rPr>
              <w:t xml:space="preserve"> composto por bandagem elástica lateral, impregnada com pasta composta por glicerina, óxido de zinco, óleo de rícino, petrolato branco, água, acácia, trama com algodão e poliéster, com costura de reforço nas laterais, promovendo o acabamento da trama. Que tenha os emolientes distribuídos em toda sua extensão, com umidade homogênea. Indicado para tratamento ambulatorial de úlcera venosa e edema linfático dos membros inferiores, podendo permanecer por até 7 dias. Tamanho: 10,20 cm de largura x 9,14 m de comprimento. CLASSE DE RISCO III</w:t>
            </w:r>
            <w:r w:rsidRPr="00AE41B1">
              <w:rPr>
                <w:rFonts w:cstheme="minorHAnsi"/>
                <w:bCs/>
              </w:rPr>
              <w:t xml:space="preserve">. </w:t>
            </w:r>
            <w:r w:rsidRPr="00AE41B1">
              <w:rPr>
                <w:rFonts w:cstheme="minorHAnsi"/>
                <w:b/>
                <w:bCs/>
                <w:color w:val="000000"/>
                <w:highlight w:val="yellow"/>
                <w:u w:val="single"/>
              </w:rPr>
              <w:t>Apresentar junto a proposta:</w:t>
            </w:r>
            <w:r w:rsidRPr="00AE41B1">
              <w:rPr>
                <w:rFonts w:cstheme="minorHAnsi"/>
                <w:b/>
                <w:color w:val="000000"/>
                <w:highlight w:val="yellow"/>
                <w:u w:val="single"/>
              </w:rPr>
              <w:t xml:space="preserve"> - bula autenticada ou ficha técnica que comprove o cumprimento do descritivo e uma amostra em embalagem original e lacrada</w:t>
            </w:r>
            <w:r w:rsidRPr="00BC624E">
              <w:rPr>
                <w:rFonts w:cstheme="minorHAnsi"/>
                <w:color w:val="000000"/>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28E59" w14:textId="77777777" w:rsidR="00AE41B1" w:rsidRPr="00BC624E" w:rsidRDefault="00AE41B1" w:rsidP="00E33F9C">
            <w:pPr>
              <w:jc w:val="center"/>
              <w:rPr>
                <w:rFonts w:cstheme="minorHAnsi"/>
              </w:rPr>
            </w:pPr>
            <w:r>
              <w:rPr>
                <w:rFonts w:cstheme="minorHAnsi"/>
              </w:rPr>
              <w:t>1.0</w:t>
            </w:r>
            <w:r w:rsidRPr="00BC624E">
              <w:rPr>
                <w:rFonts w:cstheme="minorHAnsi"/>
              </w:rPr>
              <w:t>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BD023" w14:textId="77777777" w:rsidR="00AE41B1" w:rsidRPr="00BC624E" w:rsidRDefault="00AE41B1" w:rsidP="00E33F9C">
            <w:pPr>
              <w:jc w:val="center"/>
              <w:rPr>
                <w:rFonts w:cstheme="minorHAnsi"/>
              </w:rPr>
            </w:pPr>
            <w:r w:rsidRPr="00BC624E">
              <w:rPr>
                <w:rFonts w:cstheme="minorHAnsi"/>
              </w:rPr>
              <w:t>Unidade</w:t>
            </w:r>
          </w:p>
        </w:tc>
      </w:tr>
      <w:tr w:rsidR="00AE41B1" w:rsidRPr="00BC624E" w14:paraId="093760FB"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AA4E0" w14:textId="77777777" w:rsidR="00AE41B1" w:rsidRPr="00BC624E" w:rsidRDefault="00AE41B1" w:rsidP="00E33F9C">
            <w:pPr>
              <w:jc w:val="center"/>
              <w:rPr>
                <w:rFonts w:cstheme="minorHAnsi"/>
                <w:color w:val="000000"/>
              </w:rPr>
            </w:pPr>
            <w:r w:rsidRPr="00BC624E">
              <w:rPr>
                <w:rFonts w:cstheme="minorHAnsi"/>
                <w:color w:val="000000"/>
              </w:rPr>
              <w:t>1</w:t>
            </w:r>
            <w:r>
              <w:rPr>
                <w:rFonts w:cstheme="minorHAnsi"/>
                <w:color w:val="000000"/>
              </w:rPr>
              <w:t>3</w:t>
            </w:r>
          </w:p>
        </w:tc>
        <w:tc>
          <w:tcPr>
            <w:tcW w:w="4764" w:type="dxa"/>
            <w:tcBorders>
              <w:top w:val="single" w:sz="4" w:space="0" w:color="000000"/>
              <w:left w:val="single" w:sz="4" w:space="0" w:color="000000"/>
              <w:bottom w:val="single" w:sz="4" w:space="0" w:color="000000"/>
              <w:right w:val="single" w:sz="4" w:space="0" w:color="000000"/>
            </w:tcBorders>
            <w:vAlign w:val="center"/>
          </w:tcPr>
          <w:p w14:paraId="5434256D" w14:textId="77777777" w:rsidR="00AE41B1" w:rsidRPr="00BC624E" w:rsidRDefault="00AE41B1" w:rsidP="00E33F9C">
            <w:pPr>
              <w:jc w:val="both"/>
              <w:rPr>
                <w:rFonts w:cstheme="minorHAnsi"/>
                <w:b/>
                <w:bCs/>
              </w:rPr>
            </w:pPr>
            <w:r w:rsidRPr="00BC624E">
              <w:rPr>
                <w:rFonts w:cstheme="minorHAnsi"/>
                <w:b/>
                <w:bCs/>
              </w:rPr>
              <w:t>GEL AQUOSO</w:t>
            </w:r>
            <w:r w:rsidRPr="00BC624E">
              <w:rPr>
                <w:rFonts w:cstheme="minorHAnsi"/>
              </w:rPr>
              <w:t xml:space="preserve"> com 0,1% de PHMB, límpido, incolor, inodoro, não gorduroso e hidratante. Indicado para a limpeza, desbridamento, descontaminação e umidificação de feridas cutânea. Bisnaga com 30ml.</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CB0C5" w14:textId="77777777" w:rsidR="00AE41B1" w:rsidRPr="00BC624E" w:rsidRDefault="00AE41B1" w:rsidP="00E33F9C">
            <w:pPr>
              <w:jc w:val="center"/>
              <w:rPr>
                <w:rFonts w:cstheme="minorHAnsi"/>
              </w:rPr>
            </w:pPr>
            <w:r>
              <w:rPr>
                <w:rFonts w:cstheme="minorHAnsi"/>
              </w:rPr>
              <w:t>20</w:t>
            </w:r>
            <w:r w:rsidRPr="00BC624E">
              <w:rPr>
                <w:rFonts w:cstheme="minorHAnsi"/>
              </w:rPr>
              <w:t>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65E2C" w14:textId="77777777" w:rsidR="00AE41B1" w:rsidRPr="00BC624E" w:rsidRDefault="00AE41B1" w:rsidP="00E33F9C">
            <w:pPr>
              <w:jc w:val="center"/>
              <w:rPr>
                <w:rFonts w:cstheme="minorHAnsi"/>
              </w:rPr>
            </w:pPr>
            <w:r w:rsidRPr="00BC624E">
              <w:rPr>
                <w:rFonts w:cstheme="minorHAnsi"/>
              </w:rPr>
              <w:t>Unidade</w:t>
            </w:r>
          </w:p>
        </w:tc>
      </w:tr>
      <w:tr w:rsidR="00AE41B1" w:rsidRPr="00BC624E" w14:paraId="795527D4"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29FE" w14:textId="77777777" w:rsidR="00AE41B1" w:rsidRPr="00BC624E" w:rsidRDefault="00AE41B1" w:rsidP="00E33F9C">
            <w:pPr>
              <w:jc w:val="center"/>
              <w:rPr>
                <w:rFonts w:cstheme="minorHAnsi"/>
                <w:color w:val="000000"/>
              </w:rPr>
            </w:pPr>
            <w:r w:rsidRPr="00BC624E">
              <w:rPr>
                <w:rFonts w:cstheme="minorHAnsi"/>
                <w:color w:val="000000"/>
              </w:rPr>
              <w:t>1</w:t>
            </w:r>
            <w:r>
              <w:rPr>
                <w:rFonts w:cstheme="minorHAnsi"/>
                <w:color w:val="000000"/>
              </w:rPr>
              <w:t>4</w:t>
            </w:r>
          </w:p>
        </w:tc>
        <w:tc>
          <w:tcPr>
            <w:tcW w:w="4764" w:type="dxa"/>
            <w:tcBorders>
              <w:top w:val="single" w:sz="4" w:space="0" w:color="000000"/>
              <w:left w:val="single" w:sz="4" w:space="0" w:color="000000"/>
              <w:bottom w:val="single" w:sz="4" w:space="0" w:color="000000"/>
              <w:right w:val="single" w:sz="4" w:space="0" w:color="000000"/>
            </w:tcBorders>
            <w:vAlign w:val="center"/>
          </w:tcPr>
          <w:p w14:paraId="31A7C094" w14:textId="77777777" w:rsidR="00AE41B1" w:rsidRPr="00BC624E" w:rsidRDefault="00AE41B1" w:rsidP="00E33F9C">
            <w:pPr>
              <w:jc w:val="both"/>
              <w:rPr>
                <w:rFonts w:cstheme="minorHAnsi"/>
                <w:b/>
              </w:rPr>
            </w:pPr>
            <w:r w:rsidRPr="00BC624E">
              <w:rPr>
                <w:rFonts w:cstheme="minorHAnsi"/>
                <w:shd w:val="clear" w:color="auto" w:fill="FFFFFF"/>
              </w:rPr>
              <w:t>Solução de PHMB para Limpeza de Feridas 350ml</w:t>
            </w:r>
            <w:r w:rsidRPr="00BC624E">
              <w:rPr>
                <w:rFonts w:cstheme="minorHAnsi"/>
              </w:rPr>
              <w:t xml:space="preserve">. </w:t>
            </w:r>
            <w:r w:rsidRPr="00BC624E">
              <w:rPr>
                <w:rFonts w:cstheme="minorHAnsi"/>
                <w:shd w:val="clear" w:color="auto" w:fill="FFFFFF"/>
              </w:rPr>
              <w:t>A solução é utilizada para limpeza, descontaminação, hidratação e remoção de biofilme das feridas. Indicado para as feridas colonizadas, criticamente colonizadas e infectadas. Tem ação antimicrobiana contra uma ampla gama de bactérias Gram positiva e Gram-negativa, vírus, fungos e leveduras.</w:t>
            </w:r>
            <w:r w:rsidRPr="00BC624E">
              <w:rPr>
                <w:rFonts w:cstheme="minorHAnsi"/>
              </w:rPr>
              <w:t xml:space="preserve"> </w:t>
            </w:r>
            <w:r w:rsidRPr="00BC624E">
              <w:rPr>
                <w:rFonts w:cstheme="minorHAnsi"/>
                <w:shd w:val="clear" w:color="auto" w:fill="FFFFFF"/>
              </w:rPr>
              <w:t>Phmb 0,1%</w:t>
            </w:r>
            <w:r w:rsidRPr="00BC624E">
              <w:rPr>
                <w:rFonts w:cstheme="minorHAnsi"/>
              </w:rPr>
              <w:t xml:space="preserve"> </w:t>
            </w:r>
            <w:r w:rsidRPr="00BC624E">
              <w:rPr>
                <w:rFonts w:cstheme="minorHAnsi"/>
                <w:shd w:val="clear" w:color="auto" w:fill="FFFFFF"/>
              </w:rPr>
              <w:t>Características do produto:</w:t>
            </w:r>
            <w:r w:rsidRPr="00BC624E">
              <w:rPr>
                <w:rFonts w:cstheme="minorHAnsi"/>
              </w:rPr>
              <w:t xml:space="preserve"> </w:t>
            </w:r>
            <w:r w:rsidRPr="00BC624E">
              <w:rPr>
                <w:rFonts w:cstheme="minorHAnsi"/>
                <w:shd w:val="clear" w:color="auto" w:fill="FFFFFF"/>
              </w:rPr>
              <w:t>Limpeza residual;</w:t>
            </w:r>
            <w:r w:rsidRPr="00BC624E">
              <w:rPr>
                <w:rFonts w:cstheme="minorHAnsi"/>
              </w:rPr>
              <w:t xml:space="preserve"> </w:t>
            </w:r>
            <w:r w:rsidRPr="00BC624E">
              <w:rPr>
                <w:rFonts w:cstheme="minorHAnsi"/>
                <w:shd w:val="clear" w:color="auto" w:fill="FFFFFF"/>
              </w:rPr>
              <w:t>Diminuição de odores desagradáveis e do exsudato;</w:t>
            </w:r>
            <w:r w:rsidRPr="00BC624E">
              <w:rPr>
                <w:rFonts w:cstheme="minorHAnsi"/>
              </w:rPr>
              <w:t xml:space="preserve"> </w:t>
            </w:r>
            <w:r w:rsidRPr="00BC624E">
              <w:rPr>
                <w:rFonts w:cstheme="minorHAnsi"/>
                <w:shd w:val="clear" w:color="auto" w:fill="FFFFFF"/>
              </w:rPr>
              <w:t>não citotóxico, não irritante, não interfere na granulação;</w:t>
            </w:r>
            <w:r w:rsidRPr="00BC624E">
              <w:rPr>
                <w:rFonts w:cstheme="minorHAnsi"/>
              </w:rPr>
              <w:t xml:space="preserve"> </w:t>
            </w:r>
            <w:r w:rsidRPr="00BC624E">
              <w:rPr>
                <w:rFonts w:cstheme="minorHAnsi"/>
                <w:shd w:val="clear" w:color="auto" w:fill="FFFFFF"/>
              </w:rPr>
              <w:t>bem tolerado em indivíduos alérgicos;</w:t>
            </w:r>
            <w:r w:rsidRPr="00BC624E">
              <w:rPr>
                <w:rFonts w:cstheme="minorHAnsi"/>
              </w:rPr>
              <w:t xml:space="preserve"> </w:t>
            </w:r>
            <w:r w:rsidRPr="00BC624E">
              <w:rPr>
                <w:rFonts w:cstheme="minorHAnsi"/>
                <w:shd w:val="clear" w:color="auto" w:fill="FFFFFF"/>
              </w:rPr>
              <w:t>Aplicação indolor;</w:t>
            </w:r>
            <w:r w:rsidRPr="00BC624E">
              <w:rPr>
                <w:rFonts w:cstheme="minorHAnsi"/>
              </w:rPr>
              <w:t xml:space="preserve"> </w:t>
            </w:r>
            <w:r w:rsidRPr="00BC624E">
              <w:rPr>
                <w:rFonts w:cstheme="minorHAnsi"/>
                <w:shd w:val="clear" w:color="auto" w:fill="FFFFFF"/>
              </w:rPr>
              <w:t>Frasco com bico aplicador;</w:t>
            </w:r>
            <w:r w:rsidRPr="00BC624E">
              <w:rPr>
                <w:rFonts w:cstheme="minorHAnsi"/>
              </w:rPr>
              <w:t xml:space="preserve"> </w:t>
            </w:r>
            <w:r w:rsidRPr="00BC624E">
              <w:rPr>
                <w:rFonts w:cstheme="minorHAnsi"/>
                <w:shd w:val="clear" w:color="auto" w:fill="FFFFFF"/>
              </w:rPr>
              <w:t>compatível com outras coberturas.</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3B64D" w14:textId="77777777" w:rsidR="00AE41B1" w:rsidRPr="00BC624E" w:rsidRDefault="00AE41B1" w:rsidP="00E33F9C">
            <w:pPr>
              <w:jc w:val="center"/>
              <w:rPr>
                <w:rFonts w:cstheme="minorHAnsi"/>
              </w:rPr>
            </w:pPr>
            <w:r>
              <w:rPr>
                <w:rFonts w:cstheme="minorHAnsi"/>
              </w:rPr>
              <w:t>300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554DB" w14:textId="77777777" w:rsidR="00AE41B1" w:rsidRPr="00BC624E" w:rsidRDefault="00AE41B1" w:rsidP="00E33F9C">
            <w:pPr>
              <w:jc w:val="center"/>
              <w:rPr>
                <w:rFonts w:cstheme="minorHAnsi"/>
              </w:rPr>
            </w:pPr>
            <w:r w:rsidRPr="00BC624E">
              <w:rPr>
                <w:rFonts w:cstheme="minorHAnsi"/>
              </w:rPr>
              <w:t>Frasco</w:t>
            </w:r>
          </w:p>
        </w:tc>
      </w:tr>
      <w:tr w:rsidR="00AE41B1" w:rsidRPr="00BC624E" w14:paraId="504FA916" w14:textId="77777777" w:rsidTr="00B00AA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DACA" w14:textId="77777777" w:rsidR="00AE41B1" w:rsidRPr="00BC624E" w:rsidRDefault="00AE41B1" w:rsidP="00E33F9C">
            <w:pPr>
              <w:jc w:val="center"/>
              <w:rPr>
                <w:rFonts w:cstheme="minorHAnsi"/>
                <w:color w:val="000000"/>
              </w:rPr>
            </w:pPr>
            <w:r>
              <w:rPr>
                <w:rFonts w:cstheme="minorHAnsi"/>
                <w:color w:val="000000"/>
              </w:rPr>
              <w:t>15</w:t>
            </w:r>
          </w:p>
        </w:tc>
        <w:tc>
          <w:tcPr>
            <w:tcW w:w="4764" w:type="dxa"/>
            <w:tcBorders>
              <w:top w:val="single" w:sz="4" w:space="0" w:color="000000"/>
              <w:left w:val="single" w:sz="4" w:space="0" w:color="000000"/>
              <w:bottom w:val="single" w:sz="4" w:space="0" w:color="000000"/>
              <w:right w:val="single" w:sz="4" w:space="0" w:color="000000"/>
            </w:tcBorders>
            <w:vAlign w:val="center"/>
          </w:tcPr>
          <w:p w14:paraId="57074B14" w14:textId="77777777" w:rsidR="00AE41B1" w:rsidRPr="00BC624E" w:rsidRDefault="00AE41B1" w:rsidP="00E33F9C">
            <w:pPr>
              <w:jc w:val="both"/>
              <w:rPr>
                <w:rFonts w:cstheme="minorHAnsi"/>
                <w:shd w:val="clear" w:color="auto" w:fill="FFFFFF"/>
              </w:rPr>
            </w:pPr>
            <w:r w:rsidRPr="0082179B">
              <w:rPr>
                <w:rFonts w:cstheme="minorHAnsi"/>
                <w:shd w:val="clear" w:color="auto" w:fill="FFFFFF"/>
              </w:rPr>
              <w:t xml:space="preserve">Curativo estéril, fino, adaptável, constituído por uma camada externa de filme de poliuretano, impermeável a vírus e bactérias, uma espuma absorvente de poliuretano e uma camada de silicone perfurada em toda extensão do curativo, mantendo camada de contato com a pele trilaminada. Tam: 10 x 10 cm. </w:t>
            </w:r>
            <w:r w:rsidRPr="00B4539A">
              <w:rPr>
                <w:rFonts w:cstheme="minorHAnsi"/>
                <w:b/>
                <w:highlight w:val="yellow"/>
                <w:u w:val="single"/>
                <w:shd w:val="clear" w:color="auto" w:fill="FFFFFF"/>
              </w:rPr>
              <w:t>Apresentar junto a proposta: - bula autenticada ou ficha técnica que comprove o cumprimento do descritivo e uma amostra em embalagem original e lacrada</w:t>
            </w:r>
            <w:r w:rsidRPr="0082179B">
              <w:rPr>
                <w:rFonts w:cstheme="minorHAnsi"/>
                <w:shd w:val="clear" w:color="auto" w:fill="FFFFFF"/>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813FC" w14:textId="77777777" w:rsidR="00AE41B1" w:rsidRDefault="00AE41B1" w:rsidP="00E33F9C">
            <w:pPr>
              <w:jc w:val="center"/>
              <w:rPr>
                <w:rFonts w:cstheme="minorHAnsi"/>
              </w:rPr>
            </w:pPr>
            <w:r>
              <w:rPr>
                <w:rFonts w:cstheme="minorHAnsi"/>
              </w:rPr>
              <w:t>2.500</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37C97" w14:textId="77777777" w:rsidR="00AE41B1" w:rsidRPr="00BC624E" w:rsidRDefault="00AE41B1" w:rsidP="00E33F9C">
            <w:pPr>
              <w:jc w:val="center"/>
              <w:rPr>
                <w:rFonts w:cstheme="minorHAnsi"/>
              </w:rPr>
            </w:pPr>
            <w:r>
              <w:rPr>
                <w:rFonts w:cstheme="minorHAnsi"/>
              </w:rPr>
              <w:t>Unidade</w:t>
            </w:r>
          </w:p>
        </w:tc>
      </w:tr>
    </w:tbl>
    <w:p w14:paraId="2FDB6E86" w14:textId="51B7671F" w:rsidR="00651E8A" w:rsidRPr="00651E8A" w:rsidRDefault="00651E8A" w:rsidP="006A3FD3">
      <w:pPr>
        <w:spacing w:before="100" w:beforeAutospacing="1" w:after="100" w:afterAutospacing="1" w:line="360" w:lineRule="auto"/>
        <w:ind w:firstLine="709"/>
        <w:jc w:val="both"/>
      </w:pPr>
      <w:r w:rsidRPr="00651E8A">
        <w:t>Esses materiais e insumos foram levantados e selecionados pelo setor de enfermagem, com base em sua adequação às necessidades específicas de todas as UBS, visando garantir eficiência aos usuários da diretoria de saúde da Prefeitura Municipal de Itatinga/SP.</w:t>
      </w:r>
    </w:p>
    <w:p w14:paraId="102BDDDA" w14:textId="77777777" w:rsidR="00651E8A" w:rsidRPr="00651E8A" w:rsidRDefault="00651E8A" w:rsidP="00651E8A">
      <w:pPr>
        <w:spacing w:line="360" w:lineRule="auto"/>
        <w:jc w:val="both"/>
      </w:pPr>
      <w:r w:rsidRPr="00651E8A">
        <w:rPr>
          <w:b/>
        </w:rPr>
        <w:t>2-Fundamentação da contratação</w:t>
      </w:r>
      <w:r w:rsidRPr="00651E8A">
        <w:t xml:space="preserve"> </w:t>
      </w:r>
    </w:p>
    <w:p w14:paraId="7DEABF7F" w14:textId="77777777" w:rsidR="00651E8A" w:rsidRPr="00651E8A" w:rsidRDefault="00651E8A" w:rsidP="00651E8A">
      <w:pPr>
        <w:spacing w:line="360" w:lineRule="auto"/>
        <w:jc w:val="both"/>
      </w:pPr>
      <w:r w:rsidRPr="00651E8A">
        <w:rPr>
          <w:b/>
        </w:rPr>
        <w:t>FUNDAMENTAÇÃO E DESCRIÇÃO DA NECESSIDADE DA CONTRATAÇÃO</w:t>
      </w:r>
      <w:r w:rsidRPr="00651E8A">
        <w:t xml:space="preserve"> </w:t>
      </w:r>
    </w:p>
    <w:p w14:paraId="31C15A08" w14:textId="77777777" w:rsidR="00651E8A" w:rsidRPr="00651E8A" w:rsidRDefault="00651E8A" w:rsidP="00651E8A">
      <w:pPr>
        <w:spacing w:line="360" w:lineRule="auto"/>
        <w:ind w:firstLine="708"/>
        <w:jc w:val="both"/>
      </w:pPr>
      <w:r w:rsidRPr="00651E8A">
        <w:t xml:space="preserve">A Fundamentação da Contratação e de seus quantitativos encontra-se pormenorizada em Tópico específico dos Estudos Técnicos Preliminares, apêndice deste Termo de Referência. </w:t>
      </w:r>
    </w:p>
    <w:p w14:paraId="61A7B826" w14:textId="77777777" w:rsidR="00651E8A" w:rsidRPr="00651E8A" w:rsidRDefault="00651E8A" w:rsidP="00651E8A">
      <w:pPr>
        <w:spacing w:line="360" w:lineRule="auto"/>
        <w:jc w:val="both"/>
      </w:pPr>
      <w:r w:rsidRPr="00651E8A">
        <w:t>O objeto da contratação está previsto no Plano de Contratações Anual.</w:t>
      </w:r>
    </w:p>
    <w:p w14:paraId="7A508270" w14:textId="77777777" w:rsidR="00651E8A" w:rsidRPr="00651E8A" w:rsidRDefault="00651E8A" w:rsidP="00651E8A">
      <w:pPr>
        <w:spacing w:line="360" w:lineRule="auto"/>
        <w:jc w:val="both"/>
      </w:pPr>
    </w:p>
    <w:p w14:paraId="7DA8ED75" w14:textId="77777777" w:rsidR="00651E8A" w:rsidRPr="00651E8A" w:rsidRDefault="00651E8A" w:rsidP="00651E8A">
      <w:pPr>
        <w:spacing w:line="360" w:lineRule="auto"/>
        <w:jc w:val="both"/>
        <w:rPr>
          <w:b/>
        </w:rPr>
      </w:pPr>
      <w:r w:rsidRPr="00651E8A">
        <w:rPr>
          <w:b/>
        </w:rPr>
        <w:t xml:space="preserve">3-Descrição da solução </w:t>
      </w:r>
    </w:p>
    <w:p w14:paraId="54AA9B90" w14:textId="77777777" w:rsidR="00651E8A" w:rsidRPr="00651E8A" w:rsidRDefault="00651E8A" w:rsidP="00651E8A">
      <w:pPr>
        <w:spacing w:line="360" w:lineRule="auto"/>
        <w:jc w:val="both"/>
      </w:pPr>
      <w:r w:rsidRPr="00651E8A">
        <w:rPr>
          <w:b/>
        </w:rPr>
        <w:t>DESCRIÇÃO DA SOLUÇÃO COMO UM TODO</w:t>
      </w:r>
      <w:r w:rsidRPr="00651E8A">
        <w:t xml:space="preserve">  </w:t>
      </w:r>
    </w:p>
    <w:p w14:paraId="301EB91B" w14:textId="77777777" w:rsidR="00651E8A" w:rsidRPr="00651E8A" w:rsidRDefault="00651E8A" w:rsidP="006A3FD3">
      <w:pPr>
        <w:spacing w:line="360" w:lineRule="auto"/>
        <w:ind w:firstLine="708"/>
        <w:jc w:val="both"/>
      </w:pPr>
      <w:r w:rsidRPr="00651E8A">
        <w:t xml:space="preserve">A presente licitação será realizada por meio de processo licitatório, na modalidade Pregão Eletrônico, conforme LEI Nº 14.133, DE 1º DE ABRIL DE 2021 - Lei de Licitações e Contratos Administrativos. </w:t>
      </w:r>
    </w:p>
    <w:p w14:paraId="25B019D3" w14:textId="77777777" w:rsidR="00651E8A" w:rsidRPr="00651E8A" w:rsidRDefault="00651E8A" w:rsidP="00651E8A">
      <w:pPr>
        <w:spacing w:line="360" w:lineRule="auto"/>
        <w:ind w:firstLine="708"/>
        <w:jc w:val="both"/>
      </w:pPr>
      <w:r w:rsidRPr="00651E8A">
        <w:t xml:space="preserve">Os quantitativos estabelecidos neste Termo de referência são estimados e servem como referência, podendo o Município de Itatinga contratá-los em conformidade com suas necessidades, podendo não ser adquirido toda a quantidade estabelecida. </w:t>
      </w:r>
    </w:p>
    <w:p w14:paraId="6FDB8566" w14:textId="77777777" w:rsidR="00651E8A" w:rsidRPr="00651E8A" w:rsidRDefault="00651E8A" w:rsidP="00651E8A">
      <w:pPr>
        <w:spacing w:line="360" w:lineRule="auto"/>
        <w:ind w:firstLine="708"/>
        <w:jc w:val="both"/>
      </w:pPr>
      <w:r w:rsidRPr="00651E8A">
        <w:t xml:space="preserve">A necessidade da aquisição parcelada destes itens se faz pelo motivo do município adquirir somente o necessário para atender as demandas das UBS. </w:t>
      </w:r>
    </w:p>
    <w:p w14:paraId="53997A69" w14:textId="77777777" w:rsidR="00651E8A" w:rsidRPr="00651E8A" w:rsidRDefault="00651E8A" w:rsidP="00651E8A">
      <w:pPr>
        <w:spacing w:line="360" w:lineRule="auto"/>
        <w:ind w:firstLine="708"/>
        <w:jc w:val="both"/>
      </w:pPr>
      <w:r w:rsidRPr="00651E8A">
        <w:t>A aquisição será por item, de modo a majorar a competitividade, ou seja, ampliar a participação de fornecedores, sendo comprovado técnica e economicamente viável pela característica do item e pelo levantamento de mercado.</w:t>
      </w:r>
    </w:p>
    <w:p w14:paraId="41F9FEC3" w14:textId="77777777" w:rsidR="00651E8A" w:rsidRPr="00651E8A" w:rsidRDefault="00651E8A" w:rsidP="00651E8A">
      <w:pPr>
        <w:spacing w:line="360" w:lineRule="auto"/>
        <w:ind w:firstLine="708"/>
        <w:jc w:val="both"/>
      </w:pPr>
      <w:r w:rsidRPr="00651E8A">
        <w:rPr>
          <w:shd w:val="clear" w:color="auto" w:fill="FFFFFF"/>
        </w:rPr>
        <w:t>Dessa forma, frente às alternativas apresentadas pelo mercado, após contrapesar os prós e contras de cada uma delas, entende-se que a melhor solução para a satisfação do interesse público é a aquisição na modalidade Pregão Eletrônico, com julgamento por menor preço.</w:t>
      </w:r>
    </w:p>
    <w:p w14:paraId="2C3C4278" w14:textId="77777777" w:rsidR="008E49E3" w:rsidRDefault="008E49E3" w:rsidP="008E49E3">
      <w:pPr>
        <w:spacing w:line="360" w:lineRule="auto"/>
        <w:jc w:val="both"/>
        <w:rPr>
          <w:b/>
        </w:rPr>
      </w:pPr>
    </w:p>
    <w:p w14:paraId="4C9EE12A" w14:textId="5C89C44A" w:rsidR="00651E8A" w:rsidRPr="00651E8A" w:rsidRDefault="00651E8A" w:rsidP="008E49E3">
      <w:pPr>
        <w:spacing w:line="360" w:lineRule="auto"/>
        <w:jc w:val="both"/>
        <w:rPr>
          <w:b/>
        </w:rPr>
      </w:pPr>
      <w:r w:rsidRPr="00651E8A">
        <w:rPr>
          <w:b/>
        </w:rPr>
        <w:t xml:space="preserve">4-Requisitos da contratação </w:t>
      </w:r>
    </w:p>
    <w:p w14:paraId="0630D79C" w14:textId="77777777" w:rsidR="00651E8A" w:rsidRPr="00651E8A" w:rsidRDefault="00651E8A" w:rsidP="008E49E3">
      <w:pPr>
        <w:spacing w:line="360" w:lineRule="auto"/>
        <w:jc w:val="both"/>
      </w:pPr>
      <w:r w:rsidRPr="00651E8A">
        <w:rPr>
          <w:b/>
        </w:rPr>
        <w:t>REQUISITOS DA CONTRATAÇÃO</w:t>
      </w:r>
      <w:r w:rsidRPr="00651E8A">
        <w:t xml:space="preserve"> </w:t>
      </w:r>
    </w:p>
    <w:p w14:paraId="1ACC3CDD" w14:textId="77777777" w:rsidR="00651E8A" w:rsidRPr="00651E8A" w:rsidRDefault="00651E8A" w:rsidP="00651E8A">
      <w:pPr>
        <w:spacing w:line="360" w:lineRule="auto"/>
        <w:ind w:firstLine="708"/>
        <w:jc w:val="both"/>
      </w:pPr>
      <w:r w:rsidRPr="00651E8A">
        <w:t>Os requisitos a serem adotados são baseados na LEI Nº 14.133, DE 1º DE ABRIL DE 2021 - Lei de Licitações e Contratos Administrativos.</w:t>
      </w:r>
    </w:p>
    <w:p w14:paraId="1D82E279" w14:textId="77777777" w:rsidR="006679C2" w:rsidRDefault="00651E8A" w:rsidP="006679C2">
      <w:pPr>
        <w:spacing w:line="360" w:lineRule="auto"/>
        <w:ind w:firstLine="708"/>
        <w:jc w:val="both"/>
      </w:pPr>
      <w:r w:rsidRPr="00651E8A">
        <w:t>A habilitação da Contratada, deverá atender os requisitos citados no edital e alguns requisitos citados a seguir no que diz respeito a qualificação técnica:</w:t>
      </w:r>
    </w:p>
    <w:p w14:paraId="2A952286" w14:textId="77777777" w:rsidR="006679C2" w:rsidRDefault="006679C2" w:rsidP="006679C2">
      <w:pPr>
        <w:spacing w:line="360" w:lineRule="auto"/>
        <w:ind w:firstLine="708"/>
        <w:jc w:val="both"/>
      </w:pPr>
      <w:r>
        <w:t xml:space="preserve">1 - </w:t>
      </w:r>
      <w:r w:rsidR="00651E8A" w:rsidRPr="00651E8A">
        <w:t>Atestado/Declaração de Capacidade Técnica, referente às atividades pertinentes ou compatíveis em características com os objetivos da licitação.</w:t>
      </w:r>
    </w:p>
    <w:p w14:paraId="5B326914" w14:textId="77777777" w:rsidR="006679C2" w:rsidRDefault="006679C2" w:rsidP="006679C2">
      <w:pPr>
        <w:spacing w:line="360" w:lineRule="auto"/>
        <w:ind w:firstLine="708"/>
        <w:jc w:val="both"/>
      </w:pPr>
      <w:r>
        <w:t xml:space="preserve">2 - </w:t>
      </w:r>
      <w:r w:rsidR="00651E8A" w:rsidRPr="00651E8A">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72A5DF4B" w14:textId="4FD996EC" w:rsidR="00651E8A" w:rsidRPr="00651E8A" w:rsidRDefault="006679C2" w:rsidP="006679C2">
      <w:pPr>
        <w:spacing w:line="360" w:lineRule="auto"/>
        <w:ind w:firstLine="708"/>
        <w:jc w:val="both"/>
      </w:pPr>
      <w:r>
        <w:t xml:space="preserve">3 - </w:t>
      </w:r>
      <w:r w:rsidR="00651E8A" w:rsidRPr="00651E8A">
        <w:rPr>
          <w:bCs/>
        </w:rPr>
        <w:t>Comprovação das habilidades fiscal, social e trabalhista, que serão</w:t>
      </w:r>
      <w:r w:rsidR="00B4539A">
        <w:rPr>
          <w:bCs/>
        </w:rPr>
        <w:t xml:space="preserve"> </w:t>
      </w:r>
      <w:r w:rsidR="00651E8A" w:rsidRPr="00651E8A">
        <w:rPr>
          <w:bCs/>
        </w:rPr>
        <w:t>aferidas,</w:t>
      </w:r>
      <w:r w:rsidR="00B4539A">
        <w:rPr>
          <w:bCs/>
        </w:rPr>
        <w:t xml:space="preserve"> </w:t>
      </w:r>
      <w:r w:rsidR="00651E8A" w:rsidRPr="00651E8A">
        <w:rPr>
          <w:bCs/>
        </w:rPr>
        <w:t>mediante a verificação dos seguintes requisitos:</w:t>
      </w:r>
    </w:p>
    <w:p w14:paraId="60744252" w14:textId="0DE990BF" w:rsidR="00651E8A" w:rsidRPr="00651E8A" w:rsidRDefault="00651E8A" w:rsidP="008E49E3">
      <w:pPr>
        <w:pStyle w:val="Corpodetexto"/>
        <w:tabs>
          <w:tab w:val="left" w:pos="1276"/>
          <w:tab w:val="left" w:pos="1843"/>
          <w:tab w:val="left" w:pos="1985"/>
          <w:tab w:val="left" w:pos="2835"/>
        </w:tabs>
        <w:spacing w:line="360" w:lineRule="auto"/>
        <w:ind w:left="709"/>
      </w:pPr>
      <w:r w:rsidRPr="00651E8A">
        <w:rPr>
          <w:bCs/>
        </w:rPr>
        <w:t xml:space="preserve">- </w:t>
      </w:r>
      <w:r w:rsidRPr="00651E8A">
        <w:t>Inscrição no Cadastro Nacional da Pessoa Jurídica (CNPJ);</w:t>
      </w:r>
    </w:p>
    <w:p w14:paraId="2EC8762E" w14:textId="77777777" w:rsidR="006679C2" w:rsidRDefault="00651E8A" w:rsidP="008E49E3">
      <w:pPr>
        <w:widowControl w:val="0"/>
        <w:tabs>
          <w:tab w:val="left" w:pos="1602"/>
        </w:tabs>
        <w:autoSpaceDE w:val="0"/>
        <w:autoSpaceDN w:val="0"/>
        <w:spacing w:before="192" w:line="360" w:lineRule="auto"/>
        <w:ind w:left="709" w:right="113"/>
        <w:jc w:val="both"/>
      </w:pPr>
      <w:r w:rsidRPr="00651E8A">
        <w:t>- Inscrição no cadastro de contribuintes estadual e/ou municipal, se</w:t>
      </w:r>
      <w:r w:rsidRPr="00651E8A">
        <w:rPr>
          <w:spacing w:val="1"/>
        </w:rPr>
        <w:t xml:space="preserve"> </w:t>
      </w:r>
      <w:r w:rsidRPr="00651E8A">
        <w:t>houver, relativo ao domicílio ou sede do licitante,  pertinente ao seu ramo de</w:t>
      </w:r>
      <w:r w:rsidRPr="00651E8A">
        <w:rPr>
          <w:spacing w:val="1"/>
        </w:rPr>
        <w:t xml:space="preserve"> </w:t>
      </w:r>
      <w:r w:rsidRPr="00651E8A">
        <w:t>atividade e compatível com o objeto contratual;</w:t>
      </w:r>
    </w:p>
    <w:p w14:paraId="32419A26" w14:textId="4FD4B8F5" w:rsidR="008E49E3" w:rsidRDefault="00651E8A" w:rsidP="008E49E3">
      <w:pPr>
        <w:widowControl w:val="0"/>
        <w:tabs>
          <w:tab w:val="left" w:pos="1602"/>
        </w:tabs>
        <w:autoSpaceDE w:val="0"/>
        <w:autoSpaceDN w:val="0"/>
        <w:spacing w:before="192" w:line="360" w:lineRule="auto"/>
        <w:ind w:left="709" w:right="113"/>
        <w:jc w:val="both"/>
      </w:pPr>
      <w:r w:rsidRPr="00651E8A">
        <w:t>- Regularidade perante a Fazenda federal, estadual e/ou municipal do</w:t>
      </w:r>
      <w:r w:rsidRPr="00651E8A">
        <w:rPr>
          <w:spacing w:val="1"/>
        </w:rPr>
        <w:t xml:space="preserve"> </w:t>
      </w:r>
      <w:r w:rsidRPr="00651E8A">
        <w:t>domicílio ou sede do licitante, ou outra equivalente, na forma da lei;</w:t>
      </w:r>
    </w:p>
    <w:p w14:paraId="28CC67A2" w14:textId="77777777" w:rsidR="008E49E3" w:rsidRDefault="008E49E3" w:rsidP="008E49E3">
      <w:pPr>
        <w:widowControl w:val="0"/>
        <w:tabs>
          <w:tab w:val="left" w:pos="1602"/>
        </w:tabs>
        <w:autoSpaceDE w:val="0"/>
        <w:autoSpaceDN w:val="0"/>
        <w:spacing w:before="192" w:line="360" w:lineRule="auto"/>
        <w:ind w:left="709" w:right="113"/>
        <w:jc w:val="both"/>
      </w:pPr>
      <w:r>
        <w:t>-</w:t>
      </w:r>
      <w:r w:rsidR="00651E8A" w:rsidRPr="00651E8A">
        <w:t xml:space="preserve"> Regularidade relativa à Seguridade Social e ao FGTS, que demonstre</w:t>
      </w:r>
      <w:r w:rsidR="00651E8A" w:rsidRPr="00651E8A">
        <w:rPr>
          <w:spacing w:val="1"/>
        </w:rPr>
        <w:t xml:space="preserve"> </w:t>
      </w:r>
      <w:r w:rsidR="00651E8A" w:rsidRPr="00651E8A">
        <w:t>cumprimento dos encargos sociais instituídos por lei;</w:t>
      </w:r>
    </w:p>
    <w:p w14:paraId="02A2F568" w14:textId="77777777" w:rsidR="008E49E3" w:rsidRDefault="00651E8A" w:rsidP="008E49E3">
      <w:pPr>
        <w:widowControl w:val="0"/>
        <w:tabs>
          <w:tab w:val="left" w:pos="1602"/>
        </w:tabs>
        <w:autoSpaceDE w:val="0"/>
        <w:autoSpaceDN w:val="0"/>
        <w:spacing w:before="192" w:line="360" w:lineRule="auto"/>
        <w:ind w:left="709" w:right="113"/>
        <w:jc w:val="both"/>
      </w:pPr>
      <w:r w:rsidRPr="00651E8A">
        <w:t>-   Regularidade perante</w:t>
      </w:r>
      <w:r w:rsidRPr="008E49E3">
        <w:rPr>
          <w:spacing w:val="-1"/>
        </w:rPr>
        <w:t xml:space="preserve"> </w:t>
      </w:r>
      <w:r w:rsidRPr="00651E8A">
        <w:t>a</w:t>
      </w:r>
      <w:r w:rsidRPr="008E49E3">
        <w:rPr>
          <w:spacing w:val="-2"/>
        </w:rPr>
        <w:t xml:space="preserve"> </w:t>
      </w:r>
      <w:r w:rsidRPr="00651E8A">
        <w:t>Justiça</w:t>
      </w:r>
      <w:r w:rsidRPr="008E49E3">
        <w:rPr>
          <w:spacing w:val="-1"/>
        </w:rPr>
        <w:t xml:space="preserve"> </w:t>
      </w:r>
      <w:r w:rsidRPr="00651E8A">
        <w:t>do</w:t>
      </w:r>
      <w:r w:rsidRPr="008E49E3">
        <w:rPr>
          <w:spacing w:val="-2"/>
        </w:rPr>
        <w:t xml:space="preserve"> </w:t>
      </w:r>
      <w:r w:rsidR="008E49E3">
        <w:t>Trabalho</w:t>
      </w:r>
    </w:p>
    <w:p w14:paraId="0295B155" w14:textId="77777777" w:rsidR="008E49E3" w:rsidRDefault="00651E8A" w:rsidP="008E49E3">
      <w:pPr>
        <w:widowControl w:val="0"/>
        <w:tabs>
          <w:tab w:val="left" w:pos="1602"/>
        </w:tabs>
        <w:autoSpaceDE w:val="0"/>
        <w:autoSpaceDN w:val="0"/>
        <w:spacing w:before="192" w:line="360" w:lineRule="auto"/>
        <w:ind w:left="709" w:right="113"/>
        <w:jc w:val="both"/>
      </w:pPr>
      <w:r w:rsidRPr="00651E8A">
        <w:t>-   Cumprimento do disposto no inciso XXXIII do art. 7º da Constituição</w:t>
      </w:r>
      <w:r w:rsidRPr="00651E8A">
        <w:rPr>
          <w:spacing w:val="1"/>
        </w:rPr>
        <w:t xml:space="preserve"> </w:t>
      </w:r>
      <w:r w:rsidRPr="00651E8A">
        <w:t>Federal;</w:t>
      </w:r>
    </w:p>
    <w:p w14:paraId="71E3838A" w14:textId="77777777" w:rsidR="006679C2" w:rsidRDefault="00651E8A" w:rsidP="006679C2">
      <w:pPr>
        <w:widowControl w:val="0"/>
        <w:tabs>
          <w:tab w:val="left" w:pos="1602"/>
        </w:tabs>
        <w:autoSpaceDE w:val="0"/>
        <w:autoSpaceDN w:val="0"/>
        <w:spacing w:before="192" w:line="360" w:lineRule="auto"/>
        <w:ind w:left="709" w:right="113"/>
        <w:jc w:val="both"/>
      </w:pPr>
      <w:r w:rsidRPr="00651E8A">
        <w:t>- Documentos referidos nos itens imediatamente anteriores poderão ser</w:t>
      </w:r>
      <w:r w:rsidRPr="00651E8A">
        <w:rPr>
          <w:spacing w:val="-64"/>
        </w:rPr>
        <w:t xml:space="preserve">                                  </w:t>
      </w:r>
      <w:r w:rsidRPr="00651E8A">
        <w:t>substituídos ou supridos, no todo ou em parte, por outros meios hábeis a</w:t>
      </w:r>
      <w:r w:rsidRPr="00651E8A">
        <w:rPr>
          <w:spacing w:val="1"/>
        </w:rPr>
        <w:t xml:space="preserve"> </w:t>
      </w:r>
      <w:r w:rsidRPr="00651E8A">
        <w:t>comprovar a regularidade do licitante, inclusive por meio eletrônico.</w:t>
      </w:r>
    </w:p>
    <w:p w14:paraId="52B9A98E" w14:textId="77777777" w:rsidR="006679C2" w:rsidRDefault="006679C2" w:rsidP="006679C2">
      <w:pPr>
        <w:widowControl w:val="0"/>
        <w:tabs>
          <w:tab w:val="left" w:pos="1602"/>
        </w:tabs>
        <w:autoSpaceDE w:val="0"/>
        <w:autoSpaceDN w:val="0"/>
        <w:spacing w:before="192" w:line="360" w:lineRule="auto"/>
        <w:ind w:right="113" w:firstLine="709"/>
        <w:jc w:val="both"/>
      </w:pPr>
      <w:r>
        <w:t xml:space="preserve">4 - </w:t>
      </w:r>
      <w:r w:rsidR="00651E8A" w:rsidRPr="00651E8A">
        <w:t>A CONTRATADA deve manter durante a vigência da contratação, em compatibilidade com as obrigações por ela assumida, todas as condições de habilitação e qualificação exigias em razão da natureza do fornecimento dos objetos contratados.</w:t>
      </w:r>
    </w:p>
    <w:p w14:paraId="23846F3F" w14:textId="77777777" w:rsidR="006679C2" w:rsidRDefault="006679C2" w:rsidP="006679C2">
      <w:pPr>
        <w:widowControl w:val="0"/>
        <w:tabs>
          <w:tab w:val="left" w:pos="1602"/>
        </w:tabs>
        <w:autoSpaceDE w:val="0"/>
        <w:autoSpaceDN w:val="0"/>
        <w:spacing w:before="192" w:line="360" w:lineRule="auto"/>
        <w:ind w:right="113" w:firstLine="709"/>
        <w:jc w:val="both"/>
      </w:pPr>
      <w:r>
        <w:t xml:space="preserve">5 - </w:t>
      </w:r>
      <w:r w:rsidR="00651E8A" w:rsidRPr="00651E8A">
        <w:t xml:space="preserve">A CONTRATADA deve responsabilizar-se por quaisquer ônus decorrentes de </w:t>
      </w:r>
      <w:r w:rsidR="00651E8A" w:rsidRPr="006679C2">
        <w:rPr>
          <w:spacing w:val="-64"/>
        </w:rPr>
        <w:t xml:space="preserve">  </w:t>
      </w:r>
      <w:r w:rsidR="00651E8A" w:rsidRPr="00651E8A">
        <w:t>omissões ou erros na elaboração de estimativa de custos para fornecimento do</w:t>
      </w:r>
      <w:r w:rsidR="00651E8A" w:rsidRPr="006679C2">
        <w:rPr>
          <w:spacing w:val="1"/>
        </w:rPr>
        <w:t xml:space="preserve"> </w:t>
      </w:r>
      <w:r w:rsidR="00651E8A" w:rsidRPr="00651E8A">
        <w:t>objeto avençado.</w:t>
      </w:r>
    </w:p>
    <w:p w14:paraId="4DD021B5" w14:textId="16EB7574" w:rsidR="006679C2" w:rsidRDefault="006679C2" w:rsidP="006679C2">
      <w:pPr>
        <w:widowControl w:val="0"/>
        <w:tabs>
          <w:tab w:val="left" w:pos="1602"/>
        </w:tabs>
        <w:autoSpaceDE w:val="0"/>
        <w:autoSpaceDN w:val="0"/>
        <w:spacing w:before="192" w:line="360" w:lineRule="auto"/>
        <w:ind w:right="113" w:firstLine="709"/>
        <w:jc w:val="both"/>
      </w:pPr>
      <w:r>
        <w:t xml:space="preserve">6 - </w:t>
      </w:r>
      <w:r w:rsidR="00651E8A" w:rsidRPr="00651E8A">
        <w:t>A CONTRATADA deve responsabilizar-se por quaisquer danos pessoais ou</w:t>
      </w:r>
      <w:r w:rsidR="00651E8A" w:rsidRPr="006679C2">
        <w:rPr>
          <w:spacing w:val="1"/>
        </w:rPr>
        <w:t xml:space="preserve"> </w:t>
      </w:r>
      <w:r w:rsidR="00651E8A" w:rsidRPr="00651E8A">
        <w:t>materiais causados por seus empregados ou prepostos, inclusive por omissão</w:t>
      </w:r>
      <w:r w:rsidR="00651E8A" w:rsidRPr="006679C2">
        <w:rPr>
          <w:spacing w:val="1"/>
        </w:rPr>
        <w:t xml:space="preserve"> </w:t>
      </w:r>
      <w:r w:rsidR="00651E8A" w:rsidRPr="00651E8A">
        <w:t>destes</w:t>
      </w:r>
      <w:r w:rsidR="00651E8A" w:rsidRPr="006679C2">
        <w:rPr>
          <w:spacing w:val="1"/>
        </w:rPr>
        <w:t xml:space="preserve"> </w:t>
      </w:r>
      <w:r w:rsidR="00651E8A" w:rsidRPr="00651E8A">
        <w:t>à</w:t>
      </w:r>
      <w:r w:rsidR="00651E8A" w:rsidRPr="006679C2">
        <w:rPr>
          <w:spacing w:val="1"/>
        </w:rPr>
        <w:t xml:space="preserve"> </w:t>
      </w:r>
      <w:r w:rsidR="00651E8A" w:rsidRPr="00651E8A">
        <w:t>Administração</w:t>
      </w:r>
      <w:r w:rsidR="00651E8A" w:rsidRPr="006679C2">
        <w:rPr>
          <w:spacing w:val="1"/>
        </w:rPr>
        <w:t xml:space="preserve"> </w:t>
      </w:r>
      <w:r w:rsidR="00651E8A" w:rsidRPr="00651E8A">
        <w:t>Pública</w:t>
      </w:r>
      <w:r w:rsidR="00651E8A" w:rsidRPr="006679C2">
        <w:rPr>
          <w:spacing w:val="1"/>
        </w:rPr>
        <w:t xml:space="preserve"> </w:t>
      </w:r>
      <w:r w:rsidR="00651E8A" w:rsidRPr="00651E8A">
        <w:t>ou</w:t>
      </w:r>
      <w:r w:rsidR="00651E8A" w:rsidRPr="006679C2">
        <w:rPr>
          <w:spacing w:val="1"/>
        </w:rPr>
        <w:t xml:space="preserve"> </w:t>
      </w:r>
      <w:r w:rsidR="00651E8A" w:rsidRPr="00651E8A">
        <w:t>a</w:t>
      </w:r>
      <w:r w:rsidR="00651E8A" w:rsidRPr="006679C2">
        <w:rPr>
          <w:spacing w:val="1"/>
        </w:rPr>
        <w:t xml:space="preserve"> </w:t>
      </w:r>
      <w:r w:rsidR="00651E8A" w:rsidRPr="00651E8A">
        <w:t>terceiros,</w:t>
      </w:r>
      <w:r w:rsidR="00651E8A" w:rsidRPr="006679C2">
        <w:rPr>
          <w:spacing w:val="1"/>
        </w:rPr>
        <w:t xml:space="preserve"> </w:t>
      </w:r>
      <w:r w:rsidR="00651E8A" w:rsidRPr="00651E8A">
        <w:t>nas</w:t>
      </w:r>
      <w:r w:rsidR="00651E8A" w:rsidRPr="006679C2">
        <w:rPr>
          <w:spacing w:val="1"/>
        </w:rPr>
        <w:t xml:space="preserve"> </w:t>
      </w:r>
      <w:r w:rsidR="00651E8A" w:rsidRPr="00651E8A">
        <w:t>dependências</w:t>
      </w:r>
      <w:r w:rsidR="00651E8A" w:rsidRPr="006679C2">
        <w:rPr>
          <w:spacing w:val="1"/>
        </w:rPr>
        <w:t xml:space="preserve"> </w:t>
      </w:r>
      <w:r w:rsidR="00651E8A" w:rsidRPr="00651E8A">
        <w:t>da</w:t>
      </w:r>
      <w:r w:rsidR="00651E8A" w:rsidRPr="006679C2">
        <w:rPr>
          <w:spacing w:val="1"/>
        </w:rPr>
        <w:t xml:space="preserve"> </w:t>
      </w:r>
      <w:r w:rsidR="00651E8A" w:rsidRPr="00651E8A">
        <w:t>CONTRATANTE e ainda, responsabilizar-se pelos danos causados diretamente à CONTRATANTE ou a terceiros, decorrentes de sua culpa ou dolo, quando do</w:t>
      </w:r>
      <w:r w:rsidR="00651E8A" w:rsidRPr="006679C2">
        <w:rPr>
          <w:spacing w:val="1"/>
        </w:rPr>
        <w:t xml:space="preserve"> </w:t>
      </w:r>
      <w:r w:rsidR="00651E8A" w:rsidRPr="00651E8A">
        <w:t>fornecimento, não excluindo ou reduzindo essa responsabilidade à fiscalização ou</w:t>
      </w:r>
      <w:r>
        <w:t xml:space="preserve"> </w:t>
      </w:r>
      <w:r w:rsidR="00651E8A" w:rsidRPr="00651E8A">
        <w:t>o</w:t>
      </w:r>
      <w:r w:rsidR="00651E8A" w:rsidRPr="006679C2">
        <w:rPr>
          <w:spacing w:val="-1"/>
        </w:rPr>
        <w:t xml:space="preserve"> </w:t>
      </w:r>
      <w:r w:rsidR="00651E8A" w:rsidRPr="00651E8A">
        <w:t>acompanhamento</w:t>
      </w:r>
      <w:r w:rsidR="00651E8A" w:rsidRPr="006679C2">
        <w:rPr>
          <w:spacing w:val="-1"/>
        </w:rPr>
        <w:t xml:space="preserve"> </w:t>
      </w:r>
      <w:r w:rsidR="00651E8A" w:rsidRPr="00651E8A">
        <w:t>realizado</w:t>
      </w:r>
      <w:r w:rsidR="00651E8A" w:rsidRPr="006679C2">
        <w:rPr>
          <w:spacing w:val="-1"/>
        </w:rPr>
        <w:t xml:space="preserve"> </w:t>
      </w:r>
      <w:r w:rsidR="00651E8A" w:rsidRPr="00651E8A">
        <w:t>pela CONTRATANTE.</w:t>
      </w:r>
    </w:p>
    <w:p w14:paraId="5FE44E28" w14:textId="77777777" w:rsidR="006679C2" w:rsidRDefault="006679C2" w:rsidP="006679C2">
      <w:pPr>
        <w:widowControl w:val="0"/>
        <w:tabs>
          <w:tab w:val="left" w:pos="1602"/>
        </w:tabs>
        <w:autoSpaceDE w:val="0"/>
        <w:autoSpaceDN w:val="0"/>
        <w:spacing w:before="192" w:line="360" w:lineRule="auto"/>
        <w:ind w:right="113" w:firstLine="709"/>
        <w:jc w:val="both"/>
      </w:pPr>
      <w:r>
        <w:t xml:space="preserve">7 - </w:t>
      </w:r>
      <w:r w:rsidR="00651E8A" w:rsidRPr="00651E8A">
        <w:t>A</w:t>
      </w:r>
      <w:r w:rsidR="00651E8A" w:rsidRPr="00651E8A">
        <w:rPr>
          <w:spacing w:val="1"/>
        </w:rPr>
        <w:t xml:space="preserve"> </w:t>
      </w:r>
      <w:r w:rsidR="00651E8A" w:rsidRPr="00651E8A">
        <w:t>CONTRATADA</w:t>
      </w:r>
      <w:r w:rsidR="00651E8A" w:rsidRPr="00651E8A">
        <w:rPr>
          <w:spacing w:val="1"/>
        </w:rPr>
        <w:t xml:space="preserve"> </w:t>
      </w:r>
      <w:r w:rsidR="00651E8A" w:rsidRPr="00651E8A">
        <w:t>deve</w:t>
      </w:r>
      <w:r w:rsidR="00651E8A" w:rsidRPr="00651E8A">
        <w:rPr>
          <w:spacing w:val="1"/>
        </w:rPr>
        <w:t xml:space="preserve"> </w:t>
      </w:r>
      <w:r w:rsidR="00651E8A" w:rsidRPr="00651E8A">
        <w:t>assumir</w:t>
      </w:r>
      <w:r w:rsidR="00651E8A" w:rsidRPr="00651E8A">
        <w:rPr>
          <w:spacing w:val="1"/>
        </w:rPr>
        <w:t xml:space="preserve"> </w:t>
      </w:r>
      <w:r w:rsidR="00651E8A" w:rsidRPr="00651E8A">
        <w:t>a</w:t>
      </w:r>
      <w:r w:rsidR="00651E8A" w:rsidRPr="00651E8A">
        <w:rPr>
          <w:spacing w:val="1"/>
        </w:rPr>
        <w:t xml:space="preserve"> </w:t>
      </w:r>
      <w:r w:rsidR="00651E8A" w:rsidRPr="00651E8A">
        <w:t>inteira</w:t>
      </w:r>
      <w:r w:rsidR="00651E8A" w:rsidRPr="00651E8A">
        <w:rPr>
          <w:spacing w:val="1"/>
        </w:rPr>
        <w:t xml:space="preserve"> </w:t>
      </w:r>
      <w:r w:rsidR="00651E8A" w:rsidRPr="00651E8A">
        <w:t>responsabilidade</w:t>
      </w:r>
      <w:r w:rsidR="00651E8A" w:rsidRPr="00651E8A">
        <w:rPr>
          <w:spacing w:val="1"/>
        </w:rPr>
        <w:t xml:space="preserve"> </w:t>
      </w:r>
      <w:r w:rsidR="00651E8A" w:rsidRPr="00651E8A">
        <w:t>técnica e</w:t>
      </w:r>
      <w:r w:rsidR="00651E8A" w:rsidRPr="00651E8A">
        <w:rPr>
          <w:spacing w:val="1"/>
        </w:rPr>
        <w:t xml:space="preserve"> </w:t>
      </w:r>
      <w:r w:rsidR="00651E8A" w:rsidRPr="00651E8A">
        <w:t>administrativa do objeto contratado, não podendo transferir a outras empresas a</w:t>
      </w:r>
      <w:r w:rsidR="00651E8A" w:rsidRPr="00651E8A">
        <w:rPr>
          <w:spacing w:val="1"/>
        </w:rPr>
        <w:t xml:space="preserve"> </w:t>
      </w:r>
      <w:r w:rsidR="00651E8A" w:rsidRPr="00651E8A">
        <w:t>responsabilidade por problemas no fornecimento dos materiais.</w:t>
      </w:r>
    </w:p>
    <w:p w14:paraId="354550F2" w14:textId="77777777" w:rsidR="006679C2" w:rsidRDefault="006679C2" w:rsidP="006679C2">
      <w:pPr>
        <w:widowControl w:val="0"/>
        <w:tabs>
          <w:tab w:val="left" w:pos="1602"/>
        </w:tabs>
        <w:autoSpaceDE w:val="0"/>
        <w:autoSpaceDN w:val="0"/>
        <w:spacing w:before="192" w:line="360" w:lineRule="auto"/>
        <w:ind w:right="113" w:firstLine="709"/>
        <w:jc w:val="both"/>
      </w:pPr>
      <w:r>
        <w:t xml:space="preserve">8 - </w:t>
      </w:r>
      <w:r w:rsidR="00651E8A" w:rsidRPr="00651E8A">
        <w:t>No período da contratação, a CONTRATADA fica obrigada a substituir, às</w:t>
      </w:r>
      <w:r w:rsidR="00651E8A" w:rsidRPr="006679C2">
        <w:rPr>
          <w:spacing w:val="1"/>
        </w:rPr>
        <w:t xml:space="preserve"> </w:t>
      </w:r>
      <w:r w:rsidR="00651E8A" w:rsidRPr="00651E8A">
        <w:t>suas</w:t>
      </w:r>
      <w:r w:rsidR="00651E8A" w:rsidRPr="006679C2">
        <w:rPr>
          <w:spacing w:val="1"/>
        </w:rPr>
        <w:t xml:space="preserve"> </w:t>
      </w:r>
      <w:r w:rsidR="00651E8A" w:rsidRPr="00651E8A">
        <w:t>expensas,</w:t>
      </w:r>
      <w:r w:rsidR="00651E8A" w:rsidRPr="006679C2">
        <w:rPr>
          <w:spacing w:val="1"/>
        </w:rPr>
        <w:t xml:space="preserve"> </w:t>
      </w:r>
      <w:r w:rsidR="00651E8A" w:rsidRPr="00651E8A">
        <w:t>no</w:t>
      </w:r>
      <w:r w:rsidR="00651E8A" w:rsidRPr="006679C2">
        <w:rPr>
          <w:spacing w:val="1"/>
        </w:rPr>
        <w:t xml:space="preserve"> </w:t>
      </w:r>
      <w:r w:rsidR="00651E8A" w:rsidRPr="00651E8A">
        <w:t>total</w:t>
      </w:r>
      <w:r w:rsidR="00651E8A" w:rsidRPr="006679C2">
        <w:rPr>
          <w:spacing w:val="1"/>
        </w:rPr>
        <w:t xml:space="preserve"> </w:t>
      </w:r>
      <w:r w:rsidR="00651E8A" w:rsidRPr="00651E8A">
        <w:t>ou</w:t>
      </w:r>
      <w:r w:rsidR="00651E8A" w:rsidRPr="006679C2">
        <w:rPr>
          <w:spacing w:val="1"/>
        </w:rPr>
        <w:t xml:space="preserve"> </w:t>
      </w:r>
      <w:r w:rsidR="00651E8A" w:rsidRPr="00651E8A">
        <w:t>em</w:t>
      </w:r>
      <w:r w:rsidR="00651E8A" w:rsidRPr="006679C2">
        <w:rPr>
          <w:spacing w:val="1"/>
        </w:rPr>
        <w:t xml:space="preserve"> </w:t>
      </w:r>
      <w:r w:rsidR="00651E8A" w:rsidRPr="00651E8A">
        <w:t>parte,</w:t>
      </w:r>
      <w:r w:rsidR="00651E8A" w:rsidRPr="006679C2">
        <w:rPr>
          <w:spacing w:val="1"/>
        </w:rPr>
        <w:t xml:space="preserve"> </w:t>
      </w:r>
      <w:r w:rsidR="00651E8A" w:rsidRPr="00651E8A">
        <w:t>defeitos</w:t>
      </w:r>
      <w:r w:rsidR="00651E8A" w:rsidRPr="006679C2">
        <w:rPr>
          <w:spacing w:val="1"/>
        </w:rPr>
        <w:t xml:space="preserve"> </w:t>
      </w:r>
      <w:r w:rsidR="00651E8A" w:rsidRPr="00651E8A">
        <w:t>ou</w:t>
      </w:r>
      <w:r w:rsidR="00651E8A" w:rsidRPr="006679C2">
        <w:rPr>
          <w:spacing w:val="1"/>
        </w:rPr>
        <w:t xml:space="preserve"> </w:t>
      </w:r>
      <w:r w:rsidR="00651E8A" w:rsidRPr="00651E8A">
        <w:t>imperfeições</w:t>
      </w:r>
      <w:r w:rsidR="00651E8A" w:rsidRPr="006679C2">
        <w:rPr>
          <w:spacing w:val="1"/>
        </w:rPr>
        <w:t xml:space="preserve"> </w:t>
      </w:r>
      <w:r w:rsidR="00651E8A" w:rsidRPr="00651E8A">
        <w:t>resultantes</w:t>
      </w:r>
      <w:r w:rsidR="00651E8A" w:rsidRPr="006679C2">
        <w:rPr>
          <w:spacing w:val="1"/>
        </w:rPr>
        <w:t xml:space="preserve"> </w:t>
      </w:r>
      <w:r w:rsidR="00651E8A" w:rsidRPr="00651E8A">
        <w:t>da</w:t>
      </w:r>
      <w:r w:rsidR="00651E8A" w:rsidRPr="006679C2">
        <w:rPr>
          <w:spacing w:val="1"/>
        </w:rPr>
        <w:t xml:space="preserve"> </w:t>
      </w:r>
      <w:r w:rsidR="00651E8A" w:rsidRPr="00651E8A">
        <w:t>fabricação</w:t>
      </w:r>
      <w:r w:rsidR="00651E8A" w:rsidRPr="006679C2">
        <w:rPr>
          <w:spacing w:val="1"/>
        </w:rPr>
        <w:t xml:space="preserve"> </w:t>
      </w:r>
      <w:r w:rsidR="00651E8A" w:rsidRPr="00651E8A">
        <w:t>ou</w:t>
      </w:r>
      <w:r w:rsidR="00651E8A" w:rsidRPr="006679C2">
        <w:rPr>
          <w:spacing w:val="1"/>
        </w:rPr>
        <w:t xml:space="preserve"> </w:t>
      </w:r>
      <w:r w:rsidR="00651E8A" w:rsidRPr="00651E8A">
        <w:t>da</w:t>
      </w:r>
      <w:r w:rsidR="00651E8A" w:rsidRPr="006679C2">
        <w:rPr>
          <w:spacing w:val="1"/>
        </w:rPr>
        <w:t xml:space="preserve"> </w:t>
      </w:r>
      <w:r w:rsidR="00651E8A" w:rsidRPr="00651E8A">
        <w:t>execução</w:t>
      </w:r>
      <w:r w:rsidR="00651E8A" w:rsidRPr="006679C2">
        <w:rPr>
          <w:spacing w:val="1"/>
        </w:rPr>
        <w:t xml:space="preserve"> </w:t>
      </w:r>
      <w:r w:rsidR="00651E8A" w:rsidRPr="00651E8A">
        <w:t>do</w:t>
      </w:r>
      <w:r w:rsidR="00651E8A" w:rsidRPr="006679C2">
        <w:rPr>
          <w:spacing w:val="1"/>
        </w:rPr>
        <w:t xml:space="preserve"> </w:t>
      </w:r>
      <w:r w:rsidR="00651E8A" w:rsidRPr="00651E8A">
        <w:t>fornecimento.</w:t>
      </w:r>
    </w:p>
    <w:p w14:paraId="4D07D8A6" w14:textId="1B6BBF76" w:rsidR="00651E8A" w:rsidRPr="00651E8A" w:rsidRDefault="006679C2" w:rsidP="006679C2">
      <w:pPr>
        <w:widowControl w:val="0"/>
        <w:tabs>
          <w:tab w:val="left" w:pos="1602"/>
        </w:tabs>
        <w:autoSpaceDE w:val="0"/>
        <w:autoSpaceDN w:val="0"/>
        <w:spacing w:before="192" w:line="360" w:lineRule="auto"/>
        <w:ind w:right="113" w:firstLine="709"/>
        <w:jc w:val="both"/>
      </w:pPr>
      <w:r>
        <w:t xml:space="preserve">9 - </w:t>
      </w:r>
      <w:r w:rsidR="00651E8A" w:rsidRPr="00651E8A">
        <w:t>Todas as despesas com transporte e entrega dos serviços se darão por conta</w:t>
      </w:r>
      <w:r w:rsidR="00651E8A" w:rsidRPr="006679C2">
        <w:rPr>
          <w:spacing w:val="-64"/>
        </w:rPr>
        <w:t xml:space="preserve"> </w:t>
      </w:r>
      <w:r w:rsidR="00651E8A" w:rsidRPr="00651E8A">
        <w:t>da</w:t>
      </w:r>
      <w:r w:rsidR="00651E8A" w:rsidRPr="006679C2">
        <w:rPr>
          <w:spacing w:val="-1"/>
        </w:rPr>
        <w:t xml:space="preserve"> </w:t>
      </w:r>
      <w:r w:rsidR="00651E8A" w:rsidRPr="00651E8A">
        <w:t>CONTRATADA.</w:t>
      </w:r>
    </w:p>
    <w:p w14:paraId="410F3E6F" w14:textId="77777777" w:rsidR="00651E8A" w:rsidRPr="00651E8A" w:rsidRDefault="00651E8A" w:rsidP="00651E8A">
      <w:pPr>
        <w:spacing w:before="100" w:beforeAutospacing="1" w:after="100" w:afterAutospacing="1" w:line="360" w:lineRule="auto"/>
        <w:ind w:firstLine="708"/>
        <w:jc w:val="both"/>
      </w:pPr>
      <w:r w:rsidRPr="00651E8A">
        <w:t xml:space="preserve">O requisito da aquisição compreende: Processo licitatório para aquisição de materiais e insumos de enfermagem, através da Diretoria Geral de Saúde. Essa aquisição é de extrema importância para assegurar a continuidade operacional e atendimento aos munícipes usuários das UBS. </w:t>
      </w:r>
    </w:p>
    <w:p w14:paraId="744C78FB" w14:textId="77777777" w:rsidR="008E49E3" w:rsidRDefault="00651E8A" w:rsidP="008E49E3">
      <w:pPr>
        <w:spacing w:before="100" w:beforeAutospacing="1" w:after="100" w:afterAutospacing="1" w:line="360" w:lineRule="auto"/>
        <w:ind w:firstLine="708"/>
        <w:jc w:val="both"/>
      </w:pPr>
      <w:r w:rsidRPr="00651E8A">
        <w:t xml:space="preserve">Este processo está voltado e sob responsabilidade da Diretoria Geral de saúde, sob fiscalização do setor de enfermagem e almoxarifado da saúde.  Natureza do Material: Bens de consumo, não havendo obrigações futuras. </w:t>
      </w:r>
    </w:p>
    <w:p w14:paraId="6A7F12FE" w14:textId="55107B06" w:rsidR="00651E8A" w:rsidRPr="00651E8A" w:rsidRDefault="00651E8A" w:rsidP="008E49E3">
      <w:pPr>
        <w:spacing w:before="100" w:beforeAutospacing="1" w:after="100" w:afterAutospacing="1" w:line="360" w:lineRule="auto"/>
        <w:ind w:firstLine="708"/>
        <w:jc w:val="both"/>
      </w:pPr>
      <w:r w:rsidRPr="00651E8A">
        <w:t xml:space="preserve">A(s) licitante(s) vencedora(s) dos itens, será responsável pela entrega dos materiais no local determinado pela administração. </w:t>
      </w:r>
    </w:p>
    <w:p w14:paraId="28087F94" w14:textId="77777777" w:rsidR="00651E8A" w:rsidRPr="00651E8A" w:rsidRDefault="00651E8A" w:rsidP="00651E8A">
      <w:pPr>
        <w:spacing w:line="360" w:lineRule="auto"/>
        <w:ind w:firstLine="708"/>
        <w:jc w:val="both"/>
      </w:pPr>
      <w:r w:rsidRPr="00651E8A">
        <w:t>Os produtos e insumos desse processo deverão ser entregues, de segunda a sexta-feira, salvo os dias facultativos e feriados, no seguinte local e horário, de acordo com a solicitação: Seção de Almoxarifado Saúde, Rua Luiz Fornazari, 326- Centro ITATINGA, Telefone (14) 3848 1601 –ramal 109 - CEP: 18.690-057, no horário compreendido das 08h00 às 12h00 e das 13h00 às 16h00.</w:t>
      </w:r>
    </w:p>
    <w:p w14:paraId="691325E2" w14:textId="77777777" w:rsidR="00651E8A" w:rsidRPr="00651E8A" w:rsidRDefault="00651E8A" w:rsidP="00651E8A">
      <w:pPr>
        <w:spacing w:line="360" w:lineRule="auto"/>
        <w:ind w:firstLine="708"/>
        <w:jc w:val="both"/>
      </w:pPr>
      <w:r w:rsidRPr="00651E8A">
        <w:t>A contratada deverá fornecer os produtos de acordo com o quantitativo solicitado, podendo entregar até 50% de imediato e o restante a ser entregue pelo prazo de 20 (vinte) dias, a partir do recebimento da nota de empenho.</w:t>
      </w:r>
    </w:p>
    <w:p w14:paraId="1EA13621" w14:textId="77777777" w:rsidR="00651E8A" w:rsidRPr="00651E8A" w:rsidRDefault="00651E8A" w:rsidP="00651E8A">
      <w:pPr>
        <w:spacing w:line="360" w:lineRule="auto"/>
        <w:ind w:firstLine="708"/>
        <w:jc w:val="both"/>
      </w:pPr>
      <w:r w:rsidRPr="00651E8A">
        <w:t>Os objetos licitados serão recebidos e conferidos por servidores designados por esta Diretoria de Saúde, e entregues ao Almoxarifado para registro dos itens e posterior armazenamento juntamente de sua nota fiscal. Estes vão sendo solicitados de acordo com a demanda das Unidades Básicas de Saúde.</w:t>
      </w:r>
    </w:p>
    <w:p w14:paraId="29A66077" w14:textId="77777777" w:rsidR="00651E8A" w:rsidRPr="00651E8A" w:rsidRDefault="00651E8A" w:rsidP="00651E8A">
      <w:pPr>
        <w:spacing w:line="360" w:lineRule="auto"/>
        <w:ind w:firstLine="708"/>
        <w:jc w:val="both"/>
      </w:pPr>
      <w:r w:rsidRPr="00651E8A">
        <w:t>Na hipótese de ser verificada a impropriedade do material no ato do recebimento, o mesmo será imediatamente rejeitado, no todo ou em parte, a critério da FISCALIZAÇÃO, mediante notificação ao fornecedor, que terá o prazo máximo de 03 (três) dias, contados da notificação, para proceder a substituição.</w:t>
      </w:r>
    </w:p>
    <w:p w14:paraId="6ECF6BDA" w14:textId="77777777" w:rsidR="00651E8A" w:rsidRPr="00651E8A" w:rsidRDefault="00651E8A" w:rsidP="00651E8A">
      <w:pPr>
        <w:spacing w:line="360" w:lineRule="auto"/>
        <w:ind w:firstLine="708"/>
        <w:jc w:val="both"/>
      </w:pPr>
      <w:r w:rsidRPr="00651E8A">
        <w:t>Os insumos passíveis e não passíveis de perecimento deverão ter prazo de validade de no mínimo 12 (doze) meses a contar da data de entrega neste almoxarifado.</w:t>
      </w:r>
    </w:p>
    <w:p w14:paraId="266973FF" w14:textId="77777777" w:rsidR="00651E8A" w:rsidRPr="00651E8A" w:rsidRDefault="00651E8A" w:rsidP="00651E8A">
      <w:pPr>
        <w:spacing w:line="360" w:lineRule="auto"/>
        <w:ind w:firstLine="708"/>
        <w:jc w:val="both"/>
      </w:pPr>
      <w:r w:rsidRPr="00651E8A">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3693C365" w14:textId="77777777" w:rsidR="00651E8A" w:rsidRPr="00651E8A" w:rsidRDefault="00651E8A" w:rsidP="00651E8A">
      <w:pPr>
        <w:spacing w:line="360" w:lineRule="auto"/>
        <w:ind w:firstLine="708"/>
        <w:jc w:val="both"/>
      </w:pPr>
      <w:r w:rsidRPr="00651E8A">
        <w:t>Em caso de constatação de insumos com embalagem violada e/ou danificada, fora do prazo de validade acordado, ou em desacordo com as especificações contidas neste Termo de Referência ou que porventura apresentem defeito, os mesmos deverão ser substituídos no prazo de até 05 (cinco) dias a contar da comunicação de Tribunal a empresa, devendo esta arcar com todo o ônus decorrentes da ação.</w:t>
      </w:r>
    </w:p>
    <w:p w14:paraId="5DBBD7A6" w14:textId="77777777" w:rsidR="00651E8A" w:rsidRPr="00651E8A" w:rsidRDefault="00651E8A" w:rsidP="00651E8A">
      <w:pPr>
        <w:spacing w:line="360" w:lineRule="auto"/>
        <w:ind w:firstLine="708"/>
        <w:jc w:val="both"/>
      </w:pPr>
      <w:r w:rsidRPr="00651E8A">
        <w:t>Não serão aceitos insumos/produtos com suspeita de alteração, adulteração, fraude ou falsificação, conforme disposto no art. 10 da Lei Federal nº 6.437/77 (Legislação Sanitária) e art. 273 do Código Penal Brasileiro.</w:t>
      </w:r>
    </w:p>
    <w:p w14:paraId="0A4CF2F8" w14:textId="77777777" w:rsidR="00651E8A" w:rsidRPr="00651E8A" w:rsidRDefault="00651E8A" w:rsidP="00651E8A">
      <w:pPr>
        <w:spacing w:line="360" w:lineRule="auto"/>
        <w:ind w:firstLine="708"/>
        <w:jc w:val="both"/>
      </w:pPr>
      <w:r w:rsidRPr="00651E8A">
        <w:t>A CONTRATADA deverá entregar os produtos em conformidade com as legislações pertinentes devidamente registrados no Ministério da Saúde e na ANVISA, conforme sua obrigatoriedade de registro.</w:t>
      </w:r>
    </w:p>
    <w:p w14:paraId="4511CAA4" w14:textId="77777777" w:rsidR="00651E8A" w:rsidRPr="00651E8A" w:rsidRDefault="00651E8A" w:rsidP="00651E8A">
      <w:pPr>
        <w:spacing w:line="360" w:lineRule="auto"/>
        <w:jc w:val="both"/>
      </w:pPr>
      <w:r w:rsidRPr="00651E8A">
        <w:t xml:space="preserve"> </w:t>
      </w:r>
      <w:r w:rsidRPr="00651E8A">
        <w:tab/>
        <w:t>A CONTRATADA deverá arcar com todas as despesas, diretas ou indiretas, decorrentes do cumprimento das obrigações assumidas, responsabilizando-se pelos danos causados diretamente à administração ou a terceiros, decorrentes de sua culpa ou dolo, por ocasião da entrega dos objetos licitados no local indicado, incluindo os possíveis danos causados por transportadoras, sem qualquer ônus ao contratante, ressarcir os eventuais prejuízos causados ao Órgão e/ou terceiros, provocados por irregularidades cometidas na execução das obrigações assumidas;</w:t>
      </w:r>
    </w:p>
    <w:p w14:paraId="5697D868" w14:textId="77777777" w:rsidR="00651E8A" w:rsidRPr="00651E8A" w:rsidRDefault="00651E8A" w:rsidP="00651E8A">
      <w:pPr>
        <w:spacing w:line="360" w:lineRule="auto"/>
        <w:ind w:firstLine="708"/>
        <w:jc w:val="both"/>
      </w:pPr>
      <w:r w:rsidRPr="00651E8A">
        <w:t>Os bens serão adquiridos parcialmente, conforme necessidade da administração, não sendo obrigatória a aquisição em sua totalidade estimada.</w:t>
      </w:r>
    </w:p>
    <w:p w14:paraId="1A55FE07" w14:textId="77777777" w:rsidR="00651E8A" w:rsidRPr="00651E8A" w:rsidRDefault="00651E8A" w:rsidP="00651E8A">
      <w:pPr>
        <w:spacing w:line="360" w:lineRule="auto"/>
        <w:ind w:firstLine="708"/>
        <w:jc w:val="both"/>
      </w:pPr>
    </w:p>
    <w:p w14:paraId="6FFF09C3" w14:textId="77777777" w:rsidR="00651E8A" w:rsidRPr="00651E8A" w:rsidRDefault="00651E8A" w:rsidP="00651E8A">
      <w:pPr>
        <w:spacing w:line="360" w:lineRule="auto"/>
        <w:jc w:val="both"/>
      </w:pPr>
      <w:r w:rsidRPr="00651E8A">
        <w:rPr>
          <w:b/>
        </w:rPr>
        <w:t>Subcontratação</w:t>
      </w:r>
      <w:r w:rsidRPr="00651E8A">
        <w:t xml:space="preserve"> </w:t>
      </w:r>
    </w:p>
    <w:p w14:paraId="26267906" w14:textId="77777777" w:rsidR="00651E8A" w:rsidRPr="00651E8A" w:rsidRDefault="00651E8A" w:rsidP="00651E8A">
      <w:pPr>
        <w:spacing w:line="360" w:lineRule="auto"/>
        <w:ind w:firstLine="708"/>
        <w:jc w:val="both"/>
      </w:pPr>
      <w:r w:rsidRPr="00651E8A">
        <w:t>Não é admitida a subcontratação do objeto contratual. </w:t>
      </w:r>
    </w:p>
    <w:p w14:paraId="2CFDA656" w14:textId="77777777" w:rsidR="00651E8A" w:rsidRPr="00651E8A" w:rsidRDefault="00651E8A" w:rsidP="00651E8A">
      <w:pPr>
        <w:spacing w:line="360" w:lineRule="auto"/>
        <w:ind w:firstLine="708"/>
        <w:jc w:val="both"/>
        <w:rPr>
          <w:b/>
          <w:bCs/>
        </w:rPr>
      </w:pPr>
    </w:p>
    <w:p w14:paraId="19E2EBD7" w14:textId="77777777" w:rsidR="00651E8A" w:rsidRPr="00651E8A" w:rsidRDefault="00651E8A" w:rsidP="00651E8A">
      <w:pPr>
        <w:spacing w:line="360" w:lineRule="auto"/>
        <w:jc w:val="both"/>
        <w:rPr>
          <w:b/>
        </w:rPr>
      </w:pPr>
      <w:r w:rsidRPr="00651E8A">
        <w:rPr>
          <w:b/>
        </w:rPr>
        <w:t xml:space="preserve">5-Modelo de execução do objeto </w:t>
      </w:r>
    </w:p>
    <w:p w14:paraId="317E4C3B" w14:textId="77777777" w:rsidR="00651E8A" w:rsidRPr="00651E8A" w:rsidRDefault="00651E8A" w:rsidP="00651E8A">
      <w:pPr>
        <w:spacing w:line="360" w:lineRule="auto"/>
        <w:jc w:val="both"/>
      </w:pPr>
      <w:r w:rsidRPr="00651E8A">
        <w:rPr>
          <w:b/>
        </w:rPr>
        <w:t>MODELO DE EXECUÇÃO DO OBJETO</w:t>
      </w:r>
      <w:r w:rsidRPr="00651E8A">
        <w:t xml:space="preserve">  </w:t>
      </w:r>
    </w:p>
    <w:p w14:paraId="553F44F4" w14:textId="77777777" w:rsidR="00651E8A" w:rsidRPr="00651E8A" w:rsidRDefault="00651E8A" w:rsidP="00651E8A">
      <w:pPr>
        <w:spacing w:line="360" w:lineRule="auto"/>
        <w:ind w:firstLine="708"/>
        <w:jc w:val="both"/>
      </w:pPr>
      <w:r w:rsidRPr="00651E8A">
        <w:t>A empresa a ser contratada deverá fornecer os produtos de acordo com o quantitativo solicitado, podendo entregar até 50% de imediato e o restante a ser entregue pelo prazo de 20 (vinte) dias, a partir do recebimento da nota de empenho. Este prazo poderá ser prorrogado, desde que ocorra motivo justificado e aceito pela CONTRATANTE.</w:t>
      </w:r>
    </w:p>
    <w:p w14:paraId="77453674" w14:textId="77777777" w:rsidR="00651E8A" w:rsidRPr="00651E8A" w:rsidRDefault="00651E8A" w:rsidP="00651E8A">
      <w:pPr>
        <w:spacing w:line="360" w:lineRule="auto"/>
        <w:ind w:firstLine="708"/>
        <w:jc w:val="both"/>
      </w:pPr>
      <w:r w:rsidRPr="00651E8A">
        <w:t xml:space="preserve">Caso não seja possível a entrega na data assinalada, a empresa deverá comunicar as razões respectivas com pelo menos cinco dias de antecedência para que qualquer pleito de prorrogação de prazo seja analisado, ressalvadas situações de caso fortuito e força maior. </w:t>
      </w:r>
    </w:p>
    <w:p w14:paraId="3546FCF9" w14:textId="77777777" w:rsidR="00651E8A" w:rsidRPr="00651E8A" w:rsidRDefault="00651E8A" w:rsidP="00651E8A">
      <w:pPr>
        <w:spacing w:line="360" w:lineRule="auto"/>
        <w:jc w:val="both"/>
      </w:pPr>
    </w:p>
    <w:p w14:paraId="7F63A79B" w14:textId="77777777" w:rsidR="00651E8A" w:rsidRPr="00651E8A" w:rsidRDefault="00651E8A" w:rsidP="00651E8A">
      <w:pPr>
        <w:spacing w:line="360" w:lineRule="auto"/>
        <w:jc w:val="both"/>
        <w:rPr>
          <w:b/>
        </w:rPr>
      </w:pPr>
      <w:r w:rsidRPr="00651E8A">
        <w:rPr>
          <w:b/>
        </w:rPr>
        <w:t xml:space="preserve">6-Modelo de gestão do contrato </w:t>
      </w:r>
    </w:p>
    <w:p w14:paraId="2D21ECA1" w14:textId="77777777" w:rsidR="00651E8A" w:rsidRPr="00651E8A" w:rsidRDefault="00651E8A" w:rsidP="00651E8A">
      <w:pPr>
        <w:spacing w:line="360" w:lineRule="auto"/>
        <w:jc w:val="both"/>
      </w:pPr>
      <w:r w:rsidRPr="00651E8A">
        <w:rPr>
          <w:b/>
        </w:rPr>
        <w:t>MODELO DE GESTÃO DO CONTRATO</w:t>
      </w:r>
      <w:r w:rsidRPr="00651E8A">
        <w:t xml:space="preserve"> </w:t>
      </w:r>
    </w:p>
    <w:p w14:paraId="097FB821" w14:textId="77777777" w:rsidR="00651E8A" w:rsidRPr="00651E8A" w:rsidRDefault="00651E8A" w:rsidP="00651E8A">
      <w:pPr>
        <w:spacing w:line="360" w:lineRule="auto"/>
        <w:ind w:firstLine="708"/>
        <w:jc w:val="both"/>
      </w:pPr>
      <w:r w:rsidRPr="00651E8A">
        <w:t xml:space="preserve">O contrato deverá ser executado fielmente pelas partes, de acordo com as cláusulas avençadas e as normas da Lei nº 14.133, de 2021, e cada parte responderá pelas consequências de sua inexecução total ou parcial. </w:t>
      </w:r>
    </w:p>
    <w:p w14:paraId="03C78316" w14:textId="77777777" w:rsidR="00651E8A" w:rsidRPr="00651E8A" w:rsidRDefault="00651E8A" w:rsidP="00651E8A">
      <w:pPr>
        <w:spacing w:line="360" w:lineRule="auto"/>
        <w:ind w:firstLine="708"/>
        <w:jc w:val="both"/>
      </w:pPr>
      <w:r w:rsidRPr="00651E8A">
        <w:t xml:space="preserve">Em caso de impedimento, ordem de paralisação ou suspensão do contrato, o cronograma de execução será prorrogado automaticamente pelo tempo correspondente, anotadas tais circunstâncias mediante simples apostila. </w:t>
      </w:r>
    </w:p>
    <w:p w14:paraId="17FCA635" w14:textId="77777777" w:rsidR="00651E8A" w:rsidRPr="00651E8A" w:rsidRDefault="00651E8A" w:rsidP="00651E8A">
      <w:pPr>
        <w:spacing w:line="360" w:lineRule="auto"/>
        <w:ind w:firstLine="708"/>
        <w:jc w:val="both"/>
      </w:pPr>
      <w:r w:rsidRPr="00651E8A">
        <w:t xml:space="preserve">As comunicações entre o órgão ou entidade e a contratada devem ser realizadas por escrito sempre que o ato exigir tal formalidade, admitindo-se o uso de mensagem eletrônica para esse fim. </w:t>
      </w:r>
    </w:p>
    <w:p w14:paraId="5280F01B" w14:textId="77777777" w:rsidR="00651E8A" w:rsidRPr="00651E8A" w:rsidRDefault="00651E8A" w:rsidP="00651E8A">
      <w:pPr>
        <w:spacing w:line="360" w:lineRule="auto"/>
        <w:ind w:firstLine="708"/>
        <w:jc w:val="both"/>
      </w:pPr>
      <w:r w:rsidRPr="00651E8A">
        <w:t xml:space="preserve">O órgão poderá convocar representante da empresa para adoção de providências que devam ser cumpridas de imediato. </w:t>
      </w:r>
    </w:p>
    <w:p w14:paraId="37882622" w14:textId="77777777" w:rsidR="00651E8A" w:rsidRPr="00651E8A" w:rsidRDefault="00651E8A" w:rsidP="00651E8A">
      <w:pPr>
        <w:spacing w:line="360" w:lineRule="auto"/>
        <w:ind w:firstLine="708"/>
        <w:jc w:val="both"/>
      </w:pPr>
      <w:r w:rsidRPr="00651E8A">
        <w:t xml:space="preserve">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7D2BB685" w14:textId="77777777" w:rsidR="00651E8A" w:rsidRPr="00651E8A" w:rsidRDefault="00651E8A" w:rsidP="00651E8A">
      <w:pPr>
        <w:spacing w:line="360" w:lineRule="auto"/>
        <w:ind w:firstLine="708"/>
        <w:jc w:val="both"/>
      </w:pPr>
      <w:r w:rsidRPr="00651E8A">
        <w:t>No caso de ocorrências que possam inviabilizar a execução do contrato nas datas aprazadas, o fiscal técnico do contrato comunicará o fato imediatamente ao gestor do contrato.</w:t>
      </w:r>
    </w:p>
    <w:p w14:paraId="11061A29" w14:textId="77777777" w:rsidR="00651E8A" w:rsidRPr="00651E8A" w:rsidRDefault="00651E8A" w:rsidP="00651E8A">
      <w:pPr>
        <w:spacing w:line="360" w:lineRule="auto"/>
        <w:jc w:val="both"/>
      </w:pPr>
    </w:p>
    <w:p w14:paraId="32264487" w14:textId="77777777" w:rsidR="00651E8A" w:rsidRPr="00651E8A" w:rsidRDefault="00651E8A" w:rsidP="00651E8A">
      <w:pPr>
        <w:spacing w:line="360" w:lineRule="auto"/>
        <w:jc w:val="both"/>
        <w:rPr>
          <w:b/>
        </w:rPr>
      </w:pPr>
      <w:r w:rsidRPr="00651E8A">
        <w:rPr>
          <w:b/>
        </w:rPr>
        <w:t xml:space="preserve">7-Critérios de medição e pagamento </w:t>
      </w:r>
    </w:p>
    <w:p w14:paraId="011FBA46" w14:textId="77777777" w:rsidR="00651E8A" w:rsidRPr="00651E8A" w:rsidRDefault="00651E8A" w:rsidP="00651E8A">
      <w:pPr>
        <w:spacing w:line="360" w:lineRule="auto"/>
        <w:jc w:val="both"/>
        <w:rPr>
          <w:b/>
        </w:rPr>
      </w:pPr>
      <w:r w:rsidRPr="00651E8A">
        <w:rPr>
          <w:b/>
        </w:rPr>
        <w:t xml:space="preserve">CRITÉRIOS DE MEDIÇÃO E DE PAGAMENTO </w:t>
      </w:r>
    </w:p>
    <w:p w14:paraId="3939D0FE" w14:textId="77777777" w:rsidR="00651E8A" w:rsidRPr="00651E8A" w:rsidRDefault="00651E8A" w:rsidP="00651E8A">
      <w:pPr>
        <w:spacing w:line="360" w:lineRule="auto"/>
        <w:ind w:firstLine="708"/>
        <w:jc w:val="both"/>
      </w:pPr>
      <w:r w:rsidRPr="00651E8A">
        <w:t>Recebimento do Objeto: Os bens serão recebidos parcialmente conforme necessidade da Diretoria Geral de saúde, de forma sumária, no ato da entrega, juntamente com a nota fiscal, pelo(a) responsável pelo acompanhamento e fiscalização do contrato, ou funcionário determinado pelo mesmo, para efeito de posterior verificação de sua conformidade com as especificações constantes no Termo de Referência e na proposta.</w:t>
      </w:r>
    </w:p>
    <w:p w14:paraId="7A1377A3" w14:textId="77777777" w:rsidR="00651E8A" w:rsidRPr="00651E8A" w:rsidRDefault="00651E8A" w:rsidP="00651E8A">
      <w:pPr>
        <w:spacing w:line="360" w:lineRule="auto"/>
        <w:ind w:firstLine="708"/>
        <w:jc w:val="both"/>
      </w:pPr>
      <w:r w:rsidRPr="00651E8A">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57E1ABF0" w14:textId="77777777" w:rsidR="00651E8A" w:rsidRPr="00651E8A" w:rsidRDefault="00651E8A" w:rsidP="00651E8A">
      <w:pPr>
        <w:spacing w:line="360" w:lineRule="auto"/>
        <w:ind w:firstLine="708"/>
        <w:jc w:val="both"/>
      </w:pPr>
      <w:r w:rsidRPr="00651E8A">
        <w:t xml:space="preserve">Liquidação e pagamento: Recebida a Nota Fiscal, a mesma será encaminhada junto ao setor contábil onde será liquidada e o pagamento ocorrerá no prazo de até 30 (trinta) dias úteis. </w:t>
      </w:r>
    </w:p>
    <w:p w14:paraId="078DFC9E" w14:textId="77777777" w:rsidR="00651E8A" w:rsidRPr="00651E8A" w:rsidRDefault="00651E8A" w:rsidP="00651E8A">
      <w:pPr>
        <w:spacing w:line="360" w:lineRule="auto"/>
        <w:ind w:firstLine="708"/>
        <w:jc w:val="both"/>
      </w:pPr>
      <w:r w:rsidRPr="00651E8A">
        <w:t>Forma de pagamento: O pagamento será realizado por meio de ordem bancária, para crédito em banco, agência e conta corrente indicados pelo contratado.</w:t>
      </w:r>
    </w:p>
    <w:p w14:paraId="6D20F87C" w14:textId="77777777" w:rsidR="00651E8A" w:rsidRPr="00651E8A" w:rsidRDefault="00651E8A" w:rsidP="00651E8A">
      <w:pPr>
        <w:spacing w:line="360" w:lineRule="auto"/>
        <w:ind w:left="708"/>
        <w:jc w:val="both"/>
      </w:pPr>
    </w:p>
    <w:p w14:paraId="24E9AB01" w14:textId="77777777" w:rsidR="00651E8A" w:rsidRPr="00651E8A" w:rsidRDefault="00651E8A" w:rsidP="00651E8A">
      <w:pPr>
        <w:spacing w:line="360" w:lineRule="auto"/>
        <w:jc w:val="both"/>
        <w:rPr>
          <w:b/>
        </w:rPr>
      </w:pPr>
      <w:r w:rsidRPr="00651E8A">
        <w:rPr>
          <w:b/>
        </w:rPr>
        <w:t xml:space="preserve">8-Critérios de seleção do fornecedor </w:t>
      </w:r>
    </w:p>
    <w:p w14:paraId="335205E1" w14:textId="77777777" w:rsidR="00651E8A" w:rsidRPr="00651E8A" w:rsidRDefault="00651E8A" w:rsidP="00651E8A">
      <w:pPr>
        <w:spacing w:line="360" w:lineRule="auto"/>
        <w:jc w:val="both"/>
      </w:pPr>
      <w:r w:rsidRPr="00651E8A">
        <w:rPr>
          <w:b/>
        </w:rPr>
        <w:t>FORMA E CRITÉRIOS DE SELEÇÃO DO FORNECEDOR</w:t>
      </w:r>
      <w:r w:rsidRPr="00651E8A">
        <w:t xml:space="preserve"> </w:t>
      </w:r>
    </w:p>
    <w:p w14:paraId="6CB84B46" w14:textId="77777777" w:rsidR="00651E8A" w:rsidRPr="00651E8A" w:rsidRDefault="00651E8A" w:rsidP="00651E8A">
      <w:pPr>
        <w:spacing w:line="360" w:lineRule="auto"/>
        <w:ind w:firstLine="708"/>
        <w:jc w:val="both"/>
      </w:pPr>
      <w:r w:rsidRPr="00651E8A">
        <w:t xml:space="preserve">O fornecedor será selecionado por meio da realização de procedimento de LICITAÇÃO, na modalidade PREGÃO, sob a forma ELETRÔNICA, com adoção do critério de julgamento pelo MENOR PREÇO. </w:t>
      </w:r>
    </w:p>
    <w:p w14:paraId="752CA1A8" w14:textId="77777777" w:rsidR="00651E8A" w:rsidRPr="00651E8A" w:rsidRDefault="00651E8A" w:rsidP="00651E8A">
      <w:pPr>
        <w:spacing w:line="360" w:lineRule="auto"/>
        <w:ind w:firstLine="708"/>
        <w:jc w:val="both"/>
      </w:pPr>
      <w:r w:rsidRPr="00651E8A">
        <w:t>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arts. 66 a 69 da Lei nº 14.133/2021.</w:t>
      </w:r>
    </w:p>
    <w:p w14:paraId="4C429328" w14:textId="77777777" w:rsidR="00651E8A" w:rsidRPr="00651E8A" w:rsidRDefault="00651E8A" w:rsidP="00651E8A">
      <w:pPr>
        <w:spacing w:line="360" w:lineRule="auto"/>
        <w:ind w:firstLine="708"/>
        <w:jc w:val="both"/>
      </w:pPr>
      <w:r w:rsidRPr="00651E8A">
        <w:t>Como critério de aceitabilidade da proposta, o proponente deverá informar o Registro do Produto no Ministério da Saúde e na ANVISA, conforme sua obrigatoriedade de registro, a fim de salvaguardar a segurança e eficácia dos produtos sanitários e o controle dos fatores de risco à saúde do consumidor.</w:t>
      </w:r>
    </w:p>
    <w:p w14:paraId="31143961" w14:textId="77777777" w:rsidR="00651E8A" w:rsidRPr="00651E8A" w:rsidRDefault="00651E8A" w:rsidP="00651E8A">
      <w:pPr>
        <w:spacing w:line="360" w:lineRule="auto"/>
        <w:jc w:val="both"/>
        <w:rPr>
          <w:b/>
          <w:bCs/>
        </w:rPr>
      </w:pPr>
    </w:p>
    <w:p w14:paraId="6FE9FB87" w14:textId="0B8ADE46" w:rsidR="00651E8A" w:rsidRPr="00B00AAB" w:rsidRDefault="00651E8A" w:rsidP="00651E8A">
      <w:pPr>
        <w:spacing w:line="360" w:lineRule="auto"/>
        <w:jc w:val="both"/>
      </w:pPr>
      <w:r w:rsidRPr="00B00AAB">
        <w:rPr>
          <w:b/>
          <w:bCs/>
        </w:rPr>
        <w:t>8.1</w:t>
      </w:r>
      <w:r w:rsidR="006A3FD3">
        <w:rPr>
          <w:b/>
          <w:bCs/>
        </w:rPr>
        <w:t>.</w:t>
      </w:r>
      <w:r w:rsidRPr="00B00AAB">
        <w:rPr>
          <w:b/>
          <w:bCs/>
        </w:rPr>
        <w:t xml:space="preserve"> Apresentação e Avaliação de Amostras</w:t>
      </w:r>
    </w:p>
    <w:p w14:paraId="7E635A35" w14:textId="1D1D3F52" w:rsidR="00651E8A" w:rsidRPr="00B00AAB" w:rsidRDefault="00651E8A" w:rsidP="00651E8A">
      <w:pPr>
        <w:spacing w:line="360" w:lineRule="auto"/>
        <w:ind w:firstLine="708"/>
        <w:jc w:val="both"/>
      </w:pPr>
      <w:r w:rsidRPr="00B00AAB">
        <w:t>As empresas licitantes classificadas deverão apresentar amostra</w:t>
      </w:r>
      <w:r w:rsidR="00D56EDE" w:rsidRPr="00B00AAB">
        <w:t xml:space="preserve"> </w:t>
      </w:r>
      <w:r w:rsidRPr="00B00AAB">
        <w:t>(s) do(s) item</w:t>
      </w:r>
      <w:r w:rsidR="00D56EDE" w:rsidRPr="00B00AAB">
        <w:t xml:space="preserve"> </w:t>
      </w:r>
      <w:r w:rsidRPr="00B00AAB">
        <w:t xml:space="preserve">(ns) ofertado(s) no prazo de </w:t>
      </w:r>
      <w:r w:rsidR="006679C2" w:rsidRPr="00B00AAB">
        <w:rPr>
          <w:b/>
        </w:rPr>
        <w:t>0</w:t>
      </w:r>
      <w:r w:rsidRPr="00B00AAB">
        <w:rPr>
          <w:b/>
          <w:bCs/>
        </w:rPr>
        <w:t>3 (três) dias úteis</w:t>
      </w:r>
      <w:r w:rsidRPr="00B00AAB">
        <w:t xml:space="preserve">, contados a partir do encerramento da etapa de lances e da verificação da documentação, no seguinte endereço: </w:t>
      </w:r>
      <w:r w:rsidRPr="00B00AAB">
        <w:rPr>
          <w:b/>
          <w:bCs/>
        </w:rPr>
        <w:t>Almoxarifado da Saúde</w:t>
      </w:r>
      <w:r w:rsidRPr="00B00AAB">
        <w:t>; Rua Luiz Fornazari, nº 362 – Centro – Itatinga/SP.</w:t>
      </w:r>
    </w:p>
    <w:p w14:paraId="37FD5927" w14:textId="77777777" w:rsidR="008E49E3" w:rsidRPr="00B00AAB" w:rsidRDefault="00651E8A" w:rsidP="00651E8A">
      <w:pPr>
        <w:spacing w:line="360" w:lineRule="auto"/>
        <w:ind w:firstLine="708"/>
        <w:jc w:val="both"/>
      </w:pPr>
      <w:r w:rsidRPr="00B00AAB">
        <w:t xml:space="preserve">As amostras serão analisadas conforme as especificações técnicas exigidas no presente Termo de Referência, verificando-se, inclusive, a eficácia do produto em relação à sua finalidade.  </w:t>
      </w:r>
    </w:p>
    <w:p w14:paraId="4488A04F" w14:textId="4859484C" w:rsidR="00651E8A" w:rsidRPr="00B00AAB" w:rsidRDefault="00651E8A" w:rsidP="00651E8A">
      <w:pPr>
        <w:spacing w:line="360" w:lineRule="auto"/>
        <w:ind w:firstLine="708"/>
        <w:jc w:val="both"/>
      </w:pPr>
      <w:r w:rsidRPr="00B00AAB">
        <w:t xml:space="preserve">A análise será realizada pela </w:t>
      </w:r>
      <w:r w:rsidRPr="00B00AAB">
        <w:rPr>
          <w:b/>
        </w:rPr>
        <w:t>equipe técnica de Enfermagem</w:t>
      </w:r>
      <w:r w:rsidRPr="00B00AAB">
        <w:t xml:space="preserve">, que emitirá parecer técnico conclusivo, </w:t>
      </w:r>
      <w:r w:rsidRPr="00B00AAB">
        <w:rPr>
          <w:b/>
          <w:bCs/>
        </w:rPr>
        <w:t>habilitando ou inabilitando</w:t>
      </w:r>
      <w:r w:rsidRPr="00B00AAB">
        <w:t xml:space="preserve"> as amostras apresentadas.</w:t>
      </w:r>
    </w:p>
    <w:p w14:paraId="487AD6AF" w14:textId="77777777" w:rsidR="00651E8A" w:rsidRPr="00B00AAB" w:rsidRDefault="00651E8A" w:rsidP="00651E8A">
      <w:pPr>
        <w:spacing w:line="360" w:lineRule="auto"/>
        <w:ind w:firstLine="708"/>
        <w:jc w:val="both"/>
      </w:pPr>
      <w:r w:rsidRPr="00B00AAB">
        <w:t xml:space="preserve">O </w:t>
      </w:r>
      <w:r w:rsidRPr="00B00AAB">
        <w:rPr>
          <w:b/>
          <w:bCs/>
        </w:rPr>
        <w:t>resultado da análise</w:t>
      </w:r>
      <w:r w:rsidRPr="00B00AAB">
        <w:t xml:space="preserve"> será divulgado em até </w:t>
      </w:r>
      <w:r w:rsidRPr="00B00AAB">
        <w:rPr>
          <w:b/>
          <w:bCs/>
        </w:rPr>
        <w:t>5 (cinco) dias úteis</w:t>
      </w:r>
      <w:r w:rsidRPr="00B00AAB">
        <w:t>, contados a partir da data da entrega das amostras.</w:t>
      </w:r>
    </w:p>
    <w:p w14:paraId="2B8AC534" w14:textId="77777777" w:rsidR="00651E8A" w:rsidRPr="00B00AAB" w:rsidRDefault="00651E8A" w:rsidP="00651E8A">
      <w:pPr>
        <w:spacing w:line="360" w:lineRule="auto"/>
        <w:ind w:firstLine="708"/>
        <w:jc w:val="both"/>
      </w:pPr>
      <w:r w:rsidRPr="00B00AAB">
        <w:t xml:space="preserve">A </w:t>
      </w:r>
      <w:r w:rsidRPr="00B00AAB">
        <w:rPr>
          <w:b/>
          <w:bCs/>
        </w:rPr>
        <w:t>não apresentação das amostras</w:t>
      </w:r>
      <w:r w:rsidRPr="00B00AAB">
        <w:t xml:space="preserve"> no prazo estipulado acarretará a </w:t>
      </w:r>
      <w:r w:rsidRPr="00B00AAB">
        <w:rPr>
          <w:b/>
          <w:bCs/>
        </w:rPr>
        <w:t>desclassificação do item</w:t>
      </w:r>
      <w:r w:rsidRPr="00B00AAB">
        <w:t xml:space="preserve"> da licitante.</w:t>
      </w:r>
    </w:p>
    <w:p w14:paraId="05BC1643" w14:textId="77777777" w:rsidR="00651E8A" w:rsidRPr="00651E8A" w:rsidRDefault="00651E8A" w:rsidP="00651E8A">
      <w:pPr>
        <w:spacing w:line="360" w:lineRule="auto"/>
        <w:ind w:firstLine="708"/>
        <w:jc w:val="both"/>
      </w:pPr>
      <w:r w:rsidRPr="00B00AAB">
        <w:t xml:space="preserve">Ficam desde já cientes os licitantes de que </w:t>
      </w:r>
      <w:r w:rsidRPr="00B00AAB">
        <w:rPr>
          <w:b/>
          <w:bCs/>
        </w:rPr>
        <w:t>os produtos considerados insatisfatórios</w:t>
      </w:r>
      <w:r w:rsidRPr="00B00AAB">
        <w:t xml:space="preserve">, seja por não atenderem às especificações, seja por não cumprirem com eficácia a função a que se destinam, serão </w:t>
      </w:r>
      <w:r w:rsidRPr="00B00AAB">
        <w:rPr>
          <w:b/>
          <w:bCs/>
        </w:rPr>
        <w:t>desclassificados</w:t>
      </w:r>
      <w:r w:rsidRPr="00B00AAB">
        <w:t xml:space="preserve">, </w:t>
      </w:r>
      <w:r w:rsidRPr="00B00AAB">
        <w:rPr>
          <w:b/>
          <w:bCs/>
        </w:rPr>
        <w:t>sem possibilidade de reapresentação de novas amostras</w:t>
      </w:r>
      <w:r w:rsidRPr="00B00AAB">
        <w:t>.</w:t>
      </w:r>
    </w:p>
    <w:p w14:paraId="1BAECEED" w14:textId="77777777" w:rsidR="00651E8A" w:rsidRPr="00651E8A" w:rsidRDefault="00651E8A" w:rsidP="00651E8A">
      <w:pPr>
        <w:spacing w:line="360" w:lineRule="auto"/>
        <w:jc w:val="both"/>
      </w:pPr>
    </w:p>
    <w:p w14:paraId="1C45119F" w14:textId="77777777" w:rsidR="00651E8A" w:rsidRPr="00651E8A" w:rsidRDefault="00651E8A" w:rsidP="00651E8A">
      <w:pPr>
        <w:spacing w:line="360" w:lineRule="auto"/>
        <w:jc w:val="both"/>
        <w:rPr>
          <w:b/>
        </w:rPr>
      </w:pPr>
      <w:r w:rsidRPr="00651E8A">
        <w:rPr>
          <w:b/>
        </w:rPr>
        <w:t xml:space="preserve">9- Estimativas do Valor da Contratação </w:t>
      </w:r>
    </w:p>
    <w:p w14:paraId="20C1CB18" w14:textId="18FAAB52" w:rsidR="00651E8A" w:rsidRDefault="00651E8A" w:rsidP="00651E8A">
      <w:pPr>
        <w:jc w:val="both"/>
      </w:pPr>
      <w:r w:rsidRPr="008E49E3">
        <w:t xml:space="preserve">O custo estimado total da contratação é </w:t>
      </w:r>
      <w:r w:rsidR="00D56EDE">
        <w:t xml:space="preserve">de </w:t>
      </w:r>
      <w:r w:rsidRPr="008E49E3">
        <w:t>R$</w:t>
      </w:r>
      <w:r w:rsidR="00B4539A">
        <w:t xml:space="preserve"> 1.956.780,</w:t>
      </w:r>
      <w:r w:rsidR="00BA4F4B">
        <w:t>75</w:t>
      </w:r>
      <w:r w:rsidR="00B4539A">
        <w:t xml:space="preserve"> (hum milhão, novecentos e cinquenta e seis mil, setecentos e oitenta reais e </w:t>
      </w:r>
      <w:r w:rsidR="00BA4F4B">
        <w:t>setenta e cinco centavos)</w:t>
      </w:r>
      <w:r w:rsidRPr="008E49E3">
        <w:t>, conforme custo</w:t>
      </w:r>
      <w:r w:rsidR="00F52FCA">
        <w:t>s</w:t>
      </w:r>
      <w:r w:rsidRPr="008E49E3">
        <w:t> unitário</w:t>
      </w:r>
      <w:r w:rsidR="00F52FCA">
        <w:t>s</w:t>
      </w:r>
      <w:r w:rsidRPr="008E49E3">
        <w:t xml:space="preserve"> aposto</w:t>
      </w:r>
      <w:r w:rsidR="00F52FCA">
        <w:t>s</w:t>
      </w:r>
      <w:r w:rsidRPr="008E49E3">
        <w:t xml:space="preserve"> na</w:t>
      </w:r>
      <w:r w:rsidR="00F52FCA">
        <w:t>s</w:t>
      </w:r>
      <w:r w:rsidRPr="008E49E3">
        <w:t xml:space="preserve"> tabela</w:t>
      </w:r>
      <w:r w:rsidR="00F52FCA">
        <w:t>s</w:t>
      </w:r>
      <w:r w:rsidRPr="008E49E3">
        <w:t xml:space="preserve"> abaixo:</w:t>
      </w:r>
    </w:p>
    <w:p w14:paraId="1614F6D4" w14:textId="77777777" w:rsidR="006A3FD3" w:rsidRDefault="006A3FD3" w:rsidP="00651E8A">
      <w:pPr>
        <w:jc w:val="both"/>
      </w:pPr>
    </w:p>
    <w:p w14:paraId="6D297CC7" w14:textId="67407D8F" w:rsidR="00F52FCA" w:rsidRDefault="00F52FCA" w:rsidP="00651E8A">
      <w:pPr>
        <w:jc w:val="both"/>
      </w:pPr>
    </w:p>
    <w:p w14:paraId="301DB5CF" w14:textId="4DD366B9" w:rsidR="00F52FCA" w:rsidRPr="00F068E6" w:rsidRDefault="00F52FCA" w:rsidP="00651E8A">
      <w:pPr>
        <w:jc w:val="both"/>
        <w:rPr>
          <w:b/>
          <w:u w:val="single"/>
        </w:rPr>
      </w:pPr>
      <w:r w:rsidRPr="00F068E6">
        <w:rPr>
          <w:b/>
          <w:highlight w:val="yellow"/>
          <w:u w:val="single"/>
        </w:rPr>
        <w:t>ITENS EXCLUSIVOS</w:t>
      </w:r>
    </w:p>
    <w:p w14:paraId="472442F6" w14:textId="77777777" w:rsidR="008E49E3" w:rsidRPr="008E49E3" w:rsidRDefault="008E49E3" w:rsidP="00651E8A">
      <w:pPr>
        <w:jc w:val="both"/>
      </w:pPr>
    </w:p>
    <w:tbl>
      <w:tblPr>
        <w:tblW w:w="9918" w:type="dxa"/>
        <w:jc w:val="center"/>
        <w:tblCellMar>
          <w:top w:w="15" w:type="dxa"/>
          <w:left w:w="15" w:type="dxa"/>
          <w:bottom w:w="15" w:type="dxa"/>
          <w:right w:w="15" w:type="dxa"/>
        </w:tblCellMar>
        <w:tblLook w:val="0000" w:firstRow="0" w:lastRow="0" w:firstColumn="0" w:lastColumn="0" w:noHBand="0" w:noVBand="0"/>
      </w:tblPr>
      <w:tblGrid>
        <w:gridCol w:w="671"/>
        <w:gridCol w:w="4138"/>
        <w:gridCol w:w="1088"/>
        <w:gridCol w:w="1186"/>
        <w:gridCol w:w="1390"/>
        <w:gridCol w:w="1445"/>
      </w:tblGrid>
      <w:tr w:rsidR="003F6F68" w:rsidRPr="008E49E3" w14:paraId="24992150" w14:textId="77777777" w:rsidTr="00251CC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1263" w14:textId="7673374C" w:rsidR="003F6F68" w:rsidRPr="00A43860" w:rsidRDefault="003F6F68" w:rsidP="003F6F68">
            <w:pPr>
              <w:spacing w:line="0" w:lineRule="atLeast"/>
              <w:jc w:val="center"/>
              <w:rPr>
                <w:b/>
              </w:rPr>
            </w:pPr>
            <w:r w:rsidRPr="00A43860">
              <w:rPr>
                <w:rFonts w:cstheme="minorHAnsi"/>
                <w:b/>
                <w:bCs/>
                <w:color w:val="000000"/>
              </w:rPr>
              <w:t>ITEM</w:t>
            </w:r>
          </w:p>
        </w:tc>
        <w:tc>
          <w:tcPr>
            <w:tcW w:w="4138" w:type="dxa"/>
            <w:tcBorders>
              <w:top w:val="single" w:sz="4" w:space="0" w:color="000000"/>
              <w:left w:val="single" w:sz="4" w:space="0" w:color="000000"/>
              <w:bottom w:val="single" w:sz="4" w:space="0" w:color="000000"/>
              <w:right w:val="single" w:sz="4" w:space="0" w:color="000000"/>
            </w:tcBorders>
            <w:vAlign w:val="center"/>
          </w:tcPr>
          <w:p w14:paraId="1C63426C" w14:textId="2869BEBA" w:rsidR="003F6F68" w:rsidRPr="008E49E3" w:rsidRDefault="003F6F68" w:rsidP="003F6F68">
            <w:pPr>
              <w:spacing w:line="0" w:lineRule="atLeast"/>
              <w:jc w:val="center"/>
              <w:rPr>
                <w:b/>
                <w:bCs/>
                <w:color w:val="000000"/>
              </w:rPr>
            </w:pPr>
            <w:r>
              <w:rPr>
                <w:rFonts w:cstheme="minorHAnsi"/>
                <w:b/>
                <w:bCs/>
                <w:color w:val="000000"/>
              </w:rPr>
              <w:t>PRODUTO / DESCRITIVO</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7F6A3" w14:textId="12569492" w:rsidR="003F6F68" w:rsidRPr="008E49E3" w:rsidRDefault="003F6F68" w:rsidP="003F6F68">
            <w:pPr>
              <w:spacing w:line="0" w:lineRule="atLeast"/>
              <w:jc w:val="center"/>
            </w:pPr>
            <w:r w:rsidRPr="00BC624E">
              <w:rPr>
                <w:rFonts w:cstheme="minorHAnsi"/>
                <w:b/>
                <w:bCs/>
                <w:color w:val="000000"/>
              </w:rPr>
              <w:t>QTD</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D970C" w14:textId="5681CAA4" w:rsidR="003F6F68" w:rsidRPr="008E49E3" w:rsidRDefault="003F6F68" w:rsidP="003F6F68">
            <w:pPr>
              <w:spacing w:line="0" w:lineRule="atLeast"/>
              <w:jc w:val="center"/>
            </w:pPr>
            <w:r w:rsidRPr="00BC624E">
              <w:rPr>
                <w:rFonts w:cstheme="minorHAnsi"/>
                <w:b/>
                <w:bCs/>
                <w:color w:val="000000"/>
              </w:rPr>
              <w:t>U</w:t>
            </w:r>
            <w:r>
              <w:rPr>
                <w:rFonts w:cstheme="minorHAnsi"/>
                <w:b/>
                <w:bCs/>
                <w:color w:val="000000"/>
              </w:rPr>
              <w:t>NID</w:t>
            </w:r>
          </w:p>
        </w:tc>
        <w:tc>
          <w:tcPr>
            <w:tcW w:w="1390" w:type="dxa"/>
            <w:tcBorders>
              <w:top w:val="single" w:sz="4" w:space="0" w:color="000000"/>
              <w:left w:val="single" w:sz="4" w:space="0" w:color="000000"/>
              <w:bottom w:val="single" w:sz="4" w:space="0" w:color="000000"/>
              <w:right w:val="single" w:sz="4" w:space="0" w:color="000000"/>
            </w:tcBorders>
            <w:vAlign w:val="center"/>
          </w:tcPr>
          <w:p w14:paraId="11D5D39F" w14:textId="7B010120" w:rsidR="003F6F68" w:rsidRPr="003F6F68" w:rsidRDefault="003F6F68" w:rsidP="003F6F68">
            <w:pPr>
              <w:spacing w:line="0" w:lineRule="atLeast"/>
              <w:jc w:val="center"/>
              <w:rPr>
                <w:b/>
                <w:lang w:eastAsia="en-US"/>
              </w:rPr>
            </w:pPr>
            <w:r w:rsidRPr="003F6F68">
              <w:rPr>
                <w:b/>
                <w:lang w:eastAsia="en-US"/>
              </w:rPr>
              <w:t>Valor Unitário</w:t>
            </w:r>
          </w:p>
        </w:tc>
        <w:tc>
          <w:tcPr>
            <w:tcW w:w="1445" w:type="dxa"/>
            <w:tcBorders>
              <w:top w:val="single" w:sz="4" w:space="0" w:color="000000"/>
              <w:left w:val="single" w:sz="4" w:space="0" w:color="000000"/>
              <w:bottom w:val="single" w:sz="4" w:space="0" w:color="000000"/>
              <w:right w:val="single" w:sz="4" w:space="0" w:color="000000"/>
            </w:tcBorders>
            <w:vAlign w:val="center"/>
          </w:tcPr>
          <w:p w14:paraId="6D5BBB09" w14:textId="77777777" w:rsidR="003F6F68" w:rsidRDefault="00FD5582" w:rsidP="003F6F68">
            <w:pPr>
              <w:spacing w:line="0" w:lineRule="atLeast"/>
              <w:jc w:val="center"/>
              <w:rPr>
                <w:b/>
                <w:lang w:eastAsia="en-US"/>
              </w:rPr>
            </w:pPr>
            <w:r>
              <w:rPr>
                <w:b/>
                <w:lang w:eastAsia="en-US"/>
              </w:rPr>
              <w:t>Valor</w:t>
            </w:r>
          </w:p>
          <w:p w14:paraId="0453CBB3" w14:textId="21C88309" w:rsidR="00FD5582" w:rsidRPr="008E49E3" w:rsidRDefault="00FD5582" w:rsidP="003F6F68">
            <w:pPr>
              <w:spacing w:line="0" w:lineRule="atLeast"/>
              <w:jc w:val="center"/>
              <w:rPr>
                <w:b/>
                <w:lang w:eastAsia="en-US"/>
              </w:rPr>
            </w:pPr>
            <w:r>
              <w:rPr>
                <w:b/>
                <w:lang w:eastAsia="en-US"/>
              </w:rPr>
              <w:t>Total</w:t>
            </w:r>
          </w:p>
        </w:tc>
      </w:tr>
      <w:tr w:rsidR="003F6F68" w:rsidRPr="008E49E3" w14:paraId="4046BF7B" w14:textId="77777777" w:rsidTr="00251CC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FCEF5" w14:textId="236EF43C" w:rsidR="003F6F68" w:rsidRPr="00A43860" w:rsidRDefault="003F6F68" w:rsidP="003F6F68">
            <w:pPr>
              <w:jc w:val="center"/>
              <w:rPr>
                <w:b/>
                <w:color w:val="000000"/>
              </w:rPr>
            </w:pPr>
            <w:r w:rsidRPr="00A43860">
              <w:rPr>
                <w:rFonts w:cstheme="minorHAnsi"/>
                <w:b/>
                <w:color w:val="000000"/>
              </w:rPr>
              <w:t>1</w:t>
            </w:r>
          </w:p>
        </w:tc>
        <w:tc>
          <w:tcPr>
            <w:tcW w:w="4138" w:type="dxa"/>
            <w:tcBorders>
              <w:top w:val="single" w:sz="4" w:space="0" w:color="000000"/>
              <w:left w:val="single" w:sz="4" w:space="0" w:color="000000"/>
              <w:bottom w:val="single" w:sz="4" w:space="0" w:color="000000"/>
              <w:right w:val="single" w:sz="4" w:space="0" w:color="000000"/>
            </w:tcBorders>
          </w:tcPr>
          <w:p w14:paraId="0AD35F21" w14:textId="7285EFD7" w:rsidR="003F6F68" w:rsidRPr="008E49E3" w:rsidRDefault="003F6F68" w:rsidP="003F6F68">
            <w:pPr>
              <w:jc w:val="both"/>
              <w:rPr>
                <w:bCs/>
              </w:rPr>
            </w:pPr>
            <w:r w:rsidRPr="00BC624E">
              <w:rPr>
                <w:rFonts w:cstheme="minorHAnsi"/>
                <w:b/>
                <w:bCs/>
              </w:rPr>
              <w:t>COBERTURA SUPER ABSORVENTE SEM ADESIVO</w:t>
            </w:r>
            <w:r w:rsidRPr="00BC624E">
              <w:rPr>
                <w:rFonts w:cstheme="minorHAnsi"/>
              </w:rPr>
              <w:t>. Cobertura superabsorvente estéril medindo 20 X 20 cm que reduza o excesso de MMPS contendo tripla camada, sendo uma camada absorvente adaptável em polipropileno, camada sap de núcleo superabsorvente em partículas de celulose e poliacrilato de sódio capaz de absorver e reter no mínimo 170g/100 cm² de exsudato mesmo sob compressão, e camada barreira de proteção em polipropileno resistente a água. Tamanho 20x20cm</w:t>
            </w:r>
            <w:r w:rsidRPr="00BC624E">
              <w:rPr>
                <w:rFonts w:cstheme="minorHAnsi"/>
                <w:color w:val="000000"/>
              </w:rPr>
              <w:t xml:space="preserve">. </w:t>
            </w:r>
            <w:r w:rsidRPr="00BC624E">
              <w:rPr>
                <w:rFonts w:cstheme="minorHAnsi"/>
                <w:bCs/>
              </w:rPr>
              <w:t xml:space="preserve">Deverá constar número de lote, prazo de validade e registro no Ministério da Saúde. </w:t>
            </w:r>
            <w:r w:rsidRPr="006560D0">
              <w:rPr>
                <w:rFonts w:cstheme="minorHAnsi"/>
                <w:b/>
                <w:bCs/>
                <w:highlight w:val="yellow"/>
                <w:u w:val="single"/>
              </w:rPr>
              <w:t>Apresentar: - bula autenticada ou ficha técnica que comprove o cumprimento do descritivo e uma amostra em embalagem original e lacrada.</w:t>
            </w:r>
            <w:r w:rsidRPr="00BC624E">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52B75" w14:textId="4D243673" w:rsidR="003F6F68" w:rsidRPr="008E49E3" w:rsidRDefault="003F6F68" w:rsidP="003F6F68">
            <w:pPr>
              <w:jc w:val="center"/>
            </w:pPr>
            <w:r>
              <w:rPr>
                <w:rFonts w:cstheme="minorHAnsi"/>
              </w:rPr>
              <w:t>500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129BA" w14:textId="015D3E84" w:rsidR="003F6F68" w:rsidRPr="008E49E3" w:rsidRDefault="003F6F68" w:rsidP="003F6F68">
            <w:pPr>
              <w:jc w:val="center"/>
            </w:pPr>
            <w:r w:rsidRPr="00BC624E">
              <w:rPr>
                <w:rFonts w:cstheme="minorHAnsi"/>
              </w:rPr>
              <w:t>Unidade</w:t>
            </w:r>
          </w:p>
        </w:tc>
        <w:tc>
          <w:tcPr>
            <w:tcW w:w="1390" w:type="dxa"/>
            <w:tcBorders>
              <w:top w:val="single" w:sz="4" w:space="0" w:color="000000"/>
              <w:left w:val="single" w:sz="4" w:space="0" w:color="000000"/>
              <w:bottom w:val="single" w:sz="4" w:space="0" w:color="000000"/>
              <w:right w:val="single" w:sz="4" w:space="0" w:color="000000"/>
            </w:tcBorders>
            <w:vAlign w:val="center"/>
          </w:tcPr>
          <w:p w14:paraId="2DF1ED20" w14:textId="1DA0159E" w:rsidR="003F6F68" w:rsidRPr="003F6F68" w:rsidRDefault="003F6F68" w:rsidP="00FD5582">
            <w:pPr>
              <w:jc w:val="center"/>
              <w:rPr>
                <w:color w:val="000000"/>
              </w:rPr>
            </w:pPr>
            <w:r w:rsidRPr="003F6F68">
              <w:rPr>
                <w:color w:val="000000"/>
              </w:rPr>
              <w:t>R$ 114,70</w:t>
            </w:r>
            <w:r w:rsidR="00251CCB">
              <w:rPr>
                <w:color w:val="000000"/>
              </w:rPr>
              <w:t>00</w:t>
            </w:r>
          </w:p>
        </w:tc>
        <w:tc>
          <w:tcPr>
            <w:tcW w:w="1445" w:type="dxa"/>
            <w:tcBorders>
              <w:top w:val="single" w:sz="4" w:space="0" w:color="000000"/>
              <w:left w:val="single" w:sz="4" w:space="0" w:color="000000"/>
              <w:bottom w:val="single" w:sz="4" w:space="0" w:color="000000"/>
              <w:right w:val="single" w:sz="4" w:space="0" w:color="000000"/>
            </w:tcBorders>
            <w:vAlign w:val="center"/>
          </w:tcPr>
          <w:p w14:paraId="0BCA5167" w14:textId="6A0E7D90" w:rsidR="003F6F68" w:rsidRDefault="00FD5582" w:rsidP="003F6F68">
            <w:pPr>
              <w:jc w:val="center"/>
              <w:rPr>
                <w:color w:val="000000"/>
              </w:rPr>
            </w:pPr>
            <w:r>
              <w:rPr>
                <w:color w:val="000000"/>
              </w:rPr>
              <w:t>R$ 57.350,00</w:t>
            </w:r>
          </w:p>
        </w:tc>
      </w:tr>
      <w:tr w:rsidR="003F6F68" w:rsidRPr="008E49E3" w14:paraId="64613AA6" w14:textId="77777777" w:rsidTr="00251CC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AD51" w14:textId="0A2B56E5" w:rsidR="003F6F68" w:rsidRPr="00A43860" w:rsidRDefault="003F6F68" w:rsidP="003F6F68">
            <w:pPr>
              <w:jc w:val="center"/>
              <w:rPr>
                <w:b/>
                <w:color w:val="000000"/>
              </w:rPr>
            </w:pPr>
            <w:r w:rsidRPr="00A43860">
              <w:rPr>
                <w:rFonts w:cstheme="minorHAnsi"/>
                <w:b/>
                <w:color w:val="000000"/>
              </w:rPr>
              <w:t>2</w:t>
            </w:r>
          </w:p>
        </w:tc>
        <w:tc>
          <w:tcPr>
            <w:tcW w:w="4138" w:type="dxa"/>
            <w:tcBorders>
              <w:top w:val="single" w:sz="4" w:space="0" w:color="000000"/>
              <w:left w:val="single" w:sz="4" w:space="0" w:color="000000"/>
              <w:bottom w:val="single" w:sz="4" w:space="0" w:color="000000"/>
              <w:right w:val="single" w:sz="4" w:space="0" w:color="000000"/>
            </w:tcBorders>
            <w:vAlign w:val="center"/>
          </w:tcPr>
          <w:p w14:paraId="4E02023F" w14:textId="1AB087C9" w:rsidR="003F6F68" w:rsidRPr="008E49E3" w:rsidRDefault="003F6F68" w:rsidP="003F6F68">
            <w:pPr>
              <w:jc w:val="both"/>
              <w:rPr>
                <w:bCs/>
              </w:rPr>
            </w:pPr>
            <w:r w:rsidRPr="00BC624E">
              <w:rPr>
                <w:rFonts w:cstheme="minorHAnsi"/>
                <w:b/>
                <w:bCs/>
              </w:rPr>
              <w:t>CURATIVO ESTÉRIL DE ESPUMA</w:t>
            </w:r>
            <w:r w:rsidRPr="00BC624E">
              <w:rPr>
                <w:rFonts w:cstheme="minorHAnsi"/>
                <w:bCs/>
              </w:rPr>
              <w:t xml:space="preserve">, constituído por uma camada externa impermeável de filme de poliuretano com barreira viral e bacteriana que controla a transmissão de vapor da umidade proveniente do exsudato absorvido pelo curativo e uma almofada central com camadas absorventes. A almofada central absorvente é composta por uma camada de espuma de poliuretano e uma camada em contato com o leito da ferida de 100% fibras de carboximetilcelulose com 1,2% de prata iônica. Contém bordas de adesivo de silicone. Indicado como curativo primário ou secundário. Em formato sacral. Tamanho 20 x 16,9 cm. Caixa com 5 unidades. Deverá constar número de lote, prazo de validade e registro no Ministério da Saúde. </w:t>
            </w:r>
            <w:r w:rsidRPr="006560D0">
              <w:rPr>
                <w:rFonts w:cstheme="minorHAnsi"/>
                <w:b/>
                <w:bCs/>
                <w:highlight w:val="yellow"/>
                <w:u w:val="single"/>
              </w:rPr>
              <w:t>Apresentar: - bula autenticada ou ficha técnica que comprove o cumprimento do descritivo e uma amostra em embalagem original e lacrada</w:t>
            </w:r>
            <w:r w:rsidRPr="006560D0">
              <w:rPr>
                <w:rFonts w:cstheme="minorHAnsi"/>
                <w:bCs/>
                <w:highlight w:val="yellow"/>
              </w:rPr>
              <w:t>.</w:t>
            </w:r>
            <w:r w:rsidRPr="00BC624E">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D149C" w14:textId="59E7D739" w:rsidR="003F6F68" w:rsidRPr="008E49E3" w:rsidRDefault="003F6F68" w:rsidP="003F6F68">
            <w:pPr>
              <w:jc w:val="center"/>
            </w:pPr>
            <w:r>
              <w:rPr>
                <w:rFonts w:cstheme="minorHAnsi"/>
              </w:rPr>
              <w:t>200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89D2" w14:textId="4D0866E0" w:rsidR="003F6F68" w:rsidRPr="008E49E3" w:rsidRDefault="003F6F68" w:rsidP="003F6F68">
            <w:pPr>
              <w:jc w:val="center"/>
            </w:pPr>
            <w:r w:rsidRPr="00BC624E">
              <w:rPr>
                <w:rFonts w:cstheme="minorHAnsi"/>
              </w:rPr>
              <w:t>Unidade</w:t>
            </w:r>
          </w:p>
        </w:tc>
        <w:tc>
          <w:tcPr>
            <w:tcW w:w="1390" w:type="dxa"/>
            <w:tcBorders>
              <w:top w:val="single" w:sz="4" w:space="0" w:color="000000"/>
              <w:left w:val="single" w:sz="4" w:space="0" w:color="000000"/>
              <w:bottom w:val="single" w:sz="4" w:space="0" w:color="000000"/>
              <w:right w:val="single" w:sz="4" w:space="0" w:color="000000"/>
            </w:tcBorders>
            <w:vAlign w:val="center"/>
          </w:tcPr>
          <w:p w14:paraId="114DA8C4" w14:textId="259C79AB" w:rsidR="003F6F68" w:rsidRPr="003F6F68" w:rsidRDefault="003F6F68" w:rsidP="003F6F68">
            <w:pPr>
              <w:jc w:val="center"/>
              <w:rPr>
                <w:color w:val="000000"/>
              </w:rPr>
            </w:pPr>
            <w:r w:rsidRPr="003F6F68">
              <w:rPr>
                <w:color w:val="000000"/>
              </w:rPr>
              <w:t>R$ 342,55</w:t>
            </w:r>
            <w:r w:rsidR="00A95DDA">
              <w:rPr>
                <w:color w:val="000000"/>
              </w:rPr>
              <w:t>00</w:t>
            </w:r>
          </w:p>
        </w:tc>
        <w:tc>
          <w:tcPr>
            <w:tcW w:w="1445" w:type="dxa"/>
            <w:tcBorders>
              <w:top w:val="single" w:sz="4" w:space="0" w:color="000000"/>
              <w:left w:val="single" w:sz="4" w:space="0" w:color="000000"/>
              <w:bottom w:val="single" w:sz="4" w:space="0" w:color="000000"/>
              <w:right w:val="single" w:sz="4" w:space="0" w:color="000000"/>
            </w:tcBorders>
            <w:vAlign w:val="center"/>
          </w:tcPr>
          <w:p w14:paraId="32D1B691" w14:textId="1963DA39" w:rsidR="003F6F68" w:rsidRPr="008E49E3" w:rsidRDefault="00FD5582" w:rsidP="003F6F68">
            <w:pPr>
              <w:jc w:val="center"/>
              <w:rPr>
                <w:color w:val="000000"/>
              </w:rPr>
            </w:pPr>
            <w:r>
              <w:rPr>
                <w:color w:val="000000"/>
              </w:rPr>
              <w:t>R$ 68.510,00</w:t>
            </w:r>
          </w:p>
        </w:tc>
      </w:tr>
      <w:tr w:rsidR="003F6F68" w:rsidRPr="008E49E3" w14:paraId="6C3D7E60" w14:textId="77777777" w:rsidTr="00251CC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BC73D" w14:textId="3E7BB3EC" w:rsidR="003F6F68" w:rsidRPr="00A43860" w:rsidRDefault="00251CCB" w:rsidP="003F6F68">
            <w:pPr>
              <w:jc w:val="center"/>
              <w:rPr>
                <w:b/>
                <w:color w:val="000000"/>
              </w:rPr>
            </w:pPr>
            <w:r>
              <w:rPr>
                <w:rFonts w:cstheme="minorHAnsi"/>
                <w:b/>
                <w:color w:val="000000"/>
              </w:rPr>
              <w:t>3</w:t>
            </w:r>
          </w:p>
        </w:tc>
        <w:tc>
          <w:tcPr>
            <w:tcW w:w="4138" w:type="dxa"/>
            <w:tcBorders>
              <w:top w:val="single" w:sz="4" w:space="0" w:color="000000"/>
              <w:left w:val="single" w:sz="4" w:space="0" w:color="000000"/>
              <w:bottom w:val="single" w:sz="4" w:space="0" w:color="000000"/>
              <w:right w:val="single" w:sz="4" w:space="0" w:color="000000"/>
            </w:tcBorders>
            <w:vAlign w:val="center"/>
          </w:tcPr>
          <w:p w14:paraId="56A748B3" w14:textId="4968B8FF" w:rsidR="003F6F68" w:rsidRPr="008E49E3" w:rsidRDefault="003F6F68" w:rsidP="003F6F68">
            <w:pPr>
              <w:jc w:val="both"/>
              <w:rPr>
                <w:bCs/>
              </w:rPr>
            </w:pPr>
            <w:r w:rsidRPr="00BC624E">
              <w:rPr>
                <w:rFonts w:cstheme="minorHAnsi"/>
                <w:b/>
                <w:bCs/>
              </w:rPr>
              <w:t>CURATIVO HIDROCOLÓIDE COM ESPUMA DE POLIURETANO COM ESPESSURA HOMOGÊNEA DE</w:t>
            </w:r>
            <w:r w:rsidRPr="00BC624E">
              <w:rPr>
                <w:rFonts w:cstheme="minorHAnsi"/>
                <w:bCs/>
              </w:rPr>
              <w:t xml:space="preserve"> BORDA A BORDA, com espessura mínima de 3 mm e máxima de 6 mm, produto estéril, composto por uma camada interna com 3 hidrocolóides (gelatina, pectina e CMC sódica), polisobutileno e polímeros elastoméricos adicionados a fórmula para controle da formação do gel. Com uma camada de externa de espuma de poliuretano que oferece uma barreira bacteriana-viral comprovada em bula. Sem alginato de Cálcio e outros componentes. Tamanho 20x20c, Caixa com 05 unidades. Deverá constar número de lote, prazo de validade e registro no Ministério da Saúde. </w:t>
            </w:r>
            <w:r w:rsidRPr="006560D0">
              <w:rPr>
                <w:rFonts w:cstheme="minorHAnsi"/>
                <w:b/>
                <w:bCs/>
                <w:highlight w:val="yellow"/>
                <w:u w:val="single"/>
              </w:rPr>
              <w:t>Apresentar: - bula autenticada ou ficha técnica que comprove o cumprimento do descritivo e uma amostra em embalagem original e lacrada</w:t>
            </w:r>
            <w:r w:rsidRPr="00BC624E">
              <w:rPr>
                <w:rFonts w:cstheme="minorHAnsi"/>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CD730" w14:textId="4A59164C" w:rsidR="003F6F68" w:rsidRPr="008E49E3" w:rsidRDefault="003F6F68" w:rsidP="003F6F68">
            <w:pPr>
              <w:jc w:val="center"/>
            </w:pPr>
            <w:r>
              <w:rPr>
                <w:rFonts w:cstheme="minorHAnsi"/>
              </w:rPr>
              <w:t>400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83650" w14:textId="1A52E627" w:rsidR="003F6F68" w:rsidRPr="008E49E3" w:rsidRDefault="003F6F68" w:rsidP="003F6F68">
            <w:pPr>
              <w:jc w:val="center"/>
            </w:pPr>
            <w:r w:rsidRPr="00BC624E">
              <w:rPr>
                <w:rFonts w:cstheme="minorHAnsi"/>
              </w:rPr>
              <w:t>Unidade</w:t>
            </w:r>
          </w:p>
        </w:tc>
        <w:tc>
          <w:tcPr>
            <w:tcW w:w="1390" w:type="dxa"/>
            <w:tcBorders>
              <w:top w:val="single" w:sz="4" w:space="0" w:color="000000"/>
              <w:left w:val="single" w:sz="4" w:space="0" w:color="000000"/>
              <w:bottom w:val="single" w:sz="4" w:space="0" w:color="000000"/>
              <w:right w:val="single" w:sz="4" w:space="0" w:color="000000"/>
            </w:tcBorders>
            <w:vAlign w:val="center"/>
          </w:tcPr>
          <w:p w14:paraId="094CA49B" w14:textId="4CE5B005" w:rsidR="003F6F68" w:rsidRPr="003F6F68" w:rsidRDefault="003F6F68" w:rsidP="00FD5582">
            <w:pPr>
              <w:jc w:val="center"/>
              <w:rPr>
                <w:color w:val="000000"/>
              </w:rPr>
            </w:pPr>
            <w:r w:rsidRPr="003F6F68">
              <w:rPr>
                <w:color w:val="000000"/>
              </w:rPr>
              <w:t>R$ 151,45</w:t>
            </w:r>
            <w:r w:rsidR="00A95DDA">
              <w:rPr>
                <w:color w:val="000000"/>
              </w:rPr>
              <w:t>00</w:t>
            </w:r>
          </w:p>
        </w:tc>
        <w:tc>
          <w:tcPr>
            <w:tcW w:w="1445" w:type="dxa"/>
            <w:tcBorders>
              <w:top w:val="single" w:sz="4" w:space="0" w:color="000000"/>
              <w:left w:val="single" w:sz="4" w:space="0" w:color="000000"/>
              <w:bottom w:val="single" w:sz="4" w:space="0" w:color="000000"/>
              <w:right w:val="single" w:sz="4" w:space="0" w:color="000000"/>
            </w:tcBorders>
            <w:vAlign w:val="center"/>
          </w:tcPr>
          <w:p w14:paraId="1DEA1D96" w14:textId="048EEA72" w:rsidR="003F6F68" w:rsidRPr="008E49E3" w:rsidRDefault="00FD5582" w:rsidP="003F6F68">
            <w:pPr>
              <w:jc w:val="center"/>
              <w:rPr>
                <w:color w:val="000000"/>
              </w:rPr>
            </w:pPr>
            <w:r>
              <w:rPr>
                <w:color w:val="000000"/>
              </w:rPr>
              <w:t>R$ 60.580,00</w:t>
            </w:r>
          </w:p>
        </w:tc>
      </w:tr>
      <w:tr w:rsidR="003F6F68" w:rsidRPr="008E49E3" w14:paraId="3C3B0D41" w14:textId="77777777" w:rsidTr="00251CC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28A2" w14:textId="0BF2294B" w:rsidR="003F6F68" w:rsidRPr="00A43860" w:rsidRDefault="00251CCB" w:rsidP="003F6F68">
            <w:pPr>
              <w:jc w:val="center"/>
              <w:rPr>
                <w:b/>
                <w:color w:val="000000"/>
              </w:rPr>
            </w:pPr>
            <w:r>
              <w:rPr>
                <w:rFonts w:cstheme="minorHAnsi"/>
                <w:b/>
                <w:color w:val="000000"/>
              </w:rPr>
              <w:t>4</w:t>
            </w:r>
          </w:p>
        </w:tc>
        <w:tc>
          <w:tcPr>
            <w:tcW w:w="4138" w:type="dxa"/>
            <w:tcBorders>
              <w:top w:val="single" w:sz="4" w:space="0" w:color="000000"/>
              <w:left w:val="single" w:sz="4" w:space="0" w:color="000000"/>
              <w:bottom w:val="single" w:sz="4" w:space="0" w:color="000000"/>
              <w:right w:val="single" w:sz="4" w:space="0" w:color="000000"/>
            </w:tcBorders>
            <w:vAlign w:val="center"/>
          </w:tcPr>
          <w:p w14:paraId="68F176C9" w14:textId="4AAF31CF" w:rsidR="003F6F68" w:rsidRPr="008E49E3" w:rsidRDefault="003F6F68" w:rsidP="003F6F68">
            <w:pPr>
              <w:jc w:val="both"/>
            </w:pPr>
            <w:r w:rsidRPr="00BC624E">
              <w:rPr>
                <w:rFonts w:cstheme="minorHAnsi"/>
                <w:b/>
                <w:bCs/>
              </w:rPr>
              <w:t xml:space="preserve">CURATIVO OCLUSIVO ADESIVO ESTÉRIL, </w:t>
            </w:r>
            <w:r w:rsidRPr="00BC624E">
              <w:rPr>
                <w:rFonts w:cstheme="minorHAnsi"/>
              </w:rPr>
              <w:t>que possua ranhuras em sua superfície para adesão a pele, revestido com película de poliuretano impermeável a água e outros agentes externos, oferecendo uma barreira bacteriana e viral comprovada em bula. Composto por 3 hidrocoloides (gelatina, carboximetilcelulose sódica e pectina), com fórmula de controle de gel e altamente flexível. Com capacidade de absorção do exsudato da ferida formando um gel suave que mantém a umidade necessária para a cicatrização mais rápida</w:t>
            </w:r>
            <w:r w:rsidRPr="00BC624E">
              <w:rPr>
                <w:rFonts w:cstheme="minorHAnsi"/>
                <w:bCs/>
              </w:rPr>
              <w:t xml:space="preserve">. Apresentação em placas de 15 cm x 15 cm, Caixa com 10 unidades. Deverá constar número de lote, prazo de validade e registro no Ministério da Saúde. </w:t>
            </w:r>
            <w:r w:rsidRPr="006560D0">
              <w:rPr>
                <w:rFonts w:cstheme="minorHAnsi"/>
                <w:b/>
                <w:bCs/>
                <w:highlight w:val="yellow"/>
                <w:u w:val="single"/>
              </w:rPr>
              <w:t>Apresentar: - bula autenticada ou ficha técnica que comprove o cumprimento do descritivo e uma amostra em embalagem original e lacrada.</w:t>
            </w:r>
            <w:r w:rsidRPr="00BC624E">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6F61B" w14:textId="080EFF15" w:rsidR="003F6F68" w:rsidRPr="008E49E3" w:rsidRDefault="003F6F68" w:rsidP="003F6F68">
            <w:pPr>
              <w:jc w:val="center"/>
            </w:pPr>
            <w:r>
              <w:rPr>
                <w:rFonts w:cstheme="minorHAnsi"/>
              </w:rPr>
              <w:t>500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C31AB" w14:textId="720EDE19" w:rsidR="003F6F68" w:rsidRPr="008E49E3" w:rsidRDefault="003F6F68" w:rsidP="003F6F68">
            <w:pPr>
              <w:jc w:val="center"/>
            </w:pPr>
            <w:r w:rsidRPr="00BC624E">
              <w:rPr>
                <w:rFonts w:cstheme="minorHAnsi"/>
              </w:rPr>
              <w:t>Unidade</w:t>
            </w:r>
          </w:p>
        </w:tc>
        <w:tc>
          <w:tcPr>
            <w:tcW w:w="1390" w:type="dxa"/>
            <w:tcBorders>
              <w:top w:val="single" w:sz="4" w:space="0" w:color="000000"/>
              <w:left w:val="single" w:sz="4" w:space="0" w:color="000000"/>
              <w:bottom w:val="single" w:sz="4" w:space="0" w:color="000000"/>
              <w:right w:val="single" w:sz="4" w:space="0" w:color="000000"/>
            </w:tcBorders>
            <w:vAlign w:val="center"/>
          </w:tcPr>
          <w:p w14:paraId="09145FCD" w14:textId="710BDFBE" w:rsidR="003F6F68" w:rsidRPr="003F6F68" w:rsidRDefault="003F6F68" w:rsidP="00FD5582">
            <w:pPr>
              <w:jc w:val="center"/>
              <w:rPr>
                <w:color w:val="000000"/>
              </w:rPr>
            </w:pPr>
            <w:r w:rsidRPr="003F6F68">
              <w:rPr>
                <w:color w:val="000000"/>
              </w:rPr>
              <w:t>R$ 57,45</w:t>
            </w:r>
            <w:r w:rsidR="00A95DDA">
              <w:rPr>
                <w:color w:val="000000"/>
              </w:rPr>
              <w:t>00</w:t>
            </w:r>
          </w:p>
        </w:tc>
        <w:tc>
          <w:tcPr>
            <w:tcW w:w="1445" w:type="dxa"/>
            <w:tcBorders>
              <w:top w:val="single" w:sz="4" w:space="0" w:color="000000"/>
              <w:left w:val="single" w:sz="4" w:space="0" w:color="000000"/>
              <w:bottom w:val="single" w:sz="4" w:space="0" w:color="000000"/>
              <w:right w:val="single" w:sz="4" w:space="0" w:color="000000"/>
            </w:tcBorders>
            <w:vAlign w:val="center"/>
          </w:tcPr>
          <w:p w14:paraId="26CFDA8B" w14:textId="26311BCA" w:rsidR="003F6F68" w:rsidRPr="008E49E3" w:rsidRDefault="00FD5582" w:rsidP="003F6F68">
            <w:pPr>
              <w:jc w:val="center"/>
              <w:rPr>
                <w:color w:val="000000"/>
              </w:rPr>
            </w:pPr>
            <w:r>
              <w:rPr>
                <w:color w:val="000000"/>
              </w:rPr>
              <w:t>R$ 28.725,00</w:t>
            </w:r>
          </w:p>
        </w:tc>
      </w:tr>
      <w:tr w:rsidR="003F6F68" w:rsidRPr="008E49E3" w14:paraId="430BC684" w14:textId="77777777" w:rsidTr="00251CC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35FE" w14:textId="123D0A25" w:rsidR="003F6F68" w:rsidRPr="00A43860" w:rsidRDefault="00251CCB" w:rsidP="003F6F68">
            <w:pPr>
              <w:jc w:val="center"/>
              <w:rPr>
                <w:b/>
                <w:color w:val="000000"/>
              </w:rPr>
            </w:pPr>
            <w:r>
              <w:rPr>
                <w:rFonts w:cstheme="minorHAnsi"/>
                <w:b/>
                <w:color w:val="000000"/>
              </w:rPr>
              <w:t>5</w:t>
            </w:r>
          </w:p>
        </w:tc>
        <w:tc>
          <w:tcPr>
            <w:tcW w:w="4138" w:type="dxa"/>
            <w:tcBorders>
              <w:top w:val="single" w:sz="4" w:space="0" w:color="000000"/>
              <w:left w:val="single" w:sz="4" w:space="0" w:color="000000"/>
              <w:bottom w:val="single" w:sz="4" w:space="0" w:color="000000"/>
              <w:right w:val="single" w:sz="4" w:space="0" w:color="000000"/>
            </w:tcBorders>
            <w:vAlign w:val="center"/>
          </w:tcPr>
          <w:p w14:paraId="7D40536C" w14:textId="0407E0F8" w:rsidR="003F6F68" w:rsidRPr="00B23AAD" w:rsidRDefault="003F6F68" w:rsidP="003F6F68">
            <w:pPr>
              <w:jc w:val="both"/>
            </w:pPr>
            <w:r w:rsidRPr="00BC624E">
              <w:rPr>
                <w:rFonts w:cstheme="minorHAnsi"/>
                <w:b/>
                <w:bCs/>
              </w:rPr>
              <w:t>CURATIVO ESTÉRIL DE CARVÃO ATIVADO</w:t>
            </w:r>
            <w:r w:rsidRPr="00BC624E">
              <w:rPr>
                <w:rFonts w:cstheme="minorHAnsi"/>
              </w:rPr>
              <w:t>, não adesivo, não recortável, altamente absorvente e com controle de odor. Composto por uma camada absorvente de contato com a lesão de alginato de cálcio e sódio e carboximetilcelulose sódica, uma almofada central de carvão ativado em dupla lâmina com grande superfície para adsorção de odor e na face externa uma camada para revestimento impermeável a água. Tamanho 10 x 10 cm</w:t>
            </w:r>
            <w:r w:rsidRPr="00BC624E">
              <w:rPr>
                <w:rFonts w:cstheme="minorHAnsi"/>
                <w:b/>
                <w:bCs/>
              </w:rPr>
              <w:t xml:space="preserve">. </w:t>
            </w:r>
            <w:r w:rsidRPr="00BC624E">
              <w:rPr>
                <w:rFonts w:cstheme="minorHAnsi"/>
              </w:rPr>
              <w:t>Caixa com 10 unidades.</w:t>
            </w:r>
            <w:r w:rsidRPr="00BC624E">
              <w:rPr>
                <w:rFonts w:cstheme="minorHAnsi"/>
                <w:b/>
                <w:bCs/>
                <w:u w:val="single"/>
              </w:rPr>
              <w:t xml:space="preserve"> </w:t>
            </w:r>
            <w:r w:rsidRPr="006560D0">
              <w:rPr>
                <w:rFonts w:cstheme="minorHAnsi"/>
                <w:b/>
                <w:bCs/>
                <w:highlight w:val="yellow"/>
                <w:u w:val="single"/>
              </w:rPr>
              <w:t>Apresentar: - bula autenticada ou ficha técnica que comprove o cumprimento do descritivo e uma amostra em embalagem original e lacrada.</w:t>
            </w:r>
            <w:r w:rsidR="00BA4F4B">
              <w:rPr>
                <w:rFonts w:cstheme="minorHAnsi"/>
                <w:bCs/>
              </w:rPr>
              <w:t xml:space="preserve"> </w:t>
            </w:r>
            <w:r w:rsidRPr="00BC624E">
              <w:rPr>
                <w:rFonts w:cstheme="minorHAnsi"/>
                <w:bCs/>
              </w:rPr>
              <w:t>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D43A2" w14:textId="419A99FD" w:rsidR="003F6F68" w:rsidRPr="00B23AAD" w:rsidRDefault="003F6F68" w:rsidP="003F6F68">
            <w:pPr>
              <w:jc w:val="center"/>
            </w:pPr>
            <w:r>
              <w:rPr>
                <w:rFonts w:cstheme="minorHAnsi"/>
              </w:rPr>
              <w:t>300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858D3" w14:textId="5059C124" w:rsidR="003F6F68" w:rsidRPr="00B23AAD" w:rsidRDefault="003F6F68" w:rsidP="003F6F68">
            <w:pPr>
              <w:jc w:val="center"/>
            </w:pPr>
            <w:r w:rsidRPr="00BC624E">
              <w:rPr>
                <w:rFonts w:cstheme="minorHAnsi"/>
              </w:rPr>
              <w:t>Unidade</w:t>
            </w:r>
          </w:p>
        </w:tc>
        <w:tc>
          <w:tcPr>
            <w:tcW w:w="1390" w:type="dxa"/>
            <w:tcBorders>
              <w:top w:val="single" w:sz="4" w:space="0" w:color="000000"/>
              <w:left w:val="single" w:sz="4" w:space="0" w:color="000000"/>
              <w:bottom w:val="single" w:sz="4" w:space="0" w:color="000000"/>
              <w:right w:val="single" w:sz="4" w:space="0" w:color="000000"/>
            </w:tcBorders>
            <w:vAlign w:val="center"/>
          </w:tcPr>
          <w:p w14:paraId="51AC2142" w14:textId="27C58706" w:rsidR="003F6F68" w:rsidRPr="003F6F68" w:rsidRDefault="003F6F68" w:rsidP="00FD5582">
            <w:pPr>
              <w:jc w:val="center"/>
              <w:rPr>
                <w:color w:val="000000"/>
              </w:rPr>
            </w:pPr>
            <w:r w:rsidRPr="003F6F68">
              <w:rPr>
                <w:color w:val="000000"/>
              </w:rPr>
              <w:t>R$ 87,06</w:t>
            </w:r>
            <w:r w:rsidR="00A95DDA">
              <w:rPr>
                <w:color w:val="000000"/>
              </w:rPr>
              <w:t>00</w:t>
            </w:r>
          </w:p>
        </w:tc>
        <w:tc>
          <w:tcPr>
            <w:tcW w:w="1445" w:type="dxa"/>
            <w:tcBorders>
              <w:top w:val="single" w:sz="4" w:space="0" w:color="000000"/>
              <w:left w:val="single" w:sz="4" w:space="0" w:color="000000"/>
              <w:bottom w:val="single" w:sz="4" w:space="0" w:color="000000"/>
              <w:right w:val="single" w:sz="4" w:space="0" w:color="000000"/>
            </w:tcBorders>
            <w:vAlign w:val="center"/>
          </w:tcPr>
          <w:p w14:paraId="0B46E72A" w14:textId="31DAA349" w:rsidR="003F6F68" w:rsidRPr="00B23AAD" w:rsidRDefault="00FD5582" w:rsidP="003F6F68">
            <w:pPr>
              <w:jc w:val="center"/>
              <w:rPr>
                <w:color w:val="000000"/>
              </w:rPr>
            </w:pPr>
            <w:r>
              <w:rPr>
                <w:color w:val="000000"/>
              </w:rPr>
              <w:t>R$ 26.118,00</w:t>
            </w:r>
          </w:p>
        </w:tc>
      </w:tr>
      <w:tr w:rsidR="003F6F68" w:rsidRPr="008E49E3" w14:paraId="415A292A" w14:textId="77777777" w:rsidTr="00251CC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58D8" w14:textId="5261F282" w:rsidR="003F6F68" w:rsidRPr="00A43860" w:rsidRDefault="00251CCB" w:rsidP="00251CCB">
            <w:pPr>
              <w:jc w:val="center"/>
              <w:rPr>
                <w:b/>
                <w:color w:val="000000"/>
              </w:rPr>
            </w:pPr>
            <w:r>
              <w:rPr>
                <w:rFonts w:cstheme="minorHAnsi"/>
                <w:b/>
                <w:color w:val="000000"/>
              </w:rPr>
              <w:t>6</w:t>
            </w:r>
          </w:p>
        </w:tc>
        <w:tc>
          <w:tcPr>
            <w:tcW w:w="4138" w:type="dxa"/>
            <w:tcBorders>
              <w:top w:val="single" w:sz="4" w:space="0" w:color="000000"/>
              <w:left w:val="single" w:sz="4" w:space="0" w:color="000000"/>
              <w:bottom w:val="single" w:sz="4" w:space="0" w:color="000000"/>
              <w:right w:val="single" w:sz="4" w:space="0" w:color="000000"/>
            </w:tcBorders>
            <w:vAlign w:val="center"/>
          </w:tcPr>
          <w:p w14:paraId="2E243BA0" w14:textId="331AC358" w:rsidR="003F6F68" w:rsidRPr="00B23AAD" w:rsidRDefault="003F6F68" w:rsidP="003F6F68">
            <w:pPr>
              <w:jc w:val="both"/>
            </w:pPr>
            <w:r w:rsidRPr="00BC624E">
              <w:rPr>
                <w:rFonts w:cstheme="minorHAnsi"/>
                <w:b/>
              </w:rPr>
              <w:t>PLACA DE ALGINATO DE CÁLCIO E SÓDIO DE ALTA ABSORÇÃO</w:t>
            </w:r>
            <w:r w:rsidRPr="00BC624E">
              <w:rPr>
                <w:rFonts w:cstheme="minorHAnsi"/>
              </w:rPr>
              <w:t xml:space="preserve">, derivado de algas marinhas, 240 gramas por cm², composto por duas moléculas de ácido gulurônico para cada ácido manurônico. Capacidade de absorção 40g de fluido/1g de curativo, Curativo estéril, altamente absorvente, de fibras de alginato de cálcio e sódio, macio, de cor branca a quase branca, em placa. As fibras de alginato de cálcio e sódio absorvem o exsudato proporcionando um ambiente úmido para cicatrização e formando um gel, sendo atraumático em sua retirada. Realiza hemostasia em feridas sangrantes e indicado para controle de pequenas hemorragias. Tamanho 10x10 cm. </w:t>
            </w:r>
            <w:r w:rsidRPr="006560D0">
              <w:rPr>
                <w:rFonts w:cstheme="minorHAnsi"/>
                <w:b/>
                <w:highlight w:val="yellow"/>
                <w:u w:val="single"/>
              </w:rPr>
              <w:t>Apresentar: - bula autenticada ou ficha técnica que comprove o cumprimento do descritivo e uma amostra em embalagem original e lacrada</w:t>
            </w:r>
            <w:r w:rsidRPr="00BC624E">
              <w:rPr>
                <w:rFonts w:cstheme="minorHAnsi"/>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024D8" w14:textId="2C0BC3C0" w:rsidR="003F6F68" w:rsidRPr="00B23AAD" w:rsidRDefault="003F6F68" w:rsidP="003F6F68">
            <w:pPr>
              <w:jc w:val="center"/>
            </w:pPr>
            <w:r>
              <w:rPr>
                <w:rFonts w:cstheme="minorHAnsi"/>
              </w:rPr>
              <w:t>400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24364" w14:textId="63D3A148" w:rsidR="003F6F68" w:rsidRPr="00B23AAD" w:rsidRDefault="003F6F68" w:rsidP="003F6F68">
            <w:pPr>
              <w:jc w:val="center"/>
            </w:pPr>
            <w:r w:rsidRPr="00BC624E">
              <w:rPr>
                <w:rFonts w:cstheme="minorHAnsi"/>
              </w:rPr>
              <w:t>Unidade</w:t>
            </w:r>
          </w:p>
        </w:tc>
        <w:tc>
          <w:tcPr>
            <w:tcW w:w="1390" w:type="dxa"/>
            <w:tcBorders>
              <w:top w:val="single" w:sz="4" w:space="0" w:color="000000"/>
              <w:left w:val="single" w:sz="4" w:space="0" w:color="000000"/>
              <w:bottom w:val="single" w:sz="4" w:space="0" w:color="000000"/>
              <w:right w:val="single" w:sz="4" w:space="0" w:color="000000"/>
            </w:tcBorders>
            <w:vAlign w:val="center"/>
          </w:tcPr>
          <w:p w14:paraId="20237B1F" w14:textId="1BA34DDE" w:rsidR="003F6F68" w:rsidRPr="003F6F68" w:rsidRDefault="003F6F68" w:rsidP="00FD5582">
            <w:pPr>
              <w:jc w:val="center"/>
              <w:rPr>
                <w:color w:val="000000"/>
              </w:rPr>
            </w:pPr>
            <w:r w:rsidRPr="003F6F68">
              <w:rPr>
                <w:color w:val="000000"/>
              </w:rPr>
              <w:t>R$ 77,13</w:t>
            </w:r>
            <w:r w:rsidR="00A95DDA">
              <w:rPr>
                <w:color w:val="000000"/>
              </w:rPr>
              <w:t>00</w:t>
            </w:r>
          </w:p>
        </w:tc>
        <w:tc>
          <w:tcPr>
            <w:tcW w:w="1445" w:type="dxa"/>
            <w:tcBorders>
              <w:top w:val="single" w:sz="4" w:space="0" w:color="000000"/>
              <w:left w:val="single" w:sz="4" w:space="0" w:color="000000"/>
              <w:bottom w:val="single" w:sz="4" w:space="0" w:color="000000"/>
              <w:right w:val="single" w:sz="4" w:space="0" w:color="000000"/>
            </w:tcBorders>
            <w:vAlign w:val="center"/>
          </w:tcPr>
          <w:p w14:paraId="2309C54B" w14:textId="119575C7" w:rsidR="003F6F68" w:rsidRPr="00B23AAD" w:rsidRDefault="00FD5582" w:rsidP="003F6F68">
            <w:pPr>
              <w:jc w:val="center"/>
              <w:rPr>
                <w:color w:val="000000"/>
              </w:rPr>
            </w:pPr>
            <w:r>
              <w:rPr>
                <w:color w:val="000000"/>
              </w:rPr>
              <w:t>R$ 30.852,00</w:t>
            </w:r>
          </w:p>
        </w:tc>
      </w:tr>
      <w:tr w:rsidR="00A43860" w:rsidRPr="008E49E3" w14:paraId="3300DB8F" w14:textId="77777777" w:rsidTr="00251CCB">
        <w:trPr>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4028" w14:textId="434AF7A8" w:rsidR="00A43860" w:rsidRPr="00123822" w:rsidRDefault="00251CCB" w:rsidP="00A43860">
            <w:pPr>
              <w:jc w:val="center"/>
              <w:rPr>
                <w:rFonts w:cstheme="minorHAnsi"/>
                <w:b/>
                <w:color w:val="000000"/>
              </w:rPr>
            </w:pPr>
            <w:r w:rsidRPr="00123822">
              <w:rPr>
                <w:rFonts w:cstheme="minorHAnsi"/>
                <w:b/>
                <w:color w:val="000000"/>
              </w:rPr>
              <w:t>7</w:t>
            </w:r>
          </w:p>
        </w:tc>
        <w:tc>
          <w:tcPr>
            <w:tcW w:w="4138" w:type="dxa"/>
            <w:tcBorders>
              <w:top w:val="single" w:sz="4" w:space="0" w:color="000000"/>
              <w:left w:val="single" w:sz="4" w:space="0" w:color="000000"/>
              <w:bottom w:val="single" w:sz="4" w:space="0" w:color="000000"/>
              <w:right w:val="single" w:sz="4" w:space="0" w:color="000000"/>
            </w:tcBorders>
            <w:vAlign w:val="center"/>
          </w:tcPr>
          <w:p w14:paraId="5CC3F7DA" w14:textId="2D232AD7" w:rsidR="00A43860" w:rsidRPr="00BC624E" w:rsidRDefault="00A43860" w:rsidP="00A43860">
            <w:pPr>
              <w:jc w:val="both"/>
              <w:rPr>
                <w:rFonts w:cstheme="minorHAnsi"/>
                <w:b/>
              </w:rPr>
            </w:pPr>
            <w:r w:rsidRPr="00BC624E">
              <w:rPr>
                <w:rFonts w:cstheme="minorHAnsi"/>
                <w:shd w:val="clear" w:color="auto" w:fill="FFFFFF"/>
              </w:rPr>
              <w:t>Solução de PHMB para Limpeza de Feridas 350ml</w:t>
            </w:r>
            <w:r w:rsidRPr="00BC624E">
              <w:rPr>
                <w:rFonts w:cstheme="minorHAnsi"/>
              </w:rPr>
              <w:t xml:space="preserve">. </w:t>
            </w:r>
            <w:r w:rsidRPr="00BC624E">
              <w:rPr>
                <w:rFonts w:cstheme="minorHAnsi"/>
                <w:shd w:val="clear" w:color="auto" w:fill="FFFFFF"/>
              </w:rPr>
              <w:t>A solução é utilizada para limpeza, descontaminação, hidratação e remoção de biofilme das feridas. Indicado para as feridas colonizadas, criticamente colonizadas e infectadas. Tem ação antimicrobiana contra uma ampla gama de bactérias Gram positiva e Gram-negativa, vírus, fungos e leveduras.</w:t>
            </w:r>
            <w:r w:rsidRPr="00BC624E">
              <w:rPr>
                <w:rFonts w:cstheme="minorHAnsi"/>
              </w:rPr>
              <w:t xml:space="preserve"> </w:t>
            </w:r>
            <w:r w:rsidRPr="00BC624E">
              <w:rPr>
                <w:rFonts w:cstheme="minorHAnsi"/>
                <w:shd w:val="clear" w:color="auto" w:fill="FFFFFF"/>
              </w:rPr>
              <w:t>Phmb 0,1%</w:t>
            </w:r>
            <w:r w:rsidRPr="00BC624E">
              <w:rPr>
                <w:rFonts w:cstheme="minorHAnsi"/>
              </w:rPr>
              <w:t xml:space="preserve"> </w:t>
            </w:r>
            <w:r w:rsidRPr="00BC624E">
              <w:rPr>
                <w:rFonts w:cstheme="minorHAnsi"/>
                <w:shd w:val="clear" w:color="auto" w:fill="FFFFFF"/>
              </w:rPr>
              <w:t>Características do produto:</w:t>
            </w:r>
            <w:r w:rsidRPr="00BC624E">
              <w:rPr>
                <w:rFonts w:cstheme="minorHAnsi"/>
              </w:rPr>
              <w:t xml:space="preserve"> </w:t>
            </w:r>
            <w:r w:rsidRPr="00BC624E">
              <w:rPr>
                <w:rFonts w:cstheme="minorHAnsi"/>
                <w:shd w:val="clear" w:color="auto" w:fill="FFFFFF"/>
              </w:rPr>
              <w:t>Limpeza residual;</w:t>
            </w:r>
            <w:r w:rsidRPr="00BC624E">
              <w:rPr>
                <w:rFonts w:cstheme="minorHAnsi"/>
              </w:rPr>
              <w:t xml:space="preserve"> </w:t>
            </w:r>
            <w:r w:rsidRPr="00BC624E">
              <w:rPr>
                <w:rFonts w:cstheme="minorHAnsi"/>
                <w:shd w:val="clear" w:color="auto" w:fill="FFFFFF"/>
              </w:rPr>
              <w:t>Diminuição de odores desagradáveis e do exsudato;</w:t>
            </w:r>
            <w:r w:rsidRPr="00BC624E">
              <w:rPr>
                <w:rFonts w:cstheme="minorHAnsi"/>
              </w:rPr>
              <w:t xml:space="preserve"> </w:t>
            </w:r>
            <w:r w:rsidRPr="00BC624E">
              <w:rPr>
                <w:rFonts w:cstheme="minorHAnsi"/>
                <w:shd w:val="clear" w:color="auto" w:fill="FFFFFF"/>
              </w:rPr>
              <w:t>não citotóxico, não irritante, não interfere na granulação;</w:t>
            </w:r>
            <w:r w:rsidRPr="00BC624E">
              <w:rPr>
                <w:rFonts w:cstheme="minorHAnsi"/>
              </w:rPr>
              <w:t xml:space="preserve"> </w:t>
            </w:r>
            <w:r w:rsidRPr="00BC624E">
              <w:rPr>
                <w:rFonts w:cstheme="minorHAnsi"/>
                <w:shd w:val="clear" w:color="auto" w:fill="FFFFFF"/>
              </w:rPr>
              <w:t>bem tolerado em indivíduos alérgicos;</w:t>
            </w:r>
            <w:r w:rsidRPr="00BC624E">
              <w:rPr>
                <w:rFonts w:cstheme="minorHAnsi"/>
              </w:rPr>
              <w:t xml:space="preserve"> </w:t>
            </w:r>
            <w:r w:rsidRPr="00BC624E">
              <w:rPr>
                <w:rFonts w:cstheme="minorHAnsi"/>
                <w:shd w:val="clear" w:color="auto" w:fill="FFFFFF"/>
              </w:rPr>
              <w:t>Aplicação indolor;</w:t>
            </w:r>
            <w:r w:rsidRPr="00BC624E">
              <w:rPr>
                <w:rFonts w:cstheme="minorHAnsi"/>
              </w:rPr>
              <w:t xml:space="preserve"> </w:t>
            </w:r>
            <w:r w:rsidRPr="00BC624E">
              <w:rPr>
                <w:rFonts w:cstheme="minorHAnsi"/>
                <w:shd w:val="clear" w:color="auto" w:fill="FFFFFF"/>
              </w:rPr>
              <w:t>Frasco com bico aplicador;</w:t>
            </w:r>
            <w:r w:rsidRPr="00BC624E">
              <w:rPr>
                <w:rFonts w:cstheme="minorHAnsi"/>
              </w:rPr>
              <w:t xml:space="preserve"> </w:t>
            </w:r>
            <w:r w:rsidRPr="00BC624E">
              <w:rPr>
                <w:rFonts w:cstheme="minorHAnsi"/>
                <w:shd w:val="clear" w:color="auto" w:fill="FFFFFF"/>
              </w:rPr>
              <w:t>compatível com outras coberturas.</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83E4F" w14:textId="7D828FA6" w:rsidR="00A43860" w:rsidRDefault="00A43860" w:rsidP="00A43860">
            <w:pPr>
              <w:jc w:val="center"/>
              <w:rPr>
                <w:rFonts w:cstheme="minorHAnsi"/>
              </w:rPr>
            </w:pPr>
            <w:r>
              <w:rPr>
                <w:rFonts w:cstheme="minorHAnsi"/>
              </w:rPr>
              <w:t>300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B4DEB" w14:textId="435A5C6C" w:rsidR="00A43860" w:rsidRPr="00BC624E" w:rsidRDefault="00A43860" w:rsidP="00A43860">
            <w:pPr>
              <w:jc w:val="center"/>
              <w:rPr>
                <w:rFonts w:cstheme="minorHAnsi"/>
              </w:rPr>
            </w:pPr>
            <w:r>
              <w:rPr>
                <w:rFonts w:cstheme="minorHAnsi"/>
              </w:rPr>
              <w:t>Frasco</w:t>
            </w:r>
          </w:p>
        </w:tc>
        <w:tc>
          <w:tcPr>
            <w:tcW w:w="1390" w:type="dxa"/>
            <w:tcBorders>
              <w:top w:val="single" w:sz="4" w:space="0" w:color="000000"/>
              <w:left w:val="single" w:sz="4" w:space="0" w:color="000000"/>
              <w:bottom w:val="single" w:sz="4" w:space="0" w:color="000000"/>
              <w:right w:val="single" w:sz="4" w:space="0" w:color="000000"/>
            </w:tcBorders>
            <w:vAlign w:val="center"/>
          </w:tcPr>
          <w:p w14:paraId="4BF8F574" w14:textId="7678DED2" w:rsidR="00A43860" w:rsidRPr="003F6F68" w:rsidRDefault="00A43860" w:rsidP="00A43860">
            <w:pPr>
              <w:jc w:val="center"/>
              <w:rPr>
                <w:color w:val="000000"/>
              </w:rPr>
            </w:pPr>
            <w:r>
              <w:rPr>
                <w:color w:val="000000"/>
              </w:rPr>
              <w:t>R$ 125,10</w:t>
            </w:r>
            <w:r w:rsidR="00A95DDA">
              <w:rPr>
                <w:color w:val="000000"/>
              </w:rPr>
              <w:t>00</w:t>
            </w:r>
          </w:p>
        </w:tc>
        <w:tc>
          <w:tcPr>
            <w:tcW w:w="1445" w:type="dxa"/>
            <w:tcBorders>
              <w:top w:val="single" w:sz="4" w:space="0" w:color="000000"/>
              <w:left w:val="single" w:sz="4" w:space="0" w:color="000000"/>
              <w:bottom w:val="single" w:sz="4" w:space="0" w:color="000000"/>
              <w:right w:val="single" w:sz="4" w:space="0" w:color="000000"/>
            </w:tcBorders>
            <w:vAlign w:val="center"/>
          </w:tcPr>
          <w:p w14:paraId="28ED4F1D" w14:textId="664CC951" w:rsidR="00A43860" w:rsidRDefault="00A43860" w:rsidP="00A43860">
            <w:pPr>
              <w:jc w:val="center"/>
              <w:rPr>
                <w:color w:val="000000"/>
              </w:rPr>
            </w:pPr>
            <w:r>
              <w:rPr>
                <w:color w:val="000000"/>
              </w:rPr>
              <w:t>R$ 37.530,00</w:t>
            </w:r>
          </w:p>
        </w:tc>
      </w:tr>
    </w:tbl>
    <w:p w14:paraId="42C89DB5" w14:textId="54B4E1AB" w:rsidR="00AE1011" w:rsidRDefault="00AE1011" w:rsidP="00AE1011">
      <w:pPr>
        <w:widowControl w:val="0"/>
        <w:tabs>
          <w:tab w:val="left" w:pos="1561"/>
          <w:tab w:val="left" w:pos="1562"/>
        </w:tabs>
        <w:spacing w:before="100" w:line="350" w:lineRule="auto"/>
        <w:ind w:left="1562" w:right="1059"/>
        <w:jc w:val="center"/>
        <w:rPr>
          <w:b/>
          <w:bCs/>
          <w:highlight w:val="white"/>
          <w:u w:val="single"/>
        </w:rPr>
      </w:pPr>
    </w:p>
    <w:p w14:paraId="3A423B3B" w14:textId="6F265480" w:rsidR="000B232C" w:rsidRPr="00F068E6" w:rsidRDefault="000B232C" w:rsidP="000B232C">
      <w:pPr>
        <w:widowControl w:val="0"/>
        <w:tabs>
          <w:tab w:val="left" w:pos="1562"/>
        </w:tabs>
        <w:spacing w:before="100" w:line="350" w:lineRule="auto"/>
        <w:ind w:left="1562" w:right="1059" w:hanging="1562"/>
        <w:rPr>
          <w:b/>
          <w:bCs/>
          <w:highlight w:val="yellow"/>
          <w:u w:val="single"/>
        </w:rPr>
      </w:pPr>
      <w:r w:rsidRPr="00F068E6">
        <w:rPr>
          <w:b/>
          <w:bCs/>
          <w:highlight w:val="yellow"/>
          <w:u w:val="single"/>
        </w:rPr>
        <w:t xml:space="preserve">COTA </w:t>
      </w:r>
      <w:r w:rsidR="00F068E6" w:rsidRPr="00F068E6">
        <w:rPr>
          <w:b/>
          <w:bCs/>
          <w:highlight w:val="yellow"/>
          <w:u w:val="single"/>
        </w:rPr>
        <w:t>ABERTA</w:t>
      </w:r>
    </w:p>
    <w:tbl>
      <w:tblPr>
        <w:tblW w:w="9918" w:type="dxa"/>
        <w:jc w:val="center"/>
        <w:tblCellMar>
          <w:top w:w="15" w:type="dxa"/>
          <w:left w:w="15" w:type="dxa"/>
          <w:bottom w:w="15" w:type="dxa"/>
          <w:right w:w="15" w:type="dxa"/>
        </w:tblCellMar>
        <w:tblLook w:val="0000" w:firstRow="0" w:lastRow="0" w:firstColumn="0" w:lastColumn="0" w:noHBand="0" w:noVBand="0"/>
      </w:tblPr>
      <w:tblGrid>
        <w:gridCol w:w="572"/>
        <w:gridCol w:w="4167"/>
        <w:gridCol w:w="1103"/>
        <w:gridCol w:w="1443"/>
        <w:gridCol w:w="1168"/>
        <w:gridCol w:w="1465"/>
      </w:tblGrid>
      <w:tr w:rsidR="00952D04" w:rsidRPr="00952D04" w14:paraId="47815061"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6A4B" w14:textId="668571EF" w:rsidR="00952D04" w:rsidRPr="00200AF6" w:rsidRDefault="004717E7" w:rsidP="00952D04">
            <w:pPr>
              <w:jc w:val="center"/>
              <w:rPr>
                <w:b/>
                <w:color w:val="000000"/>
              </w:rPr>
            </w:pPr>
            <w:r>
              <w:rPr>
                <w:b/>
                <w:color w:val="000000"/>
              </w:rPr>
              <w:t>Item</w:t>
            </w:r>
          </w:p>
        </w:tc>
        <w:tc>
          <w:tcPr>
            <w:tcW w:w="4167" w:type="dxa"/>
            <w:tcBorders>
              <w:top w:val="single" w:sz="4" w:space="0" w:color="000000"/>
              <w:left w:val="single" w:sz="4" w:space="0" w:color="000000"/>
              <w:bottom w:val="single" w:sz="4" w:space="0" w:color="000000"/>
              <w:right w:val="single" w:sz="4" w:space="0" w:color="000000"/>
            </w:tcBorders>
            <w:vAlign w:val="center"/>
          </w:tcPr>
          <w:p w14:paraId="0B90C260" w14:textId="77777777" w:rsidR="00952D04" w:rsidRPr="00952D04" w:rsidRDefault="00952D04" w:rsidP="00952D04">
            <w:pPr>
              <w:jc w:val="both"/>
              <w:rPr>
                <w:b/>
              </w:rPr>
            </w:pPr>
            <w:r w:rsidRPr="00952D04">
              <w:rPr>
                <w:b/>
              </w:rPr>
              <w:t>Produto/ Descritivo</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D8B8E" w14:textId="77777777" w:rsidR="00952D04" w:rsidRPr="00952D04" w:rsidRDefault="00952D04" w:rsidP="00952D04">
            <w:pPr>
              <w:jc w:val="center"/>
              <w:rPr>
                <w:b/>
              </w:rPr>
            </w:pPr>
            <w:r w:rsidRPr="00952D04">
              <w:rPr>
                <w:b/>
              </w:rPr>
              <w:t>QTD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FA6A5" w14:textId="77777777" w:rsidR="00952D04" w:rsidRPr="00952D04" w:rsidRDefault="00952D04" w:rsidP="00952D04">
            <w:pPr>
              <w:jc w:val="center"/>
              <w:rPr>
                <w:b/>
              </w:rPr>
            </w:pPr>
            <w:r w:rsidRPr="00952D04">
              <w:rPr>
                <w:b/>
              </w:rPr>
              <w:t>Unid</w:t>
            </w:r>
          </w:p>
        </w:tc>
        <w:tc>
          <w:tcPr>
            <w:tcW w:w="1168" w:type="dxa"/>
            <w:tcBorders>
              <w:top w:val="single" w:sz="4" w:space="0" w:color="000000"/>
              <w:left w:val="single" w:sz="4" w:space="0" w:color="000000"/>
              <w:bottom w:val="single" w:sz="4" w:space="0" w:color="000000"/>
              <w:right w:val="single" w:sz="4" w:space="0" w:color="000000"/>
            </w:tcBorders>
            <w:vAlign w:val="center"/>
          </w:tcPr>
          <w:p w14:paraId="260D8EB6" w14:textId="5C3DCD24" w:rsidR="00952D04" w:rsidRPr="00952D04" w:rsidRDefault="00952D04" w:rsidP="00952D04">
            <w:pPr>
              <w:jc w:val="center"/>
              <w:rPr>
                <w:b/>
                <w:color w:val="000000"/>
              </w:rPr>
            </w:pPr>
            <w:r w:rsidRPr="00952D04">
              <w:rPr>
                <w:b/>
                <w:color w:val="000000"/>
              </w:rPr>
              <w:t>Valor Unitário</w:t>
            </w:r>
          </w:p>
        </w:tc>
        <w:tc>
          <w:tcPr>
            <w:tcW w:w="1465" w:type="dxa"/>
            <w:tcBorders>
              <w:top w:val="single" w:sz="4" w:space="0" w:color="000000"/>
              <w:left w:val="single" w:sz="4" w:space="0" w:color="000000"/>
              <w:bottom w:val="single" w:sz="4" w:space="0" w:color="000000"/>
              <w:right w:val="single" w:sz="4" w:space="0" w:color="000000"/>
            </w:tcBorders>
            <w:vAlign w:val="center"/>
          </w:tcPr>
          <w:p w14:paraId="706C710E" w14:textId="77777777" w:rsidR="00952D04" w:rsidRPr="00952D04" w:rsidRDefault="00952D04" w:rsidP="00952D04">
            <w:pPr>
              <w:jc w:val="center"/>
              <w:rPr>
                <w:b/>
                <w:color w:val="000000"/>
              </w:rPr>
            </w:pPr>
            <w:r w:rsidRPr="00952D04">
              <w:rPr>
                <w:b/>
                <w:color w:val="000000"/>
              </w:rPr>
              <w:t xml:space="preserve">Valor </w:t>
            </w:r>
          </w:p>
          <w:p w14:paraId="3288DC89" w14:textId="50AFCF5B" w:rsidR="00952D04" w:rsidRPr="00952D04" w:rsidRDefault="00952D04" w:rsidP="00952D04">
            <w:pPr>
              <w:jc w:val="center"/>
              <w:rPr>
                <w:b/>
                <w:color w:val="000000"/>
              </w:rPr>
            </w:pPr>
            <w:r w:rsidRPr="00952D04">
              <w:rPr>
                <w:b/>
                <w:color w:val="000000"/>
              </w:rPr>
              <w:t>Total</w:t>
            </w:r>
          </w:p>
        </w:tc>
      </w:tr>
      <w:tr w:rsidR="00952D04" w:rsidRPr="008E49E3" w14:paraId="2DFB1F46"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375E" w14:textId="5A1A59D7" w:rsidR="00952D04" w:rsidRPr="00200AF6" w:rsidRDefault="00983E7C" w:rsidP="00952D04">
            <w:pPr>
              <w:jc w:val="center"/>
              <w:rPr>
                <w:b/>
                <w:color w:val="000000"/>
              </w:rPr>
            </w:pPr>
            <w:r>
              <w:rPr>
                <w:b/>
                <w:color w:val="000000"/>
              </w:rPr>
              <w:t>8</w:t>
            </w:r>
          </w:p>
        </w:tc>
        <w:tc>
          <w:tcPr>
            <w:tcW w:w="4167" w:type="dxa"/>
            <w:tcBorders>
              <w:top w:val="single" w:sz="4" w:space="0" w:color="000000"/>
              <w:left w:val="single" w:sz="4" w:space="0" w:color="000000"/>
              <w:bottom w:val="single" w:sz="4" w:space="0" w:color="000000"/>
              <w:right w:val="single" w:sz="4" w:space="0" w:color="000000"/>
            </w:tcBorders>
            <w:vAlign w:val="center"/>
          </w:tcPr>
          <w:p w14:paraId="7BD0E7FD" w14:textId="0B6D0B60" w:rsidR="00952D04" w:rsidRPr="00B23AAD" w:rsidRDefault="005D331C" w:rsidP="00F068E6">
            <w:pPr>
              <w:jc w:val="both"/>
            </w:pPr>
            <w:r w:rsidRPr="00017733">
              <w:rPr>
                <w:rFonts w:cstheme="minorHAnsi"/>
                <w:bCs/>
              </w:rPr>
              <w:t xml:space="preserve">HIDROGEL TRANSPARENTE/INCOLOR, produto não estéril, composto por água purificada, ácido bórico e carboximetilcelulose sódica e alginato de cálcio e sódio, trietanolamina, hidantoína e sorbato de potássio e carbômero 940, que garanta a estabilidade por até 28 dias após aberto. Hidroativo e absorvente, hidrata a ferida e agiliza o debridamento autolítico do tecido necrótico. O produto não pode ter contra-indicação em qualquer tipo de feridas em bula. Tubo de 85g com tampa flip-top. Caixa com 12 tubos. Deverá constar número de lote, prazo de validade e registro no Ministério da Saúde. </w:t>
            </w:r>
            <w:r w:rsidRPr="006560D0">
              <w:rPr>
                <w:rFonts w:cstheme="minorHAnsi"/>
                <w:b/>
                <w:bCs/>
                <w:highlight w:val="yellow"/>
                <w:u w:val="single"/>
              </w:rPr>
              <w:t>Apresentar: - bula autenticada ou ficha técnica que comprove o cumprimento do descritivo e uma amostra em embalagem original e lacrada</w:t>
            </w:r>
            <w:r w:rsidRPr="00017733">
              <w:rPr>
                <w:rFonts w:cstheme="minorHAnsi"/>
                <w:bCs/>
                <w:u w:val="single"/>
              </w:rPr>
              <w:t>.</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0C2C2" w14:textId="6EAEACA3" w:rsidR="00952D04" w:rsidRPr="00B23AAD" w:rsidRDefault="005D331C" w:rsidP="00E33F9C">
            <w:pPr>
              <w:jc w:val="center"/>
            </w:pPr>
            <w:r>
              <w:rPr>
                <w:rFonts w:cstheme="minorHAnsi"/>
              </w:rPr>
              <w:t>1.</w:t>
            </w:r>
            <w:r w:rsidR="00E33F9C">
              <w:rPr>
                <w:rFonts w:cstheme="minorHAnsi"/>
              </w:rPr>
              <w:t>125</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C4B0A" w14:textId="7640FAF4" w:rsidR="00952D04" w:rsidRPr="00B23AAD" w:rsidRDefault="005D331C" w:rsidP="00952D04">
            <w:pPr>
              <w:jc w:val="center"/>
            </w:pPr>
            <w:r w:rsidRPr="00BC624E">
              <w:rPr>
                <w:rFonts w:cstheme="minorHAnsi"/>
              </w:rPr>
              <w:t>Tubo</w:t>
            </w:r>
          </w:p>
        </w:tc>
        <w:tc>
          <w:tcPr>
            <w:tcW w:w="1168" w:type="dxa"/>
            <w:tcBorders>
              <w:top w:val="single" w:sz="4" w:space="0" w:color="000000"/>
              <w:left w:val="single" w:sz="4" w:space="0" w:color="000000"/>
              <w:bottom w:val="single" w:sz="4" w:space="0" w:color="000000"/>
              <w:right w:val="single" w:sz="4" w:space="0" w:color="000000"/>
            </w:tcBorders>
            <w:vAlign w:val="center"/>
          </w:tcPr>
          <w:p w14:paraId="41802DAF" w14:textId="4A9DD279" w:rsidR="00952D04" w:rsidRPr="00D85CDB" w:rsidRDefault="005D331C" w:rsidP="00952D04">
            <w:pPr>
              <w:jc w:val="center"/>
              <w:rPr>
                <w:color w:val="000000"/>
                <w:sz w:val="22"/>
                <w:szCs w:val="22"/>
              </w:rPr>
            </w:pPr>
            <w:r w:rsidRPr="00D85CDB">
              <w:rPr>
                <w:color w:val="000000"/>
                <w:sz w:val="22"/>
                <w:szCs w:val="22"/>
              </w:rPr>
              <w:t>R$ 107,50</w:t>
            </w:r>
            <w:r w:rsidR="00D85CDB" w:rsidRPr="00D85CDB">
              <w:rPr>
                <w:color w:val="000000"/>
                <w:sz w:val="22"/>
                <w:szCs w:val="22"/>
              </w:rPr>
              <w:t>00</w:t>
            </w:r>
          </w:p>
        </w:tc>
        <w:tc>
          <w:tcPr>
            <w:tcW w:w="1465" w:type="dxa"/>
            <w:tcBorders>
              <w:top w:val="single" w:sz="4" w:space="0" w:color="000000"/>
              <w:left w:val="single" w:sz="4" w:space="0" w:color="000000"/>
              <w:bottom w:val="single" w:sz="4" w:space="0" w:color="000000"/>
              <w:right w:val="single" w:sz="4" w:space="0" w:color="000000"/>
            </w:tcBorders>
            <w:vAlign w:val="center"/>
          </w:tcPr>
          <w:p w14:paraId="7F77B22B" w14:textId="3F8B4652" w:rsidR="00952D04" w:rsidRPr="00B23AAD" w:rsidRDefault="00952D04" w:rsidP="005D331C">
            <w:pPr>
              <w:jc w:val="center"/>
              <w:rPr>
                <w:color w:val="000000"/>
              </w:rPr>
            </w:pPr>
            <w:r>
              <w:rPr>
                <w:color w:val="000000"/>
              </w:rPr>
              <w:t xml:space="preserve">R$ </w:t>
            </w:r>
            <w:r w:rsidR="005D331C">
              <w:rPr>
                <w:color w:val="000000"/>
              </w:rPr>
              <w:t>120.937,50</w:t>
            </w:r>
          </w:p>
        </w:tc>
      </w:tr>
      <w:tr w:rsidR="005D331C" w:rsidRPr="008E49E3" w14:paraId="2EB3F9DD"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7974" w14:textId="361C4642" w:rsidR="005D331C" w:rsidRPr="00200AF6" w:rsidRDefault="00983E7C" w:rsidP="005D331C">
            <w:pPr>
              <w:jc w:val="center"/>
              <w:rPr>
                <w:b/>
                <w:color w:val="000000"/>
              </w:rPr>
            </w:pPr>
            <w:r>
              <w:rPr>
                <w:b/>
                <w:color w:val="000000"/>
              </w:rPr>
              <w:t>9</w:t>
            </w:r>
          </w:p>
        </w:tc>
        <w:tc>
          <w:tcPr>
            <w:tcW w:w="4167" w:type="dxa"/>
            <w:tcBorders>
              <w:top w:val="single" w:sz="4" w:space="0" w:color="000000"/>
              <w:left w:val="single" w:sz="4" w:space="0" w:color="000000"/>
              <w:bottom w:val="single" w:sz="4" w:space="0" w:color="000000"/>
              <w:right w:val="single" w:sz="4" w:space="0" w:color="000000"/>
            </w:tcBorders>
            <w:vAlign w:val="center"/>
          </w:tcPr>
          <w:p w14:paraId="059F1363" w14:textId="3D0C735C" w:rsidR="005D331C" w:rsidRPr="00B23AAD" w:rsidRDefault="005D331C" w:rsidP="005D331C">
            <w:pPr>
              <w:jc w:val="both"/>
            </w:pPr>
            <w:r w:rsidRPr="00017733">
              <w:rPr>
                <w:rFonts w:cstheme="minorHAnsi"/>
                <w:bCs/>
              </w:rPr>
              <w:t>GEL VISCOSO COM PECTINA E CARBOXIMETILCELULOSE SODICA, estéril, hidratante e absorvente composto por hidrocoloides naturais, acrescido de propilenoglicol num excipiente aquoso. Auxilia no desbridamento de feridas com tecido inviável, e cria um ambiente úmido, que favorece a cicatrização. Tubo de alumínio com 15 gr., que permite o total aproveitamento do conteúdo, com tampa perfurante e anel de proteção. Deverá constar número de lote, prazo de validade e registro no Ministério da Saúde. Caixa com 10 unidades</w:t>
            </w:r>
            <w:r w:rsidR="006560D0">
              <w:rPr>
                <w:rFonts w:cstheme="minorHAnsi"/>
                <w:bCs/>
              </w:rPr>
              <w:t>.</w:t>
            </w:r>
            <w:r w:rsidRPr="006560D0">
              <w:rPr>
                <w:rFonts w:cstheme="minorHAnsi"/>
                <w:b/>
                <w:bCs/>
              </w:rPr>
              <w:t xml:space="preserve"> </w:t>
            </w:r>
            <w:r w:rsidRPr="006560D0">
              <w:rPr>
                <w:rFonts w:cstheme="minorHAnsi"/>
                <w:b/>
                <w:bCs/>
                <w:highlight w:val="yellow"/>
                <w:u w:val="single"/>
              </w:rPr>
              <w:t>Apresentar: - bula autenticada ou ficha técnica que comprove o cumprimento do descritivo e uma amostra em embalagem original e lacrada</w:t>
            </w:r>
            <w:r w:rsidRPr="00017733">
              <w:rPr>
                <w:rFonts w:cstheme="minorHAnsi"/>
                <w:bCs/>
                <w:u w:val="single"/>
              </w:rPr>
              <w:t>.</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771F0" w14:textId="0E3C0206" w:rsidR="005D331C" w:rsidRPr="00B23AAD" w:rsidRDefault="005D331C" w:rsidP="005D331C">
            <w:pPr>
              <w:jc w:val="center"/>
            </w:pPr>
            <w:r>
              <w:t>1500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AEE24" w14:textId="7C9E6D35" w:rsidR="005D331C" w:rsidRPr="00B23AAD" w:rsidRDefault="005D331C" w:rsidP="005D331C">
            <w:pPr>
              <w:jc w:val="center"/>
            </w:pPr>
            <w:r>
              <w:t>Tubo</w:t>
            </w:r>
          </w:p>
        </w:tc>
        <w:tc>
          <w:tcPr>
            <w:tcW w:w="1168" w:type="dxa"/>
            <w:tcBorders>
              <w:top w:val="single" w:sz="4" w:space="0" w:color="000000"/>
              <w:left w:val="single" w:sz="4" w:space="0" w:color="000000"/>
              <w:bottom w:val="single" w:sz="4" w:space="0" w:color="000000"/>
              <w:right w:val="single" w:sz="4" w:space="0" w:color="000000"/>
            </w:tcBorders>
            <w:vAlign w:val="center"/>
          </w:tcPr>
          <w:p w14:paraId="68D45AF8" w14:textId="5CD2E271" w:rsidR="005D331C" w:rsidRPr="00B23AAD" w:rsidRDefault="005D331C" w:rsidP="005D331C">
            <w:pPr>
              <w:jc w:val="center"/>
              <w:rPr>
                <w:color w:val="000000"/>
              </w:rPr>
            </w:pPr>
            <w:r w:rsidRPr="00B23AAD">
              <w:rPr>
                <w:color w:val="000000"/>
              </w:rPr>
              <w:t xml:space="preserve">R$ </w:t>
            </w:r>
            <w:r>
              <w:rPr>
                <w:color w:val="000000"/>
              </w:rPr>
              <w:t>49,35</w:t>
            </w:r>
            <w:r w:rsidR="00D85CDB">
              <w:rPr>
                <w:color w:val="000000"/>
              </w:rPr>
              <w:t>00</w:t>
            </w:r>
          </w:p>
        </w:tc>
        <w:tc>
          <w:tcPr>
            <w:tcW w:w="1465" w:type="dxa"/>
            <w:tcBorders>
              <w:top w:val="single" w:sz="4" w:space="0" w:color="000000"/>
              <w:left w:val="single" w:sz="4" w:space="0" w:color="000000"/>
              <w:bottom w:val="single" w:sz="4" w:space="0" w:color="000000"/>
              <w:right w:val="single" w:sz="4" w:space="0" w:color="000000"/>
            </w:tcBorders>
            <w:vAlign w:val="center"/>
          </w:tcPr>
          <w:p w14:paraId="5CAE8869" w14:textId="24544C66" w:rsidR="005D331C" w:rsidRPr="00B23AAD" w:rsidRDefault="005D331C" w:rsidP="005D331C">
            <w:pPr>
              <w:jc w:val="center"/>
              <w:rPr>
                <w:color w:val="000000"/>
              </w:rPr>
            </w:pPr>
            <w:r>
              <w:rPr>
                <w:color w:val="000000"/>
              </w:rPr>
              <w:t>R$ 74.025,00</w:t>
            </w:r>
          </w:p>
        </w:tc>
      </w:tr>
      <w:tr w:rsidR="005D331C" w:rsidRPr="008E49E3" w14:paraId="62E22208"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EE07F" w14:textId="69548AF4" w:rsidR="005D331C" w:rsidRPr="00200AF6" w:rsidRDefault="00983E7C" w:rsidP="005D331C">
            <w:pPr>
              <w:jc w:val="center"/>
              <w:rPr>
                <w:b/>
                <w:color w:val="000000"/>
              </w:rPr>
            </w:pPr>
            <w:r>
              <w:rPr>
                <w:b/>
                <w:color w:val="000000"/>
              </w:rPr>
              <w:t>10</w:t>
            </w:r>
          </w:p>
        </w:tc>
        <w:tc>
          <w:tcPr>
            <w:tcW w:w="4167" w:type="dxa"/>
            <w:tcBorders>
              <w:top w:val="single" w:sz="4" w:space="0" w:color="000000"/>
              <w:left w:val="single" w:sz="4" w:space="0" w:color="000000"/>
              <w:bottom w:val="single" w:sz="4" w:space="0" w:color="000000"/>
              <w:right w:val="single" w:sz="4" w:space="0" w:color="000000"/>
            </w:tcBorders>
            <w:vAlign w:val="center"/>
          </w:tcPr>
          <w:p w14:paraId="1797317F" w14:textId="3C10FB33" w:rsidR="005D331C" w:rsidRPr="00017733" w:rsidRDefault="005D331C" w:rsidP="005D331C">
            <w:pPr>
              <w:jc w:val="both"/>
              <w:rPr>
                <w:rFonts w:cstheme="minorHAnsi"/>
                <w:bCs/>
              </w:rPr>
            </w:pPr>
            <w:r w:rsidRPr="00017733">
              <w:rPr>
                <w:rFonts w:cstheme="minorHAnsi"/>
                <w:bCs/>
              </w:rPr>
              <w:t xml:space="preserve">COBERTURA ESTÉRIL, não aderente, macia, de cor levemente acinzentada, de material não-tecido, em placa com duas camadas, composta por 100% de fibras de CMC (carboximetilcelulose), concentração de 1,2% a 1,5% de prata iônica, cloreto de benzetônio e EDTA (ácido etilenodiamino tetra-acético). Com costuras de celulose regenerada no sentido horizontal e vertical, pode ser recortada em qualquer direção. Auxilia no tratamento de feridas infectadas ou com risco de infecção. Com a capacidade de absorver grandes quantidades de exsudato, forma um gel macio e coeso que se adapta a superfície da ferida, preenchendo os microcontornos e formando um meio úmido que auxilia na remoção de tecidos desvitalizados (promovendo desbridamento autolítico) e na evolução da cicatrização, combatendo e previnindo a reformação do biofilme. A absorção é realizada verticalmente e a cobertura faz retenção. Indicada para feridas agudas e crônicas com ou sem presença do biofilme. Tamanho 15 x 15 cm. Caixa com 5 unidades. </w:t>
            </w:r>
            <w:r w:rsidRPr="006560D0">
              <w:rPr>
                <w:rFonts w:cstheme="minorHAnsi"/>
                <w:b/>
                <w:bCs/>
                <w:highlight w:val="yellow"/>
                <w:u w:val="single"/>
              </w:rPr>
              <w:t>Apresentar: - bula autenticada ou ficha técnica que comprove o cumprimento do descritivo e uma amostra em embalagem original e lacrada</w:t>
            </w:r>
            <w:r w:rsidRPr="00017733">
              <w:rPr>
                <w:rFonts w:cstheme="minorHAnsi"/>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281F2" w14:textId="18D959C6" w:rsidR="005D331C" w:rsidRPr="005D331C" w:rsidRDefault="005D331C" w:rsidP="005D331C">
            <w:pPr>
              <w:jc w:val="center"/>
              <w:rPr>
                <w:rFonts w:cstheme="minorHAnsi"/>
              </w:rPr>
            </w:pPr>
            <w:r>
              <w:rPr>
                <w:rFonts w:cstheme="minorHAnsi"/>
              </w:rPr>
              <w:t>2250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FEC37" w14:textId="7274D15F" w:rsidR="005D331C" w:rsidRDefault="005D331C" w:rsidP="005D331C">
            <w:pPr>
              <w:jc w:val="center"/>
            </w:pPr>
            <w:r w:rsidRPr="00BC624E">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B25E8E0" w14:textId="16666A36" w:rsidR="005D331C" w:rsidRPr="00D85CDB" w:rsidRDefault="00D85CDB" w:rsidP="005D331C">
            <w:pPr>
              <w:jc w:val="center"/>
              <w:rPr>
                <w:color w:val="000000"/>
                <w:sz w:val="22"/>
                <w:szCs w:val="22"/>
              </w:rPr>
            </w:pPr>
            <w:r w:rsidRPr="00D85CDB">
              <w:rPr>
                <w:color w:val="000000"/>
                <w:sz w:val="22"/>
                <w:szCs w:val="22"/>
              </w:rPr>
              <w:t>R$ 187,0550</w:t>
            </w:r>
          </w:p>
        </w:tc>
        <w:tc>
          <w:tcPr>
            <w:tcW w:w="1465" w:type="dxa"/>
            <w:tcBorders>
              <w:top w:val="single" w:sz="4" w:space="0" w:color="000000"/>
              <w:left w:val="single" w:sz="4" w:space="0" w:color="000000"/>
              <w:bottom w:val="single" w:sz="4" w:space="0" w:color="000000"/>
              <w:right w:val="single" w:sz="4" w:space="0" w:color="000000"/>
            </w:tcBorders>
            <w:vAlign w:val="center"/>
          </w:tcPr>
          <w:p w14:paraId="3863AC9F" w14:textId="558C5AD3" w:rsidR="005D331C" w:rsidRDefault="005D331C" w:rsidP="00123822">
            <w:pPr>
              <w:jc w:val="center"/>
              <w:rPr>
                <w:color w:val="000000"/>
              </w:rPr>
            </w:pPr>
            <w:r>
              <w:rPr>
                <w:color w:val="000000"/>
              </w:rPr>
              <w:t>R$ 420</w:t>
            </w:r>
            <w:r w:rsidR="00312769">
              <w:rPr>
                <w:color w:val="000000"/>
              </w:rPr>
              <w:t>.</w:t>
            </w:r>
            <w:r w:rsidR="00123822">
              <w:rPr>
                <w:color w:val="000000"/>
              </w:rPr>
              <w:t>873,75</w:t>
            </w:r>
          </w:p>
        </w:tc>
      </w:tr>
      <w:tr w:rsidR="005D331C" w:rsidRPr="008E49E3" w14:paraId="53DBB0FF"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3449" w14:textId="625BEA49" w:rsidR="005D331C" w:rsidRPr="00200AF6" w:rsidRDefault="00983E7C" w:rsidP="005D331C">
            <w:pPr>
              <w:jc w:val="center"/>
              <w:rPr>
                <w:b/>
                <w:color w:val="000000"/>
              </w:rPr>
            </w:pPr>
            <w:r>
              <w:rPr>
                <w:b/>
                <w:color w:val="000000"/>
              </w:rPr>
              <w:t>11</w:t>
            </w:r>
          </w:p>
        </w:tc>
        <w:tc>
          <w:tcPr>
            <w:tcW w:w="4167" w:type="dxa"/>
            <w:tcBorders>
              <w:top w:val="single" w:sz="4" w:space="0" w:color="000000"/>
              <w:left w:val="single" w:sz="4" w:space="0" w:color="000000"/>
              <w:bottom w:val="single" w:sz="4" w:space="0" w:color="000000"/>
              <w:right w:val="single" w:sz="4" w:space="0" w:color="000000"/>
            </w:tcBorders>
            <w:vAlign w:val="center"/>
          </w:tcPr>
          <w:p w14:paraId="0C3FA778" w14:textId="1E859C90" w:rsidR="005D331C" w:rsidRPr="00017733" w:rsidRDefault="005D331C" w:rsidP="005D331C">
            <w:pPr>
              <w:jc w:val="both"/>
              <w:rPr>
                <w:rFonts w:cstheme="minorHAnsi"/>
                <w:bCs/>
              </w:rPr>
            </w:pPr>
            <w:r w:rsidRPr="00017733">
              <w:rPr>
                <w:rFonts w:cstheme="minorHAnsi"/>
                <w:bCs/>
              </w:rPr>
              <w:t>COBERTURA ESTÉRIL, não aderente, macia, de cor levemente acinzentada, de material não-tecido, em placa com duas camadas, composta por 100% de fibras de CMC (carboximetilcelulose), concentração de 1,2% a 1,5% de prata iônica, cloreto de benzetônio e EDTA (ácido etilenodiamino tetra-acético). Com costuras de celulose regenerada no sentido horizontal e vertical, pode ser recortada em qualquer direção. Auxilia no tratamento de feridas infectadas ou com risco de infecção. Com a capacidade de absorver grandes quantidades de exsudato, forma um gel macio e coeso que se adapta a superfície da ferida, preenchendo os microcontornos e formando um meio úmido que auxilia na remoção de tecidos desvitalizados (promovendo desbridamento autolítico) e na evolução da cicatrização, combatendo e prevenindo a reformação do biofilme. A absorção é realizada verticalmente e a cobertura faz retenção. Indicada para feridas agudas e crônicas com ou sem presença do biofilme. Tamanho 10 x 10 cm. Caixa com 10 unidades</w:t>
            </w:r>
            <w:r w:rsidRPr="006560D0">
              <w:rPr>
                <w:rFonts w:cstheme="minorHAnsi"/>
                <w:bCs/>
              </w:rPr>
              <w:t>.</w:t>
            </w:r>
            <w:r w:rsidRPr="006560D0">
              <w:rPr>
                <w:rFonts w:cstheme="minorHAnsi"/>
                <w:b/>
                <w:bCs/>
              </w:rPr>
              <w:t xml:space="preserve"> </w:t>
            </w:r>
            <w:r w:rsidRPr="006560D0">
              <w:rPr>
                <w:rFonts w:cstheme="minorHAnsi"/>
                <w:b/>
                <w:bCs/>
                <w:highlight w:val="yellow"/>
                <w:u w:val="single"/>
              </w:rPr>
              <w:t>Apresentar: - bula autenticada ou ficha técnica que comprove o cumprimento do descritivo e uma amostra em embalagem original e lacrada</w:t>
            </w:r>
            <w:r w:rsidRPr="00017733">
              <w:rPr>
                <w:rFonts w:cstheme="minorHAnsi"/>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85CFF" w14:textId="6E6FC3B9" w:rsidR="005D331C" w:rsidRDefault="005D331C" w:rsidP="005D331C">
            <w:pPr>
              <w:jc w:val="center"/>
              <w:rPr>
                <w:rFonts w:cstheme="minorHAnsi"/>
              </w:rPr>
            </w:pPr>
            <w:r>
              <w:rPr>
                <w:rFonts w:cstheme="minorHAnsi"/>
              </w:rPr>
              <w:t>2.250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4512B" w14:textId="0EEB5F26" w:rsidR="005D331C" w:rsidRPr="00BC624E" w:rsidRDefault="005D331C" w:rsidP="005D331C">
            <w:pPr>
              <w:jc w:val="center"/>
              <w:rPr>
                <w:rFonts w:cstheme="minorHAnsi"/>
              </w:rPr>
            </w:pPr>
            <w:r w:rsidRPr="00BC624E">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2A0AB0BF" w14:textId="37EA9977" w:rsidR="005D331C" w:rsidRPr="003F6F68" w:rsidRDefault="005D331C" w:rsidP="00D85CDB">
            <w:pPr>
              <w:jc w:val="center"/>
              <w:rPr>
                <w:color w:val="000000"/>
              </w:rPr>
            </w:pPr>
            <w:r w:rsidRPr="003F6F68">
              <w:rPr>
                <w:color w:val="000000"/>
              </w:rPr>
              <w:t>R$ 99,6</w:t>
            </w:r>
            <w:r w:rsidR="00D85CDB">
              <w:rPr>
                <w:color w:val="000000"/>
              </w:rPr>
              <w:t>475</w:t>
            </w:r>
          </w:p>
        </w:tc>
        <w:tc>
          <w:tcPr>
            <w:tcW w:w="1465" w:type="dxa"/>
            <w:tcBorders>
              <w:top w:val="single" w:sz="4" w:space="0" w:color="000000"/>
              <w:left w:val="single" w:sz="4" w:space="0" w:color="000000"/>
              <w:bottom w:val="single" w:sz="4" w:space="0" w:color="000000"/>
              <w:right w:val="single" w:sz="4" w:space="0" w:color="000000"/>
            </w:tcBorders>
            <w:vAlign w:val="center"/>
          </w:tcPr>
          <w:p w14:paraId="772B5152" w14:textId="124CA74C" w:rsidR="005D331C" w:rsidRDefault="005D331C" w:rsidP="00123822">
            <w:pPr>
              <w:jc w:val="center"/>
              <w:rPr>
                <w:color w:val="000000"/>
              </w:rPr>
            </w:pPr>
            <w:r>
              <w:rPr>
                <w:color w:val="000000"/>
              </w:rPr>
              <w:t>R$ 224.</w:t>
            </w:r>
            <w:r w:rsidR="00123822">
              <w:rPr>
                <w:color w:val="000000"/>
              </w:rPr>
              <w:t>206,87</w:t>
            </w:r>
          </w:p>
        </w:tc>
      </w:tr>
      <w:tr w:rsidR="005D331C" w:rsidRPr="008E49E3" w14:paraId="6476D33B"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0C8E" w14:textId="4E3328C2" w:rsidR="005D331C" w:rsidRDefault="004717E7" w:rsidP="00983E7C">
            <w:pPr>
              <w:jc w:val="center"/>
              <w:rPr>
                <w:b/>
                <w:color w:val="000000"/>
              </w:rPr>
            </w:pPr>
            <w:r>
              <w:rPr>
                <w:b/>
                <w:color w:val="000000"/>
              </w:rPr>
              <w:t>1</w:t>
            </w:r>
            <w:r w:rsidR="00983E7C">
              <w:rPr>
                <w:b/>
                <w:color w:val="000000"/>
              </w:rPr>
              <w:t>2</w:t>
            </w:r>
          </w:p>
        </w:tc>
        <w:tc>
          <w:tcPr>
            <w:tcW w:w="4167" w:type="dxa"/>
            <w:tcBorders>
              <w:top w:val="single" w:sz="4" w:space="0" w:color="000000"/>
              <w:left w:val="single" w:sz="4" w:space="0" w:color="000000"/>
              <w:bottom w:val="single" w:sz="4" w:space="0" w:color="000000"/>
              <w:right w:val="single" w:sz="4" w:space="0" w:color="000000"/>
            </w:tcBorders>
            <w:vAlign w:val="center"/>
          </w:tcPr>
          <w:p w14:paraId="3AD47EC6" w14:textId="0A19EC63" w:rsidR="005D331C" w:rsidRPr="00017733" w:rsidRDefault="005D331C" w:rsidP="005D331C">
            <w:pPr>
              <w:jc w:val="both"/>
              <w:rPr>
                <w:rFonts w:cstheme="minorHAnsi"/>
                <w:bCs/>
              </w:rPr>
            </w:pPr>
            <w:r w:rsidRPr="00017733">
              <w:rPr>
                <w:rFonts w:cstheme="minorHAnsi"/>
                <w:bCs/>
              </w:rPr>
              <w:t xml:space="preserve">Curativos de espuma e Hydrofiber não adesivo, tamanho 15x15 cm, composto por no mínimo 6 camadas, composto por, Filme externo de poliuretano revestido de adesivo acrílico, camada de Espuma/ almofada de poliuretano; Camada de Adesivo de revestimento de dispersão composta por policaprolactona, camada de fibras superabsorventes de poliacrilato de sódio e poliéster, camada de policaprolactona e camada carboximetilcelulose sódica, com indicação de uso para: Úlcera de perna, Úlcera por pressão, Úlcera de pé diabético, Feridas cirúrgicase feridas traumáticas. Pode ser utilizado como curativo primário e secundário. Os curativos deverão ser utilizados por até 7 dias. Caixa com 05 unidades. </w:t>
            </w:r>
            <w:r w:rsidRPr="006560D0">
              <w:rPr>
                <w:rFonts w:cstheme="minorHAnsi"/>
                <w:b/>
                <w:bCs/>
                <w:highlight w:val="yellow"/>
                <w:u w:val="single"/>
              </w:rPr>
              <w:t>Apresentar: - bula autenticada ou ficha técnica que comprove o cumprimento do descritivo e uma amostra em embalagem original e lacrada.</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04DF2" w14:textId="4C9CE24D" w:rsidR="005D331C" w:rsidRDefault="005D331C" w:rsidP="005D331C">
            <w:pPr>
              <w:jc w:val="center"/>
              <w:rPr>
                <w:rFonts w:cstheme="minorHAnsi"/>
              </w:rPr>
            </w:pPr>
            <w:r>
              <w:rPr>
                <w:rFonts w:cstheme="minorHAnsi"/>
              </w:rPr>
              <w:t>375</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AF27C" w14:textId="30705819" w:rsidR="005D331C" w:rsidRPr="00BC624E" w:rsidRDefault="005D331C" w:rsidP="005D331C">
            <w:pPr>
              <w:jc w:val="center"/>
              <w:rPr>
                <w:rFonts w:cstheme="minorHAnsi"/>
              </w:rPr>
            </w:pPr>
            <w:r w:rsidRPr="00BC624E">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6857A61" w14:textId="31BA4662" w:rsidR="005D331C" w:rsidRPr="00D85CDB" w:rsidRDefault="005D331C" w:rsidP="005D331C">
            <w:pPr>
              <w:jc w:val="center"/>
              <w:rPr>
                <w:color w:val="000000"/>
                <w:sz w:val="22"/>
                <w:szCs w:val="22"/>
              </w:rPr>
            </w:pPr>
            <w:r w:rsidRPr="00D85CDB">
              <w:rPr>
                <w:color w:val="000000"/>
                <w:sz w:val="22"/>
                <w:szCs w:val="22"/>
              </w:rPr>
              <w:t>R$ 177,55</w:t>
            </w:r>
            <w:r w:rsidR="00D85CDB" w:rsidRPr="00D85CDB">
              <w:rPr>
                <w:color w:val="000000"/>
                <w:sz w:val="22"/>
                <w:szCs w:val="22"/>
              </w:rPr>
              <w:t>00</w:t>
            </w:r>
          </w:p>
        </w:tc>
        <w:tc>
          <w:tcPr>
            <w:tcW w:w="1465" w:type="dxa"/>
            <w:tcBorders>
              <w:top w:val="single" w:sz="4" w:space="0" w:color="000000"/>
              <w:left w:val="single" w:sz="4" w:space="0" w:color="000000"/>
              <w:bottom w:val="single" w:sz="4" w:space="0" w:color="000000"/>
              <w:right w:val="single" w:sz="4" w:space="0" w:color="000000"/>
            </w:tcBorders>
            <w:vAlign w:val="center"/>
          </w:tcPr>
          <w:p w14:paraId="39B4B454" w14:textId="628016F5" w:rsidR="005D331C" w:rsidRDefault="00847E9B" w:rsidP="005D331C">
            <w:pPr>
              <w:jc w:val="center"/>
              <w:rPr>
                <w:color w:val="000000"/>
              </w:rPr>
            </w:pPr>
            <w:r>
              <w:rPr>
                <w:color w:val="000000"/>
              </w:rPr>
              <w:t>R$ 66.581,25</w:t>
            </w:r>
          </w:p>
        </w:tc>
      </w:tr>
      <w:tr w:rsidR="00847E9B" w:rsidRPr="008E49E3" w14:paraId="52C27BE1"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15375" w14:textId="6347A616" w:rsidR="00847E9B" w:rsidRDefault="004717E7" w:rsidP="00983E7C">
            <w:pPr>
              <w:jc w:val="center"/>
              <w:rPr>
                <w:b/>
                <w:color w:val="000000"/>
              </w:rPr>
            </w:pPr>
            <w:r>
              <w:rPr>
                <w:b/>
                <w:color w:val="000000"/>
              </w:rPr>
              <w:t>1</w:t>
            </w:r>
            <w:r w:rsidR="00983E7C">
              <w:rPr>
                <w:b/>
                <w:color w:val="000000"/>
              </w:rPr>
              <w:t>3</w:t>
            </w:r>
          </w:p>
        </w:tc>
        <w:tc>
          <w:tcPr>
            <w:tcW w:w="4167" w:type="dxa"/>
            <w:tcBorders>
              <w:top w:val="single" w:sz="4" w:space="0" w:color="000000"/>
              <w:left w:val="single" w:sz="4" w:space="0" w:color="000000"/>
              <w:bottom w:val="single" w:sz="4" w:space="0" w:color="000000"/>
              <w:right w:val="single" w:sz="4" w:space="0" w:color="000000"/>
            </w:tcBorders>
            <w:vAlign w:val="center"/>
          </w:tcPr>
          <w:p w14:paraId="61DB7DCD" w14:textId="20382AAB" w:rsidR="00847E9B" w:rsidRPr="00017733" w:rsidRDefault="00847E9B" w:rsidP="00847E9B">
            <w:pPr>
              <w:jc w:val="both"/>
              <w:rPr>
                <w:rFonts w:cstheme="minorHAnsi"/>
                <w:bCs/>
              </w:rPr>
            </w:pPr>
            <w:r w:rsidRPr="00017733">
              <w:rPr>
                <w:rFonts w:cstheme="minorHAnsi"/>
                <w:bCs/>
              </w:rPr>
              <w:t xml:space="preserve">CURATIVO BOTA DE UNNA, composto por bandagem elástica lateral, impregnada com pasta composta por glicerina, óxido de zinco, óleo de rícino, petrolato branco, água, acácia, trama com algodão e poliéster, com costura de reforço nas laterais, promovendo o acabamento da trama. Que tenha os emolientes distribuídos em toda sua extensão, com umidade homogênea. Indicado para tratamento ambulatorial de úlcera venosa e edema linfático dos membros inferiores, podendo permanecer por até 7 dias. Tamanho: 10,20 cm de largura x 9,14 m de comprimento. CLASSE DE RISCO III. </w:t>
            </w:r>
            <w:r w:rsidRPr="006560D0">
              <w:rPr>
                <w:rFonts w:cstheme="minorHAnsi"/>
                <w:b/>
                <w:bCs/>
                <w:highlight w:val="yellow"/>
                <w:u w:val="single"/>
              </w:rPr>
              <w:t>Apresentar junto a proposta: - bula autenticada ou ficha técnica que comprove o cumprimento do descritivo e uma amostra em embalagem original e lacrada.</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61A8F" w14:textId="1D609CB8" w:rsidR="00847E9B" w:rsidRDefault="00847E9B" w:rsidP="00847E9B">
            <w:pPr>
              <w:jc w:val="center"/>
              <w:rPr>
                <w:rFonts w:cstheme="minorHAnsi"/>
              </w:rPr>
            </w:pPr>
            <w:r>
              <w:rPr>
                <w:rFonts w:cstheme="minorHAnsi"/>
              </w:rPr>
              <w:t>750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5A7CF" w14:textId="4279D4E0" w:rsidR="00847E9B" w:rsidRPr="00BC624E" w:rsidRDefault="00847E9B" w:rsidP="00847E9B">
            <w:pPr>
              <w:jc w:val="center"/>
              <w:rPr>
                <w:rFonts w:cstheme="minorHAnsi"/>
              </w:rPr>
            </w:pPr>
            <w:r w:rsidRPr="00BC624E">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A636B18" w14:textId="727DC8B0" w:rsidR="00847E9B" w:rsidRPr="003F6F68" w:rsidRDefault="00847E9B" w:rsidP="00847E9B">
            <w:pPr>
              <w:jc w:val="center"/>
              <w:rPr>
                <w:color w:val="000000"/>
              </w:rPr>
            </w:pPr>
            <w:r w:rsidRPr="003F6F68">
              <w:rPr>
                <w:color w:val="000000"/>
              </w:rPr>
              <w:t>R$ 97,50</w:t>
            </w:r>
            <w:r w:rsidR="00D85CDB">
              <w:rPr>
                <w:color w:val="000000"/>
              </w:rPr>
              <w:t>00</w:t>
            </w:r>
          </w:p>
        </w:tc>
        <w:tc>
          <w:tcPr>
            <w:tcW w:w="1465" w:type="dxa"/>
            <w:tcBorders>
              <w:top w:val="single" w:sz="4" w:space="0" w:color="000000"/>
              <w:left w:val="single" w:sz="4" w:space="0" w:color="000000"/>
              <w:bottom w:val="single" w:sz="4" w:space="0" w:color="000000"/>
              <w:right w:val="single" w:sz="4" w:space="0" w:color="000000"/>
            </w:tcBorders>
            <w:vAlign w:val="center"/>
          </w:tcPr>
          <w:p w14:paraId="731048B7" w14:textId="2983A111" w:rsidR="00847E9B" w:rsidRDefault="00847E9B" w:rsidP="00847E9B">
            <w:pPr>
              <w:jc w:val="center"/>
              <w:rPr>
                <w:color w:val="000000"/>
              </w:rPr>
            </w:pPr>
            <w:r>
              <w:rPr>
                <w:color w:val="000000"/>
              </w:rPr>
              <w:t>R$ 73.125,00</w:t>
            </w:r>
          </w:p>
        </w:tc>
      </w:tr>
      <w:tr w:rsidR="00847E9B" w:rsidRPr="008E49E3" w14:paraId="261A29C4"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DA21" w14:textId="64082649" w:rsidR="00847E9B" w:rsidRPr="00BA4F4B" w:rsidRDefault="004717E7" w:rsidP="00983E7C">
            <w:pPr>
              <w:jc w:val="center"/>
              <w:rPr>
                <w:rFonts w:cstheme="minorHAnsi"/>
                <w:b/>
                <w:color w:val="000000"/>
              </w:rPr>
            </w:pPr>
            <w:r w:rsidRPr="00BA4F4B">
              <w:rPr>
                <w:rFonts w:cstheme="minorHAnsi"/>
                <w:b/>
                <w:color w:val="000000"/>
              </w:rPr>
              <w:t>1</w:t>
            </w:r>
            <w:r w:rsidR="00983E7C" w:rsidRPr="00BA4F4B">
              <w:rPr>
                <w:rFonts w:cstheme="minorHAnsi"/>
                <w:b/>
                <w:color w:val="000000"/>
              </w:rPr>
              <w:t>4</w:t>
            </w:r>
          </w:p>
        </w:tc>
        <w:tc>
          <w:tcPr>
            <w:tcW w:w="4167" w:type="dxa"/>
            <w:tcBorders>
              <w:top w:val="single" w:sz="4" w:space="0" w:color="000000"/>
              <w:left w:val="single" w:sz="4" w:space="0" w:color="000000"/>
              <w:bottom w:val="single" w:sz="4" w:space="0" w:color="000000"/>
              <w:right w:val="single" w:sz="4" w:space="0" w:color="000000"/>
            </w:tcBorders>
            <w:vAlign w:val="center"/>
          </w:tcPr>
          <w:p w14:paraId="596520AB" w14:textId="7F7B2E82" w:rsidR="00847E9B" w:rsidRPr="00017733" w:rsidRDefault="00847E9B" w:rsidP="00847E9B">
            <w:pPr>
              <w:jc w:val="both"/>
              <w:rPr>
                <w:rFonts w:cstheme="minorHAnsi"/>
                <w:bCs/>
              </w:rPr>
            </w:pPr>
            <w:r w:rsidRPr="00017733">
              <w:rPr>
                <w:rFonts w:cstheme="minorHAnsi"/>
                <w:bCs/>
              </w:rPr>
              <w:t>GEL AQUOSO com 0,1% de PHMB, límpido, incolor, inodoro, não gorduroso e hidratante. Indicado para a limpeza, desbridamento, descontaminação e umidificação de feridas cutânea. Bisnaga com 30ml.</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3238E" w14:textId="5AD2E0E5" w:rsidR="00847E9B" w:rsidRDefault="00847E9B" w:rsidP="00847E9B">
            <w:pPr>
              <w:jc w:val="center"/>
              <w:rPr>
                <w:rFonts w:cstheme="minorHAnsi"/>
              </w:rPr>
            </w:pPr>
            <w:r>
              <w:rPr>
                <w:rFonts w:cstheme="minorHAnsi"/>
              </w:rPr>
              <w:t>1500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7B37C" w14:textId="23579505" w:rsidR="00847E9B" w:rsidRPr="00BC624E" w:rsidRDefault="00847E9B" w:rsidP="00847E9B">
            <w:pPr>
              <w:jc w:val="center"/>
              <w:rPr>
                <w:rFonts w:cstheme="minorHAnsi"/>
              </w:rPr>
            </w:pPr>
            <w:r w:rsidRPr="00BC624E">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1ECD7F08" w14:textId="748F49E4" w:rsidR="00847E9B" w:rsidRPr="00D85CDB" w:rsidRDefault="00847E9B" w:rsidP="00847E9B">
            <w:pPr>
              <w:jc w:val="center"/>
              <w:rPr>
                <w:color w:val="000000"/>
                <w:sz w:val="22"/>
                <w:szCs w:val="22"/>
              </w:rPr>
            </w:pPr>
            <w:r w:rsidRPr="00D85CDB">
              <w:rPr>
                <w:color w:val="000000"/>
                <w:sz w:val="22"/>
                <w:szCs w:val="22"/>
              </w:rPr>
              <w:t>R$ 101,85</w:t>
            </w:r>
            <w:r w:rsidR="00D85CDB" w:rsidRPr="00D85CDB">
              <w:rPr>
                <w:color w:val="000000"/>
                <w:sz w:val="22"/>
                <w:szCs w:val="22"/>
              </w:rPr>
              <w:t>00</w:t>
            </w:r>
          </w:p>
        </w:tc>
        <w:tc>
          <w:tcPr>
            <w:tcW w:w="1465" w:type="dxa"/>
            <w:tcBorders>
              <w:top w:val="single" w:sz="4" w:space="0" w:color="000000"/>
              <w:left w:val="single" w:sz="4" w:space="0" w:color="000000"/>
              <w:bottom w:val="single" w:sz="4" w:space="0" w:color="000000"/>
              <w:right w:val="single" w:sz="4" w:space="0" w:color="000000"/>
            </w:tcBorders>
            <w:vAlign w:val="center"/>
          </w:tcPr>
          <w:p w14:paraId="4C8F075C" w14:textId="2DA88E90" w:rsidR="00847E9B" w:rsidRDefault="00847E9B" w:rsidP="00847E9B">
            <w:pPr>
              <w:jc w:val="center"/>
              <w:rPr>
                <w:color w:val="000000"/>
              </w:rPr>
            </w:pPr>
            <w:r>
              <w:rPr>
                <w:color w:val="000000"/>
              </w:rPr>
              <w:t>R$ 152.775,00</w:t>
            </w:r>
          </w:p>
        </w:tc>
      </w:tr>
      <w:tr w:rsidR="00847E9B" w:rsidRPr="008E49E3" w14:paraId="2E44F6C6"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45C1" w14:textId="2D995B49" w:rsidR="00847E9B" w:rsidRPr="00BA4F4B" w:rsidRDefault="00983E7C" w:rsidP="00847E9B">
            <w:pPr>
              <w:jc w:val="center"/>
              <w:rPr>
                <w:rFonts w:cstheme="minorHAnsi"/>
                <w:b/>
                <w:color w:val="000000"/>
              </w:rPr>
            </w:pPr>
            <w:r w:rsidRPr="00BA4F4B">
              <w:rPr>
                <w:rFonts w:cstheme="minorHAnsi"/>
                <w:b/>
                <w:color w:val="000000"/>
              </w:rPr>
              <w:t>15</w:t>
            </w:r>
          </w:p>
        </w:tc>
        <w:tc>
          <w:tcPr>
            <w:tcW w:w="4167" w:type="dxa"/>
            <w:tcBorders>
              <w:top w:val="single" w:sz="4" w:space="0" w:color="000000"/>
              <w:left w:val="single" w:sz="4" w:space="0" w:color="000000"/>
              <w:bottom w:val="single" w:sz="4" w:space="0" w:color="000000"/>
              <w:right w:val="single" w:sz="4" w:space="0" w:color="000000"/>
            </w:tcBorders>
            <w:vAlign w:val="center"/>
          </w:tcPr>
          <w:p w14:paraId="7AC3F4B2" w14:textId="6433BF5D" w:rsidR="00847E9B" w:rsidRPr="00017733" w:rsidRDefault="00847E9B" w:rsidP="00847E9B">
            <w:pPr>
              <w:jc w:val="both"/>
              <w:rPr>
                <w:rFonts w:cstheme="minorHAnsi"/>
                <w:bCs/>
              </w:rPr>
            </w:pPr>
            <w:r w:rsidRPr="00017733">
              <w:rPr>
                <w:rFonts w:cstheme="minorHAnsi"/>
                <w:bCs/>
              </w:rPr>
              <w:t xml:space="preserve">Curativo estéril, fino, adaptável, constituído por uma camada externa de filme de poliuretano, impermeável a vírus e bactérias, uma espuma absorvente de poliuretano e uma camada de silicone perfurada em toda extensão do curativo, mantendo camada de contato com a pele trilaminada. Tam: 10 x 10 cm. </w:t>
            </w:r>
            <w:r w:rsidRPr="006560D0">
              <w:rPr>
                <w:rFonts w:cstheme="minorHAnsi"/>
                <w:b/>
                <w:bCs/>
                <w:highlight w:val="yellow"/>
                <w:u w:val="single"/>
              </w:rPr>
              <w:t>Apresentar junto a proposta: - bula autenticada ou ficha técnica que comprove o cumprimento do descritivo e uma amostra em embalagem original e lacrada.</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F4CF8" w14:textId="38344BBC" w:rsidR="00847E9B" w:rsidRDefault="00847E9B" w:rsidP="00847E9B">
            <w:pPr>
              <w:jc w:val="center"/>
              <w:rPr>
                <w:rFonts w:cstheme="minorHAnsi"/>
              </w:rPr>
            </w:pPr>
            <w:r>
              <w:rPr>
                <w:rFonts w:cstheme="minorHAnsi"/>
              </w:rPr>
              <w:t>1875</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AD1E" w14:textId="514DF14B" w:rsidR="00847E9B" w:rsidRPr="00BC624E" w:rsidRDefault="00847E9B" w:rsidP="00847E9B">
            <w:pPr>
              <w:jc w:val="center"/>
              <w:rPr>
                <w:rFonts w:cstheme="minorHAnsi"/>
              </w:rPr>
            </w:pPr>
            <w:r>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74664EBB" w14:textId="799825F6" w:rsidR="00847E9B" w:rsidRPr="003F6F68" w:rsidRDefault="00847E9B" w:rsidP="00847E9B">
            <w:pPr>
              <w:jc w:val="center"/>
              <w:rPr>
                <w:color w:val="000000"/>
              </w:rPr>
            </w:pPr>
            <w:r w:rsidRPr="003F6F68">
              <w:rPr>
                <w:color w:val="000000"/>
              </w:rPr>
              <w:t>R$ 54,83</w:t>
            </w:r>
            <w:r w:rsidR="00DE2FDC">
              <w:rPr>
                <w:color w:val="000000"/>
              </w:rPr>
              <w:t>33</w:t>
            </w:r>
          </w:p>
        </w:tc>
        <w:tc>
          <w:tcPr>
            <w:tcW w:w="1465" w:type="dxa"/>
            <w:tcBorders>
              <w:top w:val="single" w:sz="4" w:space="0" w:color="000000"/>
              <w:left w:val="single" w:sz="4" w:space="0" w:color="000000"/>
              <w:bottom w:val="single" w:sz="4" w:space="0" w:color="000000"/>
              <w:right w:val="single" w:sz="4" w:space="0" w:color="000000"/>
            </w:tcBorders>
            <w:vAlign w:val="center"/>
          </w:tcPr>
          <w:p w14:paraId="13E75F70" w14:textId="60C898A1" w:rsidR="00847E9B" w:rsidRDefault="00847E9B" w:rsidP="0035367A">
            <w:pPr>
              <w:jc w:val="center"/>
              <w:rPr>
                <w:color w:val="000000"/>
              </w:rPr>
            </w:pPr>
            <w:r>
              <w:rPr>
                <w:color w:val="000000"/>
              </w:rPr>
              <w:t>R$ 10</w:t>
            </w:r>
            <w:r w:rsidR="0035367A">
              <w:rPr>
                <w:color w:val="000000"/>
              </w:rPr>
              <w:t>2</w:t>
            </w:r>
            <w:r>
              <w:rPr>
                <w:color w:val="000000"/>
              </w:rPr>
              <w:t>.</w:t>
            </w:r>
            <w:r w:rsidR="00DE2FDC">
              <w:rPr>
                <w:color w:val="000000"/>
              </w:rPr>
              <w:t>812,43</w:t>
            </w:r>
          </w:p>
        </w:tc>
      </w:tr>
    </w:tbl>
    <w:p w14:paraId="55F53AD0" w14:textId="5C8C3EB8" w:rsidR="000B232C" w:rsidRDefault="000B232C" w:rsidP="00AE1011">
      <w:pPr>
        <w:widowControl w:val="0"/>
        <w:tabs>
          <w:tab w:val="left" w:pos="1561"/>
          <w:tab w:val="left" w:pos="1562"/>
        </w:tabs>
        <w:spacing w:before="100" w:line="350" w:lineRule="auto"/>
        <w:ind w:left="1562" w:right="1059"/>
        <w:jc w:val="center"/>
        <w:rPr>
          <w:b/>
          <w:bCs/>
          <w:highlight w:val="white"/>
          <w:u w:val="single"/>
        </w:rPr>
      </w:pPr>
    </w:p>
    <w:p w14:paraId="0B4F0379" w14:textId="3ABEA26B" w:rsidR="000B232C" w:rsidRDefault="000B232C" w:rsidP="000B232C">
      <w:pPr>
        <w:widowControl w:val="0"/>
        <w:tabs>
          <w:tab w:val="left" w:pos="1561"/>
          <w:tab w:val="left" w:pos="1562"/>
        </w:tabs>
        <w:spacing w:before="100" w:line="350" w:lineRule="auto"/>
        <w:ind w:right="1059"/>
        <w:rPr>
          <w:b/>
          <w:bCs/>
          <w:highlight w:val="yellow"/>
          <w:u w:val="single"/>
        </w:rPr>
      </w:pPr>
      <w:r w:rsidRPr="00F068E6">
        <w:rPr>
          <w:b/>
          <w:bCs/>
          <w:highlight w:val="yellow"/>
          <w:u w:val="single"/>
        </w:rPr>
        <w:t>COTA RESERVADA</w:t>
      </w:r>
    </w:p>
    <w:p w14:paraId="3E69A914" w14:textId="02221382" w:rsidR="00E33F9C" w:rsidRDefault="00E33F9C" w:rsidP="000B232C">
      <w:pPr>
        <w:widowControl w:val="0"/>
        <w:tabs>
          <w:tab w:val="left" w:pos="1561"/>
          <w:tab w:val="left" w:pos="1562"/>
        </w:tabs>
        <w:spacing w:before="100" w:line="350" w:lineRule="auto"/>
        <w:ind w:right="1059"/>
        <w:rPr>
          <w:b/>
          <w:bCs/>
          <w:highlight w:val="yellow"/>
          <w:u w:val="single"/>
        </w:rPr>
      </w:pPr>
    </w:p>
    <w:tbl>
      <w:tblPr>
        <w:tblW w:w="9918" w:type="dxa"/>
        <w:jc w:val="center"/>
        <w:tblCellMar>
          <w:top w:w="15" w:type="dxa"/>
          <w:left w:w="15" w:type="dxa"/>
          <w:bottom w:w="15" w:type="dxa"/>
          <w:right w:w="15" w:type="dxa"/>
        </w:tblCellMar>
        <w:tblLook w:val="0000" w:firstRow="0" w:lastRow="0" w:firstColumn="0" w:lastColumn="0" w:noHBand="0" w:noVBand="0"/>
      </w:tblPr>
      <w:tblGrid>
        <w:gridCol w:w="572"/>
        <w:gridCol w:w="4167"/>
        <w:gridCol w:w="1103"/>
        <w:gridCol w:w="1443"/>
        <w:gridCol w:w="1168"/>
        <w:gridCol w:w="1465"/>
      </w:tblGrid>
      <w:tr w:rsidR="004717E7" w:rsidRPr="00952D04" w14:paraId="496496FA" w14:textId="77777777" w:rsidTr="00B00AAB">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54A8" w14:textId="77777777" w:rsidR="004717E7" w:rsidRPr="00200AF6" w:rsidRDefault="004717E7" w:rsidP="00B00AAB">
            <w:pPr>
              <w:jc w:val="center"/>
              <w:rPr>
                <w:b/>
                <w:color w:val="000000"/>
              </w:rPr>
            </w:pPr>
            <w:r>
              <w:rPr>
                <w:b/>
                <w:color w:val="000000"/>
              </w:rPr>
              <w:t>Item</w:t>
            </w:r>
          </w:p>
        </w:tc>
        <w:tc>
          <w:tcPr>
            <w:tcW w:w="4167" w:type="dxa"/>
            <w:tcBorders>
              <w:top w:val="single" w:sz="4" w:space="0" w:color="000000"/>
              <w:left w:val="single" w:sz="4" w:space="0" w:color="000000"/>
              <w:bottom w:val="single" w:sz="4" w:space="0" w:color="000000"/>
              <w:right w:val="single" w:sz="4" w:space="0" w:color="000000"/>
            </w:tcBorders>
            <w:vAlign w:val="center"/>
          </w:tcPr>
          <w:p w14:paraId="625390B7" w14:textId="77777777" w:rsidR="004717E7" w:rsidRPr="00952D04" w:rsidRDefault="004717E7" w:rsidP="00B00AAB">
            <w:pPr>
              <w:jc w:val="both"/>
              <w:rPr>
                <w:b/>
              </w:rPr>
            </w:pPr>
            <w:r w:rsidRPr="00952D04">
              <w:rPr>
                <w:b/>
              </w:rPr>
              <w:t>Produto/ Descritivo</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394AC" w14:textId="77777777" w:rsidR="004717E7" w:rsidRPr="00952D04" w:rsidRDefault="004717E7" w:rsidP="00B00AAB">
            <w:pPr>
              <w:jc w:val="center"/>
              <w:rPr>
                <w:b/>
              </w:rPr>
            </w:pPr>
            <w:r w:rsidRPr="00952D04">
              <w:rPr>
                <w:b/>
              </w:rPr>
              <w:t>QTD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B5C4E" w14:textId="77777777" w:rsidR="004717E7" w:rsidRPr="00952D04" w:rsidRDefault="004717E7" w:rsidP="00B00AAB">
            <w:pPr>
              <w:jc w:val="center"/>
              <w:rPr>
                <w:b/>
              </w:rPr>
            </w:pPr>
            <w:r w:rsidRPr="00952D04">
              <w:rPr>
                <w:b/>
              </w:rPr>
              <w:t>Unid</w:t>
            </w:r>
          </w:p>
        </w:tc>
        <w:tc>
          <w:tcPr>
            <w:tcW w:w="1168" w:type="dxa"/>
            <w:tcBorders>
              <w:top w:val="single" w:sz="4" w:space="0" w:color="000000"/>
              <w:left w:val="single" w:sz="4" w:space="0" w:color="000000"/>
              <w:bottom w:val="single" w:sz="4" w:space="0" w:color="000000"/>
              <w:right w:val="single" w:sz="4" w:space="0" w:color="000000"/>
            </w:tcBorders>
            <w:vAlign w:val="center"/>
          </w:tcPr>
          <w:p w14:paraId="5FA103A9" w14:textId="77777777" w:rsidR="004717E7" w:rsidRPr="00952D04" w:rsidRDefault="004717E7" w:rsidP="00B00AAB">
            <w:pPr>
              <w:jc w:val="center"/>
              <w:rPr>
                <w:b/>
                <w:color w:val="000000"/>
              </w:rPr>
            </w:pPr>
            <w:r w:rsidRPr="00952D04">
              <w:rPr>
                <w:b/>
                <w:color w:val="000000"/>
              </w:rPr>
              <w:t>Valor Unitário</w:t>
            </w:r>
          </w:p>
        </w:tc>
        <w:tc>
          <w:tcPr>
            <w:tcW w:w="1465" w:type="dxa"/>
            <w:tcBorders>
              <w:top w:val="single" w:sz="4" w:space="0" w:color="000000"/>
              <w:left w:val="single" w:sz="4" w:space="0" w:color="000000"/>
              <w:bottom w:val="single" w:sz="4" w:space="0" w:color="000000"/>
              <w:right w:val="single" w:sz="4" w:space="0" w:color="000000"/>
            </w:tcBorders>
            <w:vAlign w:val="center"/>
          </w:tcPr>
          <w:p w14:paraId="194A060D" w14:textId="77777777" w:rsidR="004717E7" w:rsidRDefault="004717E7" w:rsidP="00B00AAB">
            <w:pPr>
              <w:jc w:val="center"/>
              <w:rPr>
                <w:b/>
                <w:color w:val="000000"/>
              </w:rPr>
            </w:pPr>
            <w:r>
              <w:rPr>
                <w:b/>
                <w:color w:val="000000"/>
              </w:rPr>
              <w:t>Valor</w:t>
            </w:r>
          </w:p>
          <w:p w14:paraId="570A8386" w14:textId="024DC5A4" w:rsidR="004717E7" w:rsidRPr="00952D04" w:rsidRDefault="004717E7" w:rsidP="00B00AAB">
            <w:pPr>
              <w:jc w:val="center"/>
              <w:rPr>
                <w:b/>
                <w:color w:val="000000"/>
              </w:rPr>
            </w:pPr>
            <w:r>
              <w:rPr>
                <w:b/>
                <w:color w:val="000000"/>
              </w:rPr>
              <w:t>Total</w:t>
            </w:r>
          </w:p>
        </w:tc>
      </w:tr>
      <w:tr w:rsidR="004717E7" w:rsidRPr="008E49E3" w14:paraId="452A6F45" w14:textId="77777777" w:rsidTr="00B00AAB">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0D2DB" w14:textId="380AD486" w:rsidR="004717E7" w:rsidRPr="00200AF6" w:rsidRDefault="00983E7C" w:rsidP="00B00AAB">
            <w:pPr>
              <w:jc w:val="center"/>
              <w:rPr>
                <w:b/>
                <w:color w:val="000000"/>
              </w:rPr>
            </w:pPr>
            <w:r>
              <w:rPr>
                <w:b/>
                <w:color w:val="000000"/>
              </w:rPr>
              <w:t>16</w:t>
            </w:r>
          </w:p>
        </w:tc>
        <w:tc>
          <w:tcPr>
            <w:tcW w:w="4167" w:type="dxa"/>
            <w:tcBorders>
              <w:top w:val="single" w:sz="4" w:space="0" w:color="000000"/>
              <w:left w:val="single" w:sz="4" w:space="0" w:color="000000"/>
              <w:bottom w:val="single" w:sz="4" w:space="0" w:color="000000"/>
              <w:right w:val="single" w:sz="4" w:space="0" w:color="000000"/>
            </w:tcBorders>
            <w:vAlign w:val="center"/>
          </w:tcPr>
          <w:p w14:paraId="41A5F3D3" w14:textId="77777777" w:rsidR="004717E7" w:rsidRPr="00B23AAD" w:rsidRDefault="004717E7" w:rsidP="00B00AAB">
            <w:pPr>
              <w:jc w:val="both"/>
            </w:pPr>
            <w:r w:rsidRPr="00017733">
              <w:rPr>
                <w:rFonts w:cstheme="minorHAnsi"/>
                <w:bCs/>
              </w:rPr>
              <w:t xml:space="preserve">HIDROGEL TRANSPARENTE/INCOLOR, produto não estéril, composto por água purificada, ácido bórico e carboximetilcelulose sódica e alginato de cálcio e sódio, trietanolamina, hidantoína e sorbato de potássio e carbômero 940, que garanta a estabilidade por até 28 dias após aberto. Hidroativo e absorvente, hidrata a ferida e agiliza o debridamento autolítico do tecido necrótico. O produto não pode ter contra-indicação em qualquer tipo de feridas em bula. Tubo de 85g com tampa flip-top. Caixa com 12 tubos. Deverá constar número de lote, prazo de validade e registro no Ministério da Saúde. </w:t>
            </w:r>
            <w:r w:rsidRPr="006560D0">
              <w:rPr>
                <w:rFonts w:cstheme="minorHAnsi"/>
                <w:b/>
                <w:bCs/>
                <w:highlight w:val="yellow"/>
                <w:u w:val="single"/>
              </w:rPr>
              <w:t>Apresentar: - bula autenticada ou ficha técnica que comprove o cumprimento do descritivo e uma amostra em embalagem original e lacrada.</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7BE72" w14:textId="1070C3DC" w:rsidR="004717E7" w:rsidRPr="00B23AAD" w:rsidRDefault="004717E7" w:rsidP="00B00AAB">
            <w:pPr>
              <w:jc w:val="center"/>
            </w:pPr>
            <w:r>
              <w:rPr>
                <w:rFonts w:cstheme="minorHAnsi"/>
              </w:rPr>
              <w:t>375</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1D841" w14:textId="77777777" w:rsidR="004717E7" w:rsidRPr="00B23AAD" w:rsidRDefault="004717E7" w:rsidP="00B00AAB">
            <w:pPr>
              <w:jc w:val="center"/>
            </w:pPr>
            <w:r w:rsidRPr="00BC624E">
              <w:rPr>
                <w:rFonts w:cstheme="minorHAnsi"/>
              </w:rPr>
              <w:t>Tubo</w:t>
            </w:r>
          </w:p>
        </w:tc>
        <w:tc>
          <w:tcPr>
            <w:tcW w:w="1168" w:type="dxa"/>
            <w:tcBorders>
              <w:top w:val="single" w:sz="4" w:space="0" w:color="000000"/>
              <w:left w:val="single" w:sz="4" w:space="0" w:color="000000"/>
              <w:bottom w:val="single" w:sz="4" w:space="0" w:color="000000"/>
              <w:right w:val="single" w:sz="4" w:space="0" w:color="000000"/>
            </w:tcBorders>
            <w:vAlign w:val="center"/>
          </w:tcPr>
          <w:p w14:paraId="0BF22256" w14:textId="6AF97D15" w:rsidR="004717E7" w:rsidRPr="00D85CDB" w:rsidRDefault="004717E7" w:rsidP="00B00AAB">
            <w:pPr>
              <w:jc w:val="center"/>
              <w:rPr>
                <w:color w:val="000000"/>
                <w:sz w:val="22"/>
                <w:szCs w:val="22"/>
              </w:rPr>
            </w:pPr>
            <w:r w:rsidRPr="00D85CDB">
              <w:rPr>
                <w:color w:val="000000"/>
                <w:sz w:val="22"/>
                <w:szCs w:val="22"/>
              </w:rPr>
              <w:t>R$ 107,5</w:t>
            </w:r>
            <w:r w:rsidR="00D85CDB" w:rsidRPr="00D85CDB">
              <w:rPr>
                <w:color w:val="000000"/>
                <w:sz w:val="22"/>
                <w:szCs w:val="22"/>
              </w:rPr>
              <w:t>00</w:t>
            </w:r>
            <w:r w:rsidRPr="00D85CDB">
              <w:rPr>
                <w:color w:val="000000"/>
                <w:sz w:val="22"/>
                <w:szCs w:val="22"/>
              </w:rPr>
              <w:t>0</w:t>
            </w:r>
          </w:p>
        </w:tc>
        <w:tc>
          <w:tcPr>
            <w:tcW w:w="1465" w:type="dxa"/>
            <w:tcBorders>
              <w:top w:val="single" w:sz="4" w:space="0" w:color="000000"/>
              <w:left w:val="single" w:sz="4" w:space="0" w:color="000000"/>
              <w:bottom w:val="single" w:sz="4" w:space="0" w:color="000000"/>
              <w:right w:val="single" w:sz="4" w:space="0" w:color="000000"/>
            </w:tcBorders>
            <w:vAlign w:val="center"/>
          </w:tcPr>
          <w:p w14:paraId="631C064C" w14:textId="6DB7FD19" w:rsidR="004717E7" w:rsidRPr="00B23AAD" w:rsidRDefault="004717E7" w:rsidP="00B00AAB">
            <w:pPr>
              <w:jc w:val="center"/>
              <w:rPr>
                <w:color w:val="000000"/>
              </w:rPr>
            </w:pPr>
            <w:r>
              <w:rPr>
                <w:color w:val="000000"/>
              </w:rPr>
              <w:t>R$ 40.312,50</w:t>
            </w:r>
          </w:p>
        </w:tc>
      </w:tr>
      <w:tr w:rsidR="004717E7" w:rsidRPr="008E49E3" w14:paraId="12C2A193" w14:textId="77777777" w:rsidTr="00B00AAB">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B85DB" w14:textId="34F64C95" w:rsidR="004717E7" w:rsidRPr="00200AF6" w:rsidRDefault="00983E7C" w:rsidP="00983E7C">
            <w:pPr>
              <w:jc w:val="center"/>
              <w:rPr>
                <w:b/>
                <w:color w:val="000000"/>
              </w:rPr>
            </w:pPr>
            <w:r>
              <w:rPr>
                <w:b/>
                <w:color w:val="000000"/>
              </w:rPr>
              <w:t>17</w:t>
            </w:r>
          </w:p>
        </w:tc>
        <w:tc>
          <w:tcPr>
            <w:tcW w:w="4167" w:type="dxa"/>
            <w:tcBorders>
              <w:top w:val="single" w:sz="4" w:space="0" w:color="000000"/>
              <w:left w:val="single" w:sz="4" w:space="0" w:color="000000"/>
              <w:bottom w:val="single" w:sz="4" w:space="0" w:color="000000"/>
              <w:right w:val="single" w:sz="4" w:space="0" w:color="000000"/>
            </w:tcBorders>
            <w:vAlign w:val="center"/>
          </w:tcPr>
          <w:p w14:paraId="574AE997" w14:textId="77777777" w:rsidR="004717E7" w:rsidRPr="00B23AAD" w:rsidRDefault="004717E7" w:rsidP="00B00AAB">
            <w:pPr>
              <w:jc w:val="both"/>
            </w:pPr>
            <w:r w:rsidRPr="00017733">
              <w:rPr>
                <w:rFonts w:cstheme="minorHAnsi"/>
                <w:bCs/>
              </w:rPr>
              <w:t xml:space="preserve">GEL VISCOSO COM PECTINA E CARBOXIMETILCELULOSE SODICA, estéril, hidratante e absorvente composto por hidrocoloides naturais, acrescido de propilenoglicol num excipiente aquoso. Auxilia no desbridamento de feridas com tecido inviável, e cria um ambiente úmido, que favorece a cicatrização. Tubo de alumínio com 15 gr., que permite o total aproveitamento do conteúdo, com tampa perfurante e anel de proteção. Deverá constar número de lote, prazo de validade e registro no Ministério da Saúde. Caixa com 10 </w:t>
            </w:r>
            <w:r w:rsidRPr="006560D0">
              <w:rPr>
                <w:rFonts w:cstheme="minorHAnsi"/>
                <w:bCs/>
              </w:rPr>
              <w:t>unidades.</w:t>
            </w:r>
            <w:r w:rsidRPr="006560D0">
              <w:rPr>
                <w:rFonts w:cstheme="minorHAnsi"/>
                <w:b/>
                <w:bCs/>
              </w:rPr>
              <w:t xml:space="preserve"> </w:t>
            </w:r>
            <w:r w:rsidRPr="006560D0">
              <w:rPr>
                <w:rFonts w:cstheme="minorHAnsi"/>
                <w:b/>
                <w:bCs/>
                <w:highlight w:val="yellow"/>
                <w:u w:val="single"/>
              </w:rPr>
              <w:t>Apresentar: - bula autenticada ou ficha técnica que comprove o cumprimento do descritivo e uma amostra em embalagem original e lacrada.</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0272F" w14:textId="4B5BF664" w:rsidR="004717E7" w:rsidRPr="00B23AAD" w:rsidRDefault="004717E7" w:rsidP="00B00AAB">
            <w:pPr>
              <w:jc w:val="center"/>
            </w:pPr>
            <w:r>
              <w:t>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C3467" w14:textId="77777777" w:rsidR="004717E7" w:rsidRPr="00B23AAD" w:rsidRDefault="004717E7" w:rsidP="00B00AAB">
            <w:pPr>
              <w:jc w:val="center"/>
            </w:pPr>
            <w:r>
              <w:t>Tubo</w:t>
            </w:r>
          </w:p>
        </w:tc>
        <w:tc>
          <w:tcPr>
            <w:tcW w:w="1168" w:type="dxa"/>
            <w:tcBorders>
              <w:top w:val="single" w:sz="4" w:space="0" w:color="000000"/>
              <w:left w:val="single" w:sz="4" w:space="0" w:color="000000"/>
              <w:bottom w:val="single" w:sz="4" w:space="0" w:color="000000"/>
              <w:right w:val="single" w:sz="4" w:space="0" w:color="000000"/>
            </w:tcBorders>
            <w:vAlign w:val="center"/>
          </w:tcPr>
          <w:p w14:paraId="341336D9" w14:textId="31B78F9F" w:rsidR="004717E7" w:rsidRPr="00B23AAD" w:rsidRDefault="004717E7" w:rsidP="00B00AAB">
            <w:pPr>
              <w:jc w:val="center"/>
              <w:rPr>
                <w:color w:val="000000"/>
              </w:rPr>
            </w:pPr>
            <w:r w:rsidRPr="00B23AAD">
              <w:rPr>
                <w:color w:val="000000"/>
              </w:rPr>
              <w:t xml:space="preserve">R$ </w:t>
            </w:r>
            <w:r>
              <w:rPr>
                <w:color w:val="000000"/>
              </w:rPr>
              <w:t>49,35</w:t>
            </w:r>
            <w:r w:rsidR="00D85CDB">
              <w:rPr>
                <w:color w:val="000000"/>
              </w:rPr>
              <w:t>00</w:t>
            </w:r>
          </w:p>
        </w:tc>
        <w:tc>
          <w:tcPr>
            <w:tcW w:w="1465" w:type="dxa"/>
            <w:tcBorders>
              <w:top w:val="single" w:sz="4" w:space="0" w:color="000000"/>
              <w:left w:val="single" w:sz="4" w:space="0" w:color="000000"/>
              <w:bottom w:val="single" w:sz="4" w:space="0" w:color="000000"/>
              <w:right w:val="single" w:sz="4" w:space="0" w:color="000000"/>
            </w:tcBorders>
            <w:vAlign w:val="center"/>
          </w:tcPr>
          <w:p w14:paraId="602BFE2B" w14:textId="2419B3BD" w:rsidR="004717E7" w:rsidRPr="00B23AAD" w:rsidRDefault="004717E7" w:rsidP="00B00AAB">
            <w:pPr>
              <w:jc w:val="center"/>
              <w:rPr>
                <w:color w:val="000000"/>
              </w:rPr>
            </w:pPr>
            <w:r>
              <w:rPr>
                <w:color w:val="000000"/>
              </w:rPr>
              <w:t>R$ 24.675,00</w:t>
            </w:r>
          </w:p>
        </w:tc>
      </w:tr>
      <w:tr w:rsidR="004717E7" w:rsidRPr="008E49E3" w14:paraId="19F3C08E" w14:textId="77777777" w:rsidTr="00B00AAB">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31BC" w14:textId="4E1FE8C1" w:rsidR="004717E7" w:rsidRPr="00200AF6" w:rsidRDefault="00983E7C" w:rsidP="00983E7C">
            <w:pPr>
              <w:jc w:val="center"/>
              <w:rPr>
                <w:b/>
                <w:color w:val="000000"/>
              </w:rPr>
            </w:pPr>
            <w:r>
              <w:rPr>
                <w:b/>
                <w:color w:val="000000"/>
              </w:rPr>
              <w:t>18</w:t>
            </w:r>
          </w:p>
        </w:tc>
        <w:tc>
          <w:tcPr>
            <w:tcW w:w="4167" w:type="dxa"/>
            <w:tcBorders>
              <w:top w:val="single" w:sz="4" w:space="0" w:color="000000"/>
              <w:left w:val="single" w:sz="4" w:space="0" w:color="000000"/>
              <w:bottom w:val="single" w:sz="4" w:space="0" w:color="000000"/>
              <w:right w:val="single" w:sz="4" w:space="0" w:color="000000"/>
            </w:tcBorders>
            <w:vAlign w:val="center"/>
          </w:tcPr>
          <w:p w14:paraId="2829CF04" w14:textId="77777777" w:rsidR="004717E7" w:rsidRPr="00017733" w:rsidRDefault="004717E7" w:rsidP="00B00AAB">
            <w:pPr>
              <w:jc w:val="both"/>
              <w:rPr>
                <w:rFonts w:cstheme="minorHAnsi"/>
                <w:bCs/>
              </w:rPr>
            </w:pPr>
            <w:r w:rsidRPr="00017733">
              <w:rPr>
                <w:rFonts w:cstheme="minorHAnsi"/>
                <w:bCs/>
              </w:rPr>
              <w:t xml:space="preserve">COBERTURA ESTÉRIL, não aderente, macia, de cor levemente acinzentada, de material não-tecido, em placa com duas camadas, composta por 100% de fibras de CMC (carboximetilcelulose), concentração de 1,2% a 1,5% de prata iônica, cloreto de benzetônio e EDTA (ácido etilenodiamino tetra-acético). Com costuras de celulose regenerada no sentido horizontal e vertical, pode ser recortada em qualquer direção. Auxilia no tratamento de feridas infectadas ou com risco de infecção. Com a capacidade de absorver grandes quantidades de exsudato, forma um gel macio e coeso que se adapta a superfície da ferida, preenchendo os microcontornos e formando um meio úmido que auxilia na remoção de tecidos desvitalizados (promovendo desbridamento autolítico) e na evolução da cicatrização, combatendo e previnindo a reformação do biofilme. A absorção é realizada verticalmente e a cobertura faz retenção. Indicada para feridas agudas e crônicas com ou sem presença do biofilme. Tamanho 15 x 15 cm. Caixa com 5 unidades. </w:t>
            </w:r>
            <w:r w:rsidRPr="006560D0">
              <w:rPr>
                <w:rFonts w:cstheme="minorHAnsi"/>
                <w:b/>
                <w:bCs/>
                <w:highlight w:val="yellow"/>
                <w:u w:val="single"/>
              </w:rPr>
              <w:t>Apresentar: - bula autenticada ou ficha técnica que comprove o cumprimento do descritivo e uma amostra em embalagem original e lacrada.</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79E7F" w14:textId="26BC1195" w:rsidR="004717E7" w:rsidRPr="005D331C" w:rsidRDefault="004717E7" w:rsidP="00B00AAB">
            <w:pPr>
              <w:jc w:val="center"/>
              <w:rPr>
                <w:rFonts w:cstheme="minorHAnsi"/>
              </w:rPr>
            </w:pPr>
            <w:r>
              <w:rPr>
                <w:rFonts w:cstheme="minorHAnsi"/>
              </w:rPr>
              <w:t>750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86A5E" w14:textId="77777777" w:rsidR="004717E7" w:rsidRDefault="004717E7" w:rsidP="00B00AAB">
            <w:pPr>
              <w:jc w:val="center"/>
            </w:pPr>
            <w:r w:rsidRPr="00BC624E">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40657822" w14:textId="0184167E" w:rsidR="004717E7" w:rsidRPr="00D85CDB" w:rsidRDefault="004717E7" w:rsidP="00D85CDB">
            <w:pPr>
              <w:jc w:val="center"/>
              <w:rPr>
                <w:color w:val="000000"/>
                <w:sz w:val="22"/>
                <w:szCs w:val="22"/>
              </w:rPr>
            </w:pPr>
            <w:r w:rsidRPr="00D85CDB">
              <w:rPr>
                <w:color w:val="000000"/>
                <w:sz w:val="22"/>
                <w:szCs w:val="22"/>
              </w:rPr>
              <w:t>R$ 187,0</w:t>
            </w:r>
            <w:r w:rsidR="00D85CDB" w:rsidRPr="00D85CDB">
              <w:rPr>
                <w:color w:val="000000"/>
                <w:sz w:val="22"/>
                <w:szCs w:val="22"/>
              </w:rPr>
              <w:t>550</w:t>
            </w:r>
          </w:p>
        </w:tc>
        <w:tc>
          <w:tcPr>
            <w:tcW w:w="1465" w:type="dxa"/>
            <w:tcBorders>
              <w:top w:val="single" w:sz="4" w:space="0" w:color="000000"/>
              <w:left w:val="single" w:sz="4" w:space="0" w:color="000000"/>
              <w:bottom w:val="single" w:sz="4" w:space="0" w:color="000000"/>
              <w:right w:val="single" w:sz="4" w:space="0" w:color="000000"/>
            </w:tcBorders>
            <w:vAlign w:val="center"/>
          </w:tcPr>
          <w:p w14:paraId="0FBE7DFB" w14:textId="4ED821F4" w:rsidR="00123822" w:rsidRDefault="004717E7" w:rsidP="00123822">
            <w:pPr>
              <w:jc w:val="center"/>
              <w:rPr>
                <w:color w:val="000000"/>
              </w:rPr>
            </w:pPr>
            <w:r>
              <w:rPr>
                <w:color w:val="000000"/>
              </w:rPr>
              <w:t>R$ 140.</w:t>
            </w:r>
            <w:r w:rsidR="00123822">
              <w:rPr>
                <w:color w:val="000000"/>
              </w:rPr>
              <w:t>291,25</w:t>
            </w:r>
          </w:p>
        </w:tc>
      </w:tr>
      <w:tr w:rsidR="004717E7" w:rsidRPr="008E49E3" w14:paraId="105BB446" w14:textId="77777777" w:rsidTr="00B00AAB">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ECE2B" w14:textId="2B21CD26" w:rsidR="004717E7" w:rsidRPr="00200AF6" w:rsidRDefault="00983E7C" w:rsidP="00983E7C">
            <w:pPr>
              <w:jc w:val="center"/>
              <w:rPr>
                <w:b/>
                <w:color w:val="000000"/>
              </w:rPr>
            </w:pPr>
            <w:r>
              <w:rPr>
                <w:b/>
                <w:color w:val="000000"/>
              </w:rPr>
              <w:t>19</w:t>
            </w:r>
          </w:p>
        </w:tc>
        <w:tc>
          <w:tcPr>
            <w:tcW w:w="4167" w:type="dxa"/>
            <w:tcBorders>
              <w:top w:val="single" w:sz="4" w:space="0" w:color="000000"/>
              <w:left w:val="single" w:sz="4" w:space="0" w:color="000000"/>
              <w:bottom w:val="single" w:sz="4" w:space="0" w:color="000000"/>
              <w:right w:val="single" w:sz="4" w:space="0" w:color="000000"/>
            </w:tcBorders>
            <w:vAlign w:val="center"/>
          </w:tcPr>
          <w:p w14:paraId="19A82582" w14:textId="77777777" w:rsidR="004717E7" w:rsidRPr="00017733" w:rsidRDefault="004717E7" w:rsidP="00B00AAB">
            <w:pPr>
              <w:jc w:val="both"/>
              <w:rPr>
                <w:rFonts w:cstheme="minorHAnsi"/>
                <w:bCs/>
              </w:rPr>
            </w:pPr>
            <w:r w:rsidRPr="00017733">
              <w:rPr>
                <w:rFonts w:cstheme="minorHAnsi"/>
                <w:bCs/>
              </w:rPr>
              <w:t xml:space="preserve">COBERTURA ESTÉRIL, não aderente, macia, de cor levemente acinzentada, de material não-tecido, em placa com duas camadas, composta por 100% de fibras de CMC (carboximetilcelulose), concentração de 1,2% a 1,5% de prata iônica, cloreto de benzetônio e EDTA (ácido etilenodiamino tetra-acético). Com costuras de celulose regenerada no sentido horizontal e vertical, pode ser recortada em qualquer direção. Auxilia no tratamento de feridas infectadas ou com risco de infecção. Com a capacidade de absorver grandes quantidades de exsudato, forma um gel macio e coeso que se adapta a superfície da ferida, preenchendo os microcontornos e formando um meio úmido que auxilia na remoção de tecidos desvitalizados (promovendo desbridamento autolítico) e na evolução da cicatrização, combatendo e prevenindo a reformação do biofilme. A absorção é realizada verticalmente e a cobertura faz retenção. Indicada para feridas agudas e crônicas com ou sem presença do biofilme. Tamanho 10 x 10 cm. Caixa com 10 unidades. </w:t>
            </w:r>
            <w:r w:rsidRPr="006560D0">
              <w:rPr>
                <w:rFonts w:cstheme="minorHAnsi"/>
                <w:b/>
                <w:bCs/>
                <w:highlight w:val="yellow"/>
                <w:u w:val="single"/>
              </w:rPr>
              <w:t>Apresentar: - bula autenticada ou ficha técnica que comprove o cumprimento do descritivo e uma amostra em embalagem original e lacrada.</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3B68E" w14:textId="0C8858A3" w:rsidR="004717E7" w:rsidRDefault="004717E7" w:rsidP="00B00AAB">
            <w:pPr>
              <w:jc w:val="center"/>
              <w:rPr>
                <w:rFonts w:cstheme="minorHAnsi"/>
              </w:rPr>
            </w:pPr>
            <w:r>
              <w:rPr>
                <w:rFonts w:cstheme="minorHAnsi"/>
              </w:rPr>
              <w:t>750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F469F" w14:textId="77777777" w:rsidR="004717E7" w:rsidRPr="00BC624E" w:rsidRDefault="004717E7" w:rsidP="00B00AAB">
            <w:pPr>
              <w:jc w:val="center"/>
              <w:rPr>
                <w:rFonts w:cstheme="minorHAnsi"/>
              </w:rPr>
            </w:pPr>
            <w:r w:rsidRPr="00BC624E">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7EF4FDDA" w14:textId="2BA0D942" w:rsidR="004717E7" w:rsidRPr="003F6F68" w:rsidRDefault="004717E7" w:rsidP="00D85CDB">
            <w:pPr>
              <w:jc w:val="center"/>
              <w:rPr>
                <w:color w:val="000000"/>
              </w:rPr>
            </w:pPr>
            <w:r w:rsidRPr="003F6F68">
              <w:rPr>
                <w:color w:val="000000"/>
              </w:rPr>
              <w:t>R$ 99,6</w:t>
            </w:r>
            <w:r w:rsidR="00D85CDB">
              <w:rPr>
                <w:color w:val="000000"/>
              </w:rPr>
              <w:t>475</w:t>
            </w:r>
          </w:p>
        </w:tc>
        <w:tc>
          <w:tcPr>
            <w:tcW w:w="1465" w:type="dxa"/>
            <w:tcBorders>
              <w:top w:val="single" w:sz="4" w:space="0" w:color="000000"/>
              <w:left w:val="single" w:sz="4" w:space="0" w:color="000000"/>
              <w:bottom w:val="single" w:sz="4" w:space="0" w:color="000000"/>
              <w:right w:val="single" w:sz="4" w:space="0" w:color="000000"/>
            </w:tcBorders>
            <w:vAlign w:val="center"/>
          </w:tcPr>
          <w:p w14:paraId="17BB87F6" w14:textId="643C0E25" w:rsidR="004717E7" w:rsidRDefault="004717E7" w:rsidP="00123822">
            <w:pPr>
              <w:jc w:val="center"/>
              <w:rPr>
                <w:color w:val="000000"/>
              </w:rPr>
            </w:pPr>
            <w:r>
              <w:rPr>
                <w:color w:val="000000"/>
              </w:rPr>
              <w:t>R$ 74.</w:t>
            </w:r>
            <w:r w:rsidR="00123822">
              <w:rPr>
                <w:color w:val="000000"/>
              </w:rPr>
              <w:t>735,63</w:t>
            </w:r>
          </w:p>
        </w:tc>
      </w:tr>
      <w:tr w:rsidR="004717E7" w:rsidRPr="008E49E3" w14:paraId="7ECB1CD0" w14:textId="77777777" w:rsidTr="00B00AAB">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94FB" w14:textId="45C22BB9" w:rsidR="004717E7" w:rsidRDefault="00983E7C" w:rsidP="00B00AAB">
            <w:pPr>
              <w:jc w:val="center"/>
              <w:rPr>
                <w:b/>
                <w:color w:val="000000"/>
              </w:rPr>
            </w:pPr>
            <w:r>
              <w:rPr>
                <w:b/>
                <w:color w:val="000000"/>
              </w:rPr>
              <w:t>20</w:t>
            </w:r>
          </w:p>
        </w:tc>
        <w:tc>
          <w:tcPr>
            <w:tcW w:w="4167" w:type="dxa"/>
            <w:tcBorders>
              <w:top w:val="single" w:sz="4" w:space="0" w:color="000000"/>
              <w:left w:val="single" w:sz="4" w:space="0" w:color="000000"/>
              <w:bottom w:val="single" w:sz="4" w:space="0" w:color="000000"/>
              <w:right w:val="single" w:sz="4" w:space="0" w:color="000000"/>
            </w:tcBorders>
            <w:vAlign w:val="center"/>
          </w:tcPr>
          <w:p w14:paraId="3BA339D3" w14:textId="77777777" w:rsidR="004717E7" w:rsidRPr="00017733" w:rsidRDefault="004717E7" w:rsidP="00B00AAB">
            <w:pPr>
              <w:jc w:val="both"/>
              <w:rPr>
                <w:rFonts w:cstheme="minorHAnsi"/>
                <w:bCs/>
              </w:rPr>
            </w:pPr>
            <w:r w:rsidRPr="00017733">
              <w:rPr>
                <w:rFonts w:cstheme="minorHAnsi"/>
                <w:bCs/>
              </w:rPr>
              <w:t xml:space="preserve">Curativos de espuma e Hydrofiber não adesivo, tamanho 15x15 cm, composto por no mínimo 6 camadas, composto por, Filme externo de poliuretano revestido de adesivo acrílico, camada de Espuma/ almofada de poliuretano; Camada de Adesivo de revestimento de dispersão composta por policaprolactona, camada de fibras superabsorventes de poliacrilato de sódio e poliéster, camada de policaprolactona e camada carboximetilcelulose sódica, com indicação de uso para: Úlcera de perna, Úlcera por pressão, Úlcera de pé diabético, Feridas cirúrgicase feridas traumáticas. Pode ser utilizado como curativo primário e secundário. Os curativos deverão ser utilizados por até 7 dias. Caixa com 05 unidades. </w:t>
            </w:r>
            <w:r w:rsidRPr="006560D0">
              <w:rPr>
                <w:rFonts w:cstheme="minorHAnsi"/>
                <w:b/>
                <w:bCs/>
                <w:highlight w:val="yellow"/>
                <w:u w:val="single"/>
              </w:rPr>
              <w:t>Apresentar: - bula autenticada ou ficha técnica que comprove o cumprimento do descritivo e uma amostra em embalagem original e lacrada.</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E28EB" w14:textId="7B1BE167" w:rsidR="004717E7" w:rsidRDefault="004717E7" w:rsidP="00B00AAB">
            <w:pPr>
              <w:jc w:val="center"/>
              <w:rPr>
                <w:rFonts w:cstheme="minorHAnsi"/>
              </w:rPr>
            </w:pPr>
            <w:r>
              <w:rPr>
                <w:rFonts w:cstheme="minorHAnsi"/>
              </w:rPr>
              <w:t>125</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4B455" w14:textId="77777777" w:rsidR="004717E7" w:rsidRPr="00BC624E" w:rsidRDefault="004717E7" w:rsidP="00B00AAB">
            <w:pPr>
              <w:jc w:val="center"/>
              <w:rPr>
                <w:rFonts w:cstheme="minorHAnsi"/>
              </w:rPr>
            </w:pPr>
            <w:r w:rsidRPr="00BC624E">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FA70F8C" w14:textId="66699E51" w:rsidR="004717E7" w:rsidRPr="00D85CDB" w:rsidRDefault="004717E7" w:rsidP="00B00AAB">
            <w:pPr>
              <w:jc w:val="center"/>
              <w:rPr>
                <w:color w:val="000000"/>
                <w:sz w:val="22"/>
                <w:szCs w:val="22"/>
              </w:rPr>
            </w:pPr>
            <w:r w:rsidRPr="00D85CDB">
              <w:rPr>
                <w:color w:val="000000"/>
                <w:sz w:val="22"/>
                <w:szCs w:val="22"/>
              </w:rPr>
              <w:t>R$ 177,55</w:t>
            </w:r>
            <w:r w:rsidR="00D85CDB" w:rsidRPr="00D85CDB">
              <w:rPr>
                <w:color w:val="000000"/>
                <w:sz w:val="22"/>
                <w:szCs w:val="22"/>
              </w:rPr>
              <w:t>00</w:t>
            </w:r>
          </w:p>
        </w:tc>
        <w:tc>
          <w:tcPr>
            <w:tcW w:w="1465" w:type="dxa"/>
            <w:tcBorders>
              <w:top w:val="single" w:sz="4" w:space="0" w:color="000000"/>
              <w:left w:val="single" w:sz="4" w:space="0" w:color="000000"/>
              <w:bottom w:val="single" w:sz="4" w:space="0" w:color="000000"/>
              <w:right w:val="single" w:sz="4" w:space="0" w:color="000000"/>
            </w:tcBorders>
            <w:vAlign w:val="center"/>
          </w:tcPr>
          <w:p w14:paraId="070C52A4" w14:textId="495C8115" w:rsidR="004717E7" w:rsidRDefault="004717E7" w:rsidP="00B00AAB">
            <w:pPr>
              <w:jc w:val="center"/>
              <w:rPr>
                <w:color w:val="000000"/>
              </w:rPr>
            </w:pPr>
            <w:r>
              <w:rPr>
                <w:color w:val="000000"/>
              </w:rPr>
              <w:t>R$ 22.193,75</w:t>
            </w:r>
          </w:p>
        </w:tc>
      </w:tr>
      <w:tr w:rsidR="004717E7" w:rsidRPr="008E49E3" w14:paraId="0777D5DF" w14:textId="77777777" w:rsidTr="00B00AAB">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D6374" w14:textId="272DE1BE" w:rsidR="004717E7" w:rsidRDefault="00983E7C" w:rsidP="00983E7C">
            <w:pPr>
              <w:jc w:val="center"/>
              <w:rPr>
                <w:b/>
                <w:color w:val="000000"/>
              </w:rPr>
            </w:pPr>
            <w:r>
              <w:rPr>
                <w:b/>
                <w:color w:val="000000"/>
              </w:rPr>
              <w:t>21</w:t>
            </w:r>
          </w:p>
        </w:tc>
        <w:tc>
          <w:tcPr>
            <w:tcW w:w="4167" w:type="dxa"/>
            <w:tcBorders>
              <w:top w:val="single" w:sz="4" w:space="0" w:color="000000"/>
              <w:left w:val="single" w:sz="4" w:space="0" w:color="000000"/>
              <w:bottom w:val="single" w:sz="4" w:space="0" w:color="000000"/>
              <w:right w:val="single" w:sz="4" w:space="0" w:color="000000"/>
            </w:tcBorders>
            <w:vAlign w:val="center"/>
          </w:tcPr>
          <w:p w14:paraId="6F7D37C6" w14:textId="77777777" w:rsidR="004717E7" w:rsidRPr="00017733" w:rsidRDefault="004717E7" w:rsidP="00B00AAB">
            <w:pPr>
              <w:jc w:val="both"/>
              <w:rPr>
                <w:rFonts w:cstheme="minorHAnsi"/>
                <w:bCs/>
              </w:rPr>
            </w:pPr>
            <w:r w:rsidRPr="00017733">
              <w:rPr>
                <w:rFonts w:cstheme="minorHAnsi"/>
                <w:bCs/>
              </w:rPr>
              <w:t xml:space="preserve">CURATIVO BOTA DE UNNA, composto por bandagem elástica lateral, impregnada com pasta composta por glicerina, óxido de zinco, óleo de rícino, petrolato branco, água, acácia, trama com algodão e poliéster, com costura de reforço nas laterais, promovendo o acabamento da trama. Que tenha os emolientes distribuídos em toda sua extensão, com umidade homogênea. Indicado para tratamento ambulatorial de úlcera venosa e edema linfático dos membros inferiores, podendo permanecer por até 7 dias. Tamanho: 10,20 cm de largura x 9,14 m de comprimento. CLASSE DE RISCO III. </w:t>
            </w:r>
            <w:r w:rsidRPr="006560D0">
              <w:rPr>
                <w:rFonts w:cstheme="minorHAnsi"/>
                <w:b/>
                <w:bCs/>
                <w:highlight w:val="yellow"/>
                <w:u w:val="single"/>
              </w:rPr>
              <w:t>Apresentar junto a proposta: - bula autenticada ou ficha técnica que comprove o cumprimento do descritivo e uma amostra em embalagem original e lacrada.</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19094" w14:textId="0B71096B" w:rsidR="004717E7" w:rsidRDefault="004717E7" w:rsidP="00B00AAB">
            <w:pPr>
              <w:jc w:val="center"/>
              <w:rPr>
                <w:rFonts w:cstheme="minorHAnsi"/>
              </w:rPr>
            </w:pPr>
            <w:r>
              <w:rPr>
                <w:rFonts w:cstheme="minorHAnsi"/>
              </w:rPr>
              <w:t>250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45C1A" w14:textId="77777777" w:rsidR="004717E7" w:rsidRPr="00BC624E" w:rsidRDefault="004717E7" w:rsidP="00B00AAB">
            <w:pPr>
              <w:jc w:val="center"/>
              <w:rPr>
                <w:rFonts w:cstheme="minorHAnsi"/>
              </w:rPr>
            </w:pPr>
            <w:r w:rsidRPr="00BC624E">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6F6E1F38" w14:textId="18DA54FE" w:rsidR="004717E7" w:rsidRPr="003F6F68" w:rsidRDefault="004717E7" w:rsidP="00B00AAB">
            <w:pPr>
              <w:jc w:val="center"/>
              <w:rPr>
                <w:color w:val="000000"/>
              </w:rPr>
            </w:pPr>
            <w:r w:rsidRPr="003F6F68">
              <w:rPr>
                <w:color w:val="000000"/>
              </w:rPr>
              <w:t>R$ 97,50</w:t>
            </w:r>
            <w:r w:rsidR="00D85CDB">
              <w:rPr>
                <w:color w:val="000000"/>
              </w:rPr>
              <w:t>00</w:t>
            </w:r>
          </w:p>
        </w:tc>
        <w:tc>
          <w:tcPr>
            <w:tcW w:w="1465" w:type="dxa"/>
            <w:tcBorders>
              <w:top w:val="single" w:sz="4" w:space="0" w:color="000000"/>
              <w:left w:val="single" w:sz="4" w:space="0" w:color="000000"/>
              <w:bottom w:val="single" w:sz="4" w:space="0" w:color="000000"/>
              <w:right w:val="single" w:sz="4" w:space="0" w:color="000000"/>
            </w:tcBorders>
            <w:vAlign w:val="center"/>
          </w:tcPr>
          <w:p w14:paraId="6EB09603" w14:textId="73ABFDE8" w:rsidR="004717E7" w:rsidRDefault="004717E7" w:rsidP="00B00AAB">
            <w:pPr>
              <w:jc w:val="center"/>
              <w:rPr>
                <w:color w:val="000000"/>
              </w:rPr>
            </w:pPr>
            <w:r>
              <w:rPr>
                <w:color w:val="000000"/>
              </w:rPr>
              <w:t>R$ 24.375,00</w:t>
            </w:r>
          </w:p>
        </w:tc>
      </w:tr>
      <w:tr w:rsidR="004717E7" w:rsidRPr="008E49E3" w14:paraId="4D68A3DB" w14:textId="77777777" w:rsidTr="00B00AAB">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8B54" w14:textId="45D19D6A" w:rsidR="004717E7" w:rsidRPr="00983E7C" w:rsidRDefault="00983E7C" w:rsidP="00B00AAB">
            <w:pPr>
              <w:jc w:val="center"/>
              <w:rPr>
                <w:rFonts w:cstheme="minorHAnsi"/>
                <w:b/>
                <w:color w:val="000000"/>
              </w:rPr>
            </w:pPr>
            <w:r w:rsidRPr="00983E7C">
              <w:rPr>
                <w:rFonts w:cstheme="minorHAnsi"/>
                <w:b/>
                <w:color w:val="000000"/>
              </w:rPr>
              <w:t>22</w:t>
            </w:r>
          </w:p>
        </w:tc>
        <w:tc>
          <w:tcPr>
            <w:tcW w:w="4167" w:type="dxa"/>
            <w:tcBorders>
              <w:top w:val="single" w:sz="4" w:space="0" w:color="000000"/>
              <w:left w:val="single" w:sz="4" w:space="0" w:color="000000"/>
              <w:bottom w:val="single" w:sz="4" w:space="0" w:color="000000"/>
              <w:right w:val="single" w:sz="4" w:space="0" w:color="000000"/>
            </w:tcBorders>
            <w:vAlign w:val="center"/>
          </w:tcPr>
          <w:p w14:paraId="1571DBA7" w14:textId="77777777" w:rsidR="004717E7" w:rsidRPr="00017733" w:rsidRDefault="004717E7" w:rsidP="00B00AAB">
            <w:pPr>
              <w:jc w:val="both"/>
              <w:rPr>
                <w:rFonts w:cstheme="minorHAnsi"/>
                <w:bCs/>
              </w:rPr>
            </w:pPr>
            <w:r w:rsidRPr="00017733">
              <w:rPr>
                <w:rFonts w:cstheme="minorHAnsi"/>
                <w:bCs/>
              </w:rPr>
              <w:t>GEL AQUOSO com 0,1% de PHMB, límpido, incolor, inodoro, não gorduroso e hidratante. Indicado para a limpeza, desbridamento, descontaminação e umidificação de feridas cutânea. Bisnaga com 30ml.</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449BE" w14:textId="601DE4B6" w:rsidR="004717E7" w:rsidRDefault="004717E7" w:rsidP="00B00AAB">
            <w:pPr>
              <w:jc w:val="center"/>
              <w:rPr>
                <w:rFonts w:cstheme="minorHAnsi"/>
              </w:rPr>
            </w:pPr>
            <w:r>
              <w:rPr>
                <w:rFonts w:cstheme="minorHAnsi"/>
              </w:rPr>
              <w:t>500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DE114" w14:textId="77777777" w:rsidR="004717E7" w:rsidRPr="00BC624E" w:rsidRDefault="004717E7" w:rsidP="00B00AAB">
            <w:pPr>
              <w:jc w:val="center"/>
              <w:rPr>
                <w:rFonts w:cstheme="minorHAnsi"/>
              </w:rPr>
            </w:pPr>
            <w:r w:rsidRPr="00BC624E">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6D009B0C" w14:textId="3E74C555" w:rsidR="004717E7" w:rsidRPr="00D85CDB" w:rsidRDefault="004717E7" w:rsidP="00B00AAB">
            <w:pPr>
              <w:jc w:val="center"/>
              <w:rPr>
                <w:color w:val="000000"/>
                <w:sz w:val="22"/>
                <w:szCs w:val="22"/>
              </w:rPr>
            </w:pPr>
            <w:r w:rsidRPr="00D85CDB">
              <w:rPr>
                <w:color w:val="000000"/>
                <w:sz w:val="22"/>
                <w:szCs w:val="22"/>
              </w:rPr>
              <w:t>R$ 101,85</w:t>
            </w:r>
            <w:r w:rsidR="00D85CDB" w:rsidRPr="00D85CDB">
              <w:rPr>
                <w:color w:val="000000"/>
                <w:sz w:val="22"/>
                <w:szCs w:val="22"/>
              </w:rPr>
              <w:t>00</w:t>
            </w:r>
          </w:p>
        </w:tc>
        <w:tc>
          <w:tcPr>
            <w:tcW w:w="1465" w:type="dxa"/>
            <w:tcBorders>
              <w:top w:val="single" w:sz="4" w:space="0" w:color="000000"/>
              <w:left w:val="single" w:sz="4" w:space="0" w:color="000000"/>
              <w:bottom w:val="single" w:sz="4" w:space="0" w:color="000000"/>
              <w:right w:val="single" w:sz="4" w:space="0" w:color="000000"/>
            </w:tcBorders>
            <w:vAlign w:val="center"/>
          </w:tcPr>
          <w:p w14:paraId="4B4912F2" w14:textId="5604C629" w:rsidR="004717E7" w:rsidRDefault="00312769" w:rsidP="00B00AAB">
            <w:pPr>
              <w:jc w:val="center"/>
              <w:rPr>
                <w:color w:val="000000"/>
              </w:rPr>
            </w:pPr>
            <w:r>
              <w:rPr>
                <w:color w:val="000000"/>
              </w:rPr>
              <w:t>R$ 50.925,00</w:t>
            </w:r>
          </w:p>
        </w:tc>
      </w:tr>
      <w:tr w:rsidR="004717E7" w:rsidRPr="008E49E3" w14:paraId="099B5F3D" w14:textId="77777777" w:rsidTr="00B00AAB">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EF83" w14:textId="099A8FC7" w:rsidR="004717E7" w:rsidRPr="00983E7C" w:rsidRDefault="00983E7C" w:rsidP="00983E7C">
            <w:pPr>
              <w:jc w:val="center"/>
              <w:rPr>
                <w:rFonts w:cstheme="minorHAnsi"/>
                <w:b/>
                <w:color w:val="000000"/>
              </w:rPr>
            </w:pPr>
            <w:r w:rsidRPr="00983E7C">
              <w:rPr>
                <w:rFonts w:cstheme="minorHAnsi"/>
                <w:b/>
                <w:color w:val="000000"/>
              </w:rPr>
              <w:t>23</w:t>
            </w:r>
          </w:p>
        </w:tc>
        <w:tc>
          <w:tcPr>
            <w:tcW w:w="4167" w:type="dxa"/>
            <w:tcBorders>
              <w:top w:val="single" w:sz="4" w:space="0" w:color="000000"/>
              <w:left w:val="single" w:sz="4" w:space="0" w:color="000000"/>
              <w:bottom w:val="single" w:sz="4" w:space="0" w:color="000000"/>
              <w:right w:val="single" w:sz="4" w:space="0" w:color="000000"/>
            </w:tcBorders>
            <w:vAlign w:val="center"/>
          </w:tcPr>
          <w:p w14:paraId="688B3E18" w14:textId="77777777" w:rsidR="004717E7" w:rsidRPr="00017733" w:rsidRDefault="004717E7" w:rsidP="00B00AAB">
            <w:pPr>
              <w:jc w:val="both"/>
              <w:rPr>
                <w:rFonts w:cstheme="minorHAnsi"/>
                <w:bCs/>
              </w:rPr>
            </w:pPr>
            <w:r w:rsidRPr="00017733">
              <w:rPr>
                <w:rFonts w:cstheme="minorHAnsi"/>
                <w:bCs/>
              </w:rPr>
              <w:t xml:space="preserve">Curativo estéril, fino, adaptável, constituído por uma camada externa de filme de poliuretano, impermeável a vírus e bactérias, uma espuma absorvente de poliuretano e uma camada de silicone perfurada em toda extensão do curativo, mantendo camada de contato com a pele trilaminada. Tam: 10 x 10 cm. </w:t>
            </w:r>
            <w:r w:rsidRPr="006560D0">
              <w:rPr>
                <w:rFonts w:cstheme="minorHAnsi"/>
                <w:b/>
                <w:bCs/>
                <w:highlight w:val="yellow"/>
                <w:u w:val="single"/>
              </w:rPr>
              <w:t>Apresentar junto a proposta: - bula autenticada ou ficha técnica que comprove o cumprimento do descritivo e uma amostra em embalagem original e lacrada.</w:t>
            </w:r>
            <w:r w:rsidRPr="00017733">
              <w:rPr>
                <w:rFonts w:cstheme="minorHAnsi"/>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9FFD3" w14:textId="7080F49B" w:rsidR="004717E7" w:rsidRDefault="004717E7" w:rsidP="00B00AAB">
            <w:pPr>
              <w:jc w:val="center"/>
              <w:rPr>
                <w:rFonts w:cstheme="minorHAnsi"/>
              </w:rPr>
            </w:pPr>
            <w:r>
              <w:rPr>
                <w:rFonts w:cstheme="minorHAnsi"/>
              </w:rPr>
              <w:t>625</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82B15" w14:textId="77777777" w:rsidR="004717E7" w:rsidRPr="00BC624E" w:rsidRDefault="004717E7" w:rsidP="00B00AAB">
            <w:pPr>
              <w:jc w:val="center"/>
              <w:rPr>
                <w:rFonts w:cstheme="minorHAnsi"/>
              </w:rPr>
            </w:pPr>
            <w:r>
              <w:rPr>
                <w:rFonts w:cstheme="minorHAnsi"/>
              </w:rPr>
              <w:t>Unidade</w:t>
            </w:r>
          </w:p>
        </w:tc>
        <w:tc>
          <w:tcPr>
            <w:tcW w:w="1168" w:type="dxa"/>
            <w:tcBorders>
              <w:top w:val="single" w:sz="4" w:space="0" w:color="000000"/>
              <w:left w:val="single" w:sz="4" w:space="0" w:color="000000"/>
              <w:bottom w:val="single" w:sz="4" w:space="0" w:color="000000"/>
              <w:right w:val="single" w:sz="4" w:space="0" w:color="000000"/>
            </w:tcBorders>
            <w:vAlign w:val="center"/>
          </w:tcPr>
          <w:p w14:paraId="33D9678C" w14:textId="02D9443B" w:rsidR="004717E7" w:rsidRPr="003F6F68" w:rsidRDefault="004717E7" w:rsidP="00B00AAB">
            <w:pPr>
              <w:jc w:val="center"/>
              <w:rPr>
                <w:color w:val="000000"/>
              </w:rPr>
            </w:pPr>
            <w:r w:rsidRPr="003F6F68">
              <w:rPr>
                <w:color w:val="000000"/>
              </w:rPr>
              <w:t>R$ 54,83</w:t>
            </w:r>
            <w:r w:rsidR="00D85CDB">
              <w:rPr>
                <w:color w:val="000000"/>
              </w:rPr>
              <w:t>33</w:t>
            </w:r>
          </w:p>
        </w:tc>
        <w:tc>
          <w:tcPr>
            <w:tcW w:w="1465" w:type="dxa"/>
            <w:tcBorders>
              <w:top w:val="single" w:sz="4" w:space="0" w:color="000000"/>
              <w:left w:val="single" w:sz="4" w:space="0" w:color="000000"/>
              <w:bottom w:val="single" w:sz="4" w:space="0" w:color="000000"/>
              <w:right w:val="single" w:sz="4" w:space="0" w:color="000000"/>
            </w:tcBorders>
            <w:vAlign w:val="center"/>
          </w:tcPr>
          <w:p w14:paraId="36663210" w14:textId="19BDD7FC" w:rsidR="004717E7" w:rsidRDefault="00312769" w:rsidP="00CD301B">
            <w:pPr>
              <w:jc w:val="center"/>
              <w:rPr>
                <w:color w:val="000000"/>
              </w:rPr>
            </w:pPr>
            <w:r>
              <w:rPr>
                <w:color w:val="000000"/>
              </w:rPr>
              <w:t>R$ 34.</w:t>
            </w:r>
            <w:r w:rsidR="00123822">
              <w:rPr>
                <w:color w:val="000000"/>
              </w:rPr>
              <w:t>270,8</w:t>
            </w:r>
            <w:r w:rsidR="00CD301B">
              <w:rPr>
                <w:color w:val="000000"/>
              </w:rPr>
              <w:t>1</w:t>
            </w:r>
          </w:p>
        </w:tc>
      </w:tr>
    </w:tbl>
    <w:p w14:paraId="3A20333F" w14:textId="77777777" w:rsidR="00651E8A" w:rsidRPr="00041A94" w:rsidRDefault="00651E8A" w:rsidP="00651E8A">
      <w:pPr>
        <w:spacing w:line="360" w:lineRule="auto"/>
        <w:jc w:val="both"/>
        <w:rPr>
          <w:rFonts w:asciiTheme="minorHAnsi" w:hAnsiTheme="minorHAnsi" w:cstheme="minorHAnsi"/>
          <w:b/>
          <w:sz w:val="22"/>
          <w:szCs w:val="22"/>
        </w:rPr>
      </w:pPr>
    </w:p>
    <w:p w14:paraId="005ACA50" w14:textId="77777777" w:rsidR="00651E8A" w:rsidRPr="008E49E3" w:rsidRDefault="00651E8A" w:rsidP="00651E8A">
      <w:pPr>
        <w:spacing w:line="360" w:lineRule="auto"/>
        <w:jc w:val="both"/>
        <w:rPr>
          <w:b/>
        </w:rPr>
      </w:pPr>
      <w:r w:rsidRPr="008E49E3">
        <w:rPr>
          <w:b/>
        </w:rPr>
        <w:t xml:space="preserve">10- Adequação orçamentária </w:t>
      </w:r>
    </w:p>
    <w:p w14:paraId="36100B0C" w14:textId="77777777" w:rsidR="00651E8A" w:rsidRPr="008E49E3" w:rsidRDefault="00651E8A" w:rsidP="00651E8A">
      <w:pPr>
        <w:spacing w:line="360" w:lineRule="auto"/>
        <w:jc w:val="both"/>
      </w:pPr>
      <w:r w:rsidRPr="008E49E3">
        <w:rPr>
          <w:b/>
        </w:rPr>
        <w:t>ADEQUAÇÃO ORÇAMENTÁRIA</w:t>
      </w:r>
      <w:r w:rsidRPr="008E49E3">
        <w:t xml:space="preserve"> </w:t>
      </w:r>
    </w:p>
    <w:p w14:paraId="208496BE" w14:textId="77777777" w:rsidR="00651E8A" w:rsidRPr="008E49E3" w:rsidRDefault="00651E8A" w:rsidP="00651E8A">
      <w:pPr>
        <w:spacing w:line="360" w:lineRule="auto"/>
        <w:ind w:firstLine="708"/>
        <w:jc w:val="both"/>
      </w:pPr>
      <w:r w:rsidRPr="008E49E3">
        <w:t xml:space="preserve">As despesas decorrentes da presente contratação correrão à conta de recursos específicos consignados no Orçamento do Município. </w:t>
      </w:r>
    </w:p>
    <w:p w14:paraId="1997AE8C" w14:textId="77777777" w:rsidR="00651E8A" w:rsidRPr="008E49E3" w:rsidRDefault="00651E8A" w:rsidP="00651E8A">
      <w:pPr>
        <w:spacing w:line="360" w:lineRule="auto"/>
        <w:ind w:firstLine="708"/>
        <w:jc w:val="both"/>
      </w:pPr>
      <w:r w:rsidRPr="008E49E3">
        <w:t>No presente exercício, a contratação será atendida pelas dotações orçamentárias de material de consumo da Diretoria Geral de Saúde.</w:t>
      </w:r>
    </w:p>
    <w:p w14:paraId="5F244178" w14:textId="77777777" w:rsidR="00651E8A" w:rsidRPr="008E49E3" w:rsidRDefault="00651E8A" w:rsidP="00651E8A">
      <w:pPr>
        <w:spacing w:line="360" w:lineRule="auto"/>
        <w:jc w:val="both"/>
      </w:pPr>
      <w:r w:rsidRPr="008E49E3">
        <w:rPr>
          <w:b/>
        </w:rPr>
        <w:t>11- Responsável</w:t>
      </w:r>
      <w:r w:rsidRPr="008E49E3">
        <w:t xml:space="preserve"> </w:t>
      </w:r>
    </w:p>
    <w:p w14:paraId="0CF07B21" w14:textId="77777777" w:rsidR="00651E8A" w:rsidRPr="00BA4F4B" w:rsidRDefault="00651E8A" w:rsidP="00C60EC3">
      <w:pPr>
        <w:jc w:val="both"/>
        <w:rPr>
          <w:b/>
        </w:rPr>
      </w:pPr>
      <w:r w:rsidRPr="00BA4F4B">
        <w:rPr>
          <w:b/>
        </w:rPr>
        <w:t>Aldo Paulo Martin</w:t>
      </w:r>
    </w:p>
    <w:p w14:paraId="00B04F00" w14:textId="77777777" w:rsidR="00651E8A" w:rsidRPr="008E49E3" w:rsidRDefault="00651E8A" w:rsidP="00C60EC3">
      <w:pPr>
        <w:jc w:val="both"/>
      </w:pPr>
      <w:r w:rsidRPr="008E49E3">
        <w:t>Diretor Geral de Saúde</w:t>
      </w: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656377EF" w14:textId="77777777" w:rsidR="00066952" w:rsidRPr="00EA3FCF" w:rsidRDefault="00066952" w:rsidP="00066952">
      <w:pPr>
        <w:spacing w:line="276" w:lineRule="auto"/>
        <w:rPr>
          <w:b/>
        </w:rPr>
      </w:pPr>
      <w:r w:rsidRPr="00EA3FCF">
        <w:rPr>
          <w:b/>
        </w:rPr>
        <w:t>PROCESSO Nº 07</w:t>
      </w:r>
      <w:r>
        <w:rPr>
          <w:b/>
        </w:rPr>
        <w:t>4</w:t>
      </w:r>
      <w:r w:rsidRPr="00EA3FCF">
        <w:rPr>
          <w:b/>
        </w:rPr>
        <w:t>/2025</w:t>
      </w:r>
    </w:p>
    <w:p w14:paraId="33FCFB05" w14:textId="77777777" w:rsidR="00066952" w:rsidRPr="00356929" w:rsidRDefault="00066952" w:rsidP="00066952">
      <w:pPr>
        <w:spacing w:line="276" w:lineRule="auto"/>
        <w:rPr>
          <w:b/>
        </w:rPr>
      </w:pPr>
      <w:r w:rsidRPr="00EA3FCF">
        <w:rPr>
          <w:b/>
        </w:rPr>
        <w:t>PREGÃO ELETRÔNICO Nº 03</w:t>
      </w:r>
      <w:r>
        <w:rPr>
          <w:b/>
        </w:rPr>
        <w:t>2</w:t>
      </w:r>
      <w:r w:rsidRPr="00EA3FCF">
        <w:rPr>
          <w:b/>
        </w:rPr>
        <w:t>/2025</w:t>
      </w:r>
    </w:p>
    <w:p w14:paraId="0B36B793" w14:textId="77777777" w:rsidR="00066952" w:rsidRPr="00FE1C76" w:rsidRDefault="00066952" w:rsidP="00066952">
      <w:pPr>
        <w:jc w:val="both"/>
        <w:rPr>
          <w:color w:val="000000"/>
        </w:rPr>
      </w:pPr>
      <w:r>
        <w:rPr>
          <w:b/>
          <w:color w:val="000000" w:themeColor="text1"/>
        </w:rPr>
        <w:t xml:space="preserve">OBJETO: </w:t>
      </w:r>
      <w:r w:rsidRPr="00651E8A">
        <w:rPr>
          <w:color w:val="000000"/>
        </w:rPr>
        <w:t>R</w:t>
      </w:r>
      <w:r>
        <w:rPr>
          <w:color w:val="000000"/>
        </w:rPr>
        <w:t xml:space="preserve">EGISTRO DE PREÇOS PARA EVENTUAL </w:t>
      </w:r>
      <w:r w:rsidRPr="00066952">
        <w:rPr>
          <w:color w:val="000000"/>
        </w:rPr>
        <w:t>AQUISIÇÃO DE MATERIAIS DE CURATIVO PARA ATENDER ÀS NECESSIDADES E DEMANDAS DAS UNIDADES BÁSICAS DE SAÚDE DA DIRETORIA GERAL DE SAÚDE</w:t>
      </w:r>
      <w:r>
        <w:rPr>
          <w:color w:val="000000"/>
        </w:rPr>
        <w:t xml:space="preserve"> </w:t>
      </w:r>
      <w:r w:rsidRPr="00651E8A">
        <w:rPr>
          <w:color w:val="000000"/>
        </w:rPr>
        <w:t>DO MUNICÍPIO DE ITATINGA/SP</w:t>
      </w:r>
      <w:r>
        <w:rPr>
          <w:color w:val="000000"/>
        </w:rPr>
        <w:t>.</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18364D2A"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E43188C"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w:t>
      </w:r>
      <w:r w:rsidR="00C87405">
        <w:rPr>
          <w:color w:val="000000"/>
        </w:rPr>
        <w:t>A</w:t>
      </w:r>
      <w:r w:rsidR="00970C8D" w:rsidRPr="008A7F71">
        <w:rPr>
          <w:color w:val="000000"/>
        </w:rPr>
        <w:t>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77777777" w:rsidR="00FE1C76" w:rsidRDefault="00FE1C7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0C0E554F" w14:textId="77777777" w:rsidR="00066952" w:rsidRPr="00EA3FCF" w:rsidRDefault="00066952" w:rsidP="00983E7C">
      <w:pPr>
        <w:spacing w:line="276" w:lineRule="auto"/>
        <w:rPr>
          <w:b/>
        </w:rPr>
      </w:pPr>
      <w:r w:rsidRPr="00EA3FCF">
        <w:rPr>
          <w:b/>
        </w:rPr>
        <w:t>PROCESSO Nº 07</w:t>
      </w:r>
      <w:r>
        <w:rPr>
          <w:b/>
        </w:rPr>
        <w:t>4</w:t>
      </w:r>
      <w:r w:rsidRPr="00EA3FCF">
        <w:rPr>
          <w:b/>
        </w:rPr>
        <w:t>/2025</w:t>
      </w:r>
    </w:p>
    <w:p w14:paraId="1CEB7A3D" w14:textId="77777777" w:rsidR="00066952" w:rsidRPr="00356929" w:rsidRDefault="00066952" w:rsidP="00983E7C">
      <w:pPr>
        <w:spacing w:line="276" w:lineRule="auto"/>
        <w:rPr>
          <w:b/>
        </w:rPr>
      </w:pPr>
      <w:r w:rsidRPr="00EA3FCF">
        <w:rPr>
          <w:b/>
        </w:rPr>
        <w:t>PREGÃO ELETRÔNICO Nº 03</w:t>
      </w:r>
      <w:r>
        <w:rPr>
          <w:b/>
        </w:rPr>
        <w:t>2</w:t>
      </w:r>
      <w:r w:rsidRPr="00EA3FCF">
        <w:rPr>
          <w:b/>
        </w:rPr>
        <w:t>/2025</w:t>
      </w:r>
    </w:p>
    <w:p w14:paraId="10BD3507" w14:textId="77777777" w:rsidR="00066952" w:rsidRPr="00FE1C76" w:rsidRDefault="00066952" w:rsidP="00983E7C">
      <w:pPr>
        <w:spacing w:line="276" w:lineRule="auto"/>
        <w:jc w:val="both"/>
        <w:rPr>
          <w:color w:val="000000"/>
        </w:rPr>
      </w:pPr>
      <w:r>
        <w:rPr>
          <w:b/>
          <w:color w:val="000000" w:themeColor="text1"/>
        </w:rPr>
        <w:t xml:space="preserve">OBJETO: </w:t>
      </w:r>
      <w:r w:rsidRPr="00651E8A">
        <w:rPr>
          <w:color w:val="000000"/>
        </w:rPr>
        <w:t>R</w:t>
      </w:r>
      <w:r>
        <w:rPr>
          <w:color w:val="000000"/>
        </w:rPr>
        <w:t xml:space="preserve">EGISTRO DE PREÇOS PARA EVENTUAL </w:t>
      </w:r>
      <w:r w:rsidRPr="00066952">
        <w:rPr>
          <w:color w:val="000000"/>
        </w:rPr>
        <w:t>AQUISIÇÃO DE MATERIAIS DE CURATIVO PARA ATENDER ÀS NECESSIDADES E DEMANDAS DAS UNIDADES BÁSICAS DE SAÚDE DA DIRETORIA GERAL DE SAÚDE</w:t>
      </w:r>
      <w:r>
        <w:rPr>
          <w:color w:val="000000"/>
        </w:rPr>
        <w:t xml:space="preserve"> </w:t>
      </w:r>
      <w:r w:rsidRPr="00651E8A">
        <w:rPr>
          <w:color w:val="000000"/>
        </w:rPr>
        <w:t>DO MUNICÍPIO DE ITATINGA/SP</w:t>
      </w:r>
      <w:r>
        <w:rPr>
          <w:color w:val="000000"/>
        </w:rPr>
        <w:t>.</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3503C32A"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C65670">
        <w:rPr>
          <w:b/>
          <w:color w:val="000000"/>
        </w:rPr>
        <w:t>3</w:t>
      </w:r>
      <w:r w:rsidR="00066952">
        <w:rPr>
          <w:b/>
          <w:color w:val="000000"/>
        </w:rPr>
        <w:t>2</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4A6345CC" w14:textId="77777777" w:rsidR="00066952" w:rsidRPr="00EA3FCF" w:rsidRDefault="00066952" w:rsidP="00066952">
      <w:pPr>
        <w:spacing w:line="276" w:lineRule="auto"/>
        <w:rPr>
          <w:b/>
        </w:rPr>
      </w:pPr>
      <w:r w:rsidRPr="00EA3FCF">
        <w:rPr>
          <w:b/>
        </w:rPr>
        <w:t>PROCESSO Nº 07</w:t>
      </w:r>
      <w:r>
        <w:rPr>
          <w:b/>
        </w:rPr>
        <w:t>4</w:t>
      </w:r>
      <w:r w:rsidRPr="00EA3FCF">
        <w:rPr>
          <w:b/>
        </w:rPr>
        <w:t>/2025</w:t>
      </w:r>
    </w:p>
    <w:p w14:paraId="5D79930D" w14:textId="77777777" w:rsidR="00066952" w:rsidRPr="00356929" w:rsidRDefault="00066952" w:rsidP="00066952">
      <w:pPr>
        <w:spacing w:line="276" w:lineRule="auto"/>
        <w:rPr>
          <w:b/>
        </w:rPr>
      </w:pPr>
      <w:r w:rsidRPr="00EA3FCF">
        <w:rPr>
          <w:b/>
        </w:rPr>
        <w:t>PREGÃO ELETRÔNICO Nº 03</w:t>
      </w:r>
      <w:r>
        <w:rPr>
          <w:b/>
        </w:rPr>
        <w:t>2</w:t>
      </w:r>
      <w:r w:rsidRPr="00EA3FCF">
        <w:rPr>
          <w:b/>
        </w:rPr>
        <w:t>/2025</w:t>
      </w:r>
    </w:p>
    <w:p w14:paraId="1C0B41CD" w14:textId="77777777" w:rsidR="00066952" w:rsidRPr="00FE1C76" w:rsidRDefault="00066952" w:rsidP="00066952">
      <w:pPr>
        <w:jc w:val="both"/>
        <w:rPr>
          <w:color w:val="000000"/>
        </w:rPr>
      </w:pPr>
      <w:r>
        <w:rPr>
          <w:b/>
          <w:color w:val="000000" w:themeColor="text1"/>
        </w:rPr>
        <w:t xml:space="preserve">OBJETO: </w:t>
      </w:r>
      <w:r w:rsidRPr="00651E8A">
        <w:rPr>
          <w:color w:val="000000"/>
        </w:rPr>
        <w:t>R</w:t>
      </w:r>
      <w:r>
        <w:rPr>
          <w:color w:val="000000"/>
        </w:rPr>
        <w:t xml:space="preserve">EGISTRO DE PREÇOS PARA EVENTUAL </w:t>
      </w:r>
      <w:r w:rsidRPr="00066952">
        <w:rPr>
          <w:color w:val="000000"/>
        </w:rPr>
        <w:t>AQUISIÇÃO DE MATERIAIS DE CURATIVO PARA ATENDER ÀS NECESSIDADES E DEMANDAS DAS UNIDADES BÁSICAS DE SAÚDE DA DIRETORIA GERAL DE SAÚDE</w:t>
      </w:r>
      <w:r>
        <w:rPr>
          <w:color w:val="000000"/>
        </w:rPr>
        <w:t xml:space="preserve"> </w:t>
      </w:r>
      <w:r w:rsidRPr="00651E8A">
        <w:rPr>
          <w:color w:val="000000"/>
        </w:rPr>
        <w:t>DO MUNICÍPIO DE ITATINGA/SP</w:t>
      </w:r>
      <w:r>
        <w:rPr>
          <w:color w:val="000000"/>
        </w:rPr>
        <w:t>.</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2F21CCE5"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DE4DD1">
        <w:rPr>
          <w:bCs/>
          <w:color w:val="000000"/>
        </w:rPr>
        <w:t xml:space="preserve">referente ao Pregão Eletrônico nº </w:t>
      </w:r>
      <w:r w:rsidR="00DC5A4E" w:rsidRPr="00DE4DD1">
        <w:rPr>
          <w:bCs/>
          <w:color w:val="000000"/>
        </w:rPr>
        <w:t>0</w:t>
      </w:r>
      <w:r w:rsidR="008B058C">
        <w:rPr>
          <w:bCs/>
          <w:color w:val="000000"/>
        </w:rPr>
        <w:t>3</w:t>
      </w:r>
      <w:r w:rsidR="00066952">
        <w:rPr>
          <w:bCs/>
          <w:color w:val="000000"/>
        </w:rPr>
        <w:t>2</w:t>
      </w:r>
      <w:r w:rsidR="00DC5A4E" w:rsidRPr="00DE4DD1">
        <w:rPr>
          <w:bCs/>
          <w:color w:val="000000"/>
        </w:rPr>
        <w:t>/2025</w:t>
      </w:r>
      <w:r w:rsidR="00E566BE" w:rsidRPr="00DE4DD1">
        <w:rPr>
          <w:bCs/>
          <w:color w:val="000000"/>
        </w:rPr>
        <w:t xml:space="preserve"> </w:t>
      </w:r>
      <w:r w:rsidRPr="00DE4DD1">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33B24B9D" w14:textId="77777777" w:rsidR="00066952" w:rsidRPr="00EA3FCF" w:rsidRDefault="00066952" w:rsidP="00066952">
      <w:pPr>
        <w:spacing w:line="276" w:lineRule="auto"/>
        <w:rPr>
          <w:b/>
        </w:rPr>
      </w:pPr>
      <w:r w:rsidRPr="00EA3FCF">
        <w:rPr>
          <w:b/>
        </w:rPr>
        <w:t>PROCESSO Nº 07</w:t>
      </w:r>
      <w:r>
        <w:rPr>
          <w:b/>
        </w:rPr>
        <w:t>4</w:t>
      </w:r>
      <w:r w:rsidRPr="00EA3FCF">
        <w:rPr>
          <w:b/>
        </w:rPr>
        <w:t>/2025</w:t>
      </w:r>
    </w:p>
    <w:p w14:paraId="5A0B82BA" w14:textId="77777777" w:rsidR="00066952" w:rsidRPr="00356929" w:rsidRDefault="00066952" w:rsidP="00066952">
      <w:pPr>
        <w:spacing w:line="276" w:lineRule="auto"/>
        <w:rPr>
          <w:b/>
        </w:rPr>
      </w:pPr>
      <w:r w:rsidRPr="00EA3FCF">
        <w:rPr>
          <w:b/>
        </w:rPr>
        <w:t>PREGÃO ELETRÔNICO Nº 03</w:t>
      </w:r>
      <w:r>
        <w:rPr>
          <w:b/>
        </w:rPr>
        <w:t>2</w:t>
      </w:r>
      <w:r w:rsidRPr="00EA3FCF">
        <w:rPr>
          <w:b/>
        </w:rPr>
        <w:t>/2025</w:t>
      </w:r>
    </w:p>
    <w:p w14:paraId="06A2F85C" w14:textId="77777777" w:rsidR="00066952" w:rsidRPr="00FE1C76" w:rsidRDefault="00066952" w:rsidP="00066952">
      <w:pPr>
        <w:jc w:val="both"/>
        <w:rPr>
          <w:color w:val="000000"/>
        </w:rPr>
      </w:pPr>
      <w:r>
        <w:rPr>
          <w:b/>
          <w:color w:val="000000" w:themeColor="text1"/>
        </w:rPr>
        <w:t xml:space="preserve">OBJETO: </w:t>
      </w:r>
      <w:r w:rsidRPr="00651E8A">
        <w:rPr>
          <w:color w:val="000000"/>
        </w:rPr>
        <w:t>R</w:t>
      </w:r>
      <w:r>
        <w:rPr>
          <w:color w:val="000000"/>
        </w:rPr>
        <w:t xml:space="preserve">EGISTRO DE PREÇOS PARA EVENTUAL </w:t>
      </w:r>
      <w:r w:rsidRPr="00066952">
        <w:rPr>
          <w:color w:val="000000"/>
        </w:rPr>
        <w:t>AQUISIÇÃO DE MATERIAIS DE CURATIVO PARA ATENDER ÀS NECESSIDADES E DEMANDAS DAS UNIDADES BÁSICAS DE SAÚDE DA DIRETORIA GERAL DE SAÚDE</w:t>
      </w:r>
      <w:r>
        <w:rPr>
          <w:color w:val="000000"/>
        </w:rPr>
        <w:t xml:space="preserve"> </w:t>
      </w:r>
      <w:r w:rsidRPr="00651E8A">
        <w:rPr>
          <w:color w:val="000000"/>
        </w:rPr>
        <w:t>DO MUNICÍPIO DE ITATINGA/SP</w:t>
      </w:r>
      <w:r>
        <w:rPr>
          <w:color w:val="000000"/>
        </w:rPr>
        <w:t>.</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6C9CFDAE"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DE4DD1">
        <w:t xml:space="preserve">como critério de desempate no procedimento licitatório do Pregão Eletrônico n.º </w:t>
      </w:r>
      <w:r w:rsidR="008B058C" w:rsidRPr="008B058C">
        <w:t>0</w:t>
      </w:r>
      <w:r w:rsidR="00EA3FCF">
        <w:t>3</w:t>
      </w:r>
      <w:r w:rsidR="00066952">
        <w:t>2</w:t>
      </w:r>
      <w:r w:rsidR="00775655" w:rsidRPr="008B058C">
        <w:t>/2025</w:t>
      </w:r>
      <w:r w:rsidRPr="00DE4DD1">
        <w:t>, realizado</w:t>
      </w:r>
      <w:r w:rsidRPr="005E7703">
        <w:t xml:space="preserve">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2AF5D18E" w:rsidR="00BA2F3C" w:rsidRPr="006C7434" w:rsidRDefault="00D05763" w:rsidP="00066952">
            <w:pPr>
              <w:pStyle w:val="Ttulo"/>
              <w:jc w:val="both"/>
              <w:rPr>
                <w:rFonts w:eastAsia="Arial Unicode MS"/>
                <w:b w:val="0"/>
                <w:color w:val="000000"/>
                <w:szCs w:val="24"/>
              </w:rPr>
            </w:pPr>
            <w:r w:rsidRPr="008B058C">
              <w:rPr>
                <w:rFonts w:eastAsia="Arial Unicode MS"/>
                <w:b w:val="0"/>
                <w:color w:val="000000"/>
                <w:szCs w:val="24"/>
              </w:rPr>
              <w:t xml:space="preserve">PROCESSO Nº. </w:t>
            </w:r>
            <w:r w:rsidR="00066952">
              <w:rPr>
                <w:rFonts w:eastAsia="Arial Unicode MS"/>
                <w:b w:val="0"/>
                <w:color w:val="000000"/>
                <w:szCs w:val="24"/>
              </w:rPr>
              <w:t>74/</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8B058C" w:rsidRPr="008B058C">
              <w:rPr>
                <w:rFonts w:eastAsia="Arial Unicode MS"/>
                <w:b w:val="0"/>
                <w:color w:val="000000"/>
                <w:szCs w:val="24"/>
              </w:rPr>
              <w:t>3</w:t>
            </w:r>
            <w:r w:rsidR="00066952">
              <w:rPr>
                <w:rFonts w:eastAsia="Arial Unicode MS"/>
                <w:b w:val="0"/>
                <w:color w:val="000000"/>
                <w:szCs w:val="24"/>
              </w:rPr>
              <w:t>2</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012C8EA2"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BA4F4B">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16842224" w:rsidR="0026412E" w:rsidRPr="005E7703" w:rsidRDefault="00D05763">
            <w:pPr>
              <w:pStyle w:val="Ttulo"/>
              <w:rPr>
                <w:rFonts w:eastAsia="Arial Unicode MS"/>
                <w:b w:val="0"/>
                <w:szCs w:val="24"/>
              </w:rPr>
            </w:pPr>
            <w:r w:rsidRPr="008B058C">
              <w:rPr>
                <w:rFonts w:eastAsia="Arial Unicode MS"/>
                <w:b w:val="0"/>
                <w:szCs w:val="24"/>
              </w:rPr>
              <w:t xml:space="preserve">Pregão Eletrônico nº. </w:t>
            </w:r>
            <w:r w:rsidR="00775655" w:rsidRPr="008B058C">
              <w:rPr>
                <w:rFonts w:eastAsia="Arial Unicode MS"/>
                <w:b w:val="0"/>
                <w:szCs w:val="24"/>
              </w:rPr>
              <w:t>0</w:t>
            </w:r>
            <w:r w:rsidR="00EA3FCF">
              <w:rPr>
                <w:rFonts w:eastAsia="Arial Unicode MS"/>
                <w:b w:val="0"/>
                <w:szCs w:val="24"/>
              </w:rPr>
              <w:t>3</w:t>
            </w:r>
            <w:r w:rsidR="00066952">
              <w:rPr>
                <w:rFonts w:eastAsia="Arial Unicode MS"/>
                <w:b w:val="0"/>
                <w:szCs w:val="24"/>
              </w:rPr>
              <w:t>2</w:t>
            </w:r>
            <w:r w:rsidR="00775655" w:rsidRPr="008B058C">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71187E88"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701C62" w:rsidRPr="00DE4DD1">
        <w:rPr>
          <w:rFonts w:eastAsia="Arial Unicode MS"/>
          <w:b/>
          <w:bCs/>
          <w:color w:val="000000"/>
        </w:rPr>
        <w:t>0</w:t>
      </w:r>
      <w:r w:rsidR="008B058C">
        <w:rPr>
          <w:rFonts w:eastAsia="Arial Unicode MS"/>
          <w:b/>
          <w:bCs/>
          <w:color w:val="000000"/>
        </w:rPr>
        <w:t>7</w:t>
      </w:r>
      <w:r w:rsidR="00066952">
        <w:rPr>
          <w:rFonts w:eastAsia="Arial Unicode MS"/>
          <w:b/>
          <w:bCs/>
          <w:color w:val="000000"/>
        </w:rPr>
        <w:t>4</w:t>
      </w:r>
      <w:r w:rsidRPr="00DE4DD1">
        <w:rPr>
          <w:rFonts w:eastAsia="Arial Unicode MS"/>
          <w:b/>
          <w:bCs/>
          <w:color w:val="000000"/>
        </w:rPr>
        <w:t>/2025</w:t>
      </w:r>
    </w:p>
    <w:p w14:paraId="2CDE5A34" w14:textId="280C6641"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066952">
        <w:rPr>
          <w:rFonts w:eastAsia="Arial Unicode MS"/>
          <w:b/>
          <w:bCs/>
          <w:color w:val="000000"/>
        </w:rPr>
        <w:t>032/</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738F9B11"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w:t>
      </w:r>
      <w:r w:rsidRPr="00DE4DD1">
        <w:rPr>
          <w:b w:val="0"/>
          <w:color w:val="000000"/>
          <w:sz w:val="24"/>
        </w:rPr>
        <w:t xml:space="preserve">Nº. </w:t>
      </w:r>
      <w:r w:rsidR="00775655" w:rsidRPr="00DE4DD1">
        <w:rPr>
          <w:b w:val="0"/>
          <w:color w:val="000000"/>
          <w:sz w:val="24"/>
        </w:rPr>
        <w:t>0</w:t>
      </w:r>
      <w:r w:rsidR="008B058C">
        <w:rPr>
          <w:b w:val="0"/>
          <w:color w:val="000000"/>
          <w:sz w:val="24"/>
        </w:rPr>
        <w:t>7</w:t>
      </w:r>
      <w:r w:rsidR="00066952">
        <w:rPr>
          <w:b w:val="0"/>
          <w:color w:val="000000"/>
          <w:sz w:val="24"/>
        </w:rPr>
        <w:t>4</w:t>
      </w:r>
      <w:r w:rsidR="00775655" w:rsidRPr="00DE4DD1">
        <w:rPr>
          <w:b w:val="0"/>
          <w:color w:val="000000"/>
          <w:sz w:val="24"/>
        </w:rPr>
        <w:t>/2025</w:t>
      </w:r>
      <w:r w:rsidRPr="00DE4DD1">
        <w:rPr>
          <w:b w:val="0"/>
          <w:color w:val="000000"/>
          <w:sz w:val="24"/>
        </w:rPr>
        <w:t xml:space="preserve">, PREGÃO ELETRÔNICO Nº. </w:t>
      </w:r>
      <w:r w:rsidR="00775655" w:rsidRPr="00DE4DD1">
        <w:rPr>
          <w:b w:val="0"/>
          <w:color w:val="000000"/>
          <w:sz w:val="24"/>
        </w:rPr>
        <w:t>0</w:t>
      </w:r>
      <w:r w:rsidR="008B058C">
        <w:rPr>
          <w:b w:val="0"/>
          <w:color w:val="000000"/>
          <w:sz w:val="24"/>
        </w:rPr>
        <w:t>3</w:t>
      </w:r>
      <w:r w:rsidR="00066952">
        <w:rPr>
          <w:b w:val="0"/>
          <w:color w:val="000000"/>
          <w:sz w:val="24"/>
        </w:rPr>
        <w:t>2</w:t>
      </w:r>
      <w:r w:rsidR="00775655" w:rsidRPr="00DE4DD1">
        <w:rPr>
          <w:b w:val="0"/>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2ED83499" w14:textId="180AAE4C" w:rsidR="00AE5FF3" w:rsidRPr="00FE1C76" w:rsidRDefault="00783C9C" w:rsidP="00AE5FF3">
      <w:pPr>
        <w:jc w:val="both"/>
        <w:rPr>
          <w:color w:val="000000"/>
        </w:rPr>
      </w:pPr>
      <w:r w:rsidRPr="00AE5FF3">
        <w:rPr>
          <w:color w:val="000000"/>
        </w:rPr>
        <w:t xml:space="preserve">1.1. A presente ata tem por objeto o </w:t>
      </w:r>
      <w:r w:rsidR="00B23AAD" w:rsidRPr="00AE5FF3">
        <w:rPr>
          <w:color w:val="000000"/>
        </w:rPr>
        <w:t>Registro de p</w:t>
      </w:r>
      <w:r w:rsidR="00771B72" w:rsidRPr="00AE5FF3">
        <w:rPr>
          <w:color w:val="000000"/>
        </w:rPr>
        <w:t>reços</w:t>
      </w:r>
      <w:r w:rsidR="00AE5FF3">
        <w:rPr>
          <w:color w:val="000000"/>
        </w:rPr>
        <w:t xml:space="preserve"> para eventual </w:t>
      </w:r>
      <w:r w:rsidR="00AE5FF3" w:rsidRPr="00066952">
        <w:rPr>
          <w:color w:val="000000"/>
        </w:rPr>
        <w:t>aquisição de materiais de curativo para atender às necessidades e demandas das unidades básicas de saúde da Diretoria Geral de Saúde</w:t>
      </w:r>
      <w:r w:rsidR="00AE5FF3">
        <w:rPr>
          <w:color w:val="000000"/>
        </w:rPr>
        <w:t xml:space="preserve"> </w:t>
      </w:r>
      <w:r w:rsidR="00AE5FF3" w:rsidRPr="00651E8A">
        <w:rPr>
          <w:color w:val="000000"/>
        </w:rPr>
        <w:t>do Município de Itatinga/SP</w:t>
      </w:r>
      <w:r w:rsidR="00AE5FF3">
        <w:rPr>
          <w:color w:val="000000"/>
        </w:rPr>
        <w:t>.</w:t>
      </w:r>
    </w:p>
    <w:p w14:paraId="644D7D79" w14:textId="2DE7C0B2" w:rsidR="00DF22C5" w:rsidRDefault="00DF22C5" w:rsidP="00771B72">
      <w:pPr>
        <w:jc w:val="both"/>
        <w:rPr>
          <w:color w:val="000000" w:themeColor="text1"/>
        </w:rPr>
      </w:pPr>
    </w:p>
    <w:p w14:paraId="1EA098EB" w14:textId="13C9A3D9" w:rsidR="0026412E" w:rsidRDefault="00D05763" w:rsidP="00771B72">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rsidP="00771B72">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1F0B4FA2"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FFAB19A" w14:textId="54E02C06" w:rsidR="005F32CE" w:rsidRDefault="005F32CE">
      <w:pPr>
        <w:jc w:val="both"/>
        <w:rPr>
          <w:color w:val="000000"/>
        </w:rPr>
      </w:pPr>
    </w:p>
    <w:p w14:paraId="69943561" w14:textId="55BEBBDE" w:rsidR="005F32CE" w:rsidRPr="00D14327" w:rsidRDefault="005F32CE" w:rsidP="005F32CE">
      <w:pPr>
        <w:jc w:val="both"/>
        <w:rPr>
          <w:b/>
          <w:highlight w:val="yellow"/>
        </w:rPr>
      </w:pPr>
      <w:r>
        <w:rPr>
          <w:b/>
          <w:highlight w:val="yellow"/>
        </w:rPr>
        <w:t>ITENS EXCLUSIVOS</w:t>
      </w:r>
    </w:p>
    <w:p w14:paraId="75D0B768" w14:textId="77777777" w:rsidR="005F32CE" w:rsidRPr="00D14327" w:rsidRDefault="005F32CE" w:rsidP="005F32CE">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5F32CE" w:rsidRPr="00D14327" w14:paraId="49D024D7" w14:textId="77777777" w:rsidTr="00066952">
        <w:tc>
          <w:tcPr>
            <w:tcW w:w="1604" w:type="dxa"/>
          </w:tcPr>
          <w:p w14:paraId="63190392" w14:textId="77777777" w:rsidR="005F32CE" w:rsidRPr="00D14327" w:rsidRDefault="005F32CE" w:rsidP="00066952">
            <w:pPr>
              <w:jc w:val="center"/>
              <w:rPr>
                <w:b/>
                <w:highlight w:val="yellow"/>
              </w:rPr>
            </w:pPr>
            <w:r w:rsidRPr="00D14327">
              <w:rPr>
                <w:b/>
                <w:highlight w:val="yellow"/>
              </w:rPr>
              <w:t>ITEM</w:t>
            </w:r>
          </w:p>
        </w:tc>
        <w:tc>
          <w:tcPr>
            <w:tcW w:w="1605" w:type="dxa"/>
          </w:tcPr>
          <w:p w14:paraId="51AADC5E" w14:textId="77777777" w:rsidR="005F32CE" w:rsidRPr="00D14327" w:rsidRDefault="005F32CE" w:rsidP="00066952">
            <w:pPr>
              <w:jc w:val="center"/>
              <w:rPr>
                <w:b/>
                <w:highlight w:val="yellow"/>
              </w:rPr>
            </w:pPr>
            <w:r w:rsidRPr="00D14327">
              <w:rPr>
                <w:b/>
                <w:highlight w:val="yellow"/>
              </w:rPr>
              <w:t>DESCRIÇÃO</w:t>
            </w:r>
          </w:p>
        </w:tc>
        <w:tc>
          <w:tcPr>
            <w:tcW w:w="1605" w:type="dxa"/>
          </w:tcPr>
          <w:p w14:paraId="22D4E44E" w14:textId="77777777" w:rsidR="005F32CE" w:rsidRPr="00D14327" w:rsidRDefault="005F32CE" w:rsidP="00066952">
            <w:pPr>
              <w:jc w:val="center"/>
              <w:rPr>
                <w:b/>
                <w:highlight w:val="yellow"/>
              </w:rPr>
            </w:pPr>
            <w:r w:rsidRPr="00D14327">
              <w:rPr>
                <w:b/>
                <w:highlight w:val="yellow"/>
              </w:rPr>
              <w:t>QUANTIDADE</w:t>
            </w:r>
          </w:p>
          <w:p w14:paraId="5C475C3A" w14:textId="77777777" w:rsidR="005F32CE" w:rsidRPr="00D14327" w:rsidRDefault="005F32CE" w:rsidP="00066952">
            <w:pPr>
              <w:jc w:val="center"/>
              <w:rPr>
                <w:b/>
                <w:highlight w:val="yellow"/>
              </w:rPr>
            </w:pPr>
            <w:r w:rsidRPr="00D14327">
              <w:rPr>
                <w:b/>
                <w:highlight w:val="yellow"/>
              </w:rPr>
              <w:t>estimada até</w:t>
            </w:r>
          </w:p>
        </w:tc>
        <w:tc>
          <w:tcPr>
            <w:tcW w:w="1605" w:type="dxa"/>
          </w:tcPr>
          <w:p w14:paraId="38A9F962" w14:textId="77777777" w:rsidR="005F32CE" w:rsidRPr="00D14327" w:rsidRDefault="005F32CE" w:rsidP="00066952">
            <w:pPr>
              <w:jc w:val="center"/>
              <w:rPr>
                <w:b/>
                <w:highlight w:val="yellow"/>
              </w:rPr>
            </w:pPr>
            <w:r w:rsidRPr="00D14327">
              <w:rPr>
                <w:b/>
                <w:highlight w:val="yellow"/>
              </w:rPr>
              <w:t>VALOR UNITÁRIO</w:t>
            </w:r>
          </w:p>
        </w:tc>
        <w:tc>
          <w:tcPr>
            <w:tcW w:w="1605" w:type="dxa"/>
          </w:tcPr>
          <w:p w14:paraId="6BD0F60C" w14:textId="77777777" w:rsidR="005F32CE" w:rsidRPr="00D14327" w:rsidRDefault="005F32CE" w:rsidP="00066952">
            <w:pPr>
              <w:jc w:val="center"/>
              <w:rPr>
                <w:b/>
                <w:highlight w:val="yellow"/>
              </w:rPr>
            </w:pPr>
            <w:r w:rsidRPr="00D14327">
              <w:rPr>
                <w:b/>
                <w:highlight w:val="yellow"/>
              </w:rPr>
              <w:t>VALOR TOTAL</w:t>
            </w:r>
          </w:p>
        </w:tc>
        <w:tc>
          <w:tcPr>
            <w:tcW w:w="1605" w:type="dxa"/>
          </w:tcPr>
          <w:p w14:paraId="4A7C1535" w14:textId="77777777" w:rsidR="005F32CE" w:rsidRPr="00D14327" w:rsidRDefault="005F32CE" w:rsidP="00066952">
            <w:pPr>
              <w:jc w:val="center"/>
              <w:rPr>
                <w:b/>
                <w:highlight w:val="yellow"/>
              </w:rPr>
            </w:pPr>
            <w:r w:rsidRPr="00D14327">
              <w:rPr>
                <w:b/>
                <w:highlight w:val="yellow"/>
              </w:rPr>
              <w:t>MARCA / MODELO</w:t>
            </w:r>
          </w:p>
          <w:p w14:paraId="15466CFF" w14:textId="77777777" w:rsidR="005F32CE" w:rsidRPr="00D14327" w:rsidRDefault="005F32CE" w:rsidP="00066952">
            <w:pPr>
              <w:jc w:val="center"/>
              <w:rPr>
                <w:b/>
                <w:highlight w:val="yellow"/>
              </w:rPr>
            </w:pPr>
            <w:r w:rsidRPr="00D14327">
              <w:rPr>
                <w:b/>
                <w:highlight w:val="yellow"/>
              </w:rPr>
              <w:t>(se aplicável)</w:t>
            </w:r>
          </w:p>
        </w:tc>
      </w:tr>
      <w:tr w:rsidR="005F32CE" w:rsidRPr="00D14327" w14:paraId="259D9282" w14:textId="77777777" w:rsidTr="00066952">
        <w:tc>
          <w:tcPr>
            <w:tcW w:w="1604" w:type="dxa"/>
          </w:tcPr>
          <w:p w14:paraId="51221A68" w14:textId="77777777" w:rsidR="005F32CE" w:rsidRPr="00D14327" w:rsidRDefault="005F32CE" w:rsidP="00066952">
            <w:pPr>
              <w:jc w:val="both"/>
              <w:rPr>
                <w:b/>
                <w:highlight w:val="yellow"/>
              </w:rPr>
            </w:pPr>
          </w:p>
          <w:p w14:paraId="245BDA81" w14:textId="77777777" w:rsidR="005F32CE" w:rsidRPr="00D14327" w:rsidRDefault="005F32CE" w:rsidP="00066952">
            <w:pPr>
              <w:jc w:val="both"/>
              <w:rPr>
                <w:b/>
                <w:highlight w:val="yellow"/>
              </w:rPr>
            </w:pPr>
          </w:p>
        </w:tc>
        <w:tc>
          <w:tcPr>
            <w:tcW w:w="1605" w:type="dxa"/>
          </w:tcPr>
          <w:p w14:paraId="72DA4EB7" w14:textId="77777777" w:rsidR="005F32CE" w:rsidRPr="00D14327" w:rsidRDefault="005F32CE" w:rsidP="00066952">
            <w:pPr>
              <w:jc w:val="both"/>
              <w:rPr>
                <w:b/>
                <w:highlight w:val="yellow"/>
              </w:rPr>
            </w:pPr>
          </w:p>
        </w:tc>
        <w:tc>
          <w:tcPr>
            <w:tcW w:w="1605" w:type="dxa"/>
          </w:tcPr>
          <w:p w14:paraId="3C0ACA1A" w14:textId="77777777" w:rsidR="005F32CE" w:rsidRPr="00D14327" w:rsidRDefault="005F32CE" w:rsidP="00066952">
            <w:pPr>
              <w:jc w:val="both"/>
              <w:rPr>
                <w:b/>
                <w:highlight w:val="yellow"/>
              </w:rPr>
            </w:pPr>
          </w:p>
        </w:tc>
        <w:tc>
          <w:tcPr>
            <w:tcW w:w="1605" w:type="dxa"/>
          </w:tcPr>
          <w:p w14:paraId="04F81899" w14:textId="77777777" w:rsidR="005F32CE" w:rsidRPr="00D14327" w:rsidRDefault="005F32CE" w:rsidP="00066952">
            <w:pPr>
              <w:jc w:val="both"/>
              <w:rPr>
                <w:b/>
                <w:highlight w:val="yellow"/>
              </w:rPr>
            </w:pPr>
          </w:p>
        </w:tc>
        <w:tc>
          <w:tcPr>
            <w:tcW w:w="1605" w:type="dxa"/>
          </w:tcPr>
          <w:p w14:paraId="3CD44E32" w14:textId="77777777" w:rsidR="005F32CE" w:rsidRPr="00D14327" w:rsidRDefault="005F32CE" w:rsidP="00066952">
            <w:pPr>
              <w:jc w:val="both"/>
              <w:rPr>
                <w:b/>
                <w:highlight w:val="yellow"/>
              </w:rPr>
            </w:pPr>
          </w:p>
        </w:tc>
        <w:tc>
          <w:tcPr>
            <w:tcW w:w="1605" w:type="dxa"/>
          </w:tcPr>
          <w:p w14:paraId="37C898E0" w14:textId="77777777" w:rsidR="005F32CE" w:rsidRPr="00D14327" w:rsidRDefault="005F32CE" w:rsidP="00066952">
            <w:pPr>
              <w:jc w:val="both"/>
              <w:rPr>
                <w:b/>
                <w:highlight w:val="yellow"/>
              </w:rPr>
            </w:pPr>
          </w:p>
        </w:tc>
      </w:tr>
    </w:tbl>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6A0F01B4" w14:textId="7CD3E434" w:rsidR="00B23AAD" w:rsidRDefault="00916C22" w:rsidP="00B23AAD">
      <w:pPr>
        <w:spacing w:line="276" w:lineRule="auto"/>
        <w:jc w:val="both"/>
      </w:pPr>
      <w:r w:rsidRPr="005F32CE">
        <w:rPr>
          <w:b/>
        </w:rPr>
        <w:t>LOCAL DE ENTREGA:</w:t>
      </w:r>
      <w:r w:rsidRPr="005F32CE">
        <w:t xml:space="preserve"> </w:t>
      </w:r>
      <w:r w:rsidR="00B23AAD" w:rsidRPr="005F32CE">
        <w:t xml:space="preserve">Seção de Almoxarifado </w:t>
      </w:r>
      <w:r w:rsidR="005F32CE">
        <w:t xml:space="preserve">da </w:t>
      </w:r>
      <w:r w:rsidR="00B23AAD" w:rsidRPr="005F32CE">
        <w:t>Saúde, Rua Luiz Fornazari nº 326, Centro,</w:t>
      </w:r>
      <w:r w:rsidR="00B23AAD" w:rsidRPr="00651E8A">
        <w:t xml:space="preserve"> </w:t>
      </w:r>
      <w:r w:rsidR="00B23AAD">
        <w:t>Itatinga/SP.</w:t>
      </w:r>
    </w:p>
    <w:p w14:paraId="426D60C9" w14:textId="77777777" w:rsidR="00B23AAD" w:rsidRDefault="00B23AAD" w:rsidP="00B23AAD">
      <w:pPr>
        <w:spacing w:line="276" w:lineRule="auto"/>
        <w:jc w:val="both"/>
        <w:rPr>
          <w:color w:val="000000"/>
        </w:rPr>
      </w:pPr>
    </w:p>
    <w:p w14:paraId="1E83846C" w14:textId="19FBC05A" w:rsidR="00D14327" w:rsidRPr="003111D3" w:rsidRDefault="00D14327" w:rsidP="00B23AAD">
      <w:pPr>
        <w:spacing w:line="276" w:lineRule="auto"/>
        <w:jc w:val="both"/>
        <w:rPr>
          <w:color w:val="000000"/>
        </w:rPr>
      </w:pPr>
      <w:r w:rsidRPr="003111D3">
        <w:rPr>
          <w:color w:val="000000"/>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7647CCF4"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 xml:space="preserve">Registro de Preço Processo n° </w:t>
      </w:r>
      <w:r w:rsidR="00DC5A4E" w:rsidRPr="00DE4DD1">
        <w:rPr>
          <w:rStyle w:val="Forte"/>
          <w:b w:val="0"/>
          <w:bCs w:val="0"/>
          <w:color w:val="000000"/>
        </w:rPr>
        <w:t>0</w:t>
      </w:r>
      <w:r w:rsidR="00C65670">
        <w:rPr>
          <w:rStyle w:val="Forte"/>
          <w:b w:val="0"/>
          <w:bCs w:val="0"/>
          <w:color w:val="000000"/>
        </w:rPr>
        <w:t>7</w:t>
      </w:r>
      <w:r w:rsidR="00066952">
        <w:rPr>
          <w:rStyle w:val="Forte"/>
          <w:b w:val="0"/>
          <w:bCs w:val="0"/>
          <w:color w:val="000000"/>
        </w:rPr>
        <w:t>4</w:t>
      </w:r>
      <w:r w:rsidR="00DC5A4E"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341F1DBC" w14:textId="77777777" w:rsidR="00AE5FF3" w:rsidRPr="00AE5FF3" w:rsidRDefault="00AE5FF3" w:rsidP="00AE5FF3">
      <w:r w:rsidRPr="00AE5FF3">
        <w:t>02.00.00 .................. Poder Executivo</w:t>
      </w:r>
    </w:p>
    <w:p w14:paraId="28C47F67" w14:textId="77777777" w:rsidR="00AE5FF3" w:rsidRPr="00AE5FF3" w:rsidRDefault="00AE5FF3" w:rsidP="00AE5FF3">
      <w:r w:rsidRPr="00AE5FF3">
        <w:t>02.07.00................... Diretoria Geral de Saúde</w:t>
      </w:r>
    </w:p>
    <w:p w14:paraId="15585E8C" w14:textId="77777777" w:rsidR="00AE5FF3" w:rsidRPr="00AE5FF3" w:rsidRDefault="00AE5FF3" w:rsidP="00AE5FF3">
      <w:r w:rsidRPr="00AE5FF3">
        <w:t>02.07.01................... Fundo Municipal de Saúde  </w:t>
      </w:r>
    </w:p>
    <w:p w14:paraId="7A2FE950" w14:textId="77777777" w:rsidR="00AE5FF3" w:rsidRPr="00AE5FF3" w:rsidRDefault="00AE5FF3" w:rsidP="00AE5FF3">
      <w:r w:rsidRPr="00AE5FF3">
        <w:t>10.3010024.2035..... Manutenção Geral do Fundo Municipal de Saúde</w:t>
      </w:r>
    </w:p>
    <w:p w14:paraId="1B1694B5" w14:textId="77777777" w:rsidR="00AE5FF3" w:rsidRPr="00AE5FF3" w:rsidRDefault="00AE5FF3" w:rsidP="00AE5FF3">
      <w:r w:rsidRPr="00AE5FF3">
        <w:t>3.3.90.30.00............. Material de Consumo</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478B048B"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8B058C">
        <w:rPr>
          <w:color w:val="000000"/>
        </w:rPr>
        <w:t>3</w:t>
      </w:r>
      <w:r w:rsidR="00066952">
        <w:rPr>
          <w:color w:val="000000"/>
        </w:rPr>
        <w:t>2</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DC5A4E" w:rsidRPr="00DE4DD1">
        <w:rPr>
          <w:color w:val="000000"/>
        </w:rPr>
        <w:t>0</w:t>
      </w:r>
      <w:r w:rsidR="008B058C">
        <w:rPr>
          <w:color w:val="000000"/>
        </w:rPr>
        <w:t>7</w:t>
      </w:r>
      <w:r w:rsidR="00066952">
        <w:rPr>
          <w:color w:val="000000"/>
        </w:rPr>
        <w:t>4</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6A3FD3" w:rsidRDefault="006A3FD3"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60599A9E" w14:textId="77777777" w:rsidR="006A3FD3" w:rsidRDefault="006A3FD3" w:rsidP="0031621F">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88D7B42" w14:textId="77777777" w:rsidR="006A3FD3" w:rsidRDefault="006A3FD3" w:rsidP="0031621F">
      <w:pPr>
        <w:pStyle w:val="Textodecomentrio"/>
      </w:pPr>
      <w:r>
        <w:t xml:space="preserve">    a) os empregados do contratado fiquem à disposição nas dependências do contratante para a prestação dos serviços;</w:t>
      </w:r>
    </w:p>
    <w:p w14:paraId="16BE8758" w14:textId="77777777" w:rsidR="006A3FD3" w:rsidRDefault="006A3FD3" w:rsidP="0031621F">
      <w:pPr>
        <w:pStyle w:val="Textodecomentrio"/>
        <w:rPr>
          <w:noProof/>
        </w:rPr>
      </w:pPr>
      <w:r>
        <w:t xml:space="preserve">    b) o contratado não compartilhe os recursos humanos e </w:t>
      </w:r>
    </w:p>
    <w:p w14:paraId="265AF1D1" w14:textId="77777777" w:rsidR="006A3FD3" w:rsidRDefault="006A3FD3" w:rsidP="0031621F">
      <w:pPr>
        <w:pStyle w:val="Textodecomentrio"/>
      </w:pPr>
      <w:r>
        <w:t>materiais disponíveis de uma contratação para execução simultânea de outros contratos;</w:t>
      </w:r>
    </w:p>
    <w:p w14:paraId="09FBB745" w14:textId="77777777" w:rsidR="006A3FD3" w:rsidRDefault="006A3FD3" w:rsidP="0031621F">
      <w:pPr>
        <w:pStyle w:val="Textodecomentrio"/>
      </w:pPr>
      <w:r>
        <w:t xml:space="preserve">    c) o contratado possibilite a fiscalização pelo contratante quanto à distribuição, controle e supervisão dos recursos humanos alocados aos seus contratos.</w:t>
      </w:r>
    </w:p>
    <w:p w14:paraId="18B28B77" w14:textId="77777777" w:rsidR="006A3FD3" w:rsidRDefault="006A3FD3" w:rsidP="0031621F">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6A3FD3" w:rsidRDefault="006A3FD3"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6A3FD3" w:rsidRDefault="006A3FD3"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6A3FD3" w:rsidRDefault="006A3FD3"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6A3FD3" w:rsidRDefault="006A3FD3"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6A3FD3" w:rsidRDefault="006A3FD3"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6A3FD3" w:rsidRDefault="006A3FD3"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8B28B77"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6A3FD3" w:rsidRDefault="006A3FD3">
      <w:r>
        <w:separator/>
      </w:r>
    </w:p>
  </w:endnote>
  <w:endnote w:type="continuationSeparator" w:id="0">
    <w:p w14:paraId="0583383B" w14:textId="77777777" w:rsidR="006A3FD3" w:rsidRDefault="006A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6A3FD3" w:rsidRDefault="006A3FD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7D67D9C6" w:rsidR="006A3FD3" w:rsidRDefault="006A3FD3">
    <w:pPr>
      <w:pStyle w:val="Rodap"/>
      <w:jc w:val="center"/>
    </w:pPr>
    <w:r>
      <w:t xml:space="preserve">Página </w:t>
    </w:r>
    <w:r>
      <w:rPr>
        <w:b/>
        <w:bCs/>
      </w:rPr>
      <w:fldChar w:fldCharType="begin"/>
    </w:r>
    <w:r>
      <w:rPr>
        <w:b/>
        <w:bCs/>
      </w:rPr>
      <w:instrText>PAGE</w:instrText>
    </w:r>
    <w:r>
      <w:rPr>
        <w:b/>
        <w:bCs/>
      </w:rPr>
      <w:fldChar w:fldCharType="separate"/>
    </w:r>
    <w:r w:rsidR="00DD78D4">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DD78D4">
      <w:rPr>
        <w:b/>
        <w:bCs/>
        <w:noProof/>
      </w:rPr>
      <w:t>76</w:t>
    </w:r>
    <w:r>
      <w:rPr>
        <w:b/>
        <w:bCs/>
      </w:rPr>
      <w:fldChar w:fldCharType="end"/>
    </w:r>
  </w:p>
  <w:p w14:paraId="0A6AA529" w14:textId="77777777" w:rsidR="006A3FD3" w:rsidRDefault="006A3FD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6A3FD3" w:rsidRDefault="006A3FD3">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CC6C329" w:rsidR="006A3FD3" w:rsidRDefault="006A3FD3">
    <w:pPr>
      <w:pStyle w:val="Rodap"/>
      <w:jc w:val="center"/>
    </w:pPr>
    <w:r>
      <w:t xml:space="preserve">Página </w:t>
    </w:r>
    <w:r>
      <w:rPr>
        <w:b/>
      </w:rPr>
      <w:fldChar w:fldCharType="begin"/>
    </w:r>
    <w:r>
      <w:rPr>
        <w:b/>
      </w:rPr>
      <w:instrText>PAGE</w:instrText>
    </w:r>
    <w:r>
      <w:rPr>
        <w:b/>
      </w:rPr>
      <w:fldChar w:fldCharType="separate"/>
    </w:r>
    <w:r w:rsidR="00DD78D4">
      <w:rPr>
        <w:b/>
        <w:noProof/>
      </w:rPr>
      <w:t>76</w:t>
    </w:r>
    <w:r>
      <w:rPr>
        <w:b/>
      </w:rPr>
      <w:fldChar w:fldCharType="end"/>
    </w:r>
    <w:r>
      <w:t xml:space="preserve"> de </w:t>
    </w:r>
    <w:r>
      <w:rPr>
        <w:b/>
      </w:rPr>
      <w:fldChar w:fldCharType="begin"/>
    </w:r>
    <w:r>
      <w:rPr>
        <w:b/>
      </w:rPr>
      <w:instrText>NUMPAGES</w:instrText>
    </w:r>
    <w:r>
      <w:rPr>
        <w:b/>
      </w:rPr>
      <w:fldChar w:fldCharType="separate"/>
    </w:r>
    <w:r w:rsidR="00DD78D4">
      <w:rPr>
        <w:b/>
        <w:noProof/>
      </w:rPr>
      <w:t>76</w:t>
    </w:r>
    <w:r>
      <w:rPr>
        <w:b/>
      </w:rPr>
      <w:fldChar w:fldCharType="end"/>
    </w:r>
  </w:p>
  <w:p w14:paraId="2D7E7835" w14:textId="77777777" w:rsidR="006A3FD3" w:rsidRDefault="006A3FD3">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6A3FD3" w:rsidRDefault="006A3FD3">
      <w:r>
        <w:separator/>
      </w:r>
    </w:p>
  </w:footnote>
  <w:footnote w:type="continuationSeparator" w:id="0">
    <w:p w14:paraId="66420E89" w14:textId="77777777" w:rsidR="006A3FD3" w:rsidRDefault="006A3F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6A3FD3" w:rsidRDefault="006A3FD3">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6A3FD3" w:rsidRDefault="006A3FD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6A3FD3" w:rsidRDefault="006A3FD3">
    <w:pPr>
      <w:pStyle w:val="Cabealho"/>
      <w:spacing w:line="312" w:lineRule="auto"/>
      <w:ind w:left="1134"/>
      <w:jc w:val="center"/>
      <w:rPr>
        <w:spacing w:val="24"/>
        <w:sz w:val="18"/>
        <w:szCs w:val="18"/>
      </w:rPr>
    </w:pPr>
    <w:r>
      <w:rPr>
        <w:spacing w:val="24"/>
        <w:sz w:val="18"/>
        <w:szCs w:val="18"/>
      </w:rPr>
      <w:t>– ESTADO DE SÃO PAULO –</w:t>
    </w:r>
  </w:p>
  <w:p w14:paraId="5B5AF84A" w14:textId="77777777" w:rsidR="006A3FD3" w:rsidRDefault="006A3FD3">
    <w:pPr>
      <w:pStyle w:val="Cabealho"/>
      <w:spacing w:line="312" w:lineRule="auto"/>
      <w:ind w:left="1134"/>
      <w:jc w:val="center"/>
      <w:rPr>
        <w:spacing w:val="24"/>
        <w:sz w:val="18"/>
        <w:szCs w:val="18"/>
      </w:rPr>
    </w:pPr>
    <w:r>
      <w:rPr>
        <w:spacing w:val="24"/>
        <w:sz w:val="18"/>
        <w:szCs w:val="18"/>
      </w:rPr>
      <w:t>CNPJ (MF) 46.634.127/0001-63</w:t>
    </w:r>
  </w:p>
  <w:p w14:paraId="4BF414DC" w14:textId="6D45BC26" w:rsidR="006A3FD3" w:rsidRDefault="006A3FD3">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6A3FD3" w:rsidRDefault="006A3FD3">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6A3FD3" w:rsidRDefault="006A3FD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6A3FD3" w:rsidRDefault="006A3FD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6A3FD3" w:rsidRDefault="006A3FD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6A3FD3" w:rsidRDefault="006A3FD3">
    <w:pPr>
      <w:pStyle w:val="Cabealho"/>
      <w:spacing w:line="312" w:lineRule="auto"/>
      <w:ind w:left="1134"/>
      <w:jc w:val="center"/>
      <w:rPr>
        <w:spacing w:val="24"/>
        <w:sz w:val="18"/>
        <w:szCs w:val="18"/>
      </w:rPr>
    </w:pPr>
    <w:r>
      <w:rPr>
        <w:spacing w:val="24"/>
        <w:sz w:val="18"/>
        <w:szCs w:val="18"/>
      </w:rPr>
      <w:t>– ESTADO DE SÃO PAULO –</w:t>
    </w:r>
  </w:p>
  <w:p w14:paraId="7E9542EA" w14:textId="77777777" w:rsidR="006A3FD3" w:rsidRDefault="006A3FD3">
    <w:pPr>
      <w:pStyle w:val="Cabealho"/>
      <w:spacing w:line="312" w:lineRule="auto"/>
      <w:ind w:left="1134"/>
      <w:jc w:val="center"/>
      <w:rPr>
        <w:spacing w:val="24"/>
        <w:sz w:val="18"/>
        <w:szCs w:val="18"/>
      </w:rPr>
    </w:pPr>
    <w:r>
      <w:rPr>
        <w:spacing w:val="24"/>
        <w:sz w:val="18"/>
        <w:szCs w:val="18"/>
      </w:rPr>
      <w:t>CNPJ (MF) 46.634.127/0001-63</w:t>
    </w:r>
  </w:p>
  <w:p w14:paraId="3F34FF72" w14:textId="77777777" w:rsidR="006A3FD3" w:rsidRDefault="006A3FD3">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6A3FD3" w:rsidRDefault="006A3FD3">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6A3FD3" w:rsidRDefault="006A3FD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6"/>
    <w:lvlOverride w:ilvl="0">
      <w:startOverride w:val="1"/>
    </w:lvlOverride>
  </w:num>
  <w:num w:numId="5">
    <w:abstractNumId w:val="17"/>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4"/>
  </w:num>
  <w:num w:numId="17">
    <w:abstractNumId w:val="15"/>
  </w:num>
  <w:num w:numId="18">
    <w:abstractNumId w:val="0"/>
  </w:num>
  <w:num w:numId="19">
    <w:abstractNumId w:val="7"/>
  </w:num>
  <w:num w:numId="20">
    <w:abstractNumId w:val="8"/>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9"/>
  </w:num>
  <w:num w:numId="26">
    <w:abstractNumId w:val="5"/>
  </w:num>
  <w:num w:numId="27">
    <w:abstractNumId w:val="10"/>
  </w:num>
  <w:num w:numId="28">
    <w:abstractNumId w:val="12"/>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6176"/>
    <w:rsid w:val="00043373"/>
    <w:rsid w:val="00044614"/>
    <w:rsid w:val="000500CC"/>
    <w:rsid w:val="0005313E"/>
    <w:rsid w:val="00057A3F"/>
    <w:rsid w:val="00066952"/>
    <w:rsid w:val="0007034E"/>
    <w:rsid w:val="00071DF2"/>
    <w:rsid w:val="0007762D"/>
    <w:rsid w:val="00084AD1"/>
    <w:rsid w:val="00085AD4"/>
    <w:rsid w:val="00086DDE"/>
    <w:rsid w:val="000A58D4"/>
    <w:rsid w:val="000B232C"/>
    <w:rsid w:val="000B3378"/>
    <w:rsid w:val="000B5E4E"/>
    <w:rsid w:val="000B7588"/>
    <w:rsid w:val="000C34A4"/>
    <w:rsid w:val="000C69BF"/>
    <w:rsid w:val="000D25E4"/>
    <w:rsid w:val="000D5540"/>
    <w:rsid w:val="000D743B"/>
    <w:rsid w:val="000E560E"/>
    <w:rsid w:val="000F2561"/>
    <w:rsid w:val="000F3663"/>
    <w:rsid w:val="000F5825"/>
    <w:rsid w:val="0010371D"/>
    <w:rsid w:val="001112E9"/>
    <w:rsid w:val="00121829"/>
    <w:rsid w:val="00123822"/>
    <w:rsid w:val="001273A5"/>
    <w:rsid w:val="00142A35"/>
    <w:rsid w:val="001472CB"/>
    <w:rsid w:val="001501BE"/>
    <w:rsid w:val="0015790F"/>
    <w:rsid w:val="00160B0F"/>
    <w:rsid w:val="00177C2D"/>
    <w:rsid w:val="001811AD"/>
    <w:rsid w:val="001A0763"/>
    <w:rsid w:val="001B1400"/>
    <w:rsid w:val="001B75A1"/>
    <w:rsid w:val="001C6D4A"/>
    <w:rsid w:val="001D07C1"/>
    <w:rsid w:val="001D272F"/>
    <w:rsid w:val="001D41D1"/>
    <w:rsid w:val="001D4903"/>
    <w:rsid w:val="001D5DF1"/>
    <w:rsid w:val="001D7373"/>
    <w:rsid w:val="001D7F6B"/>
    <w:rsid w:val="001E04DA"/>
    <w:rsid w:val="001E087F"/>
    <w:rsid w:val="001F349C"/>
    <w:rsid w:val="001F5302"/>
    <w:rsid w:val="001F7139"/>
    <w:rsid w:val="001F7F31"/>
    <w:rsid w:val="00200AF6"/>
    <w:rsid w:val="0020107C"/>
    <w:rsid w:val="00203018"/>
    <w:rsid w:val="00211625"/>
    <w:rsid w:val="00215524"/>
    <w:rsid w:val="00221261"/>
    <w:rsid w:val="00230408"/>
    <w:rsid w:val="00233AF9"/>
    <w:rsid w:val="00233C99"/>
    <w:rsid w:val="0024342A"/>
    <w:rsid w:val="00246C2D"/>
    <w:rsid w:val="002501F1"/>
    <w:rsid w:val="00251CCB"/>
    <w:rsid w:val="00253E09"/>
    <w:rsid w:val="00255B9F"/>
    <w:rsid w:val="00256923"/>
    <w:rsid w:val="00261FAA"/>
    <w:rsid w:val="0026412E"/>
    <w:rsid w:val="002712BB"/>
    <w:rsid w:val="00272FFC"/>
    <w:rsid w:val="00273D2A"/>
    <w:rsid w:val="002808FB"/>
    <w:rsid w:val="0029763E"/>
    <w:rsid w:val="002A0AFA"/>
    <w:rsid w:val="002B1F64"/>
    <w:rsid w:val="002B410E"/>
    <w:rsid w:val="002C24D3"/>
    <w:rsid w:val="002C2560"/>
    <w:rsid w:val="002C41ED"/>
    <w:rsid w:val="002D0A0A"/>
    <w:rsid w:val="002D254C"/>
    <w:rsid w:val="002D2A70"/>
    <w:rsid w:val="002D637F"/>
    <w:rsid w:val="002E0701"/>
    <w:rsid w:val="002E13A9"/>
    <w:rsid w:val="002E328C"/>
    <w:rsid w:val="002E35E5"/>
    <w:rsid w:val="002F5B63"/>
    <w:rsid w:val="003067DA"/>
    <w:rsid w:val="00306D07"/>
    <w:rsid w:val="00307FA4"/>
    <w:rsid w:val="003111D3"/>
    <w:rsid w:val="00312769"/>
    <w:rsid w:val="003132FC"/>
    <w:rsid w:val="0031621F"/>
    <w:rsid w:val="00320C62"/>
    <w:rsid w:val="003357AC"/>
    <w:rsid w:val="00342EC1"/>
    <w:rsid w:val="00350DD7"/>
    <w:rsid w:val="00351EA0"/>
    <w:rsid w:val="0035367A"/>
    <w:rsid w:val="00356929"/>
    <w:rsid w:val="0036517D"/>
    <w:rsid w:val="00370DC6"/>
    <w:rsid w:val="0037409D"/>
    <w:rsid w:val="003763F2"/>
    <w:rsid w:val="003768DB"/>
    <w:rsid w:val="00383F32"/>
    <w:rsid w:val="0038517E"/>
    <w:rsid w:val="00396804"/>
    <w:rsid w:val="003A0E4D"/>
    <w:rsid w:val="003A35E0"/>
    <w:rsid w:val="003A64CB"/>
    <w:rsid w:val="003C3795"/>
    <w:rsid w:val="003C4FC2"/>
    <w:rsid w:val="003C612E"/>
    <w:rsid w:val="003C698A"/>
    <w:rsid w:val="003D1378"/>
    <w:rsid w:val="003D1E29"/>
    <w:rsid w:val="003D797E"/>
    <w:rsid w:val="003E3621"/>
    <w:rsid w:val="003E5A99"/>
    <w:rsid w:val="003F0AEF"/>
    <w:rsid w:val="003F69FB"/>
    <w:rsid w:val="003F6F68"/>
    <w:rsid w:val="0041023C"/>
    <w:rsid w:val="00421384"/>
    <w:rsid w:val="00424578"/>
    <w:rsid w:val="0043051A"/>
    <w:rsid w:val="00432280"/>
    <w:rsid w:val="00432603"/>
    <w:rsid w:val="00434577"/>
    <w:rsid w:val="00435710"/>
    <w:rsid w:val="00435DE0"/>
    <w:rsid w:val="00444582"/>
    <w:rsid w:val="004716D9"/>
    <w:rsid w:val="004717E7"/>
    <w:rsid w:val="00475D08"/>
    <w:rsid w:val="0047765A"/>
    <w:rsid w:val="004A079E"/>
    <w:rsid w:val="004A647F"/>
    <w:rsid w:val="004B01EA"/>
    <w:rsid w:val="004B06E7"/>
    <w:rsid w:val="004B12D3"/>
    <w:rsid w:val="004B5F0B"/>
    <w:rsid w:val="004C3FA9"/>
    <w:rsid w:val="004C503F"/>
    <w:rsid w:val="004C7270"/>
    <w:rsid w:val="004D0CB2"/>
    <w:rsid w:val="005010EB"/>
    <w:rsid w:val="005036C4"/>
    <w:rsid w:val="005045B1"/>
    <w:rsid w:val="005123D5"/>
    <w:rsid w:val="00515FE2"/>
    <w:rsid w:val="0051613F"/>
    <w:rsid w:val="005351B4"/>
    <w:rsid w:val="00535C75"/>
    <w:rsid w:val="0054161B"/>
    <w:rsid w:val="0054302B"/>
    <w:rsid w:val="00543F8F"/>
    <w:rsid w:val="00552834"/>
    <w:rsid w:val="00554FD4"/>
    <w:rsid w:val="0056789C"/>
    <w:rsid w:val="0057453C"/>
    <w:rsid w:val="00576904"/>
    <w:rsid w:val="0058476B"/>
    <w:rsid w:val="005857B8"/>
    <w:rsid w:val="00586835"/>
    <w:rsid w:val="005A0DAF"/>
    <w:rsid w:val="005A447B"/>
    <w:rsid w:val="005A49A0"/>
    <w:rsid w:val="005B5958"/>
    <w:rsid w:val="005C01C4"/>
    <w:rsid w:val="005C219C"/>
    <w:rsid w:val="005C6233"/>
    <w:rsid w:val="005C68AD"/>
    <w:rsid w:val="005C6F00"/>
    <w:rsid w:val="005C71EA"/>
    <w:rsid w:val="005D2976"/>
    <w:rsid w:val="005D331C"/>
    <w:rsid w:val="005E261C"/>
    <w:rsid w:val="005E34D5"/>
    <w:rsid w:val="005E4EA7"/>
    <w:rsid w:val="005E7703"/>
    <w:rsid w:val="005F32CE"/>
    <w:rsid w:val="005F4344"/>
    <w:rsid w:val="00600C40"/>
    <w:rsid w:val="00602B0D"/>
    <w:rsid w:val="0062546D"/>
    <w:rsid w:val="00626C34"/>
    <w:rsid w:val="00627D08"/>
    <w:rsid w:val="00632EDE"/>
    <w:rsid w:val="006346C7"/>
    <w:rsid w:val="00640948"/>
    <w:rsid w:val="0064769C"/>
    <w:rsid w:val="006514BF"/>
    <w:rsid w:val="0065158E"/>
    <w:rsid w:val="00651E8A"/>
    <w:rsid w:val="006560D0"/>
    <w:rsid w:val="0066155C"/>
    <w:rsid w:val="006616A1"/>
    <w:rsid w:val="00661ECC"/>
    <w:rsid w:val="00663E73"/>
    <w:rsid w:val="00664E5E"/>
    <w:rsid w:val="006664CF"/>
    <w:rsid w:val="006679C2"/>
    <w:rsid w:val="00667B5E"/>
    <w:rsid w:val="00667E4B"/>
    <w:rsid w:val="00670C6E"/>
    <w:rsid w:val="0067389B"/>
    <w:rsid w:val="006742AE"/>
    <w:rsid w:val="00675A4A"/>
    <w:rsid w:val="00680A53"/>
    <w:rsid w:val="006835E8"/>
    <w:rsid w:val="006851FB"/>
    <w:rsid w:val="00687622"/>
    <w:rsid w:val="0069175A"/>
    <w:rsid w:val="00693A4B"/>
    <w:rsid w:val="00695F42"/>
    <w:rsid w:val="00697DE4"/>
    <w:rsid w:val="006A3610"/>
    <w:rsid w:val="006A3FD3"/>
    <w:rsid w:val="006A5DFD"/>
    <w:rsid w:val="006A6261"/>
    <w:rsid w:val="006C0F32"/>
    <w:rsid w:val="006C4181"/>
    <w:rsid w:val="006C47DA"/>
    <w:rsid w:val="006C73F5"/>
    <w:rsid w:val="006C7434"/>
    <w:rsid w:val="006C7E0D"/>
    <w:rsid w:val="006E3B9D"/>
    <w:rsid w:val="006E5065"/>
    <w:rsid w:val="006E7FC1"/>
    <w:rsid w:val="006F2702"/>
    <w:rsid w:val="006F2779"/>
    <w:rsid w:val="006F31F1"/>
    <w:rsid w:val="00701C62"/>
    <w:rsid w:val="00702F4B"/>
    <w:rsid w:val="0071615A"/>
    <w:rsid w:val="007251E4"/>
    <w:rsid w:val="007408E9"/>
    <w:rsid w:val="00740DD2"/>
    <w:rsid w:val="00751E99"/>
    <w:rsid w:val="00757FF6"/>
    <w:rsid w:val="00760115"/>
    <w:rsid w:val="00761A0F"/>
    <w:rsid w:val="00771B72"/>
    <w:rsid w:val="00775179"/>
    <w:rsid w:val="00775655"/>
    <w:rsid w:val="00783C9C"/>
    <w:rsid w:val="007868B1"/>
    <w:rsid w:val="00793B59"/>
    <w:rsid w:val="007979E7"/>
    <w:rsid w:val="00797C8A"/>
    <w:rsid w:val="007B0D22"/>
    <w:rsid w:val="007C1552"/>
    <w:rsid w:val="007C1B4E"/>
    <w:rsid w:val="007C376B"/>
    <w:rsid w:val="007D63B3"/>
    <w:rsid w:val="007E3312"/>
    <w:rsid w:val="007E38BF"/>
    <w:rsid w:val="007F2582"/>
    <w:rsid w:val="007F404A"/>
    <w:rsid w:val="00800F38"/>
    <w:rsid w:val="00813D5C"/>
    <w:rsid w:val="00816487"/>
    <w:rsid w:val="008244DC"/>
    <w:rsid w:val="008270B4"/>
    <w:rsid w:val="008349D0"/>
    <w:rsid w:val="008349FA"/>
    <w:rsid w:val="00843569"/>
    <w:rsid w:val="00844468"/>
    <w:rsid w:val="0084760C"/>
    <w:rsid w:val="00847E9B"/>
    <w:rsid w:val="00870732"/>
    <w:rsid w:val="00873FCB"/>
    <w:rsid w:val="00876DE5"/>
    <w:rsid w:val="0088167D"/>
    <w:rsid w:val="00885800"/>
    <w:rsid w:val="0089321B"/>
    <w:rsid w:val="008939EB"/>
    <w:rsid w:val="008A0DCB"/>
    <w:rsid w:val="008A2E5C"/>
    <w:rsid w:val="008A5BB4"/>
    <w:rsid w:val="008A7F71"/>
    <w:rsid w:val="008B058C"/>
    <w:rsid w:val="008C7D92"/>
    <w:rsid w:val="008D4B44"/>
    <w:rsid w:val="008E0F28"/>
    <w:rsid w:val="008E2FD8"/>
    <w:rsid w:val="008E49E3"/>
    <w:rsid w:val="008F29C5"/>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37894"/>
    <w:rsid w:val="009430CE"/>
    <w:rsid w:val="00952D04"/>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3E7C"/>
    <w:rsid w:val="00984514"/>
    <w:rsid w:val="00985D41"/>
    <w:rsid w:val="0099134C"/>
    <w:rsid w:val="00991EEF"/>
    <w:rsid w:val="009934EF"/>
    <w:rsid w:val="009951EB"/>
    <w:rsid w:val="00995ABC"/>
    <w:rsid w:val="009B13A8"/>
    <w:rsid w:val="009C4F83"/>
    <w:rsid w:val="009D73E5"/>
    <w:rsid w:val="009E2424"/>
    <w:rsid w:val="009E29D4"/>
    <w:rsid w:val="009F0449"/>
    <w:rsid w:val="009F32D8"/>
    <w:rsid w:val="009F3CD3"/>
    <w:rsid w:val="009F4011"/>
    <w:rsid w:val="009F4EE1"/>
    <w:rsid w:val="00A12C47"/>
    <w:rsid w:val="00A146F8"/>
    <w:rsid w:val="00A1576D"/>
    <w:rsid w:val="00A21796"/>
    <w:rsid w:val="00A3332D"/>
    <w:rsid w:val="00A355EE"/>
    <w:rsid w:val="00A43860"/>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5DDA"/>
    <w:rsid w:val="00A96A41"/>
    <w:rsid w:val="00A974AC"/>
    <w:rsid w:val="00A97A6C"/>
    <w:rsid w:val="00AA1DE5"/>
    <w:rsid w:val="00AA69FD"/>
    <w:rsid w:val="00AC2AF3"/>
    <w:rsid w:val="00AD1A14"/>
    <w:rsid w:val="00AD2629"/>
    <w:rsid w:val="00AD39CD"/>
    <w:rsid w:val="00AD70F7"/>
    <w:rsid w:val="00AE1011"/>
    <w:rsid w:val="00AE1545"/>
    <w:rsid w:val="00AE3315"/>
    <w:rsid w:val="00AE3DC5"/>
    <w:rsid w:val="00AE41B1"/>
    <w:rsid w:val="00AE5FF3"/>
    <w:rsid w:val="00AF5F0B"/>
    <w:rsid w:val="00AF65FD"/>
    <w:rsid w:val="00AF7310"/>
    <w:rsid w:val="00B00AAB"/>
    <w:rsid w:val="00B00D1B"/>
    <w:rsid w:val="00B0711C"/>
    <w:rsid w:val="00B10A37"/>
    <w:rsid w:val="00B141FE"/>
    <w:rsid w:val="00B21374"/>
    <w:rsid w:val="00B23AAD"/>
    <w:rsid w:val="00B262DB"/>
    <w:rsid w:val="00B36078"/>
    <w:rsid w:val="00B4135D"/>
    <w:rsid w:val="00B44FA5"/>
    <w:rsid w:val="00B4539A"/>
    <w:rsid w:val="00B46E0A"/>
    <w:rsid w:val="00B55C72"/>
    <w:rsid w:val="00B566CF"/>
    <w:rsid w:val="00B60AC2"/>
    <w:rsid w:val="00B66B3C"/>
    <w:rsid w:val="00B703B3"/>
    <w:rsid w:val="00B77DE2"/>
    <w:rsid w:val="00B84D49"/>
    <w:rsid w:val="00B9353D"/>
    <w:rsid w:val="00B955BD"/>
    <w:rsid w:val="00B95CE4"/>
    <w:rsid w:val="00B96D4B"/>
    <w:rsid w:val="00B973B1"/>
    <w:rsid w:val="00BA2F3C"/>
    <w:rsid w:val="00BA3A28"/>
    <w:rsid w:val="00BA3BE1"/>
    <w:rsid w:val="00BA4F4B"/>
    <w:rsid w:val="00BA6DE7"/>
    <w:rsid w:val="00BB3BF3"/>
    <w:rsid w:val="00BB761D"/>
    <w:rsid w:val="00BC093C"/>
    <w:rsid w:val="00BC400A"/>
    <w:rsid w:val="00BE3D77"/>
    <w:rsid w:val="00BE4220"/>
    <w:rsid w:val="00C05A20"/>
    <w:rsid w:val="00C10603"/>
    <w:rsid w:val="00C12B1D"/>
    <w:rsid w:val="00C224A3"/>
    <w:rsid w:val="00C22F44"/>
    <w:rsid w:val="00C31AB8"/>
    <w:rsid w:val="00C36806"/>
    <w:rsid w:val="00C502D1"/>
    <w:rsid w:val="00C52F2B"/>
    <w:rsid w:val="00C537D3"/>
    <w:rsid w:val="00C562BC"/>
    <w:rsid w:val="00C60EC3"/>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5A65"/>
    <w:rsid w:val="00CA6870"/>
    <w:rsid w:val="00CB1605"/>
    <w:rsid w:val="00CB2E46"/>
    <w:rsid w:val="00CC04C8"/>
    <w:rsid w:val="00CC47F5"/>
    <w:rsid w:val="00CD0747"/>
    <w:rsid w:val="00CD3016"/>
    <w:rsid w:val="00CD301B"/>
    <w:rsid w:val="00CE1371"/>
    <w:rsid w:val="00CE3054"/>
    <w:rsid w:val="00CE69CD"/>
    <w:rsid w:val="00CE7598"/>
    <w:rsid w:val="00CF14DC"/>
    <w:rsid w:val="00CF2E54"/>
    <w:rsid w:val="00CF3CB0"/>
    <w:rsid w:val="00CF3F13"/>
    <w:rsid w:val="00CF68F2"/>
    <w:rsid w:val="00D004E6"/>
    <w:rsid w:val="00D045DE"/>
    <w:rsid w:val="00D05763"/>
    <w:rsid w:val="00D10C27"/>
    <w:rsid w:val="00D14327"/>
    <w:rsid w:val="00D1670F"/>
    <w:rsid w:val="00D263BC"/>
    <w:rsid w:val="00D34C49"/>
    <w:rsid w:val="00D37517"/>
    <w:rsid w:val="00D42BAD"/>
    <w:rsid w:val="00D44395"/>
    <w:rsid w:val="00D46662"/>
    <w:rsid w:val="00D46844"/>
    <w:rsid w:val="00D54E08"/>
    <w:rsid w:val="00D56206"/>
    <w:rsid w:val="00D56EDE"/>
    <w:rsid w:val="00D6058C"/>
    <w:rsid w:val="00D6771F"/>
    <w:rsid w:val="00D73634"/>
    <w:rsid w:val="00D743F2"/>
    <w:rsid w:val="00D85CDB"/>
    <w:rsid w:val="00D9118C"/>
    <w:rsid w:val="00D92C9C"/>
    <w:rsid w:val="00D933FD"/>
    <w:rsid w:val="00D95379"/>
    <w:rsid w:val="00DA6CAE"/>
    <w:rsid w:val="00DB05F2"/>
    <w:rsid w:val="00DB0BA3"/>
    <w:rsid w:val="00DC3B1C"/>
    <w:rsid w:val="00DC5A4E"/>
    <w:rsid w:val="00DD2F66"/>
    <w:rsid w:val="00DD5BF9"/>
    <w:rsid w:val="00DD5EF3"/>
    <w:rsid w:val="00DD78D4"/>
    <w:rsid w:val="00DE2FDC"/>
    <w:rsid w:val="00DE3CFD"/>
    <w:rsid w:val="00DE4DD1"/>
    <w:rsid w:val="00DE6AA3"/>
    <w:rsid w:val="00DF1D86"/>
    <w:rsid w:val="00DF22C5"/>
    <w:rsid w:val="00E010B1"/>
    <w:rsid w:val="00E03635"/>
    <w:rsid w:val="00E054C1"/>
    <w:rsid w:val="00E066D7"/>
    <w:rsid w:val="00E120E8"/>
    <w:rsid w:val="00E165A0"/>
    <w:rsid w:val="00E22004"/>
    <w:rsid w:val="00E23159"/>
    <w:rsid w:val="00E337F7"/>
    <w:rsid w:val="00E33F9C"/>
    <w:rsid w:val="00E34F33"/>
    <w:rsid w:val="00E455A4"/>
    <w:rsid w:val="00E46E6D"/>
    <w:rsid w:val="00E47652"/>
    <w:rsid w:val="00E53505"/>
    <w:rsid w:val="00E53F54"/>
    <w:rsid w:val="00E566BE"/>
    <w:rsid w:val="00E60A3F"/>
    <w:rsid w:val="00E63602"/>
    <w:rsid w:val="00E765A5"/>
    <w:rsid w:val="00E809E4"/>
    <w:rsid w:val="00E90EDF"/>
    <w:rsid w:val="00E94870"/>
    <w:rsid w:val="00E97281"/>
    <w:rsid w:val="00EA031B"/>
    <w:rsid w:val="00EA3FCF"/>
    <w:rsid w:val="00EB175F"/>
    <w:rsid w:val="00EB4EC9"/>
    <w:rsid w:val="00EB5DC0"/>
    <w:rsid w:val="00F00575"/>
    <w:rsid w:val="00F00F60"/>
    <w:rsid w:val="00F024C9"/>
    <w:rsid w:val="00F068E6"/>
    <w:rsid w:val="00F1278E"/>
    <w:rsid w:val="00F13099"/>
    <w:rsid w:val="00F24114"/>
    <w:rsid w:val="00F266B1"/>
    <w:rsid w:val="00F309F5"/>
    <w:rsid w:val="00F31620"/>
    <w:rsid w:val="00F35A63"/>
    <w:rsid w:val="00F46F18"/>
    <w:rsid w:val="00F52FCA"/>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D5582"/>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0107146">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5B60-137A-4071-9B82-8D078EEE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26104</Words>
  <Characters>140964</Characters>
  <Application>Microsoft Office Word</Application>
  <DocSecurity>0</DocSecurity>
  <Lines>1174</Lines>
  <Paragraphs>333</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166735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2025-07-02T11:40:00Z</cp:lastPrinted>
  <dcterms:created xsi:type="dcterms:W3CDTF">2025-07-02T11:40:00Z</dcterms:created>
  <dcterms:modified xsi:type="dcterms:W3CDTF">2025-07-02T11:41:00Z</dcterms:modified>
</cp:coreProperties>
</file>