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430891EA" w:rsidR="00BE5253" w:rsidRDefault="00087A26">
      <w:pPr>
        <w:shd w:val="clear" w:color="auto" w:fill="E0E0E0"/>
        <w:spacing w:beforeAutospacing="1" w:afterAutospacing="1"/>
        <w:jc w:val="center"/>
        <w:rPr>
          <w:b/>
          <w:color w:val="000000"/>
        </w:rPr>
      </w:pPr>
      <w:r w:rsidRPr="00FA1B51">
        <w:rPr>
          <w:b/>
        </w:rPr>
        <w:t xml:space="preserve">PREGÃO, NA </w:t>
      </w:r>
      <w:r w:rsidRPr="00FA1B51">
        <w:rPr>
          <w:b/>
          <w:color w:val="000000"/>
        </w:rPr>
        <w:t xml:space="preserve">FORMA ELETRÔNICA Nº </w:t>
      </w:r>
      <w:r w:rsidR="00F537B9" w:rsidRPr="00FA1B51">
        <w:rPr>
          <w:b/>
          <w:color w:val="000000"/>
        </w:rPr>
        <w:t>0</w:t>
      </w:r>
      <w:r w:rsidR="00B3340E" w:rsidRPr="00FA1B51">
        <w:rPr>
          <w:b/>
          <w:color w:val="000000"/>
        </w:rPr>
        <w:t>3</w:t>
      </w:r>
      <w:r w:rsidR="00FA1B51" w:rsidRPr="00FA1B51">
        <w:rPr>
          <w:b/>
          <w:color w:val="000000"/>
        </w:rPr>
        <w:t>8</w:t>
      </w:r>
      <w:r w:rsidR="00F537B9" w:rsidRPr="00FA1B51">
        <w:rPr>
          <w:b/>
          <w:color w:val="000000"/>
        </w:rPr>
        <w:t>/2025</w:t>
      </w:r>
      <w:r w:rsidRPr="00FA1B51">
        <w:rPr>
          <w:b/>
          <w:color w:val="000000"/>
        </w:rPr>
        <w:t xml:space="preserve"> - PROCESSO Nº. </w:t>
      </w:r>
      <w:r w:rsidR="001A53FC" w:rsidRPr="00FA1B51">
        <w:rPr>
          <w:b/>
          <w:color w:val="000000"/>
        </w:rPr>
        <w:t>0</w:t>
      </w:r>
      <w:r w:rsidR="00FA1B51" w:rsidRPr="00FA1B51">
        <w:rPr>
          <w:b/>
          <w:color w:val="000000"/>
        </w:rPr>
        <w:t>90</w:t>
      </w:r>
      <w:r w:rsidR="00F537B9" w:rsidRPr="00FA1B51">
        <w:rPr>
          <w:b/>
          <w:color w:val="000000"/>
        </w:rPr>
        <w:t>/2025</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77777777" w:rsidR="00BE5253" w:rsidRDefault="00087A26">
      <w:pPr>
        <w:pStyle w:val="docdata"/>
        <w:spacing w:beforeAutospacing="0" w:afterAutospacing="0"/>
        <w:jc w:val="center"/>
      </w:pPr>
      <w:r>
        <w:rPr>
          <w:b/>
          <w:bCs/>
          <w:color w:val="000000"/>
        </w:rPr>
        <w:t>LICITAÇÃO SERÁ NO MODO DE DISPUTA “ABERTO”</w:t>
      </w:r>
    </w:p>
    <w:p w14:paraId="08036771" w14:textId="77777777" w:rsidR="00BE5253" w:rsidRDefault="00BE5253">
      <w:pPr>
        <w:jc w:val="center"/>
        <w:rPr>
          <w:b/>
        </w:rPr>
      </w:pPr>
    </w:p>
    <w:p w14:paraId="05A400CB" w14:textId="14696552" w:rsidR="00BE5253" w:rsidRDefault="00087A26">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sidR="00B3340E">
        <w:rPr>
          <w:b/>
          <w:szCs w:val="24"/>
        </w:rPr>
        <w:t>REGISTRO DE PREÇO</w:t>
      </w:r>
      <w:r>
        <w:rPr>
          <w:szCs w:val="24"/>
        </w:rPr>
        <w:t xml:space="preserve">, tipo </w:t>
      </w:r>
      <w:r w:rsidR="00B3340E">
        <w:rPr>
          <w:b/>
          <w:szCs w:val="24"/>
        </w:rPr>
        <w:t>MENOR PREÇO</w:t>
      </w:r>
      <w:r w:rsidR="001A53FC">
        <w:rPr>
          <w:b/>
          <w:szCs w:val="24"/>
        </w:rPr>
        <w:t>,</w:t>
      </w:r>
      <w:r>
        <w:rPr>
          <w:szCs w:val="24"/>
        </w:rPr>
        <w:t xml:space="preserve"> a qual será regida pela </w:t>
      </w:r>
      <w:r>
        <w:rPr>
          <w:color w:val="000000"/>
        </w:rPr>
        <w:t>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77777777" w:rsidR="00BE5253" w:rsidRDefault="00BE5253">
      <w:pPr>
        <w:pStyle w:val="WW-Recuodecorpodetexto3"/>
        <w:ind w:left="30" w:right="-48" w:hanging="4"/>
        <w:rPr>
          <w:szCs w:val="24"/>
        </w:rPr>
      </w:pPr>
    </w:p>
    <w:p w14:paraId="61968575" w14:textId="65809BE1" w:rsidR="00F537B9" w:rsidRPr="008D57CC"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57CC">
        <w:rPr>
          <w:b/>
          <w:color w:val="000000"/>
          <w:szCs w:val="24"/>
        </w:rPr>
        <w:t xml:space="preserve">CREDENCIAMENTO E RECEBIMENTO DAS PROPOSTAS: até dia </w:t>
      </w:r>
      <w:r w:rsidR="008D57CC" w:rsidRPr="008D57CC">
        <w:rPr>
          <w:b/>
          <w:color w:val="000000"/>
          <w:szCs w:val="24"/>
        </w:rPr>
        <w:t>26/08/2025</w:t>
      </w:r>
      <w:r w:rsidRPr="008D57CC">
        <w:rPr>
          <w:b/>
          <w:color w:val="000000"/>
          <w:szCs w:val="24"/>
        </w:rPr>
        <w:t xml:space="preserve">, às </w:t>
      </w:r>
      <w:r w:rsidR="008D57CC" w:rsidRPr="008D57CC">
        <w:rPr>
          <w:b/>
          <w:color w:val="000000"/>
          <w:szCs w:val="24"/>
        </w:rPr>
        <w:t>08h30</w:t>
      </w:r>
      <w:r w:rsidRPr="008D57CC">
        <w:rPr>
          <w:b/>
          <w:color w:val="000000"/>
          <w:szCs w:val="24"/>
        </w:rPr>
        <w:t>.</w:t>
      </w:r>
    </w:p>
    <w:p w14:paraId="668AB4D7" w14:textId="52F1835A" w:rsidR="00F537B9" w:rsidRPr="008D57CC"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57CC">
        <w:rPr>
          <w:b/>
          <w:color w:val="000000"/>
          <w:szCs w:val="24"/>
        </w:rPr>
        <w:t xml:space="preserve">INÍCIO DA SESSÃO DE DISPUTA DE PREÇOS: </w:t>
      </w:r>
      <w:r w:rsidR="008D57CC" w:rsidRPr="008D57CC">
        <w:rPr>
          <w:b/>
          <w:color w:val="000000"/>
          <w:szCs w:val="24"/>
        </w:rPr>
        <w:t>26/08/2025</w:t>
      </w:r>
      <w:r w:rsidRPr="008D57CC">
        <w:rPr>
          <w:b/>
          <w:color w:val="000000"/>
          <w:szCs w:val="24"/>
        </w:rPr>
        <w:t xml:space="preserve">, às </w:t>
      </w:r>
      <w:r w:rsidR="008D57CC" w:rsidRPr="008D57CC">
        <w:rPr>
          <w:b/>
          <w:color w:val="000000"/>
          <w:szCs w:val="24"/>
        </w:rPr>
        <w:t>09h00</w:t>
      </w:r>
      <w:r w:rsidRPr="008D57CC">
        <w:rPr>
          <w:b/>
          <w:color w:val="000000"/>
          <w:szCs w:val="24"/>
        </w:rPr>
        <w:t xml:space="preserve">. </w:t>
      </w:r>
    </w:p>
    <w:p w14:paraId="7248860D"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D57CC">
        <w:rPr>
          <w:b/>
          <w:color w:val="000000"/>
          <w:szCs w:val="24"/>
        </w:rPr>
        <w:t xml:space="preserve">LOCAL: </w:t>
      </w:r>
      <w:hyperlink r:id="rId8" w:tooltip="http://www.bll.org.br" w:history="1">
        <w:r w:rsidRPr="008D57CC">
          <w:rPr>
            <w:rStyle w:val="Hyperlink"/>
            <w:b/>
            <w:color w:val="000000"/>
            <w:szCs w:val="24"/>
          </w:rPr>
          <w:t>www.bll.org.br</w:t>
        </w:r>
      </w:hyperlink>
      <w:r w:rsidRPr="008D57CC">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EB95F22" w14:textId="5DECE947" w:rsidR="00BE5253" w:rsidRDefault="00232C80" w:rsidP="00232C80">
      <w:pPr>
        <w:jc w:val="both"/>
      </w:pPr>
      <w:r>
        <w:rPr>
          <w:b/>
          <w:bCs/>
          <w:color w:val="000000"/>
        </w:rPr>
        <w:t xml:space="preserve">1. </w:t>
      </w:r>
      <w:r w:rsidR="00087A26">
        <w:rPr>
          <w:b/>
          <w:bCs/>
          <w:color w:val="000000"/>
        </w:rPr>
        <w:t>OBJETO</w:t>
      </w:r>
      <w:bookmarkStart w:id="0" w:name="_Hlk151616665"/>
      <w:bookmarkStart w:id="1" w:name="_Hlk142552979"/>
      <w:bookmarkStart w:id="2" w:name="_Hlk142374625"/>
    </w:p>
    <w:p w14:paraId="388370FF" w14:textId="77777777" w:rsidR="00BE5253" w:rsidRDefault="00BE5253">
      <w:pPr>
        <w:ind w:left="390"/>
        <w:jc w:val="both"/>
        <w:rPr>
          <w:b/>
          <w:bCs/>
          <w:color w:val="000000"/>
        </w:rPr>
      </w:pPr>
    </w:p>
    <w:bookmarkEnd w:id="0"/>
    <w:p w14:paraId="5D2EDF5B" w14:textId="0DAD572D" w:rsidR="002115FF" w:rsidRDefault="00BD3E9E" w:rsidP="00920B8C">
      <w:pPr>
        <w:spacing w:line="276" w:lineRule="auto"/>
        <w:jc w:val="both"/>
        <w:rPr>
          <w:color w:val="000000"/>
        </w:rPr>
      </w:pPr>
      <w:r w:rsidRPr="005C6E17">
        <w:rPr>
          <w:color w:val="000000"/>
        </w:rPr>
        <w:t xml:space="preserve">1.1. </w:t>
      </w:r>
      <w:r w:rsidR="00FE1974">
        <w:rPr>
          <w:color w:val="000000"/>
        </w:rPr>
        <w:t>A</w:t>
      </w:r>
      <w:r w:rsidR="00FE1974" w:rsidRPr="005C6E17">
        <w:rPr>
          <w:color w:val="000000"/>
        </w:rPr>
        <w:t xml:space="preserve"> presente licitação tem por objeto </w:t>
      </w:r>
      <w:r w:rsidR="00920B8C">
        <w:rPr>
          <w:color w:val="000000"/>
        </w:rPr>
        <w:t xml:space="preserve">o REGISTRO DE PREÇO </w:t>
      </w:r>
      <w:r w:rsidR="00920B8C" w:rsidRPr="00920B8C">
        <w:rPr>
          <w:color w:val="000000"/>
        </w:rPr>
        <w:t>para eventual aquisição de kit de livros, brinquedos pedagógicos e móveis para organização de espaço de leitura nas unidade</w:t>
      </w:r>
      <w:r w:rsidR="009A309D">
        <w:rPr>
          <w:color w:val="000000"/>
        </w:rPr>
        <w:t>s escolares de Ensino Infantil d</w:t>
      </w:r>
      <w:r w:rsidR="00920B8C" w:rsidRPr="00920B8C">
        <w:rPr>
          <w:color w:val="000000"/>
        </w:rPr>
        <w:t>o município</w:t>
      </w:r>
      <w:r w:rsidR="00FA1B51">
        <w:rPr>
          <w:color w:val="000000"/>
        </w:rPr>
        <w:t xml:space="preserve"> de Itatinga/SP</w:t>
      </w:r>
      <w:r w:rsidR="00920B8C">
        <w:rPr>
          <w:color w:val="000000"/>
        </w:rPr>
        <w:t>.</w:t>
      </w:r>
    </w:p>
    <w:p w14:paraId="17A86BBD" w14:textId="77777777" w:rsidR="00920B8C" w:rsidRPr="00920B8C" w:rsidRDefault="00920B8C" w:rsidP="00920B8C">
      <w:pPr>
        <w:spacing w:line="276" w:lineRule="auto"/>
        <w:jc w:val="both"/>
        <w:rPr>
          <w:color w:val="000000"/>
        </w:rPr>
      </w:pPr>
    </w:p>
    <w:p w14:paraId="44BAA2CC" w14:textId="7DCA83CA" w:rsidR="00ED65F1" w:rsidRDefault="00ED65F1" w:rsidP="00ED65F1">
      <w:pPr>
        <w:jc w:val="both"/>
      </w:pPr>
      <w:r>
        <w:t xml:space="preserve">1.2. </w:t>
      </w:r>
      <w:r w:rsidRPr="00A70253">
        <w:t xml:space="preserve">A licitação será realizada em grupo único, conforme tabela constante no Termo de </w:t>
      </w:r>
      <w:r>
        <w:t xml:space="preserve">Referência, </w:t>
      </w:r>
      <w:r w:rsidRPr="005E7703">
        <w:t>devendo o licitante oferecer proposta para todos os itens que o compõem.</w:t>
      </w:r>
    </w:p>
    <w:p w14:paraId="0B3E960B" w14:textId="25B55EF4" w:rsidR="00F537B9" w:rsidRDefault="00F537B9" w:rsidP="00ED65F1">
      <w:pPr>
        <w:tabs>
          <w:tab w:val="left" w:pos="426"/>
        </w:tabs>
        <w:jc w:val="both"/>
      </w:pPr>
    </w:p>
    <w:bookmarkEnd w:id="1"/>
    <w:bookmarkEnd w:id="2"/>
    <w:p w14:paraId="38F9A3F5" w14:textId="0BACAB11" w:rsidR="005C6E17" w:rsidRDefault="005C6E17" w:rsidP="005C6E17">
      <w:pPr>
        <w:jc w:val="both"/>
        <w:rPr>
          <w:b/>
        </w:rPr>
      </w:pPr>
      <w:r w:rsidRPr="004F267A">
        <w:rPr>
          <w:b/>
          <w:bCs/>
          <w:color w:val="000000"/>
        </w:rPr>
        <w:t xml:space="preserve">Requisitante: </w:t>
      </w:r>
      <w:r w:rsidRPr="004F267A">
        <w:rPr>
          <w:b/>
        </w:rPr>
        <w:t>Diretoria</w:t>
      </w:r>
      <w:r w:rsidRPr="004F267A">
        <w:rPr>
          <w:b/>
          <w:spacing w:val="-3"/>
        </w:rPr>
        <w:t xml:space="preserve"> </w:t>
      </w:r>
      <w:r w:rsidRPr="004F267A">
        <w:rPr>
          <w:b/>
        </w:rPr>
        <w:t>Geral</w:t>
      </w:r>
      <w:r w:rsidRPr="004F267A">
        <w:rPr>
          <w:b/>
          <w:spacing w:val="-2"/>
        </w:rPr>
        <w:t xml:space="preserve"> </w:t>
      </w:r>
      <w:r w:rsidR="004F267A" w:rsidRPr="004F267A">
        <w:rPr>
          <w:b/>
        </w:rPr>
        <w:t xml:space="preserve">de </w:t>
      </w:r>
      <w:r w:rsidR="00920B8C">
        <w:rPr>
          <w:b/>
        </w:rPr>
        <w:t>Educação</w:t>
      </w:r>
    </w:p>
    <w:p w14:paraId="108B851E" w14:textId="77777777" w:rsidR="005C6E17" w:rsidRDefault="005C6E17" w:rsidP="005C6E17">
      <w:pPr>
        <w:jc w:val="both"/>
      </w:pPr>
    </w:p>
    <w:p w14:paraId="2F40186A" w14:textId="77777777" w:rsidR="00ED65F1" w:rsidRDefault="00ED65F1" w:rsidP="00ED65F1">
      <w:pPr>
        <w:jc w:val="both"/>
        <w:rPr>
          <w:b/>
        </w:rPr>
      </w:pPr>
      <w:r w:rsidRPr="00CD2149">
        <w:rPr>
          <w:b/>
        </w:rPr>
        <w:t xml:space="preserve">2. </w:t>
      </w:r>
      <w:commentRangeStart w:id="3"/>
      <w:r w:rsidRPr="00CD2149">
        <w:rPr>
          <w:b/>
        </w:rPr>
        <w:t>DO REGISTRO DE PREÇOS</w:t>
      </w:r>
      <w:commentRangeEnd w:id="3"/>
      <w:r w:rsidRPr="00CD2149">
        <w:rPr>
          <w:b/>
        </w:rPr>
        <w:commentReference w:id="3"/>
      </w:r>
    </w:p>
    <w:p w14:paraId="07E57564" w14:textId="553E0F0F" w:rsidR="00ED65F1" w:rsidRDefault="00ED65F1" w:rsidP="00ED65F1">
      <w:pPr>
        <w:jc w:val="both"/>
      </w:pPr>
      <w:r w:rsidRPr="004830AF">
        <w:lastRenderedPageBreak/>
        <w:t>2.1. As regras referentes aos órgãos gerenciador e participantes, bem como a eventuais adesões são as que constam da minuta de Ata de Registro de Preços.</w:t>
      </w:r>
    </w:p>
    <w:p w14:paraId="48D49C8C" w14:textId="77777777" w:rsidR="00ED65F1" w:rsidRPr="004830AF" w:rsidRDefault="00ED65F1" w:rsidP="00ED65F1">
      <w:pPr>
        <w:jc w:val="both"/>
        <w:rPr>
          <w:b/>
        </w:rPr>
      </w:pPr>
    </w:p>
    <w:p w14:paraId="01CC4163" w14:textId="6422E435" w:rsidR="00BE5253" w:rsidRDefault="00ED65F1">
      <w:pPr>
        <w:jc w:val="both"/>
        <w:rPr>
          <w:b/>
        </w:rPr>
      </w:pPr>
      <w:r>
        <w:rPr>
          <w:b/>
        </w:rPr>
        <w:t>2.2.</w:t>
      </w:r>
      <w:r w:rsidR="00232C80">
        <w:rPr>
          <w:b/>
        </w:rPr>
        <w:t xml:space="preserve"> </w:t>
      </w:r>
      <w:r w:rsidR="0056472D">
        <w:rPr>
          <w:b/>
        </w:rPr>
        <w:t>COMPÕEM ESTE EDITAL OS ANEXOS</w:t>
      </w:r>
    </w:p>
    <w:p w14:paraId="13F515CF" w14:textId="0547EA1B" w:rsidR="005A7BBD" w:rsidRDefault="00087A26">
      <w:pPr>
        <w:jc w:val="both"/>
      </w:pPr>
      <w:bookmarkStart w:id="4" w:name="_Hlk142374790"/>
      <w:r>
        <w:rPr>
          <w:b/>
          <w:iCs/>
        </w:rPr>
        <w:t>ANEXO I</w:t>
      </w:r>
      <w:r>
        <w:t xml:space="preserve"> </w:t>
      </w:r>
      <w:r w:rsidR="001B08B5">
        <w:rPr>
          <w:rFonts w:eastAsia="Arial Unicode MS"/>
          <w:color w:val="000000"/>
        </w:rPr>
        <w:t xml:space="preserve">– </w:t>
      </w:r>
      <w:r>
        <w:t>Termo de referência do objeto</w:t>
      </w:r>
      <w:r w:rsidR="00504899">
        <w:t xml:space="preserve"> e Tabela de referência</w:t>
      </w:r>
    </w:p>
    <w:p w14:paraId="3C526B70" w14:textId="1C72E611" w:rsidR="00BE5253" w:rsidRDefault="00087A26">
      <w:pPr>
        <w:jc w:val="both"/>
      </w:pPr>
      <w:r>
        <w:rPr>
          <w:b/>
        </w:rPr>
        <w:t>ANEXO II</w:t>
      </w:r>
      <w:r>
        <w:t xml:space="preserve"> </w:t>
      </w:r>
      <w:r w:rsidR="001B08B5">
        <w:rPr>
          <w:rFonts w:eastAsia="Arial Unicode MS"/>
          <w:color w:val="000000"/>
        </w:rPr>
        <w:t>–</w:t>
      </w:r>
      <w:r>
        <w:t xml:space="preserve"> Exigências para habilitação</w:t>
      </w:r>
    </w:p>
    <w:p w14:paraId="40F06BDF" w14:textId="12366A0A" w:rsidR="00BE5253" w:rsidRDefault="00087A26">
      <w:pPr>
        <w:jc w:val="both"/>
      </w:pPr>
      <w:r>
        <w:rPr>
          <w:b/>
        </w:rPr>
        <w:t>ANEXO III</w:t>
      </w:r>
      <w:r w:rsidR="005A7BBD">
        <w:t xml:space="preserve"> </w:t>
      </w:r>
      <w:r w:rsidR="001B08B5">
        <w:rPr>
          <w:rFonts w:eastAsia="Arial Unicode MS"/>
          <w:color w:val="000000"/>
        </w:rPr>
        <w:t>–</w:t>
      </w:r>
      <w:r>
        <w:t xml:space="preserve">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08217EE5" w:rsidR="00BE5253" w:rsidRDefault="00087A26">
      <w:pPr>
        <w:jc w:val="both"/>
      </w:pPr>
      <w:r>
        <w:rPr>
          <w:b/>
        </w:rPr>
        <w:t>ANEXO V</w:t>
      </w:r>
      <w:r w:rsidR="005A7BBD">
        <w:rPr>
          <w:b/>
        </w:rPr>
        <w:t xml:space="preserve"> </w:t>
      </w:r>
      <w:r w:rsidR="001B08B5">
        <w:rPr>
          <w:rFonts w:eastAsia="Arial Unicode MS"/>
          <w:color w:val="000000"/>
        </w:rPr>
        <w:t>–</w:t>
      </w:r>
      <w:r>
        <w:rPr>
          <w:b/>
        </w:rPr>
        <w:t xml:space="preserve"> </w:t>
      </w:r>
      <w:r>
        <w:t>Declaração de microempresa ou empresa de pequeno porte</w:t>
      </w:r>
    </w:p>
    <w:p w14:paraId="5D2FB0A3" w14:textId="4745AF0A" w:rsidR="00BE5253" w:rsidRDefault="00087A26">
      <w:pPr>
        <w:jc w:val="both"/>
        <w:rPr>
          <w:rFonts w:eastAsia="Arial Unicode MS"/>
          <w:color w:val="000000"/>
        </w:rPr>
      </w:pPr>
      <w:r>
        <w:rPr>
          <w:rFonts w:eastAsia="Arial Unicode MS"/>
          <w:b/>
          <w:color w:val="000000"/>
        </w:rPr>
        <w:t>ANEXO VI</w:t>
      </w:r>
      <w:r w:rsidR="001B08B5">
        <w:rPr>
          <w:rFonts w:eastAsia="Arial Unicode MS"/>
          <w:color w:val="000000"/>
        </w:rPr>
        <w:t xml:space="preserve"> –</w:t>
      </w:r>
      <w:r>
        <w:rPr>
          <w:rFonts w:eastAsia="Arial Unicode MS"/>
          <w:color w:val="000000"/>
        </w:rPr>
        <w:t xml:space="preserve"> Aviso de recebimento</w:t>
      </w:r>
    </w:p>
    <w:p w14:paraId="09983D47" w14:textId="0ED3A488"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w:t>
      </w:r>
      <w:r w:rsidR="001B08B5">
        <w:rPr>
          <w:rFonts w:eastAsia="Arial Unicode MS"/>
          <w:color w:val="000000"/>
        </w:rPr>
        <w:t>–</w:t>
      </w:r>
      <w:r>
        <w:rPr>
          <w:rFonts w:eastAsia="Arial Unicode MS"/>
          <w:color w:val="000000"/>
        </w:rPr>
        <w:t xml:space="preserve"> Minuta </w:t>
      </w:r>
      <w:r w:rsidR="00F931BD">
        <w:rPr>
          <w:rFonts w:eastAsia="Arial Unicode MS"/>
          <w:color w:val="000000"/>
        </w:rPr>
        <w:t>da Ata de Registro de Preço</w:t>
      </w:r>
      <w:r>
        <w:rPr>
          <w:rFonts w:eastAsia="Arial Unicode MS"/>
          <w:color w:val="000000"/>
        </w:rPr>
        <w:t xml:space="preserve"> e termo de ciência e notificação</w:t>
      </w:r>
      <w:bookmarkEnd w:id="4"/>
    </w:p>
    <w:p w14:paraId="0B713FB5" w14:textId="77777777" w:rsidR="005A7BBD" w:rsidRDefault="005A7BBD">
      <w:pPr>
        <w:jc w:val="both"/>
        <w:rPr>
          <w:rFonts w:eastAsia="Arial Unicode MS"/>
          <w:color w:val="000000"/>
        </w:rPr>
      </w:pPr>
    </w:p>
    <w:p w14:paraId="3FADF660" w14:textId="77777777" w:rsidR="00ED65F1" w:rsidRPr="005E7703" w:rsidRDefault="00ED65F1" w:rsidP="00ED65F1">
      <w:pPr>
        <w:rPr>
          <w:b/>
          <w:color w:val="000000"/>
        </w:rPr>
      </w:pPr>
      <w:r w:rsidRPr="005E7703">
        <w:rPr>
          <w:b/>
          <w:color w:val="000000"/>
        </w:rPr>
        <w:t>3</w:t>
      </w:r>
      <w:r>
        <w:rPr>
          <w:b/>
          <w:color w:val="000000"/>
        </w:rPr>
        <w:t>. DISPOSIÇÕES PRELIMINARES</w:t>
      </w:r>
    </w:p>
    <w:p w14:paraId="0FD18D74" w14:textId="77777777" w:rsidR="00ED65F1" w:rsidRPr="005E7703" w:rsidRDefault="00ED65F1" w:rsidP="00ED65F1">
      <w:pPr>
        <w:tabs>
          <w:tab w:val="left" w:pos="-2268"/>
        </w:tabs>
        <w:spacing w:before="100" w:beforeAutospacing="1" w:after="100" w:afterAutospacing="1"/>
        <w:jc w:val="both"/>
      </w:pPr>
      <w:r w:rsidRPr="005E7703">
        <w:rPr>
          <w:color w:val="000000"/>
        </w:rPr>
        <w:t>3.1</w:t>
      </w:r>
      <w:r>
        <w:rPr>
          <w:color w:val="000000"/>
        </w:rPr>
        <w:t>.</w:t>
      </w:r>
      <w:r w:rsidRPr="005E7703">
        <w:rPr>
          <w:color w:val="000000"/>
        </w:rPr>
        <w:t xml:space="preserve"> O Pregão, na forma Eletrônica será realizado em sessão pública, por meio da </w:t>
      </w:r>
      <w:r w:rsidRPr="005E7703">
        <w:rPr>
          <w:b/>
          <w:color w:val="000000"/>
        </w:rPr>
        <w:t>INTERNET,</w:t>
      </w:r>
      <w:r w:rsidRPr="005E7703">
        <w:rPr>
          <w:color w:val="000000"/>
        </w:rPr>
        <w:t xml:space="preserve"> mediante condições de segurança - criptografia e autenticação - em todas as suas fases através do </w:t>
      </w:r>
      <w:r w:rsidRPr="005E7703">
        <w:rPr>
          <w:b/>
          <w:color w:val="000000"/>
        </w:rPr>
        <w:t xml:space="preserve">Sistema de Pregão, na Forma Eletrônica (licitações) da </w:t>
      </w:r>
      <w:r w:rsidRPr="005E7703">
        <w:rPr>
          <w:b/>
          <w:color w:val="000000"/>
          <w:u w:val="single"/>
        </w:rPr>
        <w:t>Bolsa de Licitações e Leilões</w:t>
      </w:r>
      <w:r w:rsidRPr="005E7703">
        <w:rPr>
          <w:color w:val="000000"/>
        </w:rPr>
        <w:t xml:space="preserve">. </w:t>
      </w:r>
    </w:p>
    <w:p w14:paraId="752C670A" w14:textId="77777777" w:rsidR="00ED65F1" w:rsidRPr="005E7703" w:rsidRDefault="00ED65F1" w:rsidP="00ED65F1">
      <w:pPr>
        <w:spacing w:before="100" w:beforeAutospacing="1" w:after="100" w:afterAutospacing="1"/>
        <w:jc w:val="both"/>
        <w:rPr>
          <w:color w:val="000000"/>
        </w:rPr>
      </w:pPr>
      <w:r w:rsidRPr="005E7703">
        <w:t>3.2</w:t>
      </w:r>
      <w:r>
        <w:t>.</w:t>
      </w:r>
      <w:r w:rsidRPr="005E7703">
        <w:t xml:space="preserve">Os trabalhos serão conduzidos por servidora da Prefeitura Municipal de </w:t>
      </w:r>
      <w:r w:rsidRPr="005E7703">
        <w:rPr>
          <w:b/>
        </w:rPr>
        <w:t>Itatinga-SP</w:t>
      </w:r>
      <w:r w:rsidRPr="005E7703">
        <w:rPr>
          <w:color w:val="000000"/>
        </w:rPr>
        <w:t xml:space="preserve">, denominada Pregoeira, mediante a inserção e monitoramento de dados gerados ou transferidos para o aplicativo “Licitações” constante da página eletrônica da </w:t>
      </w:r>
      <w:r w:rsidRPr="005E7703">
        <w:rPr>
          <w:b/>
          <w:color w:val="000000"/>
          <w:u w:val="single"/>
        </w:rPr>
        <w:t>Bolsa de Licitações e Leilões</w:t>
      </w:r>
      <w:r w:rsidRPr="005E7703">
        <w:rPr>
          <w:color w:val="000000"/>
        </w:rPr>
        <w:t xml:space="preserve"> (</w:t>
      </w:r>
      <w:hyperlink r:id="rId12" w:tooltip="http://www.bll.org.br" w:history="1">
        <w:r w:rsidRPr="005E7703">
          <w:rPr>
            <w:rStyle w:val="Hyperlink"/>
          </w:rPr>
          <w:t>www.bll.org.br</w:t>
        </w:r>
      </w:hyperlink>
      <w:r w:rsidRPr="005E7703">
        <w:rPr>
          <w:color w:val="000000"/>
        </w:rPr>
        <w:t>).</w:t>
      </w:r>
    </w:p>
    <w:p w14:paraId="377F142C" w14:textId="13C80002" w:rsidR="00232C80" w:rsidRPr="005E7703" w:rsidRDefault="00E16D6F" w:rsidP="00232C80">
      <w:pPr>
        <w:spacing w:before="100" w:beforeAutospacing="1" w:after="100" w:afterAutospacing="1"/>
        <w:jc w:val="both"/>
        <w:rPr>
          <w:b/>
          <w:color w:val="000000"/>
        </w:rPr>
      </w:pPr>
      <w:r>
        <w:rPr>
          <w:b/>
          <w:color w:val="000000"/>
        </w:rPr>
        <w:t>4</w:t>
      </w:r>
      <w:r w:rsidR="00232C80">
        <w:rPr>
          <w:b/>
          <w:color w:val="000000"/>
        </w:rPr>
        <w:t xml:space="preserve">. </w:t>
      </w:r>
      <w:r w:rsidR="0056472D">
        <w:rPr>
          <w:b/>
          <w:color w:val="000000"/>
        </w:rPr>
        <w:t>DA PARTICIPAÇÃO NA LICITAÇÃO</w:t>
      </w:r>
    </w:p>
    <w:p w14:paraId="2A14CC4F" w14:textId="77777777" w:rsidR="00ED65F1" w:rsidRPr="005E7703" w:rsidRDefault="00ED65F1" w:rsidP="00ED65F1">
      <w:pPr>
        <w:jc w:val="both"/>
      </w:pPr>
      <w:r w:rsidRPr="005E7703">
        <w:rPr>
          <w:color w:val="000000"/>
        </w:rPr>
        <w:t xml:space="preserve">4.1.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7AEEC1BF" w14:textId="77777777" w:rsidR="00ED65F1" w:rsidRDefault="00ED65F1" w:rsidP="00ED65F1">
      <w:pPr>
        <w:jc w:val="both"/>
      </w:pPr>
    </w:p>
    <w:p w14:paraId="348BAE6E" w14:textId="77777777" w:rsidR="00ED65F1" w:rsidRPr="005E7703" w:rsidRDefault="00ED65F1" w:rsidP="00ED65F1">
      <w:pPr>
        <w:jc w:val="both"/>
      </w:pPr>
      <w:r w:rsidRPr="005E7703">
        <w:rPr>
          <w:color w:val="000000"/>
        </w:rPr>
        <w:t>4.2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6DAF771E" w14:textId="77777777" w:rsidR="00ED65F1" w:rsidRPr="005E7703" w:rsidRDefault="00ED65F1" w:rsidP="00ED65F1">
      <w:pPr>
        <w:jc w:val="both"/>
      </w:pPr>
    </w:p>
    <w:p w14:paraId="7F79ACD6" w14:textId="77777777" w:rsidR="00ED65F1" w:rsidRPr="005E7703" w:rsidRDefault="00ED65F1" w:rsidP="00ED65F1">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79E88028" w14:textId="77777777" w:rsidR="00ED65F1" w:rsidRPr="005E7703" w:rsidRDefault="00ED65F1" w:rsidP="00ED65F1">
      <w:pPr>
        <w:jc w:val="both"/>
      </w:pPr>
    </w:p>
    <w:p w14:paraId="67896674" w14:textId="77777777" w:rsidR="00ED65F1" w:rsidRPr="005E7703" w:rsidRDefault="00ED65F1" w:rsidP="00ED65F1">
      <w:pPr>
        <w:ind w:left="142"/>
        <w:jc w:val="both"/>
      </w:pPr>
      <w:r w:rsidRPr="005E7703">
        <w:t xml:space="preserve">1) No caso da apresentação de alteração contratual consolidada, fica dispensada a apresentação das alterações anteriores à consolidação. </w:t>
      </w:r>
    </w:p>
    <w:p w14:paraId="1D2C6DF3" w14:textId="77777777" w:rsidR="00ED65F1" w:rsidRPr="005E7703" w:rsidRDefault="00ED65F1" w:rsidP="00ED65F1">
      <w:pPr>
        <w:ind w:left="142"/>
      </w:pPr>
    </w:p>
    <w:p w14:paraId="4C82B5C7" w14:textId="77777777" w:rsidR="00ED65F1" w:rsidRPr="005E7703" w:rsidRDefault="00ED65F1" w:rsidP="00ED65F1">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4D847D77" w14:textId="77777777" w:rsidR="00ED65F1" w:rsidRPr="005E7703" w:rsidRDefault="00ED65F1" w:rsidP="00ED65F1">
      <w:pPr>
        <w:jc w:val="both"/>
      </w:pPr>
    </w:p>
    <w:p w14:paraId="6ECE26D4" w14:textId="77777777" w:rsidR="00ED65F1" w:rsidRPr="005E7703" w:rsidRDefault="00ED65F1" w:rsidP="00ED65F1">
      <w:pPr>
        <w:jc w:val="both"/>
      </w:pPr>
      <w:r w:rsidRPr="005E7703">
        <w:t>3) O Acesso a tais documentos, por parte deste Município, se dará somente na fase de habilitação do certame.</w:t>
      </w:r>
    </w:p>
    <w:p w14:paraId="75B482BB" w14:textId="77777777" w:rsidR="00ED65F1" w:rsidRPr="005E7703" w:rsidRDefault="00ED65F1" w:rsidP="00ED65F1">
      <w:pPr>
        <w:jc w:val="both"/>
      </w:pPr>
    </w:p>
    <w:p w14:paraId="2908398B" w14:textId="77777777" w:rsidR="00ED65F1" w:rsidRPr="005E7703" w:rsidRDefault="00ED65F1" w:rsidP="00ED65F1">
      <w:pPr>
        <w:jc w:val="both"/>
      </w:pPr>
      <w:r w:rsidRPr="005E7703">
        <w:t>b) Demais documentos exigíveis pela BLL – Bolsa de Licitações e Leilões do Brasil.</w:t>
      </w:r>
    </w:p>
    <w:p w14:paraId="3B945BD8" w14:textId="77777777" w:rsidR="00ED65F1" w:rsidRPr="005E7703" w:rsidRDefault="00ED65F1" w:rsidP="00ED65F1">
      <w:pPr>
        <w:jc w:val="both"/>
      </w:pPr>
    </w:p>
    <w:p w14:paraId="459438D9"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4.3.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255AC54"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4.4.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BC10802"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4.5. A não observância do disposto no item anterior poderá ensejar desclassificação no momento da habilitação.</w:t>
      </w:r>
    </w:p>
    <w:p w14:paraId="075CE103" w14:textId="601B1BB1" w:rsidR="00ED65F1" w:rsidRPr="008E0F28" w:rsidRDefault="00ED65F1" w:rsidP="00ED65F1">
      <w:pPr>
        <w:pStyle w:val="Nvel2-Red"/>
        <w:tabs>
          <w:tab w:val="clear" w:pos="1406"/>
        </w:tabs>
        <w:spacing w:line="240" w:lineRule="auto"/>
        <w:rPr>
          <w:rFonts w:ascii="Times New Roman" w:hAnsi="Times New Roman" w:cs="Times New Roman"/>
          <w:i w:val="0"/>
          <w:iCs w:val="0"/>
          <w:color w:val="000000"/>
          <w:sz w:val="24"/>
          <w:szCs w:val="24"/>
        </w:rPr>
      </w:pPr>
      <w:r>
        <w:rPr>
          <w:rFonts w:ascii="Times New Roman" w:hAnsi="Times New Roman" w:cs="Times New Roman"/>
          <w:i w:val="0"/>
          <w:iCs w:val="0"/>
          <w:color w:val="000000"/>
          <w:sz w:val="24"/>
          <w:szCs w:val="24"/>
        </w:rPr>
        <w:t>4.6. S</w:t>
      </w:r>
      <w:r w:rsidRPr="008E0F28">
        <w:rPr>
          <w:rFonts w:ascii="Times New Roman" w:hAnsi="Times New Roman" w:cs="Times New Roman"/>
          <w:i w:val="0"/>
          <w:iCs w:val="0"/>
          <w:color w:val="000000"/>
          <w:sz w:val="24"/>
          <w:szCs w:val="24"/>
        </w:rPr>
        <w:t>erá concedido nesta Licitação tratamento favorecido para microempresas, empresas de pequeno porte e figuras equiparadas, nos termos da Lei Complementar nº 123, de 2006, em razão da incidência, no caso, do art. 4º, § 1º da Lei nº 14.133, de 2021.</w:t>
      </w:r>
    </w:p>
    <w:p w14:paraId="1130F0FB"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bookmarkStart w:id="5" w:name="_Ref117000692"/>
      <w:r w:rsidRPr="005E7703">
        <w:rPr>
          <w:rFonts w:ascii="Times New Roman" w:hAnsi="Times New Roman" w:cs="Times New Roman"/>
          <w:sz w:val="24"/>
          <w:szCs w:val="24"/>
        </w:rPr>
        <w:t>4.</w:t>
      </w:r>
      <w:r>
        <w:rPr>
          <w:rFonts w:ascii="Times New Roman" w:hAnsi="Times New Roman" w:cs="Times New Roman"/>
          <w:sz w:val="24"/>
          <w:szCs w:val="24"/>
        </w:rPr>
        <w:t>7</w:t>
      </w:r>
      <w:r w:rsidRPr="005E7703">
        <w:rPr>
          <w:rFonts w:ascii="Times New Roman" w:hAnsi="Times New Roman" w:cs="Times New Roman"/>
          <w:sz w:val="24"/>
          <w:szCs w:val="24"/>
        </w:rPr>
        <w:t>. Não poderão disputar esta licitação:</w:t>
      </w:r>
      <w:bookmarkEnd w:id="5"/>
    </w:p>
    <w:p w14:paraId="1D998C33"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bookmarkStart w:id="6" w:name="_Ref113883338"/>
      <w:r w:rsidRPr="000F2561">
        <w:rPr>
          <w:rFonts w:ascii="Times New Roman" w:hAnsi="Times New Roman" w:cs="Times New Roman"/>
          <w:sz w:val="24"/>
          <w:szCs w:val="24"/>
        </w:rPr>
        <w:t>4.7.1. aquele que não atenda às condições deste Edital e seu(s) anexo(s);</w:t>
      </w:r>
    </w:p>
    <w:p w14:paraId="26A45127"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4.7.2. sociedade que desempenhe atividade incompatível com o objeto da licitação;</w:t>
      </w:r>
    </w:p>
    <w:p w14:paraId="08CA09BB"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4.7.3. empresas estrangeiras que não tenham representação legal no Brasil com poderes expressos para receber citação e responder administrativa ou judicialmente;</w:t>
      </w:r>
      <w:bookmarkStart w:id="7" w:name="_Ref114659912"/>
    </w:p>
    <w:p w14:paraId="49E40620"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4.7.4. 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4BCBE67F"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Pr="000F2561">
        <w:rPr>
          <w:rFonts w:ascii="Times New Roman" w:hAnsi="Times New Roman" w:cs="Times New Roman"/>
          <w:sz w:val="24"/>
          <w:szCs w:val="24"/>
        </w:rPr>
        <w:t xml:space="preserve"> </w:t>
      </w:r>
      <w:bookmarkStart w:id="10" w:name="_Ref113883003"/>
      <w:bookmarkEnd w:id="9"/>
    </w:p>
    <w:p w14:paraId="68566D0D"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4.7.6. pessoa física ou jurídica que se encontre, ao tempo da licitação, impossibilitada de participar da licitação em decorrência de sanção que lhe foi imposta;</w:t>
      </w:r>
      <w:bookmarkEnd w:id="10"/>
    </w:p>
    <w:p w14:paraId="56A28089"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3329E86E"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lastRenderedPageBreak/>
        <w:t>4.7.8. empresas controladoras, controladas ou coligadas, nos termos da Lei nº 6.404, de 15 de dezembro de 1976, concorrendo entre si;</w:t>
      </w:r>
      <w:bookmarkEnd w:id="11"/>
    </w:p>
    <w:p w14:paraId="69C68393"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FB28068" w14:textId="77777777" w:rsidR="00ED65F1" w:rsidRPr="000F2561" w:rsidRDefault="00ED65F1" w:rsidP="00ED65F1">
      <w:pPr>
        <w:pStyle w:val="Nivel3"/>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4.7.10. Organizações da Sociedade Civil de Interesse Público - OSCIP, atuando nessa condição;</w:t>
      </w:r>
    </w:p>
    <w:p w14:paraId="7DF50618" w14:textId="77777777" w:rsidR="00ED65F1" w:rsidRPr="000F2561" w:rsidRDefault="00ED65F1" w:rsidP="00ED65F1">
      <w:pPr>
        <w:pStyle w:val="Nivel2"/>
        <w:numPr>
          <w:ilvl w:val="0"/>
          <w:numId w:val="0"/>
        </w:numPr>
        <w:spacing w:line="240" w:lineRule="auto"/>
        <w:rPr>
          <w:rFonts w:ascii="Times New Roman" w:hAnsi="Times New Roman" w:cs="Times New Roman"/>
          <w:sz w:val="24"/>
          <w:szCs w:val="24"/>
        </w:rPr>
      </w:pPr>
      <w:bookmarkStart w:id="12" w:name="_Ref168486586"/>
      <w:r w:rsidRPr="000F2561">
        <w:rPr>
          <w:rFonts w:ascii="Times New Roman" w:hAnsi="Times New Roman" w:cs="Times New Roman"/>
          <w:sz w:val="24"/>
          <w:szCs w:val="24"/>
        </w:rPr>
        <w:t>4.8.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3BF7D1B6" w14:textId="77777777" w:rsidR="00ED65F1" w:rsidRPr="000F2561" w:rsidRDefault="00ED65F1" w:rsidP="00ED65F1">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4.9. O impedimento de que trata o item 4.7.6.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D350ADC" w14:textId="77777777" w:rsidR="00ED65F1" w:rsidRPr="000F2561" w:rsidRDefault="00ED65F1" w:rsidP="00ED65F1">
      <w:pPr>
        <w:pStyle w:val="Nivel2"/>
        <w:numPr>
          <w:ilvl w:val="0"/>
          <w:numId w:val="0"/>
        </w:numPr>
        <w:spacing w:line="240" w:lineRule="auto"/>
        <w:rPr>
          <w:rFonts w:ascii="Times New Roman" w:hAnsi="Times New Roman" w:cs="Times New Roman"/>
          <w:sz w:val="24"/>
          <w:szCs w:val="24"/>
        </w:rPr>
      </w:pPr>
      <w:bookmarkStart w:id="13" w:name="art14§2"/>
      <w:bookmarkStart w:id="14" w:name="art14§3"/>
      <w:bookmarkStart w:id="15" w:name="art14§4"/>
      <w:bookmarkEnd w:id="13"/>
      <w:bookmarkEnd w:id="14"/>
      <w:bookmarkEnd w:id="15"/>
      <w:r w:rsidRPr="000F2561">
        <w:rPr>
          <w:rFonts w:ascii="Times New Roman" w:hAnsi="Times New Roman" w:cs="Times New Roman"/>
          <w:sz w:val="24"/>
          <w:szCs w:val="24"/>
        </w:rPr>
        <w:t>4.10. O disposto nos itens 4.7.4 e 4.7.5 não impede a licitação ou a contratação de serviço que inclua como encargo do contratado a elaboração do projeto básico e do projeto executivo, nas contratações integradas, e do projeto executivo, nos demais regimes de execução.</w:t>
      </w:r>
    </w:p>
    <w:p w14:paraId="66EE684B" w14:textId="77777777" w:rsidR="00ED65F1" w:rsidRPr="000F2561" w:rsidRDefault="00ED65F1" w:rsidP="00ED65F1">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4.11. Equiparam-se aos autores do projeto as empresas integrantes do mesmo grupo econômico.</w:t>
      </w:r>
      <w:bookmarkStart w:id="16" w:name="art14§5"/>
      <w:bookmarkEnd w:id="16"/>
    </w:p>
    <w:p w14:paraId="6324054C" w14:textId="77777777" w:rsidR="00ED65F1" w:rsidRDefault="00ED65F1" w:rsidP="00ED65F1">
      <w:pPr>
        <w:pStyle w:val="Nivel2"/>
        <w:numPr>
          <w:ilvl w:val="0"/>
          <w:numId w:val="0"/>
        </w:numPr>
        <w:spacing w:line="240" w:lineRule="auto"/>
        <w:rPr>
          <w:rFonts w:ascii="Times New Roman" w:hAnsi="Times New Roman" w:cs="Times New Roman"/>
          <w:sz w:val="24"/>
          <w:szCs w:val="24"/>
        </w:rPr>
      </w:pPr>
      <w:r w:rsidRPr="000F2561">
        <w:rPr>
          <w:rFonts w:ascii="Times New Roman" w:hAnsi="Times New Roman" w:cs="Times New Roman"/>
          <w:sz w:val="24"/>
          <w:szCs w:val="24"/>
        </w:rPr>
        <w:t>4.12.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70C584C5" w14:textId="77777777" w:rsidR="00ED65F1" w:rsidRDefault="00ED65F1" w:rsidP="00ED65F1">
      <w:pPr>
        <w:jc w:val="both"/>
        <w:rPr>
          <w:color w:val="000000"/>
        </w:rPr>
      </w:pPr>
      <w:r w:rsidRPr="008E0F28">
        <w:rPr>
          <w:b/>
          <w:color w:val="000000" w:themeColor="text1"/>
        </w:rPr>
        <w:t xml:space="preserve">5. </w:t>
      </w:r>
      <w:r>
        <w:rPr>
          <w:b/>
          <w:color w:val="000000" w:themeColor="text1"/>
        </w:rPr>
        <w:t xml:space="preserve">DA APRESENTAÇÃO DA PROPOSTA E DOS </w:t>
      </w:r>
      <w:r w:rsidRPr="008E0F28">
        <w:rPr>
          <w:b/>
          <w:color w:val="000000" w:themeColor="text1"/>
        </w:rPr>
        <w:t>DOCUMENTOS DE HABILITAÇÃO</w:t>
      </w:r>
    </w:p>
    <w:p w14:paraId="64837C8A" w14:textId="77777777" w:rsidR="00ED65F1"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234DA775" w14:textId="77777777" w:rsidR="00ED65F1" w:rsidRDefault="00ED65F1" w:rsidP="00ED65F1">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751DE780"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rFonts w:ascii="Times New Roman" w:hAnsi="Times New Roman" w:cs="Times New Roman"/>
          <w:i w:val="0"/>
          <w:color w:val="000000"/>
          <w:sz w:val="24"/>
          <w:szCs w:val="24"/>
        </w:rPr>
        <w:t xml:space="preserve">9.1. e 9.2. </w:t>
      </w:r>
      <w:r w:rsidRPr="001721C3">
        <w:rPr>
          <w:rFonts w:ascii="Times New Roman" w:hAnsi="Times New Roman" w:cs="Times New Roman"/>
          <w:i w:val="0"/>
          <w:color w:val="000000"/>
          <w:sz w:val="24"/>
          <w:szCs w:val="24"/>
        </w:rPr>
        <w:t>deste Edital.</w:t>
      </w:r>
    </w:p>
    <w:p w14:paraId="17471BF4"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1E081C43"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3830E7CB"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 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47392C17"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775D43EC"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50039F3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35FF9271"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 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28A1B8E4"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5F3ED360"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083FEDD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A falsidade da declaração de que trata os itens 5.1 ou 5.4 sujeitará o licitante às sanções previstas na Lei nº 14.133, de 2021, e neste Edital.</w:t>
      </w:r>
    </w:p>
    <w:p w14:paraId="1793C3B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1AC749C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6A66F18C"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0A4D6AEB"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570B71CB"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D1949F7"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7E378508"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32F7914C"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5E8DE128"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04039F7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O valor final mínimo ou o percentual de desconto final máximo parametrizado na forma do item 5.1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A0A3DBA"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15EECEB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5.1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Pr="00FD54DA" w:rsidRDefault="005C6E17" w:rsidP="005C6E17">
      <w:pPr>
        <w:pStyle w:val="Nvel2-Red"/>
        <w:tabs>
          <w:tab w:val="clear" w:pos="1406"/>
        </w:tabs>
        <w:spacing w:line="240" w:lineRule="auto"/>
        <w:rPr>
          <w:rFonts w:ascii="Times New Roman" w:hAnsi="Times New Roman" w:cs="Times New Roman"/>
          <w:i w:val="0"/>
          <w:color w:val="000000"/>
          <w:sz w:val="16"/>
          <w:szCs w:val="16"/>
        </w:rPr>
      </w:pPr>
    </w:p>
    <w:p w14:paraId="6203E9A3" w14:textId="77777777" w:rsidR="00ED65F1" w:rsidRPr="005E7703" w:rsidRDefault="00ED65F1" w:rsidP="00ED65F1">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6. DO PREENCHIMENTO DA PROPOSTA</w:t>
      </w:r>
    </w:p>
    <w:p w14:paraId="4B27041B"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 O licitante deverá enviar sua proposta mediante o preenchimento, no sistema eletrônico, dos seguintes campos:</w:t>
      </w:r>
    </w:p>
    <w:p w14:paraId="35A4C404" w14:textId="77777777" w:rsidR="009A309D" w:rsidRPr="00FA6BE1" w:rsidRDefault="009A309D" w:rsidP="009A309D">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6.1.1. Valor unitário e total do item;</w:t>
      </w:r>
    </w:p>
    <w:p w14:paraId="0D00A56C" w14:textId="77777777" w:rsidR="009A309D" w:rsidRDefault="009A309D" w:rsidP="009A309D">
      <w:pPr>
        <w:pStyle w:val="Nvel2-Red"/>
        <w:tabs>
          <w:tab w:val="clear" w:pos="1406"/>
        </w:tabs>
        <w:spacing w:line="240" w:lineRule="auto"/>
        <w:rPr>
          <w:rFonts w:ascii="Times New Roman" w:hAnsi="Times New Roman" w:cs="Times New Roman"/>
          <w:i w:val="0"/>
          <w:color w:val="000000"/>
          <w:sz w:val="24"/>
          <w:szCs w:val="24"/>
        </w:rPr>
      </w:pPr>
      <w:r w:rsidRPr="00FA6BE1">
        <w:rPr>
          <w:rFonts w:ascii="Times New Roman" w:hAnsi="Times New Roman" w:cs="Times New Roman"/>
          <w:i w:val="0"/>
          <w:color w:val="000000"/>
          <w:sz w:val="24"/>
          <w:szCs w:val="24"/>
        </w:rPr>
        <w:t>6.1.2. Marca/Modelo</w:t>
      </w:r>
      <w:r>
        <w:rPr>
          <w:rFonts w:ascii="Times New Roman" w:hAnsi="Times New Roman" w:cs="Times New Roman"/>
          <w:i w:val="0"/>
          <w:color w:val="000000"/>
          <w:sz w:val="24"/>
          <w:szCs w:val="24"/>
        </w:rPr>
        <w:t xml:space="preserve"> (se aplicável)</w:t>
      </w:r>
      <w:r w:rsidRPr="00FA6BE1">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 </w:t>
      </w:r>
    </w:p>
    <w:p w14:paraId="6CD6DD26" w14:textId="77777777" w:rsidR="009A309D" w:rsidRPr="005E7703" w:rsidRDefault="009A309D" w:rsidP="009A309D">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6.1.3. Fabricante (se aplicável).</w:t>
      </w:r>
    </w:p>
    <w:p w14:paraId="3E6700C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6.2.</w:t>
      </w:r>
      <w:r>
        <w:rPr>
          <w:rFonts w:ascii="Times New Roman" w:hAnsi="Times New Roman" w:cs="Times New Roman"/>
          <w:i w:val="0"/>
          <w:color w:val="000000"/>
          <w:sz w:val="24"/>
          <w:szCs w:val="24"/>
        </w:rPr>
        <w:t xml:space="preserve"> T</w:t>
      </w:r>
      <w:r w:rsidRPr="005E7703">
        <w:rPr>
          <w:rFonts w:ascii="Times New Roman" w:hAnsi="Times New Roman" w:cs="Times New Roman"/>
          <w:i w:val="0"/>
          <w:color w:val="000000"/>
          <w:sz w:val="24"/>
          <w:szCs w:val="24"/>
        </w:rPr>
        <w:t xml:space="preserve">odas as especificações do objeto contidas na proposta vinculam o licitante. </w:t>
      </w:r>
    </w:p>
    <w:p w14:paraId="109558F7"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6.3. Nos valores propostos estarão inclusos todos os custos operacionais, encargos previdenciários, trabalhistas, tributários, comerciais e quaisquer outros que incidam direta ou indiretamente na execução do objeto. </w:t>
      </w:r>
    </w:p>
    <w:p w14:paraId="4C82B593"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6.4. Os preços ofertados, tanto na proposta inicial, quanto na etapa de lances, serão de exclusiva responsabilidade do licitante, não lhe assistindo o direito de pleitear qualquer alteração, sob alegação de erro, omissão ou qualquer outro pretexto. </w:t>
      </w:r>
    </w:p>
    <w:p w14:paraId="4D7CAAEF"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6.5. Se o regime tributário da empresa implicar o recolhimento de tributos em percentuais variáveis, a cotação adequada será a que corresponde à média dos efetivos recolhimentos da empresa nos últimos doze meses. </w:t>
      </w:r>
    </w:p>
    <w:p w14:paraId="42B6673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6.6. Independentemente do percentual de tributo inserido na planilha, no pagamento serão retidos na fonte os percentuais estabelecidos na legislação vigente.</w:t>
      </w:r>
    </w:p>
    <w:p w14:paraId="6AA1B0DE"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80B2E5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3C717B">
        <w:rPr>
          <w:rFonts w:ascii="Times New Roman" w:hAnsi="Times New Roman" w:cs="Times New Roman"/>
          <w:i w:val="0"/>
          <w:color w:val="000000"/>
          <w:sz w:val="24"/>
          <w:szCs w:val="24"/>
        </w:rPr>
        <w:t xml:space="preserve">6.8. O prazo de validade da proposta será </w:t>
      </w:r>
      <w:r>
        <w:rPr>
          <w:rFonts w:ascii="Times New Roman" w:hAnsi="Times New Roman" w:cs="Times New Roman"/>
          <w:i w:val="0"/>
          <w:color w:val="000000"/>
          <w:sz w:val="24"/>
          <w:szCs w:val="24"/>
        </w:rPr>
        <w:t xml:space="preserve">de </w:t>
      </w:r>
      <w:r w:rsidRPr="00C60930">
        <w:rPr>
          <w:rFonts w:ascii="Times New Roman" w:hAnsi="Times New Roman" w:cs="Times New Roman"/>
          <w:i w:val="0"/>
          <w:color w:val="000000"/>
          <w:sz w:val="24"/>
          <w:szCs w:val="24"/>
        </w:rPr>
        <w:t xml:space="preserve">12 (doze) meses, contados da data da sessão pública do pregão. </w:t>
      </w:r>
      <w:r w:rsidRPr="005E7703">
        <w:rPr>
          <w:rFonts w:ascii="Times New Roman" w:hAnsi="Times New Roman" w:cs="Times New Roman"/>
          <w:i w:val="0"/>
          <w:color w:val="000000"/>
          <w:sz w:val="24"/>
          <w:szCs w:val="24"/>
        </w:rPr>
        <w:t xml:space="preserve"> </w:t>
      </w:r>
    </w:p>
    <w:p w14:paraId="3FFD4C1E"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6.9. Os licitantes devem respeitar os preços máximos estabelecidos nas normas de regência de contratações públicas federais, quando participarem de licitações públicas; </w:t>
      </w:r>
    </w:p>
    <w:p w14:paraId="735E018C" w14:textId="77777777" w:rsidR="00ED65F1"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6.10.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Pr="00F90E41" w:rsidRDefault="00BD3E9E" w:rsidP="00BD3E9E">
      <w:pPr>
        <w:pStyle w:val="Nvel2-Red"/>
        <w:tabs>
          <w:tab w:val="clear" w:pos="1406"/>
        </w:tabs>
        <w:spacing w:line="240" w:lineRule="auto"/>
        <w:rPr>
          <w:rFonts w:ascii="Times New Roman" w:hAnsi="Times New Roman" w:cs="Times New Roman"/>
          <w:i w:val="0"/>
          <w:color w:val="000000"/>
          <w:sz w:val="16"/>
          <w:szCs w:val="16"/>
        </w:rPr>
      </w:pPr>
    </w:p>
    <w:p w14:paraId="75377FDD" w14:textId="77777777" w:rsidR="00ED65F1" w:rsidRDefault="00ED65F1" w:rsidP="00ED65F1">
      <w:pPr>
        <w:pStyle w:val="Nvel2-Red"/>
        <w:tabs>
          <w:tab w:val="clear" w:pos="1406"/>
        </w:tabs>
        <w:spacing w:line="240" w:lineRule="auto"/>
        <w:rPr>
          <w:rFonts w:ascii="Times New Roman" w:hAnsi="Times New Roman" w:cs="Times New Roman"/>
          <w:b/>
          <w:i w:val="0"/>
          <w:color w:val="000000"/>
          <w:sz w:val="24"/>
          <w:szCs w:val="24"/>
        </w:rPr>
      </w:pPr>
      <w:r w:rsidRPr="005E7703">
        <w:rPr>
          <w:rFonts w:ascii="Times New Roman" w:hAnsi="Times New Roman" w:cs="Times New Roman"/>
          <w:b/>
          <w:i w:val="0"/>
          <w:color w:val="000000"/>
          <w:sz w:val="24"/>
          <w:szCs w:val="24"/>
        </w:rPr>
        <w:t>7. DA ABERTURA DA SESSÃO, CLASSIFICAÇÃO DAS PROPOSTAS E FORMULAÇÃO DE LANCES</w:t>
      </w:r>
    </w:p>
    <w:p w14:paraId="6D3135B9"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w:t>
      </w:r>
      <w:r>
        <w:rPr>
          <w:rFonts w:ascii="Times New Roman" w:hAnsi="Times New Roman" w:cs="Times New Roman"/>
          <w:i w:val="0"/>
          <w:color w:val="000000"/>
          <w:sz w:val="24"/>
          <w:szCs w:val="24"/>
        </w:rPr>
        <w:t>.</w:t>
      </w:r>
      <w:r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13E6DE8A"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 Os licitantes poderão retirar ou substituir a proposta ou os documentos de habilitação, quando for o caso, anteriormente inseridos no sistema, até a abertura da sessão pública. </w:t>
      </w:r>
    </w:p>
    <w:p w14:paraId="1AF41001"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7.2.1. Será desclassificada a proposta que identifique o licitante. </w:t>
      </w:r>
    </w:p>
    <w:p w14:paraId="2016AED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7.2.2. A desclassificação será sempre fundamentada e registrada no sistema, com acompanhamento em tempo real por todos os participantes. </w:t>
      </w:r>
    </w:p>
    <w:p w14:paraId="213F061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7.2.3. A não desclassificação da proposta não impede o seu julgamento def</w:t>
      </w:r>
      <w:r>
        <w:rPr>
          <w:rFonts w:ascii="Times New Roman" w:hAnsi="Times New Roman" w:cs="Times New Roman"/>
          <w:i w:val="0"/>
          <w:color w:val="000000"/>
          <w:sz w:val="24"/>
          <w:szCs w:val="24"/>
        </w:rPr>
        <w:t xml:space="preserve">initivo em sentido contrário, </w:t>
      </w:r>
      <w:r w:rsidRPr="005E7703">
        <w:rPr>
          <w:rFonts w:ascii="Times New Roman" w:hAnsi="Times New Roman" w:cs="Times New Roman"/>
          <w:i w:val="0"/>
          <w:color w:val="000000"/>
          <w:sz w:val="24"/>
          <w:szCs w:val="24"/>
        </w:rPr>
        <w:t xml:space="preserve">levado a efeito na fase de aceitação. </w:t>
      </w:r>
    </w:p>
    <w:p w14:paraId="09DA585C"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7.3. O sistema ordenará automaticamente as propostas classificadas, sendo que somente estas participarão da fase de lances. </w:t>
      </w:r>
    </w:p>
    <w:p w14:paraId="187C8263"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7.4. O sistema disponibilizará campo próprio para troca de mensagens entre o Pregoeiro e os licitantes. </w:t>
      </w:r>
    </w:p>
    <w:p w14:paraId="7BA2D5F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7.5. Iniciada a etapa competitiva, os licitantes deverão encaminhar lances exclusivamente por meio de sistema eletrônico, sendo imediatamente informados do seu recebimento e do valor consignado no registro. </w:t>
      </w:r>
    </w:p>
    <w:p w14:paraId="30F697C8"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7.6. O lance deverá ser ofertado pelo valor global do serviço.</w:t>
      </w:r>
    </w:p>
    <w:p w14:paraId="7F2998A9"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7.7. Os licitantes poderão oferecer lances sucessivos, observando o horário fixado para abertura da sessão e as regras estabelecidas no Edital. </w:t>
      </w:r>
    </w:p>
    <w:p w14:paraId="79D296C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7.8. O licitante somente poderá oferecer lance de valor inferior ou percentual de desconto superior ao último por ele ofertado e registrado pelo sistema. </w:t>
      </w:r>
    </w:p>
    <w:p w14:paraId="23E752E2" w14:textId="77777777" w:rsidR="00FA1B51"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 Será adotado para o envio de lances no pregão eletrônico o modo de disputa “aberto”, em que os licitantes apresentarão lances públicos e sucessivos, com prorrogações. </w:t>
      </w:r>
    </w:p>
    <w:p w14:paraId="4056BEC9" w14:textId="5A986854"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7.9.1. A etapa de lances da sessão pública terá duração de dez minutos e, após isso, será prorrogada automaticamente pelo sistema quando houver lance ofertado nos últimos dois minutos do período de duração da sessão pública. </w:t>
      </w:r>
    </w:p>
    <w:p w14:paraId="5AE20BAC"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7.9.2. A prorrogação automática da etapa de lances, de que trata o subitem anterior, será de dois minutos e ocorrerá sucessivamente sempre que houver lances enviados nesse período de prorrogação, inclusive no caso de lances intermediários. </w:t>
      </w:r>
    </w:p>
    <w:p w14:paraId="2CE6997B"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7.9.3. Não havendo novos lances na forma estabelecida nos itens anteriores, a sessão pública encerrar-se-á automaticamente, e o sistema ordenará e divulgará os lances conforme a ordem final de classificação. </w:t>
      </w:r>
    </w:p>
    <w:p w14:paraId="259ACEEA"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7.9.4. Definida a melhor proposta, se a diferença em relação à proposta classificada em segundo lugar for de pelo menos 5% (cinco por cento), o pregoeiro, auxiliado pela equipe de apoio, poderá admitir o reinicio da disputa aberta. </w:t>
      </w:r>
    </w:p>
    <w:p w14:paraId="3F00A89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7.9.5. Após o reinicio previsto no item supra, os licitantes serão convocados para apresentar lances intermediários. </w:t>
      </w:r>
    </w:p>
    <w:p w14:paraId="174FC069"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7.9.6. Após o término dos prazos estabelecidos nos subitens anteriores, o sistema ordenará e divulgará os lances segundo a ordem crescente de valores. </w:t>
      </w:r>
    </w:p>
    <w:p w14:paraId="699527A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7.9.7. Não serão aceitos dois ou mais lances de mesmo valor, prevalecendo aquele que for recebido e registrado em primeiro lugar.</w:t>
      </w:r>
    </w:p>
    <w:p w14:paraId="1A20062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7.10. Durante o transcurso da sessão pública, os licitantes serão informados, em tempo real, do valor do menor lance registrado, vedada a identificação do licitante. </w:t>
      </w:r>
    </w:p>
    <w:p w14:paraId="59987B4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7.11. No caso de desconexão com o Pregoeiro, no decorrer da etapa competitiva do Pregão, o sistema eletrônico poderá permanecer acessível aos licitantes para a recepção dos lances. </w:t>
      </w:r>
    </w:p>
    <w:p w14:paraId="49BF2C36"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7.12. Quando a desconexão do sistema eletrônico para o pregoeiro persistir por tempo superior a dez minutos, a sessão pública será suspensa e reiniciada somente depois de decorridas vinte e quatro horas da comunicação do fato pelo Pregoeiro aos participantes, no sítio eletrônico utilizado para divulgação. </w:t>
      </w:r>
    </w:p>
    <w:p w14:paraId="460FFB65"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7.13. O Critério de julgamento adotado será o </w:t>
      </w:r>
      <w:r>
        <w:rPr>
          <w:rFonts w:ascii="Times New Roman" w:hAnsi="Times New Roman" w:cs="Times New Roman"/>
          <w:i w:val="0"/>
          <w:color w:val="000000"/>
          <w:sz w:val="24"/>
          <w:szCs w:val="24"/>
        </w:rPr>
        <w:t xml:space="preserve">menor preço referente às </w:t>
      </w:r>
      <w:r w:rsidRPr="00663E73">
        <w:rPr>
          <w:rFonts w:ascii="Times New Roman" w:hAnsi="Times New Roman" w:cs="Times New Roman"/>
          <w:i w:val="0"/>
          <w:color w:val="000000"/>
          <w:sz w:val="24"/>
          <w:szCs w:val="24"/>
        </w:rPr>
        <w:t>tabelas referidas no termo de referência,</w:t>
      </w:r>
      <w:r w:rsidRPr="005E7703">
        <w:rPr>
          <w:rFonts w:ascii="Times New Roman" w:hAnsi="Times New Roman" w:cs="Times New Roman"/>
          <w:i w:val="0"/>
          <w:color w:val="000000"/>
          <w:sz w:val="24"/>
          <w:szCs w:val="24"/>
        </w:rPr>
        <w:t xml:space="preserve"> conforme definido neste Edital e seus anexos;</w:t>
      </w:r>
    </w:p>
    <w:p w14:paraId="6E2C1B1E"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7.14. Caso o licitante não apresente lances, concorrerá com o valor de sua proposta. </w:t>
      </w:r>
    </w:p>
    <w:p w14:paraId="2D194E67"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3EE18CA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7.15.1. Nessas condições, as propostas de microempresas e empresas de pequeno porte que se encontrarem na faixa de até 5% (cinco por cento) acima da melhor proposta ou melhor lance serão consideradas empatadas com a primeira colocada. </w:t>
      </w:r>
    </w:p>
    <w:p w14:paraId="6DDE98B8"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7.15.2.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F95BCD0"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7E7935AD"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B0D1DF2"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7.15.5. Havendo eventual empate entre propostas ou lances, o critério de desempate será aquele previsto no art. 60 da Lei nº 14.133, de 2021, nesta ordem: </w:t>
      </w:r>
    </w:p>
    <w:p w14:paraId="11427634"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7.15.5.1. Disputa final, hipótese em que os licitantes empatados poderão apresentar nova proposta em ato contínuo à classificação; </w:t>
      </w:r>
    </w:p>
    <w:p w14:paraId="3DBD5F97"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7.15.5.2. Avaliação do desempenho contratual prévio dos licitantes, para a qual deverão preferencialmente ser utilizados registros cadastrais para efeito de atesto de cumprimento de obrigações previstos nesta Lei; </w:t>
      </w:r>
    </w:p>
    <w:p w14:paraId="2508EE43"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7.15.5.3. Desenvolvimento pelo licitante de ações de equidade entre homens e mulheres no ambiente de trabalho, conforme regulamento; </w:t>
      </w:r>
    </w:p>
    <w:p w14:paraId="62A941FA"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7.15.5.4. Desenvolvimento pelo licitante de programa de integridade, conforme orientações dos órgãos de controle. </w:t>
      </w:r>
    </w:p>
    <w:p w14:paraId="1254F228"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7.15.6. Persistindo o empate, será assegurada preferência, sucessivamente, aos bens e serviços produzidos ou prestados por: </w:t>
      </w:r>
    </w:p>
    <w:p w14:paraId="5FDAB64E" w14:textId="77777777" w:rsidR="00ED65F1" w:rsidRPr="005E7703" w:rsidRDefault="00ED65F1" w:rsidP="00ED65F1">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7.15.</w:t>
      </w:r>
      <w:r>
        <w:rPr>
          <w:rFonts w:ascii="Times New Roman" w:hAnsi="Times New Roman" w:cs="Times New Roman"/>
          <w:i w:val="0"/>
          <w:color w:val="000000"/>
          <w:sz w:val="24"/>
          <w:szCs w:val="24"/>
        </w:rPr>
        <w:t>6.1.</w:t>
      </w:r>
      <w:r w:rsidRPr="005E7703">
        <w:rPr>
          <w:rFonts w:ascii="Times New Roman" w:hAnsi="Times New Roman" w:cs="Times New Roman"/>
          <w:i w:val="0"/>
          <w:color w:val="000000"/>
          <w:sz w:val="24"/>
          <w:szCs w:val="24"/>
        </w:rPr>
        <w:t xml:space="preserve"> Empresas estabelecidas no território do Estado do São Paulo;</w:t>
      </w:r>
    </w:p>
    <w:p w14:paraId="6490BD01" w14:textId="77777777" w:rsidR="00ED65F1" w:rsidRPr="005E7703" w:rsidRDefault="00ED65F1" w:rsidP="00ED65F1">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7.15.</w:t>
      </w:r>
      <w:r>
        <w:rPr>
          <w:rFonts w:ascii="Times New Roman" w:hAnsi="Times New Roman" w:cs="Times New Roman"/>
          <w:i w:val="0"/>
          <w:color w:val="000000"/>
          <w:sz w:val="24"/>
          <w:szCs w:val="24"/>
        </w:rPr>
        <w:t>6.2</w:t>
      </w:r>
      <w:r w:rsidRPr="005E7703">
        <w:rPr>
          <w:rFonts w:ascii="Times New Roman" w:hAnsi="Times New Roman" w:cs="Times New Roman"/>
          <w:i w:val="0"/>
          <w:color w:val="000000"/>
          <w:sz w:val="24"/>
          <w:szCs w:val="24"/>
        </w:rPr>
        <w:t>. Empresas brasileiras;</w:t>
      </w:r>
    </w:p>
    <w:p w14:paraId="1FAFB412" w14:textId="77777777" w:rsidR="00ED65F1" w:rsidRPr="005E7703" w:rsidRDefault="00ED65F1" w:rsidP="00ED65F1">
      <w:pPr>
        <w:pStyle w:val="Nvel2-Red"/>
        <w:tabs>
          <w:tab w:val="clear" w:pos="1406"/>
        </w:tabs>
        <w:spacing w:line="240" w:lineRule="auto"/>
        <w:ind w:left="142" w:hanging="142"/>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7.15.</w:t>
      </w:r>
      <w:r>
        <w:rPr>
          <w:rFonts w:ascii="Times New Roman" w:hAnsi="Times New Roman" w:cs="Times New Roman"/>
          <w:i w:val="0"/>
          <w:color w:val="000000"/>
          <w:sz w:val="24"/>
          <w:szCs w:val="24"/>
        </w:rPr>
        <w:t>6.3.</w:t>
      </w:r>
      <w:r w:rsidRPr="005E7703">
        <w:rPr>
          <w:rFonts w:ascii="Times New Roman" w:hAnsi="Times New Roman" w:cs="Times New Roman"/>
          <w:i w:val="0"/>
          <w:color w:val="000000"/>
          <w:sz w:val="24"/>
          <w:szCs w:val="24"/>
        </w:rPr>
        <w:t xml:space="preserve"> Empresas que invistam em pesquisa e no desenvolvimento de tecnologia no País; </w:t>
      </w:r>
    </w:p>
    <w:p w14:paraId="329BCED0"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7.15.</w:t>
      </w:r>
      <w:r>
        <w:rPr>
          <w:rFonts w:ascii="Times New Roman" w:hAnsi="Times New Roman" w:cs="Times New Roman"/>
          <w:i w:val="0"/>
          <w:color w:val="000000"/>
          <w:sz w:val="24"/>
          <w:szCs w:val="24"/>
        </w:rPr>
        <w:t>6.4.</w:t>
      </w:r>
      <w:r w:rsidRPr="005E7703">
        <w:rPr>
          <w:rFonts w:ascii="Times New Roman" w:hAnsi="Times New Roman" w:cs="Times New Roman"/>
          <w:i w:val="0"/>
          <w:color w:val="000000"/>
          <w:sz w:val="24"/>
          <w:szCs w:val="24"/>
        </w:rPr>
        <w:t xml:space="preserve"> Empresas que comprovem a prática de mitigação, nos termos da Lei nº 12.187, de 29 de dezembro de 2009. </w:t>
      </w:r>
    </w:p>
    <w:p w14:paraId="1E59C4DA"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7.16.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74E19704"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7.16.1.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D6B5AA9"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7.16.2. A negociação será realizada por meio do sistema, podendo ser acompanhada pelos demais licitantes. </w:t>
      </w:r>
    </w:p>
    <w:p w14:paraId="6A81AF94"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7.16.3. O resultado da negociação será divulgado a todos os licitantes e anexado aos autos do processo licitatório </w:t>
      </w:r>
    </w:p>
    <w:p w14:paraId="0C39A4B9"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 xml:space="preserve">7.16.4. O pregoeiro solicitará ao licitante mais bem classificado que, no prazo de 2 (duas) horas, envie a </w:t>
      </w:r>
      <w:r w:rsidRPr="00C47C17">
        <w:rPr>
          <w:rFonts w:ascii="Times New Roman" w:hAnsi="Times New Roman" w:cs="Times New Roman"/>
          <w:i w:val="0"/>
          <w:color w:val="000000"/>
          <w:sz w:val="24"/>
          <w:szCs w:val="24"/>
        </w:rPr>
        <w:t>PROPOSTA ADEQUADA</w:t>
      </w:r>
      <w:r w:rsidRPr="005E7703">
        <w:rPr>
          <w:rFonts w:ascii="Times New Roman" w:hAnsi="Times New Roman" w:cs="Times New Roman"/>
          <w:i w:val="0"/>
          <w:color w:val="000000"/>
          <w:sz w:val="24"/>
          <w:szCs w:val="24"/>
        </w:rPr>
        <w:t xml:space="preserve"> ao último lance ofertado após a negociação realizada, acompanhada, se for o caso, dos documentos complementares, quando necessários à confirmação daqueles exigidos neste Edital e já apresentados. </w:t>
      </w:r>
    </w:p>
    <w:p w14:paraId="1A710C86"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7.16.5. É facultado ao pregoeiro prorrogar o prazo estabelecido, a partir de solicitação fundamentada feita no chat pelo licitante, antes de findo o prazo.</w:t>
      </w:r>
    </w:p>
    <w:p w14:paraId="7DFA36CF" w14:textId="77777777" w:rsidR="00ED65F1" w:rsidRPr="005E7703" w:rsidRDefault="00ED65F1" w:rsidP="00ED65F1">
      <w:pPr>
        <w:pStyle w:val="Nvel2-Red"/>
        <w:tabs>
          <w:tab w:val="clear" w:pos="1406"/>
        </w:tabs>
        <w:spacing w:line="240" w:lineRule="auto"/>
        <w:rPr>
          <w:rFonts w:ascii="Times New Roman" w:hAnsi="Times New Roman" w:cs="Times New Roman"/>
          <w:i w:val="0"/>
          <w:color w:val="000000"/>
          <w:sz w:val="24"/>
          <w:szCs w:val="24"/>
        </w:rPr>
      </w:pPr>
      <w:r w:rsidRPr="005E7703">
        <w:rPr>
          <w:rFonts w:ascii="Times New Roman" w:hAnsi="Times New Roman" w:cs="Times New Roman"/>
          <w:i w:val="0"/>
          <w:color w:val="000000"/>
          <w:sz w:val="24"/>
          <w:szCs w:val="24"/>
        </w:rPr>
        <w:t>7.17. Após a negociação do preço, o Pregoeiro iniciará a fase de aceitação e julgamento da proposta.</w:t>
      </w:r>
    </w:p>
    <w:p w14:paraId="013651B6" w14:textId="77777777" w:rsidR="00ED65F1" w:rsidRDefault="00ED65F1" w:rsidP="00ED65F1">
      <w:pPr>
        <w:spacing w:before="100" w:beforeAutospacing="1" w:after="100" w:afterAutospacing="1"/>
        <w:jc w:val="both"/>
      </w:pPr>
      <w:r w:rsidRPr="005E7703">
        <w:rPr>
          <w:b/>
        </w:rPr>
        <w:t>8. DA FASE DE JULGAMENTO</w:t>
      </w:r>
      <w:r w:rsidRPr="005E7703">
        <w:t xml:space="preserve">                                                        </w:t>
      </w:r>
      <w:bookmarkStart w:id="17" w:name="_Ref117019424"/>
    </w:p>
    <w:p w14:paraId="1BE9615A" w14:textId="77777777" w:rsidR="00ED65F1" w:rsidRPr="00E96F1D" w:rsidRDefault="00ED65F1" w:rsidP="00ED65F1">
      <w:pPr>
        <w:spacing w:before="100" w:beforeAutospacing="1" w:after="100" w:afterAutospacing="1"/>
        <w:jc w:val="both"/>
      </w:pPr>
      <w:r w:rsidRPr="005E7703">
        <w:t xml:space="preserve">8.1.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t>4.7.</w:t>
      </w:r>
      <w:r w:rsidRPr="005E7703">
        <w:t xml:space="preserve"> do edital, </w:t>
      </w:r>
      <w:bookmarkEnd w:id="17"/>
      <w:r w:rsidRPr="005E7703">
        <w:rPr>
          <w:lang w:eastAsia="ar-SA"/>
        </w:rPr>
        <w:t>especialmente quanto à existência de sanção que impeça a participação no certame ou a futura contratação, mediante a consulta aos seguintes cadastros:</w:t>
      </w:r>
    </w:p>
    <w:p w14:paraId="63486FF1"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8.1.1. Cadastros de impedidos e inidôneos mantidos pelo Tribunal de Contas do Estado d</w:t>
      </w:r>
      <w:r>
        <w:rPr>
          <w:rFonts w:ascii="Times New Roman" w:hAnsi="Times New Roman" w:cs="Times New Roman"/>
          <w:sz w:val="24"/>
          <w:szCs w:val="24"/>
        </w:rPr>
        <w:t xml:space="preserve">e onde tiver sede o particular (TCE/SP: </w:t>
      </w:r>
      <w:r w:rsidRPr="003A66D2">
        <w:rPr>
          <w:rFonts w:ascii="Times New Roman" w:hAnsi="Times New Roman" w:cs="Times New Roman"/>
          <w:sz w:val="24"/>
          <w:szCs w:val="24"/>
        </w:rPr>
        <w:t>https://www.tce.sp.gov.br/pesquisa-relacao-apenados</w:t>
      </w:r>
      <w:r>
        <w:rPr>
          <w:rFonts w:ascii="Times New Roman" w:hAnsi="Times New Roman" w:cs="Times New Roman"/>
          <w:sz w:val="24"/>
          <w:szCs w:val="24"/>
        </w:rPr>
        <w:t>);</w:t>
      </w:r>
    </w:p>
    <w:p w14:paraId="6CFB695F"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8.1.2. Cadastro Nacional de Empresas Inidôneas e Suspensas - CEIS, mantido pela Controladoria-Geral da União (https://www.portaltransparencia.gov.br/sancoes/ceis); e </w:t>
      </w:r>
    </w:p>
    <w:p w14:paraId="04064A91"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8.1.3. Cadastro Nacional de Empresas Punidas – CNEP, mantido pela Controladoria Geral da União (</w:t>
      </w:r>
      <w:hyperlink r:id="rId14" w:history="1">
        <w:r w:rsidRPr="005E7703">
          <w:rPr>
            <w:rStyle w:val="Hyperlink"/>
            <w:rFonts w:ascii="Times New Roman" w:hAnsi="Times New Roman" w:cs="Times New Roman"/>
            <w:sz w:val="24"/>
            <w:szCs w:val="24"/>
          </w:rPr>
          <w:t>https://www.portaltransparencia.gov.br/sancoes/cnep</w:t>
        </w:r>
      </w:hyperlink>
      <w:r w:rsidRPr="005E7703">
        <w:rPr>
          <w:rFonts w:ascii="Times New Roman" w:hAnsi="Times New Roman" w:cs="Times New Roman"/>
          <w:sz w:val="24"/>
          <w:szCs w:val="24"/>
        </w:rPr>
        <w:t>).</w:t>
      </w:r>
    </w:p>
    <w:p w14:paraId="00674345" w14:textId="77777777" w:rsidR="00ED65F1" w:rsidRPr="005E7703" w:rsidRDefault="00ED65F1" w:rsidP="00ED65F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8.2. A consulta aos cadastros será realizada no nome e no CNPJ da empresa licitante.</w:t>
      </w:r>
    </w:p>
    <w:p w14:paraId="148C5016"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65E9214D"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8.3.1. A tentativa de burla será verificada por meio dos vínculos societários, linhas de fornecimento similares, dentre outros. (IN nº 3/2018, art. 29, §1º). </w:t>
      </w:r>
    </w:p>
    <w:p w14:paraId="3BAF6FDB"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8.3.2. O licitante será convocado para manifestação previamente a uma eventual desclassificação. (IN nº 3/2018, art. 29, §2º). </w:t>
      </w:r>
    </w:p>
    <w:p w14:paraId="5462EB4A"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8.3.3. Constatada a existência de sanção, o licitante será reputado inabilitado, por falta de condição de participação. </w:t>
      </w:r>
    </w:p>
    <w:p w14:paraId="71E961B4"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8.4. Caso atendidas as condições de participação, será iniciado o procedimento de habilitação. </w:t>
      </w:r>
    </w:p>
    <w:p w14:paraId="21561ED8" w14:textId="0AE9BD96" w:rsidR="00ED65F1"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8.5. Caso o licitante provisoriamente classificado em primeiro lugar tenha se utilizado de algum tratamento favorecido às ME/EPPs, o pregoeiro verificará se faz jus ao benefício</w:t>
      </w:r>
      <w:r>
        <w:rPr>
          <w:rFonts w:ascii="Times New Roman" w:hAnsi="Times New Roman" w:cs="Times New Roman"/>
          <w:bCs/>
          <w:sz w:val="24"/>
          <w:szCs w:val="24"/>
        </w:rPr>
        <w:t>.</w:t>
      </w:r>
    </w:p>
    <w:p w14:paraId="441AC8E2" w14:textId="77777777" w:rsidR="008001CF" w:rsidRPr="005E7703" w:rsidRDefault="008001CF" w:rsidP="00ED65F1">
      <w:pPr>
        <w:pStyle w:val="Nivel2"/>
        <w:numPr>
          <w:ilvl w:val="0"/>
          <w:numId w:val="0"/>
        </w:numPr>
        <w:spacing w:line="240" w:lineRule="auto"/>
        <w:rPr>
          <w:rFonts w:ascii="Times New Roman" w:hAnsi="Times New Roman" w:cs="Times New Roman"/>
          <w:bCs/>
          <w:sz w:val="24"/>
          <w:szCs w:val="24"/>
        </w:rPr>
      </w:pPr>
    </w:p>
    <w:p w14:paraId="7FEA0008"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4F10429E"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 Será desclassificada a proposta vencedora que: </w:t>
      </w:r>
    </w:p>
    <w:p w14:paraId="3DD89039"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8.7.1. Contiver vícios insanáveis;</w:t>
      </w:r>
    </w:p>
    <w:p w14:paraId="3821B8F8"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8.7.2. Não obedecer às especificações técnicas contidas no Termo de Referência;</w:t>
      </w:r>
    </w:p>
    <w:p w14:paraId="00C1C8E8"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8.7.3. Apresentar preços inexequíveis ou permanecerem acima do preço máximo definido para a contratação; </w:t>
      </w:r>
    </w:p>
    <w:p w14:paraId="25451259"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8.7.4. Não tiverem sua exequibilidade demonstrada, quando exigido pela Administração; </w:t>
      </w:r>
    </w:p>
    <w:p w14:paraId="65DD9E4C"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8.7.5. Apresentar desconformidade com quaisquer outras exigências deste Edital ou seus anexos, desde que insanável. </w:t>
      </w:r>
    </w:p>
    <w:p w14:paraId="020EB745"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8.8. Caso o Termo de Referência exija a apresentação de amostra, o licitante classificado em primeiro lugar deverá apresentá-la, conforme disciplinado no Termo de Referência, sob pena de não aceitação da proposta. </w:t>
      </w:r>
    </w:p>
    <w:p w14:paraId="09999235"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8.9. Por meio de mensagem no sistema, será divulgado o local e horário de realização do procedimento para a avaliação das amostras, cuja presença será facultada a todos os interessados, incluindo os demais licitantes. </w:t>
      </w:r>
    </w:p>
    <w:p w14:paraId="638AC150"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8.10. Os resultados das avaliações serão divulgados por meio de mensagem no sistema. </w:t>
      </w:r>
    </w:p>
    <w:p w14:paraId="5D270486"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8.11. No caso de não haver entrega da amostra ou ocorrer atraso na entrega, sem justificativa aceita pelo Pregoeiro, ou havendo entrega de amostra fora das especificações previstas neste Edital, a proposta do licitante será recusada. </w:t>
      </w:r>
    </w:p>
    <w:p w14:paraId="3CE57DDE" w14:textId="77777777" w:rsidR="00ED65F1"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8.12.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1457C96" w14:textId="77777777" w:rsidR="00ED65F1" w:rsidRPr="005E7703" w:rsidRDefault="00ED65F1" w:rsidP="00ED65F1">
      <w:pPr>
        <w:pStyle w:val="Nivel2"/>
        <w:numPr>
          <w:ilvl w:val="0"/>
          <w:numId w:val="0"/>
        </w:numPr>
        <w:spacing w:line="240" w:lineRule="auto"/>
        <w:rPr>
          <w:rFonts w:ascii="Times New Roman" w:hAnsi="Times New Roman" w:cs="Times New Roman"/>
          <w:b/>
          <w:bCs/>
          <w:sz w:val="24"/>
          <w:szCs w:val="24"/>
        </w:rPr>
      </w:pPr>
      <w:r w:rsidRPr="005E7703">
        <w:rPr>
          <w:rFonts w:ascii="Times New Roman" w:hAnsi="Times New Roman" w:cs="Times New Roman"/>
          <w:b/>
          <w:bCs/>
          <w:sz w:val="24"/>
          <w:szCs w:val="24"/>
        </w:rPr>
        <w:t>9. DA FASE DE HABILITAÇÃO</w:t>
      </w:r>
    </w:p>
    <w:p w14:paraId="11C97CA8"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 Os documentos previstos no Termo de Referência, necessários e suficientes para demonstrar a capacidade do licitante de realizar o objeto da licitação, serão exigidos para fins de habilitação, nos termos dos arts. 62 a 70 da Lei nº 14.133, de 2021 e conforme ANEXO</w:t>
      </w:r>
      <w:r>
        <w:rPr>
          <w:rFonts w:ascii="Times New Roman" w:hAnsi="Times New Roman" w:cs="Times New Roman"/>
          <w:bCs/>
          <w:sz w:val="24"/>
          <w:szCs w:val="24"/>
        </w:rPr>
        <w:t xml:space="preserve"> II </w:t>
      </w:r>
      <w:r w:rsidRPr="005E7703">
        <w:rPr>
          <w:rFonts w:ascii="Times New Roman" w:hAnsi="Times New Roman" w:cs="Times New Roman"/>
          <w:bCs/>
          <w:sz w:val="24"/>
          <w:szCs w:val="24"/>
        </w:rPr>
        <w:t>do edital.</w:t>
      </w:r>
    </w:p>
    <w:p w14:paraId="79BFFDBD" w14:textId="77777777" w:rsidR="00ED65F1" w:rsidRDefault="00ED65F1" w:rsidP="00ED65F1">
      <w:pPr>
        <w:jc w:val="both"/>
      </w:pPr>
      <w:r w:rsidRPr="005E7703">
        <w:rPr>
          <w:bCs/>
        </w:rPr>
        <w:t xml:space="preserve">9.2. </w:t>
      </w:r>
      <w:r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t>sistema</w:t>
      </w:r>
      <w:r w:rsidRPr="00485565">
        <w:t xml:space="preserve"> pelo licitante, antes de findo o prazo, juntamente com a</w:t>
      </w:r>
      <w:r>
        <w:t xml:space="preserve">s </w:t>
      </w:r>
      <w:r w:rsidRPr="00485565">
        <w:t>proposta</w:t>
      </w:r>
      <w:r>
        <w:t>s</w:t>
      </w:r>
      <w:r w:rsidRPr="00485565">
        <w:t xml:space="preserve"> readequada</w:t>
      </w:r>
      <w:r>
        <w:t>s (se o caso),</w:t>
      </w:r>
      <w:r w:rsidRPr="00485565">
        <w:t xml:space="preserve"> conforme disposto no item 7.16.4.</w:t>
      </w:r>
    </w:p>
    <w:p w14:paraId="55762B27"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3</w:t>
      </w:r>
      <w:r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31625BCC"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4</w:t>
      </w:r>
      <w:r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256878C7"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5</w:t>
      </w:r>
      <w:r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33EE31B3"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6</w:t>
      </w:r>
      <w:r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2CA53694" w14:textId="77777777" w:rsidR="002115FF" w:rsidRPr="005E7703" w:rsidRDefault="002115FF" w:rsidP="002115FF">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7</w:t>
      </w:r>
      <w:r w:rsidRPr="005E7703">
        <w:rPr>
          <w:rFonts w:ascii="Times New Roman" w:hAnsi="Times New Roman" w:cs="Times New Roman"/>
          <w:bCs/>
          <w:sz w:val="24"/>
          <w:szCs w:val="24"/>
        </w:rPr>
        <w:t xml:space="preserve">. </w:t>
      </w:r>
      <w:r>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0BE96478"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8</w:t>
      </w:r>
      <w:r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13C00E63"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9</w:t>
      </w:r>
      <w:r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49F4A7AF"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w:t>
      </w:r>
      <w:r>
        <w:rPr>
          <w:rFonts w:ascii="Times New Roman" w:hAnsi="Times New Roman" w:cs="Times New Roman"/>
          <w:bCs/>
          <w:sz w:val="24"/>
          <w:szCs w:val="24"/>
        </w:rPr>
        <w:t>.10</w:t>
      </w:r>
      <w:r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49D1B57F"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1</w:t>
      </w:r>
      <w:r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0D2CA993"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w:t>
      </w:r>
      <w:r>
        <w:rPr>
          <w:rFonts w:ascii="Times New Roman" w:hAnsi="Times New Roman" w:cs="Times New Roman"/>
          <w:bCs/>
          <w:sz w:val="24"/>
          <w:szCs w:val="24"/>
        </w:rPr>
        <w:t>2</w:t>
      </w:r>
      <w:r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0572171E" w14:textId="77777777" w:rsidR="00ED65F1"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 A exigência dos documentos de habilitação somente será feita em relação ao licitante vencedor. </w:t>
      </w:r>
    </w:p>
    <w:p w14:paraId="04ED7B8C"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25A94C54"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9.13.2. Atualização de documentos cuja validade tenha expirado após a data de recebimento das propostas; </w:t>
      </w:r>
    </w:p>
    <w:p w14:paraId="6AE1FB45"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 xml:space="preserve">9.14.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7A716E37"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9.15. Na hipótese de o licitante não atender às exigências para habilitação, o pregoeiro examinará a proposta subsequente e assim sucessivamente, na ordem de classificação, até a apuração de uma proposta que atenda ao presente edital, observado o prazo disposto no subitem 9</w:t>
      </w:r>
      <w:r>
        <w:rPr>
          <w:rFonts w:ascii="Times New Roman" w:hAnsi="Times New Roman" w:cs="Times New Roman"/>
          <w:bCs/>
          <w:sz w:val="24"/>
          <w:szCs w:val="24"/>
        </w:rPr>
        <w:t>.</w:t>
      </w:r>
      <w:r w:rsidRPr="005E7703">
        <w:rPr>
          <w:rFonts w:ascii="Times New Roman" w:hAnsi="Times New Roman" w:cs="Times New Roman"/>
          <w:bCs/>
          <w:sz w:val="24"/>
          <w:szCs w:val="24"/>
        </w:rPr>
        <w:t xml:space="preserve">2. </w:t>
      </w:r>
    </w:p>
    <w:p w14:paraId="6C9E2066" w14:textId="77777777" w:rsidR="00ED65F1" w:rsidRPr="005E7703" w:rsidRDefault="00ED65F1" w:rsidP="00ED65F1">
      <w:pPr>
        <w:pStyle w:val="Nivel2"/>
        <w:numPr>
          <w:ilvl w:val="0"/>
          <w:numId w:val="0"/>
        </w:numPr>
        <w:spacing w:line="240" w:lineRule="auto"/>
        <w:rPr>
          <w:rFonts w:ascii="Times New Roman" w:hAnsi="Times New Roman" w:cs="Times New Roman"/>
          <w:bCs/>
          <w:sz w:val="24"/>
          <w:szCs w:val="24"/>
        </w:rPr>
      </w:pPr>
      <w:r w:rsidRPr="005E7703">
        <w:rPr>
          <w:rFonts w:ascii="Times New Roman" w:hAnsi="Times New Roman" w:cs="Times New Roman"/>
          <w:bCs/>
          <w:sz w:val="24"/>
          <w:szCs w:val="24"/>
        </w:rPr>
        <w:t>9.16. Somente serão disponibilizados para acesso público os documentos de habilitação do licitante cuja proposta atenda ao edital de licitação, depois de concluídos os procedimentos de que trata o subitem anterior.</w:t>
      </w:r>
    </w:p>
    <w:p w14:paraId="255480C6" w14:textId="77777777" w:rsidR="00ED65F1" w:rsidRDefault="00ED65F1" w:rsidP="00ED65F1">
      <w:pPr>
        <w:spacing w:before="100" w:beforeAutospacing="1" w:after="100" w:afterAutospacing="1"/>
        <w:jc w:val="both"/>
        <w:rPr>
          <w:b/>
        </w:rPr>
      </w:pPr>
      <w:r>
        <w:rPr>
          <w:b/>
        </w:rPr>
        <w:t xml:space="preserve">10. FORMALIZAÇÃO DO PROCESSO, </w:t>
      </w:r>
      <w:r w:rsidRPr="005E7703">
        <w:rPr>
          <w:b/>
        </w:rPr>
        <w:t>PRA</w:t>
      </w:r>
      <w:r>
        <w:rPr>
          <w:b/>
        </w:rPr>
        <w:t>ZOS E CONDIÇÕES DE FORNECIMENTO</w:t>
      </w:r>
    </w:p>
    <w:p w14:paraId="35DCFE94" w14:textId="77777777" w:rsidR="00ED65F1" w:rsidRPr="00FA1B51" w:rsidRDefault="00ED65F1" w:rsidP="00FA1B51">
      <w:pPr>
        <w:spacing w:before="100" w:beforeAutospacing="1" w:after="100" w:afterAutospacing="1"/>
        <w:jc w:val="both"/>
        <w:rPr>
          <w:rFonts w:eastAsia="MS Mincho"/>
          <w:color w:val="000000"/>
        </w:rPr>
      </w:pPr>
      <w:r w:rsidRPr="00FA1B51">
        <w:rPr>
          <w:rFonts w:eastAsia="MS Mincho"/>
          <w:color w:val="000000"/>
        </w:rPr>
        <w:t xml:space="preserve">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7A1F34A6" w14:textId="77777777" w:rsidR="00ED65F1" w:rsidRPr="005E7703"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10.2. O prazo de convocação poderá ser prorrogado uma vez, por igual período, mediante solicitação do licitante mais bem classificado ou do fornecedor convocado, desde que:</w:t>
      </w:r>
    </w:p>
    <w:p w14:paraId="1A33D00C" w14:textId="77777777" w:rsidR="00ED65F1" w:rsidRPr="00FA1B51" w:rsidRDefault="00ED65F1" w:rsidP="00FA1B51">
      <w:pPr>
        <w:pStyle w:val="Nivel2"/>
        <w:numPr>
          <w:ilvl w:val="0"/>
          <w:numId w:val="0"/>
        </w:numPr>
        <w:spacing w:line="240" w:lineRule="auto"/>
        <w:rPr>
          <w:rFonts w:ascii="Times New Roman" w:hAnsi="Times New Roman" w:cs="Times New Roman"/>
          <w:sz w:val="24"/>
          <w:szCs w:val="24"/>
        </w:rPr>
      </w:pPr>
      <w:r w:rsidRPr="00FA1B51">
        <w:rPr>
          <w:rFonts w:ascii="Times New Roman" w:hAnsi="Times New Roman" w:cs="Times New Roman"/>
          <w:sz w:val="24"/>
          <w:szCs w:val="24"/>
        </w:rPr>
        <w:t>(a) a solicitação seja devidamente justificada e apresentada dentro do prazo; e</w:t>
      </w:r>
    </w:p>
    <w:p w14:paraId="50C12D0E" w14:textId="77777777" w:rsidR="00ED65F1" w:rsidRPr="00FA1B51" w:rsidRDefault="00ED65F1" w:rsidP="00FA1B51">
      <w:pPr>
        <w:pStyle w:val="Nivel2"/>
        <w:numPr>
          <w:ilvl w:val="0"/>
          <w:numId w:val="0"/>
        </w:numPr>
        <w:spacing w:line="240" w:lineRule="auto"/>
        <w:rPr>
          <w:rFonts w:ascii="Times New Roman" w:hAnsi="Times New Roman" w:cs="Times New Roman"/>
          <w:sz w:val="24"/>
          <w:szCs w:val="24"/>
        </w:rPr>
      </w:pPr>
      <w:r w:rsidRPr="00FA1B51">
        <w:rPr>
          <w:rFonts w:ascii="Times New Roman" w:hAnsi="Times New Roman" w:cs="Times New Roman"/>
          <w:sz w:val="24"/>
          <w:szCs w:val="24"/>
        </w:rPr>
        <w:t>(b) a justificativa apresentada seja aceita pela Administração.</w:t>
      </w:r>
    </w:p>
    <w:p w14:paraId="1DEA63FB" w14:textId="77777777" w:rsidR="00ED65F1" w:rsidRPr="00FA1B51"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10.3. A ata de registro de preços poderá ser assinada por meio de assinatura digital e disponibilizada no sistema de registro de preços.</w:t>
      </w:r>
    </w:p>
    <w:p w14:paraId="440A4B42" w14:textId="77777777" w:rsidR="00ED65F1" w:rsidRPr="00FA1B51"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10.4.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59F5E9DC" w14:textId="77777777" w:rsidR="00ED65F1" w:rsidRPr="005E7703"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10.5. O preço registrado, com a indicação dos fornecedores, será divulgado conforme previsto em lei e disponibilizado durante a vigência da ata de registro de preços.</w:t>
      </w:r>
    </w:p>
    <w:p w14:paraId="4A197051" w14:textId="77777777" w:rsidR="00ED65F1" w:rsidRPr="005E7703"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4CF6B3A2" w14:textId="77777777" w:rsidR="00ED65F1" w:rsidRPr="005E7703"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2F563062" w14:textId="77777777" w:rsidR="00ED65F1" w:rsidRPr="005E7703" w:rsidRDefault="00ED65F1" w:rsidP="00FA1B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 xml:space="preserve">10.8. Os fornecedores de bens incluídos na ata de registro de preços estarão obrigados a fornecer os objetos nas condições estabelecidas no ato convocatório, nos respectivos anexos e na própria Ata. </w:t>
      </w:r>
      <w:r w:rsidRPr="005E7703">
        <w:rPr>
          <w:rFonts w:ascii="Times New Roman" w:hAnsi="Times New Roman" w:cs="Times New Roman"/>
          <w:b/>
          <w:sz w:val="24"/>
          <w:szCs w:val="24"/>
        </w:rPr>
        <w:t>A existência de preços registrados não obriga a Administração a firmar as contratações que deles poderão advir</w:t>
      </w:r>
      <w:r w:rsidRPr="005E7703">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188AF3F9" w14:textId="77777777" w:rsidR="00ED65F1" w:rsidRPr="005E7703" w:rsidRDefault="00ED65F1" w:rsidP="00ED65F1">
      <w:pPr>
        <w:spacing w:before="100" w:beforeAutospacing="1" w:after="100" w:afterAutospacing="1"/>
        <w:jc w:val="both"/>
      </w:pPr>
      <w:r w:rsidRPr="005E7703">
        <w:t xml:space="preserve">10.8.1. após a homologação do resultado, será a vencedora notificada e convocada, através da devida nota de empenho, para no prazo de </w:t>
      </w:r>
      <w:r w:rsidRPr="005E7703">
        <w:rPr>
          <w:b/>
        </w:rPr>
        <w:t>até 10</w:t>
      </w:r>
      <w:r w:rsidRPr="005E7703">
        <w:rPr>
          <w:b/>
          <w:color w:val="FF0000"/>
        </w:rPr>
        <w:t xml:space="preserve"> </w:t>
      </w:r>
      <w:r w:rsidRPr="005E7703">
        <w:rPr>
          <w:b/>
        </w:rPr>
        <w:t>(dez) dias</w:t>
      </w:r>
      <w:r w:rsidRPr="005E7703">
        <w:t xml:space="preserve"> </w:t>
      </w:r>
      <w:r w:rsidRPr="005E7703">
        <w:rPr>
          <w:b/>
        </w:rPr>
        <w:t>corridos</w:t>
      </w:r>
      <w:r w:rsidRPr="005E7703">
        <w:t xml:space="preserve">, iniciar a prestação dos serviços ou entrega do objeto, sob pena de decair do direito à contratação, sem prejuízo das sanções previstas no item </w:t>
      </w:r>
      <w:r w:rsidRPr="00F728F0">
        <w:t>15,</w:t>
      </w:r>
      <w:r w:rsidRPr="005E7703">
        <w:t xml:space="preserve"> deste Edital.</w:t>
      </w:r>
    </w:p>
    <w:p w14:paraId="25BE5F2A" w14:textId="77777777" w:rsidR="00ED65F1" w:rsidRPr="005E7703" w:rsidRDefault="00ED65F1" w:rsidP="00ED65F1">
      <w:pPr>
        <w:spacing w:before="100" w:beforeAutospacing="1" w:after="100" w:afterAutospacing="1"/>
        <w:jc w:val="both"/>
      </w:pPr>
      <w:r w:rsidRPr="005E7703">
        <w:t xml:space="preserve">10.8.2. fica definido o Pedido como ordem de fornecimento, que será enviada via e-mail ao fornecedor, o qual deverá confirmar o recebimento no prazo de 1 (um) dia útil. </w:t>
      </w:r>
    </w:p>
    <w:p w14:paraId="1355A195" w14:textId="77777777" w:rsidR="00ED65F1" w:rsidRPr="005E7703" w:rsidRDefault="00ED65F1" w:rsidP="00ED65F1">
      <w:pPr>
        <w:spacing w:before="100" w:beforeAutospacing="1" w:after="100" w:afterAutospacing="1"/>
        <w:jc w:val="both"/>
      </w:pPr>
      <w:r w:rsidRPr="005E7703">
        <w:t>10.8.3.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57248401" w14:textId="77777777" w:rsidR="00ED65F1" w:rsidRPr="005E7703" w:rsidRDefault="00ED65F1" w:rsidP="00ED65F1">
      <w:pPr>
        <w:spacing w:before="100" w:beforeAutospacing="1" w:after="100" w:afterAutospacing="1"/>
        <w:jc w:val="both"/>
        <w:rPr>
          <w:color w:val="000000"/>
        </w:rPr>
      </w:pPr>
      <w:r w:rsidRPr="005E7703">
        <w:t>10.8.4</w:t>
      </w:r>
      <w:r>
        <w:t>.</w:t>
      </w:r>
      <w:r w:rsidRPr="005E7703">
        <w:t xml:space="preserve"> a não confirmação do recebimento ou a não retirada da nota de empenho no prazo previsto, implicará aplicação de multa de 1% (um por cento) sobre o valor total da </w:t>
      </w:r>
      <w:r w:rsidRPr="005E7703">
        <w:rPr>
          <w:color w:val="000000"/>
        </w:rPr>
        <w:t>contratação, sem prejuízo de outras penalidades cabíveis.</w:t>
      </w:r>
    </w:p>
    <w:p w14:paraId="2EE90104" w14:textId="77777777" w:rsidR="00ED65F1" w:rsidRPr="005E7703" w:rsidRDefault="00ED65F1" w:rsidP="00ED65F1">
      <w:pPr>
        <w:spacing w:before="100" w:beforeAutospacing="1" w:after="100" w:afterAutospacing="1"/>
        <w:jc w:val="both"/>
        <w:rPr>
          <w:color w:val="000000"/>
        </w:rPr>
      </w:pPr>
      <w:r w:rsidRPr="005E7703">
        <w:rPr>
          <w:color w:val="000000"/>
        </w:rPr>
        <w:t>10.8.5</w:t>
      </w:r>
      <w:r>
        <w:rPr>
          <w:color w:val="000000"/>
        </w:rPr>
        <w:t>.</w:t>
      </w:r>
      <w:r w:rsidRPr="005E7703">
        <w:rPr>
          <w:color w:val="000000"/>
        </w:rPr>
        <w:t xml:space="preserve"> o sistema deverá atender os requisitos do Anexo I, acompanhados das notas fiscais correspondentes. Não serão recebidas mercadorias fora do prazo estipulado no item supracitado.</w:t>
      </w:r>
    </w:p>
    <w:p w14:paraId="3BD8CA73" w14:textId="77777777" w:rsidR="00ED65F1" w:rsidRPr="005E7703" w:rsidRDefault="00ED65F1" w:rsidP="00ED65F1">
      <w:pPr>
        <w:spacing w:before="100" w:beforeAutospacing="1" w:after="100" w:afterAutospacing="1"/>
        <w:jc w:val="both"/>
        <w:rPr>
          <w:color w:val="000000"/>
        </w:rPr>
      </w:pPr>
      <w:r w:rsidRPr="005E7703">
        <w:rPr>
          <w:color w:val="000000"/>
        </w:rPr>
        <w:t>10.8.6</w:t>
      </w:r>
      <w:r>
        <w:rPr>
          <w:color w:val="000000"/>
        </w:rPr>
        <w:t>.</w:t>
      </w:r>
      <w:r w:rsidRPr="005E7703">
        <w:rPr>
          <w:color w:val="000000"/>
        </w:rPr>
        <w:t xml:space="preserve">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06DB6902" w14:textId="77777777" w:rsidR="00ED65F1" w:rsidRPr="00654EFF" w:rsidRDefault="00ED65F1" w:rsidP="00ED65F1">
      <w:pPr>
        <w:spacing w:before="100" w:beforeAutospacing="1" w:after="100" w:afterAutospacing="1"/>
        <w:jc w:val="both"/>
        <w:rPr>
          <w:sz w:val="8"/>
          <w:szCs w:val="8"/>
        </w:rPr>
      </w:pPr>
      <w:r w:rsidRPr="005E7703">
        <w:rPr>
          <w:color w:val="000000"/>
        </w:rPr>
        <w:t>10.9.</w:t>
      </w:r>
      <w:r>
        <w:rPr>
          <w:color w:val="000000"/>
        </w:rPr>
        <w:t xml:space="preserve"> </w:t>
      </w:r>
      <w:r w:rsidRPr="005E7703">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07 (sete</w:t>
      </w:r>
      <w:r w:rsidRPr="005E7703">
        <w:t>) dias, sem ônus para o Município, sob pena de suspensão da empresa de participar de licitação, de acordo com a legislação vigente.</w:t>
      </w:r>
      <w:r w:rsidRPr="005E7703">
        <w:br/>
      </w:r>
    </w:p>
    <w:p w14:paraId="2A58334A" w14:textId="77777777" w:rsidR="00ED65F1" w:rsidRPr="005E7703" w:rsidRDefault="00ED65F1" w:rsidP="00ED65F1">
      <w:pPr>
        <w:spacing w:before="100" w:beforeAutospacing="1" w:after="100" w:afterAutospacing="1"/>
        <w:jc w:val="both"/>
      </w:pPr>
      <w:r w:rsidRPr="005E7703">
        <w:t xml:space="preserve">10.10. </w:t>
      </w:r>
      <w:r w:rsidRPr="005E7703">
        <w:rPr>
          <w:bCs/>
        </w:rPr>
        <w:t xml:space="preserve">A vigência da ata de registro é de </w:t>
      </w:r>
      <w:r w:rsidRPr="005E7703">
        <w:rPr>
          <w:color w:val="000000"/>
        </w:rPr>
        <w:t>1 (um) ano e poderá ser prorrogado, por igual período, desde que comprovado o preço vantajoso.</w:t>
      </w:r>
    </w:p>
    <w:p w14:paraId="14B47541" w14:textId="77777777" w:rsidR="00ED65F1" w:rsidRPr="008001CF" w:rsidRDefault="00ED65F1" w:rsidP="008001CF">
      <w:pPr>
        <w:rPr>
          <w:b/>
        </w:rPr>
      </w:pPr>
      <w:r w:rsidRPr="008001CF">
        <w:rPr>
          <w:b/>
        </w:rPr>
        <w:t xml:space="preserve">10.11. DA FORMAÇÃO DO CADASTRO DE RESERVA </w:t>
      </w:r>
    </w:p>
    <w:p w14:paraId="6A02EA25" w14:textId="77777777" w:rsidR="00ED65F1" w:rsidRPr="008001CF" w:rsidRDefault="00ED65F1" w:rsidP="008001CF">
      <w:r w:rsidRPr="008001CF">
        <w:t>10.11.1. Após a homologação da licitação, será incluído na ata, na forma de anexo, o registro:</w:t>
      </w:r>
    </w:p>
    <w:p w14:paraId="0CDD7BBD" w14:textId="77777777" w:rsidR="00ED65F1" w:rsidRPr="008001CF" w:rsidRDefault="00ED65F1" w:rsidP="008001CF">
      <w:r w:rsidRPr="008001CF">
        <w:t xml:space="preserve">10.11.1.1. dos licitantes que aceitarem cotar o objeto com preço igual ao do adjudicatário, observada a classificação na licitação; e </w:t>
      </w:r>
    </w:p>
    <w:p w14:paraId="27E0C386" w14:textId="34E18D14" w:rsidR="00ED65F1" w:rsidRPr="008001CF" w:rsidRDefault="00ED65F1" w:rsidP="008001CF">
      <w:r w:rsidRPr="008001CF">
        <w:t>10.11.1.2. dos licitantes que mantiverem sua proposta original</w:t>
      </w:r>
      <w:r w:rsidR="00BF5339" w:rsidRPr="008001CF">
        <w:t>.</w:t>
      </w:r>
    </w:p>
    <w:p w14:paraId="74B9B88E" w14:textId="26F4491B" w:rsidR="00ED65F1" w:rsidRPr="008001CF" w:rsidRDefault="00ED65F1" w:rsidP="008001CF">
      <w:pPr>
        <w:jc w:val="both"/>
      </w:pPr>
      <w:r w:rsidRPr="008001CF">
        <w:t>10.11.2. Será respeitada, nas contratações, a ordem de classificação dos licitantes ou fornecedores registrados na Ata</w:t>
      </w:r>
      <w:r w:rsidR="00BF5339" w:rsidRPr="008001CF">
        <w:t>.</w:t>
      </w:r>
    </w:p>
    <w:p w14:paraId="13EA075D" w14:textId="77777777" w:rsidR="00ED65F1" w:rsidRPr="008001CF" w:rsidRDefault="00ED65F1" w:rsidP="008001CF">
      <w:pPr>
        <w:jc w:val="both"/>
      </w:pPr>
      <w:r w:rsidRPr="008001CF">
        <w:t>10.11.3. a apresentação de novas propostas na forma deste item não prejudicará o resultado do certame em relação ao licitante mais bem classificado.</w:t>
      </w:r>
    </w:p>
    <w:p w14:paraId="1429444B" w14:textId="0F702FF8" w:rsidR="00ED65F1" w:rsidRPr="008001CF" w:rsidRDefault="00ED65F1" w:rsidP="008001CF">
      <w:pPr>
        <w:jc w:val="both"/>
      </w:pPr>
      <w:r w:rsidRPr="008001CF">
        <w:t>10.11.4. para fins da ordem de classificação, os licitantes ou fornecedores que aceitarem cotar o objeto com preço igual ao do adjudicatário antecederão aqueles que mantiverem sua proposta original</w:t>
      </w:r>
      <w:r w:rsidR="00BF5339" w:rsidRPr="008001CF">
        <w:t>.</w:t>
      </w:r>
    </w:p>
    <w:p w14:paraId="0E2DABFE" w14:textId="77777777" w:rsidR="00ED65F1" w:rsidRPr="008001CF" w:rsidRDefault="00ED65F1" w:rsidP="008001CF">
      <w:pPr>
        <w:jc w:val="both"/>
      </w:pPr>
      <w:r w:rsidRPr="008001CF">
        <w:t>10.11.5. A habilitação dos licitantes que comporão o cadastro de reserva será efetuada quando houver necessidade de contratação dos licitantes remanescentes, nas seguintes hipóteses:</w:t>
      </w:r>
    </w:p>
    <w:p w14:paraId="092BF257" w14:textId="77777777" w:rsidR="00ED65F1" w:rsidRPr="008001CF" w:rsidRDefault="00ED65F1" w:rsidP="008001CF">
      <w:pPr>
        <w:jc w:val="both"/>
      </w:pPr>
      <w:r w:rsidRPr="008001CF">
        <w:t>10.11.6. quando o licitante vencedor não assinar a ata de registro de preços no prazo e nas condições estabelecidos no edital; ou</w:t>
      </w:r>
    </w:p>
    <w:p w14:paraId="75FC9685" w14:textId="77777777" w:rsidR="00ED65F1" w:rsidRPr="008001CF" w:rsidRDefault="00ED65F1" w:rsidP="008001CF">
      <w:pPr>
        <w:jc w:val="both"/>
      </w:pPr>
      <w:r w:rsidRPr="008001CF">
        <w:t>10.11.7. quando houver o cancelamento do registro do fornecedor ou do registro de preços, nas hipóteses previstas nos art. 28 e art. 29 do Decreto nº 11.462/23.</w:t>
      </w:r>
    </w:p>
    <w:p w14:paraId="76275EE1" w14:textId="77777777" w:rsidR="00ED65F1" w:rsidRPr="008001CF" w:rsidRDefault="00ED65F1" w:rsidP="008001CF">
      <w:pPr>
        <w:jc w:val="both"/>
      </w:pPr>
      <w:r w:rsidRPr="008001CF">
        <w:t>10.11.8.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5F6FD399" w14:textId="77777777" w:rsidR="00ED65F1" w:rsidRPr="008001CF" w:rsidRDefault="00ED65F1" w:rsidP="008001CF">
      <w:pPr>
        <w:jc w:val="both"/>
      </w:pPr>
      <w:r w:rsidRPr="008001CF">
        <w:t>10.11.9. convocar os licitantes que mantiveram sua proposta original para negociação, na ordem de classificação, com vistas à obtenção de preço melhor, mesmo que acima do preço do adjudicatário; ou</w:t>
      </w:r>
    </w:p>
    <w:p w14:paraId="60158A25" w14:textId="77777777" w:rsidR="00ED65F1" w:rsidRPr="008001CF" w:rsidRDefault="00ED65F1" w:rsidP="008001CF">
      <w:pPr>
        <w:jc w:val="both"/>
      </w:pPr>
      <w:r w:rsidRPr="008001CF">
        <w:t>10.11.10. adjudicar e firmar o contrato nas condições ofertadas pelos licitantes remanescentes, observada a ordem de classificação, quando frustrada a negociação de melhor condição.</w:t>
      </w:r>
    </w:p>
    <w:p w14:paraId="389F20E5" w14:textId="1F72ADBF" w:rsidR="00F43164" w:rsidRDefault="00A90665" w:rsidP="00F43164">
      <w:pPr>
        <w:pStyle w:val="Nivel2"/>
        <w:numPr>
          <w:ilvl w:val="0"/>
          <w:numId w:val="0"/>
        </w:numPr>
        <w:spacing w:line="240" w:lineRule="auto"/>
        <w:rPr>
          <w:rFonts w:ascii="Times New Roman" w:eastAsia="Times New Roman" w:hAnsi="Times New Roman" w:cs="Times New Roman"/>
          <w:b/>
          <w:color w:val="auto"/>
          <w:sz w:val="24"/>
          <w:szCs w:val="24"/>
        </w:rPr>
      </w:pPr>
      <w:r w:rsidRPr="005C6E17">
        <w:rPr>
          <w:rFonts w:ascii="Times New Roman" w:eastAsia="Times New Roman" w:hAnsi="Times New Roman" w:cs="Times New Roman"/>
          <w:b/>
          <w:color w:val="auto"/>
          <w:sz w:val="24"/>
          <w:szCs w:val="24"/>
        </w:rPr>
        <w:t>1</w:t>
      </w:r>
      <w:r w:rsidR="00ED65F1">
        <w:rPr>
          <w:rFonts w:ascii="Times New Roman" w:eastAsia="Times New Roman" w:hAnsi="Times New Roman" w:cs="Times New Roman"/>
          <w:b/>
          <w:color w:val="auto"/>
          <w:sz w:val="24"/>
          <w:szCs w:val="24"/>
        </w:rPr>
        <w:t>1</w:t>
      </w:r>
      <w:r w:rsidRPr="005C6E17">
        <w:rPr>
          <w:rFonts w:ascii="Times New Roman" w:eastAsia="Times New Roman" w:hAnsi="Times New Roman" w:cs="Times New Roman"/>
          <w:b/>
          <w:color w:val="auto"/>
          <w:sz w:val="24"/>
          <w:szCs w:val="24"/>
        </w:rPr>
        <w:t>. PAGAMENTO</w:t>
      </w:r>
    </w:p>
    <w:p w14:paraId="330A1A21" w14:textId="1BA3614F" w:rsidR="00F43164" w:rsidRPr="00ED65F1" w:rsidRDefault="00A90665" w:rsidP="00A90665">
      <w:pPr>
        <w:jc w:val="both"/>
        <w:rPr>
          <w:b/>
        </w:rPr>
      </w:pPr>
      <w:r w:rsidRPr="00ED65F1">
        <w:rPr>
          <w:b/>
        </w:rPr>
        <w:t>1</w:t>
      </w:r>
      <w:r w:rsidR="00697120">
        <w:rPr>
          <w:b/>
        </w:rPr>
        <w:t>1</w:t>
      </w:r>
      <w:r w:rsidRPr="00ED65F1">
        <w:rPr>
          <w:b/>
        </w:rPr>
        <w:t xml:space="preserve">.1. O pagamento será feito em até 30 (trinta) dias, mediante apresentação da nota fiscal com descrição detalhada do objeto, devendo conter na nota que se refere ao Pregão Eletrônico nº </w:t>
      </w:r>
      <w:bookmarkStart w:id="18" w:name="_Hlk142552649"/>
      <w:r w:rsidRPr="00A97B7D">
        <w:rPr>
          <w:b/>
        </w:rPr>
        <w:t>0</w:t>
      </w:r>
      <w:r w:rsidR="00ED65F1" w:rsidRPr="00A97B7D">
        <w:rPr>
          <w:b/>
        </w:rPr>
        <w:t>3</w:t>
      </w:r>
      <w:r w:rsidR="00A97B7D" w:rsidRPr="00A97B7D">
        <w:rPr>
          <w:b/>
        </w:rPr>
        <w:t>8</w:t>
      </w:r>
      <w:r w:rsidRPr="00A97B7D">
        <w:rPr>
          <w:b/>
        </w:rPr>
        <w:t>/2025 – Processo nº 0</w:t>
      </w:r>
      <w:r w:rsidR="00A97B7D" w:rsidRPr="00A97B7D">
        <w:rPr>
          <w:b/>
        </w:rPr>
        <w:t>90</w:t>
      </w:r>
      <w:r w:rsidRPr="00A97B7D">
        <w:rPr>
          <w:b/>
        </w:rPr>
        <w:t>/2025.</w:t>
      </w:r>
      <w:bookmarkEnd w:id="18"/>
    </w:p>
    <w:p w14:paraId="2183DE03" w14:textId="77777777" w:rsidR="00ED65F1" w:rsidRDefault="00ED65F1" w:rsidP="00A90665">
      <w:pPr>
        <w:jc w:val="both"/>
      </w:pPr>
    </w:p>
    <w:p w14:paraId="28A009B2" w14:textId="57E55F65" w:rsidR="00A90665" w:rsidRPr="00F43164" w:rsidRDefault="00A90665" w:rsidP="00A90665">
      <w:pPr>
        <w:jc w:val="both"/>
        <w:rPr>
          <w:bCs/>
          <w:color w:val="000000"/>
        </w:rPr>
      </w:pPr>
      <w:r w:rsidRPr="00C9479B">
        <w:t>1</w:t>
      </w:r>
      <w:r w:rsidR="00ED65F1">
        <w:t>1</w:t>
      </w:r>
      <w:r w:rsidRPr="00C9479B">
        <w:t>.2.</w:t>
      </w:r>
      <w:r w:rsidRPr="00F43164">
        <w:rPr>
          <w:b/>
        </w:rPr>
        <w:t xml:space="preserve"> </w:t>
      </w:r>
      <w:r w:rsidRPr="00F43164">
        <w:rPr>
          <w:bCs/>
        </w:rPr>
        <w:t>Os documentos referidos no item 1</w:t>
      </w:r>
      <w:r w:rsidR="00ED65F1">
        <w:rPr>
          <w:bCs/>
        </w:rPr>
        <w:t>1</w:t>
      </w:r>
      <w:r w:rsidRPr="00F43164">
        <w:rPr>
          <w:bCs/>
        </w:rPr>
        <w:t xml:space="preserve">.1 deverão ser entregues </w:t>
      </w:r>
      <w:r w:rsidRPr="00F43164">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3D7CA460" w14:textId="4BB14953" w:rsidR="00F90E41" w:rsidRDefault="00A90665" w:rsidP="00F90E41">
      <w:pPr>
        <w:spacing w:beforeAutospacing="1" w:afterAutospacing="1"/>
        <w:jc w:val="both"/>
        <w:rPr>
          <w:b/>
        </w:rPr>
      </w:pPr>
      <w:r>
        <w:rPr>
          <w:b/>
        </w:rPr>
        <w:t>1</w:t>
      </w:r>
      <w:r w:rsidR="00ED65F1">
        <w:rPr>
          <w:b/>
        </w:rPr>
        <w:t>2</w:t>
      </w:r>
      <w:r w:rsidR="00A97B7D">
        <w:rPr>
          <w:b/>
        </w:rPr>
        <w:t xml:space="preserve">. </w:t>
      </w:r>
      <w:r>
        <w:rPr>
          <w:b/>
        </w:rPr>
        <w:t xml:space="preserve">DOS RECURSOS ORÇAMENTÁRIOS </w:t>
      </w:r>
    </w:p>
    <w:p w14:paraId="1695691A" w14:textId="00322E45" w:rsidR="00A90665" w:rsidRPr="00540D90" w:rsidRDefault="00A90665" w:rsidP="00F90E41">
      <w:pPr>
        <w:spacing w:beforeAutospacing="1" w:afterAutospacing="1"/>
        <w:jc w:val="both"/>
      </w:pPr>
      <w:r w:rsidRPr="00540D90">
        <w:t>1</w:t>
      </w:r>
      <w:r w:rsidR="00ED65F1">
        <w:t>2</w:t>
      </w:r>
      <w:r w:rsidRPr="00540D90">
        <w:t>.1. As despesas provenientes do presente serão empenhadas na seguinte dotação orçamentária:</w:t>
      </w:r>
    </w:p>
    <w:p w14:paraId="28DDE428" w14:textId="77777777" w:rsidR="00FA1B51" w:rsidRPr="00FA1B51" w:rsidRDefault="00FA1B51" w:rsidP="00FA1B51">
      <w:r w:rsidRPr="00FA1B51">
        <w:t>02.00.00 .................. Poder Executivo</w:t>
      </w:r>
    </w:p>
    <w:p w14:paraId="6386A780" w14:textId="77777777" w:rsidR="00FA1B51" w:rsidRPr="00FA1B51" w:rsidRDefault="00FA1B51" w:rsidP="00FA1B51">
      <w:r w:rsidRPr="00FA1B51">
        <w:t>02.05.00................... Diretoria Geral de Educação</w:t>
      </w:r>
    </w:p>
    <w:p w14:paraId="3FD4B297" w14:textId="77777777" w:rsidR="00FA1B51" w:rsidRPr="00FA1B51" w:rsidRDefault="00FA1B51" w:rsidP="00FA1B51">
      <w:r w:rsidRPr="00FA1B51">
        <w:t>02.05.01................... Fundo Municipal de Educação  </w:t>
      </w:r>
    </w:p>
    <w:p w14:paraId="5DD42392" w14:textId="77777777" w:rsidR="00FA1B51" w:rsidRPr="00FA1B51" w:rsidRDefault="00FA1B51" w:rsidP="00FA1B51">
      <w:r w:rsidRPr="00FA1B51">
        <w:t>12.3650018.2025..... Manutenção Geral do Ensino Pré-Escola</w:t>
      </w:r>
    </w:p>
    <w:p w14:paraId="2E657447" w14:textId="77777777" w:rsidR="00FA1B51" w:rsidRPr="00FA1B51" w:rsidRDefault="00FA1B51" w:rsidP="00FA1B51">
      <w:r w:rsidRPr="00FA1B51">
        <w:t>3.3.90.30.00............. Material de Consumo    </w:t>
      </w:r>
    </w:p>
    <w:p w14:paraId="052A9247" w14:textId="77777777" w:rsidR="00FA1B51" w:rsidRPr="00FA1B51" w:rsidRDefault="00FA1B51" w:rsidP="00FA1B51">
      <w:r w:rsidRPr="00FA1B51">
        <w:t> </w:t>
      </w:r>
    </w:p>
    <w:p w14:paraId="4D3A5009" w14:textId="77777777" w:rsidR="00FA1B51" w:rsidRPr="00FA1B51" w:rsidRDefault="00FA1B51" w:rsidP="00FA1B51">
      <w:r w:rsidRPr="00FA1B51">
        <w:t>02.00.00 ...................Poder Executivo</w:t>
      </w:r>
    </w:p>
    <w:p w14:paraId="511D437C" w14:textId="77777777" w:rsidR="00FA1B51" w:rsidRPr="00FA1B51" w:rsidRDefault="00FA1B51" w:rsidP="00FA1B51">
      <w:r w:rsidRPr="00FA1B51">
        <w:t>02.05.00................... Diretoria Geral de Educação</w:t>
      </w:r>
    </w:p>
    <w:p w14:paraId="6AB2BA32" w14:textId="77777777" w:rsidR="00FA1B51" w:rsidRPr="00FA1B51" w:rsidRDefault="00FA1B51" w:rsidP="00FA1B51">
      <w:r w:rsidRPr="00FA1B51">
        <w:t>02.05.01................... Fundo Municipal de Educação  </w:t>
      </w:r>
    </w:p>
    <w:p w14:paraId="659DFB4F" w14:textId="77777777" w:rsidR="00FA1B51" w:rsidRPr="00FA1B51" w:rsidRDefault="00FA1B51" w:rsidP="00FA1B51">
      <w:r w:rsidRPr="00FA1B51">
        <w:t>12.3650017.2024..... Manutenção Geral das Creches</w:t>
      </w:r>
    </w:p>
    <w:p w14:paraId="78BEFC28" w14:textId="7B6E7547" w:rsidR="00FA1B51" w:rsidRDefault="00FA1B51" w:rsidP="00FA1B51">
      <w:r w:rsidRPr="00FA1B51">
        <w:t>3.3.90.30.00............. Material de Consumo   </w:t>
      </w:r>
    </w:p>
    <w:p w14:paraId="57962D76" w14:textId="77777777" w:rsidR="008001CF" w:rsidRPr="00FA1B51" w:rsidRDefault="008001CF" w:rsidP="00FA1B51"/>
    <w:p w14:paraId="31DB2850" w14:textId="02826674" w:rsidR="00A90665" w:rsidRDefault="00A90665" w:rsidP="00023DE6">
      <w:pPr>
        <w:jc w:val="both"/>
        <w:rPr>
          <w:color w:val="000000"/>
        </w:rPr>
      </w:pPr>
      <w:r>
        <w:rPr>
          <w:color w:val="000000"/>
        </w:rPr>
        <w:t>1</w:t>
      </w:r>
      <w:r w:rsidR="00ED65F1">
        <w:rPr>
          <w:color w:val="000000"/>
        </w:rPr>
        <w:t>2</w:t>
      </w:r>
      <w:r>
        <w:rPr>
          <w:color w:val="000000"/>
        </w:rPr>
        <w:t>.2. Nos exercícios seguintes, as despesas correrão à conta dos recursos próprios para atender às despesas da mesma natureza, cuja alocação será feita mediante apostilamento no início de cada exercício financeiro.</w:t>
      </w:r>
    </w:p>
    <w:p w14:paraId="5FA13380" w14:textId="77777777" w:rsidR="00E16D6F" w:rsidRDefault="00E16D6F" w:rsidP="00023DE6">
      <w:pPr>
        <w:jc w:val="both"/>
        <w:rPr>
          <w:color w:val="000000"/>
        </w:rPr>
      </w:pPr>
    </w:p>
    <w:p w14:paraId="698898A3" w14:textId="0790CFD9" w:rsidR="00A90665" w:rsidRDefault="00A90665" w:rsidP="00A90665">
      <w:pPr>
        <w:pStyle w:val="Ttulo1"/>
        <w:jc w:val="left"/>
        <w:rPr>
          <w:rFonts w:ascii="Times New Roman" w:hAnsi="Times New Roman"/>
        </w:rPr>
      </w:pPr>
      <w:bookmarkStart w:id="19" w:name="_Toc490570084"/>
      <w:r>
        <w:rPr>
          <w:rFonts w:ascii="Times New Roman" w:hAnsi="Times New Roman"/>
        </w:rPr>
        <w:t>1</w:t>
      </w:r>
      <w:r w:rsidR="00ED65F1">
        <w:rPr>
          <w:rFonts w:ascii="Times New Roman" w:hAnsi="Times New Roman"/>
        </w:rPr>
        <w:t>3</w:t>
      </w:r>
      <w:r>
        <w:rPr>
          <w:rFonts w:ascii="Times New Roman" w:hAnsi="Times New Roman"/>
        </w:rPr>
        <w:t>. REAJUSTAMENTO</w:t>
      </w:r>
      <w:bookmarkEnd w:id="19"/>
    </w:p>
    <w:p w14:paraId="598275DF" w14:textId="77777777" w:rsidR="00EE1AFF" w:rsidRPr="00EE1AFF" w:rsidRDefault="00EE1AFF" w:rsidP="00EE1AFF">
      <w:pPr>
        <w:rPr>
          <w:sz w:val="16"/>
          <w:szCs w:val="16"/>
        </w:rPr>
      </w:pPr>
    </w:p>
    <w:p w14:paraId="219AB150" w14:textId="77777777" w:rsidR="00ED65F1" w:rsidRPr="005E7703" w:rsidRDefault="00ED65F1" w:rsidP="00ED65F1">
      <w:pPr>
        <w:jc w:val="both"/>
      </w:pPr>
      <w:r w:rsidRPr="005E7703">
        <w:t>13.1</w:t>
      </w:r>
      <w:r>
        <w:t>.</w:t>
      </w:r>
      <w:r w:rsidRPr="005E7703">
        <w:t xml:space="preserve"> Os preços oferecidos serão fixos e irreajustáveis;</w:t>
      </w:r>
    </w:p>
    <w:p w14:paraId="4690FD9D" w14:textId="77777777" w:rsidR="00ED65F1" w:rsidRPr="005E7703" w:rsidRDefault="00ED65F1" w:rsidP="00ED65F1">
      <w:pPr>
        <w:jc w:val="both"/>
      </w:pPr>
      <w:r w:rsidRPr="005E7703">
        <w:t>13.2</w:t>
      </w:r>
      <w:r>
        <w:t>.</w:t>
      </w:r>
      <w:r w:rsidRPr="005E7703">
        <w:t xml:space="preserve">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sidRPr="005E7703">
        <w:rPr>
          <w:b/>
          <w:bCs/>
        </w:rPr>
        <w:t xml:space="preserve">empresa detentora da ata </w:t>
      </w:r>
      <w:r w:rsidRPr="005E7703">
        <w:t xml:space="preserve">e a retribuição do </w:t>
      </w:r>
      <w:r w:rsidRPr="005E7703">
        <w:rPr>
          <w:b/>
          <w:bCs/>
        </w:rPr>
        <w:t xml:space="preserve">Contratante </w:t>
      </w:r>
      <w:r w:rsidRPr="005E7703">
        <w:t>para a justa remuneração do fornecimento, poderá ser revisada, objetivando a manutenção do equilíbrio econômico – financeiro inicial do contrato.</w:t>
      </w:r>
    </w:p>
    <w:p w14:paraId="435E48AD" w14:textId="77777777" w:rsidR="00ED65F1" w:rsidRPr="005E7703" w:rsidRDefault="00ED65F1" w:rsidP="00ED65F1">
      <w:pPr>
        <w:jc w:val="both"/>
      </w:pPr>
      <w:r w:rsidRPr="005E7703">
        <w:t>13.3</w:t>
      </w:r>
      <w:r>
        <w:t>.</w:t>
      </w:r>
      <w:r w:rsidRPr="005E7703">
        <w:t xml:space="preserve">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1316EA1E" w14:textId="77777777" w:rsidR="00ED65F1" w:rsidRPr="005E7703" w:rsidRDefault="00ED65F1" w:rsidP="00ED65F1">
      <w:pPr>
        <w:jc w:val="both"/>
      </w:pPr>
      <w:r w:rsidRPr="005E7703">
        <w:t>13.4</w:t>
      </w:r>
      <w:r>
        <w:t>.</w:t>
      </w:r>
      <w:r w:rsidRPr="005E7703">
        <w:t xml:space="preserve"> Na hipótese de a </w:t>
      </w:r>
      <w:r w:rsidRPr="005E7703">
        <w:rPr>
          <w:b/>
          <w:bCs/>
        </w:rPr>
        <w:t xml:space="preserve">empresa detentora da Ata </w:t>
      </w:r>
      <w:r w:rsidRPr="005E7703">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71204F7F" w14:textId="77777777" w:rsidR="00ED65F1" w:rsidRPr="005E7703" w:rsidRDefault="00ED65F1" w:rsidP="00ED65F1">
      <w:pPr>
        <w:jc w:val="both"/>
      </w:pPr>
      <w:r w:rsidRPr="005E7703">
        <w:t>13.5</w:t>
      </w:r>
      <w:r>
        <w:t>.</w:t>
      </w:r>
      <w:r w:rsidRPr="005E7703">
        <w:t xml:space="preserve"> Na hipótese de solicitação de revisão de preços pela </w:t>
      </w:r>
      <w:r w:rsidRPr="005E7703">
        <w:rPr>
          <w:b/>
          <w:bCs/>
        </w:rPr>
        <w:t>empresa detentora da Ata</w:t>
      </w:r>
      <w:r w:rsidRPr="005E7703">
        <w:t>, esta deverá comprovar o desequilíbrio econômico – financeiro, em prejuízo da Municipalidade.</w:t>
      </w:r>
    </w:p>
    <w:p w14:paraId="7F96A9BA" w14:textId="77777777" w:rsidR="00ED65F1" w:rsidRPr="005E7703" w:rsidRDefault="00ED65F1" w:rsidP="00ED65F1">
      <w:pPr>
        <w:jc w:val="both"/>
        <w:rPr>
          <w:b/>
          <w:bCs/>
        </w:rPr>
      </w:pPr>
      <w:r w:rsidRPr="005E7703">
        <w:t>13.6</w:t>
      </w:r>
      <w:r>
        <w:t>.</w:t>
      </w:r>
      <w:r w:rsidRPr="005E7703">
        <w:t xml:space="preserve"> Fica facultado ao </w:t>
      </w:r>
      <w:r w:rsidRPr="005E7703">
        <w:rPr>
          <w:b/>
          <w:bCs/>
        </w:rPr>
        <w:t xml:space="preserve">Contratante </w:t>
      </w:r>
      <w:r w:rsidRPr="005E7703">
        <w:t xml:space="preserve">realizar ampla pesquisa de mercado para subsidiar, em conjunto com a análise dos requisitos dos itens anteriores, a decisão quanto à revisão dos preços solicitada pela </w:t>
      </w:r>
      <w:r w:rsidRPr="005E7703">
        <w:rPr>
          <w:b/>
          <w:bCs/>
        </w:rPr>
        <w:t>empresa detentora da Ata.</w:t>
      </w:r>
    </w:p>
    <w:p w14:paraId="51FA48AB" w14:textId="77777777" w:rsidR="00ED65F1" w:rsidRPr="005E7703" w:rsidRDefault="00ED65F1" w:rsidP="00ED65F1">
      <w:pPr>
        <w:jc w:val="both"/>
      </w:pPr>
      <w:r w:rsidRPr="005E7703">
        <w:t>13.7</w:t>
      </w:r>
      <w:r>
        <w:t>.</w:t>
      </w:r>
      <w:r w:rsidRPr="005E7703">
        <w:t xml:space="preserve"> A eventual autorização da revisão de preços será concedida após análise técnica e jurídica do </w:t>
      </w:r>
      <w:r w:rsidRPr="005E7703">
        <w:rPr>
          <w:b/>
          <w:bCs/>
        </w:rPr>
        <w:t xml:space="preserve">Contratante, </w:t>
      </w:r>
      <w:r w:rsidRPr="005E7703">
        <w:t xml:space="preserve">porém contemplará o fornecimento realizado a partir da data do protocolo do pedido no Protocolo Geral do </w:t>
      </w:r>
      <w:r w:rsidRPr="005E7703">
        <w:rPr>
          <w:b/>
          <w:bCs/>
        </w:rPr>
        <w:t>Contratante</w:t>
      </w:r>
      <w:r w:rsidRPr="005E7703">
        <w:t>.</w:t>
      </w:r>
    </w:p>
    <w:p w14:paraId="09C2AAF5" w14:textId="77777777" w:rsidR="00ED65F1" w:rsidRDefault="00ED65F1" w:rsidP="00ED65F1">
      <w:pPr>
        <w:jc w:val="both"/>
      </w:pPr>
      <w:r w:rsidRPr="005E7703">
        <w:t>13.7.1</w:t>
      </w:r>
      <w:r>
        <w:t>.</w:t>
      </w:r>
      <w:r w:rsidRPr="005E7703">
        <w:t xml:space="preserve"> Enquanto eventuais solicitações de preços estiverem sendo analisadas, a </w:t>
      </w:r>
      <w:r w:rsidRPr="005E7703">
        <w:rPr>
          <w:b/>
          <w:bCs/>
        </w:rPr>
        <w:t xml:space="preserve">empresa detentora da Ata </w:t>
      </w:r>
      <w:r w:rsidRPr="005E7703">
        <w:t>não poderá suspender o fornecimento e os pagamentos serão realizados aos preços vigentes.</w:t>
      </w:r>
    </w:p>
    <w:p w14:paraId="0C251C86" w14:textId="77777777" w:rsidR="00ED65F1" w:rsidRPr="005E7703" w:rsidRDefault="00ED65F1" w:rsidP="00ED65F1">
      <w:pPr>
        <w:jc w:val="both"/>
      </w:pPr>
      <w:r w:rsidRPr="005E7703">
        <w:t>13.7.2</w:t>
      </w:r>
      <w:r>
        <w:t>.</w:t>
      </w:r>
      <w:r w:rsidRPr="005E7703">
        <w:t xml:space="preserve"> A </w:t>
      </w:r>
      <w:r w:rsidRPr="005E7703">
        <w:rPr>
          <w:b/>
          <w:bCs/>
        </w:rPr>
        <w:t xml:space="preserve">empresa detentora da Ata </w:t>
      </w:r>
      <w:r w:rsidRPr="005E7703">
        <w:t>deverá, quando autorizada à revisão dos preços, lavrar Termo</w:t>
      </w:r>
    </w:p>
    <w:p w14:paraId="06C3F7E8" w14:textId="767B26F8" w:rsidR="00ED65F1" w:rsidRDefault="00ED65F1" w:rsidP="00ED65F1">
      <w:pPr>
        <w:jc w:val="both"/>
      </w:pPr>
      <w:r w:rsidRPr="005E7703">
        <w:t>Aditivo com os preços revisados e emitir Nota de Empenho complementar inclusive para cobertura das diferenças devidas, sem juros e correção monetária, em relação ao fornecimento realizado após o protocolo do pedido de revisão.</w:t>
      </w:r>
    </w:p>
    <w:p w14:paraId="6D930050" w14:textId="77777777" w:rsidR="00E16D6F" w:rsidRPr="005E7703" w:rsidRDefault="00E16D6F" w:rsidP="00ED65F1">
      <w:pPr>
        <w:jc w:val="both"/>
      </w:pPr>
    </w:p>
    <w:p w14:paraId="32EFE9BD" w14:textId="46599DE7" w:rsidR="00E16D6F" w:rsidRDefault="00ED65F1" w:rsidP="00E16D6F">
      <w:pPr>
        <w:jc w:val="both"/>
        <w:rPr>
          <w:rFonts w:eastAsia="MS Mincho"/>
          <w:b/>
        </w:rPr>
      </w:pPr>
      <w:bookmarkStart w:id="20" w:name="_Toc135469206"/>
      <w:bookmarkStart w:id="21" w:name="_Toc180399234"/>
      <w:r w:rsidRPr="00E16D6F">
        <w:rPr>
          <w:rFonts w:eastAsia="MS Mincho"/>
          <w:b/>
        </w:rPr>
        <w:t>14. DOS RECURSOS</w:t>
      </w:r>
    </w:p>
    <w:p w14:paraId="770B8420" w14:textId="77777777" w:rsidR="00EE1AFF" w:rsidRPr="00EE1AFF" w:rsidRDefault="00EE1AFF" w:rsidP="00E16D6F">
      <w:pPr>
        <w:jc w:val="both"/>
        <w:rPr>
          <w:rFonts w:eastAsia="MS Mincho"/>
          <w:b/>
          <w:sz w:val="16"/>
          <w:szCs w:val="16"/>
        </w:rPr>
      </w:pPr>
    </w:p>
    <w:p w14:paraId="272619BB" w14:textId="5CA14C10" w:rsidR="00A8593E" w:rsidRPr="00E16D6F" w:rsidRDefault="00A8593E" w:rsidP="00E16D6F">
      <w:pPr>
        <w:jc w:val="both"/>
      </w:pPr>
      <w:r w:rsidRPr="00E16D6F">
        <w:t xml:space="preserve">14.1. A interposição de recurso referente ao julgamento das propostas, à habilitação ou inabilitação de licitantes, à anulação ou revogação da licitação, observará o disposto no </w:t>
      </w:r>
      <w:hyperlink r:id="rId15" w:anchor="art165">
        <w:r w:rsidRPr="00E16D6F">
          <w:rPr>
            <w:rStyle w:val="Hyperlink"/>
          </w:rPr>
          <w:t>art. 165 da Lei nº 14.133, de 2021</w:t>
        </w:r>
      </w:hyperlink>
      <w:r w:rsidRPr="00E16D6F">
        <w:t>.</w:t>
      </w:r>
    </w:p>
    <w:p w14:paraId="7BB5D78C" w14:textId="6E3D3856" w:rsidR="00A8593E" w:rsidRPr="00E16D6F" w:rsidRDefault="00A8593E" w:rsidP="00E16D6F">
      <w:pPr>
        <w:jc w:val="both"/>
      </w:pPr>
      <w:r w:rsidRPr="00E16D6F">
        <w:t>14.2. O prazo recursal é de 3 (três) dias úteis, contados da data de intimação ou de lavratura da ata.</w:t>
      </w:r>
    </w:p>
    <w:p w14:paraId="0A1B140B" w14:textId="4D204DC9" w:rsidR="00A8593E" w:rsidRPr="00E16D6F" w:rsidRDefault="00A8593E" w:rsidP="00E16D6F">
      <w:pPr>
        <w:jc w:val="both"/>
      </w:pPr>
      <w:r w:rsidRPr="00E16D6F">
        <w:t>14.3. Quando o recurso apresentado impugnar o julgamento das propostas ou o ato de habilitação ou inabilitação do licitante:</w:t>
      </w:r>
    </w:p>
    <w:p w14:paraId="4BDC98FA" w14:textId="77777777" w:rsidR="00A8593E" w:rsidRPr="00E16D6F" w:rsidRDefault="00A8593E" w:rsidP="00E16D6F">
      <w:pPr>
        <w:jc w:val="both"/>
      </w:pPr>
      <w:r w:rsidRPr="00E16D6F">
        <w:t>14.3.1. a intenção de recorrer deverá ser manifestada imediatamente, sob pena de preclusão;</w:t>
      </w:r>
    </w:p>
    <w:p w14:paraId="68E58463" w14:textId="77777777" w:rsidR="00A8593E" w:rsidRPr="00E16D6F" w:rsidRDefault="00A8593E" w:rsidP="00E16D6F">
      <w:pPr>
        <w:jc w:val="both"/>
      </w:pPr>
      <w:r w:rsidRPr="00E16D6F">
        <w:t>14.3.2. o prazo para a manifestação da intenção de recorrer não será inferior a 10 (dez) minutos.</w:t>
      </w:r>
    </w:p>
    <w:p w14:paraId="4814B470" w14:textId="77777777" w:rsidR="00A8593E" w:rsidRPr="00E16D6F" w:rsidRDefault="00A8593E" w:rsidP="00E16D6F">
      <w:pPr>
        <w:jc w:val="both"/>
      </w:pPr>
      <w:r w:rsidRPr="00E16D6F">
        <w:t>14.3.3. o prazo para apresentação das razões recursais será iniciado na data de intimação ou de lavratura da ata de habilitação ou inabilitação;</w:t>
      </w:r>
    </w:p>
    <w:p w14:paraId="5D5B0ACC" w14:textId="77777777" w:rsidR="00A8593E" w:rsidRPr="005E7703" w:rsidRDefault="00A8593E" w:rsidP="00E16D6F">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14.3.4. </w:t>
      </w:r>
      <w:r w:rsidRPr="005E7703">
        <w:rPr>
          <w:rFonts w:ascii="Times New Roman" w:eastAsia="Times New Roman" w:hAnsi="Times New Roman" w:cs="Times New Roman"/>
          <w:color w:val="auto"/>
          <w:sz w:val="24"/>
          <w:szCs w:val="24"/>
        </w:rPr>
        <w:t xml:space="preserve">na hipótese de adoção da inversão de fases prevista no </w:t>
      </w:r>
      <w:hyperlink r:id="rId16"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08BA1359" w14:textId="147F176A" w:rsidR="00A8593E" w:rsidRPr="00E16D6F" w:rsidRDefault="00A8593E" w:rsidP="00E16D6F">
      <w:r w:rsidRPr="00E16D6F">
        <w:t>14.4. Os recursos deverão ser encaminhados em campo próprio do sistema.</w:t>
      </w:r>
    </w:p>
    <w:p w14:paraId="6584EBA3" w14:textId="59E5E4F4" w:rsidR="00A8593E" w:rsidRPr="00E16D6F" w:rsidRDefault="00A8593E" w:rsidP="00E16D6F">
      <w:r w:rsidRPr="00E16D6F">
        <w:t xml:space="preserve">14.5. Os recursos interpostos fora do prazo não serão conhecidos. </w:t>
      </w:r>
    </w:p>
    <w:p w14:paraId="3750AFCC" w14:textId="76FECB7A" w:rsidR="00A8593E" w:rsidRPr="00E16D6F" w:rsidRDefault="00A8593E" w:rsidP="00E16D6F">
      <w:r w:rsidRPr="00E16D6F">
        <w:t>14.6.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D74E7F2" w14:textId="2815CB49" w:rsidR="00A8593E" w:rsidRPr="00E16D6F" w:rsidRDefault="00A8593E" w:rsidP="00E16D6F">
      <w:r w:rsidRPr="00E16D6F">
        <w:t xml:space="preserve">14.7. O recurso e o pedido de reconsideração terão efeito suspensivo do ato ou da decisão recorrida até que sobrevenha decisão final da autoridade competente. </w:t>
      </w:r>
    </w:p>
    <w:p w14:paraId="78F309A6" w14:textId="69B386F2" w:rsidR="00A8593E" w:rsidRDefault="00A8593E" w:rsidP="00E16D6F">
      <w:r w:rsidRPr="00E16D6F">
        <w:t xml:space="preserve">14.8. O acolhimento do recurso invalida tão somente os atos insuscetíveis de aproveitamento. </w:t>
      </w:r>
    </w:p>
    <w:p w14:paraId="274CF378" w14:textId="77777777" w:rsidR="00E16D6F" w:rsidRPr="00E16D6F" w:rsidRDefault="00E16D6F" w:rsidP="00E16D6F"/>
    <w:p w14:paraId="2500F2A8" w14:textId="77777777" w:rsidR="00A8593E" w:rsidRPr="00E16D6F" w:rsidRDefault="00A8593E" w:rsidP="00E16D6F">
      <w:pPr>
        <w:rPr>
          <w:b/>
        </w:rPr>
      </w:pPr>
      <w:r w:rsidRPr="00E16D6F">
        <w:rPr>
          <w:b/>
        </w:rPr>
        <w:t xml:space="preserve">15. </w:t>
      </w:r>
      <w:commentRangeStart w:id="22"/>
      <w:r w:rsidRPr="00E16D6F">
        <w:rPr>
          <w:b/>
        </w:rPr>
        <w:t>DAS INFRAÇÕES ADMINISTRATIVAS E SANÇÕES</w:t>
      </w:r>
      <w:commentRangeEnd w:id="22"/>
      <w:r w:rsidRPr="00E16D6F">
        <w:rPr>
          <w:b/>
        </w:rPr>
        <w:commentReference w:id="22"/>
      </w:r>
    </w:p>
    <w:p w14:paraId="30498689" w14:textId="77777777" w:rsidR="00A8593E" w:rsidRPr="004830AF" w:rsidRDefault="00A8593E" w:rsidP="009E363D">
      <w:pPr>
        <w:pStyle w:val="Nivel01"/>
        <w:numPr>
          <w:ilvl w:val="0"/>
          <w:numId w:val="0"/>
        </w:numPr>
        <w:spacing w:beforeLines="120" w:afterLines="120" w:line="240" w:lineRule="auto"/>
        <w:rPr>
          <w:rFonts w:ascii="Times New Roman" w:eastAsia="Times New Roman" w:hAnsi="Times New Roman" w:cs="Times New Roman"/>
          <w:b w:val="0"/>
          <w:sz w:val="24"/>
          <w:szCs w:val="24"/>
        </w:rPr>
      </w:pPr>
      <w:r w:rsidRPr="004830AF">
        <w:rPr>
          <w:rFonts w:ascii="Times New Roman" w:eastAsia="Times New Roman" w:hAnsi="Times New Roman" w:cs="Times New Roman"/>
          <w:b w:val="0"/>
          <w:sz w:val="24"/>
          <w:szCs w:val="24"/>
        </w:rPr>
        <w:t xml:space="preserve">15.1. Comete infração administrativa, nos termos da lei, o licitante que, com dolo ou culpa: </w:t>
      </w:r>
    </w:p>
    <w:p w14:paraId="0FBB0532"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p>
    <w:p w14:paraId="14C31753"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p>
    <w:p w14:paraId="1B627B8F"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.1.2.1. não enviar a proposta adequada ao último lance ofertado ou após a negociação;</w:t>
      </w:r>
    </w:p>
    <w:p w14:paraId="2C2ADD77"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.1.2.2. recusar-se a enviar o detalhamento da proposta quando exigível; </w:t>
      </w:r>
    </w:p>
    <w:p w14:paraId="037EE0C5"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.1.2.3. pedir para ser desclassificado quando encerrada a etapa competitiva;</w:t>
      </w:r>
    </w:p>
    <w:p w14:paraId="3581A46F"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.1.2.4. deixar de apresentar amostra (quando for o caso);</w:t>
      </w:r>
    </w:p>
    <w:p w14:paraId="498DF903"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.1.2.5. apresentar proposta ou amostra em desacordo com as especificações do edital.</w:t>
      </w:r>
    </w:p>
    <w:p w14:paraId="6696B4E4"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p>
    <w:p w14:paraId="3EA66FA3"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12158DC5"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p>
    <w:p w14:paraId="5FEC71F7"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fraudar a licitação;</w:t>
      </w:r>
    </w:p>
    <w:p w14:paraId="0CDD01CD"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.1.7. comportar-se de modo inidôneo ou cometer fraude de qualquer natureza, em especial quando:</w:t>
      </w:r>
    </w:p>
    <w:p w14:paraId="159ACC9F"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.1.7.1. agir em conluio ou em desconformidade com a lei;</w:t>
      </w:r>
    </w:p>
    <w:p w14:paraId="6EA8BD9C"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 xml:space="preserve">.1.7.2. induzir deliberadamente a erro no julgamento; </w:t>
      </w:r>
    </w:p>
    <w:p w14:paraId="5A7EFF4F" w14:textId="77777777" w:rsidR="00A8593E" w:rsidRPr="005E7703" w:rsidRDefault="00A8593E" w:rsidP="009E363D">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5E7703">
        <w:rPr>
          <w:rFonts w:ascii="Times New Roman" w:eastAsia="Times New Roman" w:hAnsi="Times New Roman" w:cs="Times New Roman"/>
          <w:sz w:val="24"/>
          <w:szCs w:val="24"/>
        </w:rPr>
        <w:t>.1.7.3. apresentar amostra falsificada ou deteriorada.</w:t>
      </w:r>
    </w:p>
    <w:p w14:paraId="55155A6E"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.1.8. praticar atos ilícitos com vistas a frustrar os objetivos da licitação;</w:t>
      </w:r>
    </w:p>
    <w:p w14:paraId="2F3B1AE8"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.1.9. praticar ato lesivo previsto no art. 5º da Lei n.º 12.846, de 2013.</w:t>
      </w:r>
    </w:p>
    <w:p w14:paraId="0984142C"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2B067FF4"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.2.1. advertência; </w:t>
      </w:r>
    </w:p>
    <w:p w14:paraId="33676E50"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.2.2. multa;</w:t>
      </w:r>
    </w:p>
    <w:p w14:paraId="21FFAF28"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.2.3. impedimento de licitar e contratar e</w:t>
      </w:r>
    </w:p>
    <w:p w14:paraId="68EF5EEE"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4219C2A7"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 Na aplicação das sanções serão considerados:</w:t>
      </w:r>
    </w:p>
    <w:p w14:paraId="714D539C"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.3.1. a natureza e a gravidade da infração cometida;</w:t>
      </w:r>
    </w:p>
    <w:p w14:paraId="3E8D8ACC"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.3.2. as peculiaridades do caso concreto;</w:t>
      </w:r>
    </w:p>
    <w:p w14:paraId="57128927"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.3.3. as circunstâncias agravantes ou atenuantes;</w:t>
      </w:r>
    </w:p>
    <w:p w14:paraId="7D247D39"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.3.4. os danos que dela provierem para a Administração Pública;</w:t>
      </w:r>
    </w:p>
    <w:p w14:paraId="7BE4EEA9"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18A4CC72"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 xml:space="preserve">15.4. </w:t>
      </w:r>
      <w:commentRangeStart w:id="2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23"/>
      <w:r w:rsidRPr="002D254C">
        <w:rPr>
          <w:rFonts w:ascii="Times New Roman" w:eastAsia="Times New Roman" w:hAnsi="Times New Roman" w:cs="Times New Roman"/>
          <w:color w:val="auto"/>
          <w:sz w:val="24"/>
          <w:szCs w:val="24"/>
        </w:rPr>
        <w:commentReference w:id="23"/>
      </w:r>
    </w:p>
    <w:p w14:paraId="0543FF6B"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a multa será de 0,5% a 15% do valor do contrato licitado.</w:t>
      </w:r>
    </w:p>
    <w:p w14:paraId="1CAA62B9" w14:textId="77777777" w:rsidR="00A8593E" w:rsidRPr="005E7703"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15.1.5, 15.1.6,15.1.7, 15.1.8 e 15.1.9</w:t>
      </w:r>
      <w:r w:rsidRPr="005E7703">
        <w:rPr>
          <w:rFonts w:ascii="Times New Roman" w:eastAsia="Times New Roman" w:hAnsi="Times New Roman" w:cs="Times New Roman"/>
          <w:color w:val="auto"/>
          <w:sz w:val="24"/>
          <w:szCs w:val="24"/>
        </w:rPr>
        <w:t>, a multa será de 15% a 30% do valor do contrato licitado.</w:t>
      </w:r>
    </w:p>
    <w:p w14:paraId="4F9A052F"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62C5BBD5"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56C3B976"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.7. </w:t>
      </w:r>
      <w:commentRangeStart w:id="2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 xml:space="preserve">15.1.1, 15.1.2 e 15.1.3,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24"/>
      <w:r w:rsidRPr="005E7703">
        <w:rPr>
          <w:rFonts w:ascii="Times New Roman" w:eastAsia="Times New Roman" w:hAnsi="Times New Roman" w:cs="Times New Roman"/>
          <w:color w:val="auto"/>
          <w:sz w:val="24"/>
          <w:szCs w:val="24"/>
        </w:rPr>
        <w:commentReference w:id="24"/>
      </w:r>
    </w:p>
    <w:p w14:paraId="2DAED0F7"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15.1.5, 15.1.6, 15.1.7, 15.1.8 e 15.1.9,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15.1.1, 15.1.2 e 15.1.3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17"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6935931"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15.1.4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18">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7DD16EE2"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.10. </w:t>
      </w:r>
      <w:commentRangeStart w:id="2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25"/>
      <w:r w:rsidRPr="005E7703">
        <w:rPr>
          <w:rFonts w:ascii="Times New Roman" w:eastAsia="Times New Roman" w:hAnsi="Times New Roman" w:cs="Times New Roman"/>
          <w:color w:val="auto"/>
          <w:sz w:val="24"/>
          <w:szCs w:val="24"/>
        </w:rPr>
        <w:commentReference w:id="25"/>
      </w:r>
    </w:p>
    <w:p w14:paraId="6697DC3F"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AE9385F"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248C66"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52AF081"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 xml:space="preserve">.14. </w:t>
      </w:r>
      <w:commentRangeStart w:id="2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26"/>
      <w:r w:rsidRPr="005E7703">
        <w:rPr>
          <w:rFonts w:ascii="Times New Roman" w:eastAsia="Times New Roman" w:hAnsi="Times New Roman" w:cs="Times New Roman"/>
          <w:color w:val="auto"/>
          <w:sz w:val="24"/>
          <w:szCs w:val="24"/>
        </w:rPr>
        <w:commentReference w:id="26"/>
      </w:r>
    </w:p>
    <w:p w14:paraId="3B5981B2" w14:textId="77777777" w:rsidR="00A8593E" w:rsidRPr="005E7703" w:rsidRDefault="00A8593E" w:rsidP="009E363D">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3D154AA" w14:textId="4FC8BE13" w:rsidR="00A8593E" w:rsidRDefault="00A8593E" w:rsidP="009E363D">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5</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2C1EB106"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307A02E8"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53CE3BF2"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29DE9F90"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5C9C1953"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6B845FF7"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50626643"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69FA08F4"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38367912"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1CCF67C1"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5BCC2423"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4193486D"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4A4E6526"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3C8B3DB1" w14:textId="77777777" w:rsidR="00ED65F1" w:rsidRPr="008E0F28" w:rsidRDefault="00ED65F1" w:rsidP="00ED65F1">
      <w:pPr>
        <w:pStyle w:val="PargrafodaLista"/>
        <w:numPr>
          <w:ilvl w:val="0"/>
          <w:numId w:val="24"/>
        </w:numPr>
        <w:suppressAutoHyphens w:val="0"/>
        <w:spacing w:before="120" w:after="120"/>
        <w:contextualSpacing w:val="0"/>
        <w:jc w:val="both"/>
        <w:rPr>
          <w:vanish/>
        </w:rPr>
      </w:pPr>
    </w:p>
    <w:p w14:paraId="3C20F7AA" w14:textId="77777777" w:rsidR="00A8593E" w:rsidRPr="002115FF" w:rsidRDefault="00A8593E" w:rsidP="00A8593E">
      <w:pPr>
        <w:pStyle w:val="PargrafodaLista"/>
        <w:suppressAutoHyphens w:val="0"/>
        <w:spacing w:beforeLines="120" w:before="288" w:afterLines="120" w:after="288"/>
        <w:ind w:left="0"/>
        <w:contextualSpacing w:val="0"/>
        <w:jc w:val="both"/>
        <w:rPr>
          <w:b/>
        </w:rPr>
      </w:pPr>
      <w:bookmarkStart w:id="27" w:name="_Toc135469207"/>
      <w:bookmarkStart w:id="28" w:name="_Toc180399235"/>
      <w:bookmarkEnd w:id="20"/>
      <w:bookmarkEnd w:id="21"/>
      <w:r w:rsidRPr="002115FF">
        <w:rPr>
          <w:b/>
        </w:rPr>
        <w:t>16. DA IMPUGNAÇÃO AO EDITAL E DO PEDIDO DE ESCLARECIMENTO</w:t>
      </w:r>
      <w:bookmarkEnd w:id="27"/>
      <w:bookmarkEnd w:id="28"/>
    </w:p>
    <w:p w14:paraId="57CA0BD3" w14:textId="77777777" w:rsidR="00A8593E" w:rsidRPr="008001CF" w:rsidRDefault="00A8593E" w:rsidP="008001CF">
      <w:pPr>
        <w:jc w:val="both"/>
      </w:pPr>
      <w:r w:rsidRPr="008001CF">
        <w:t xml:space="preserve">16.1. Qualquer pessoa é parte legítima para impugnar este Edital por irregularidade na aplicação da </w:t>
      </w:r>
      <w:hyperlink r:id="rId19">
        <w:r w:rsidRPr="008001CF">
          <w:rPr>
            <w:rStyle w:val="Hyperlink"/>
          </w:rPr>
          <w:t>Lei nº 14.133, de 2021</w:t>
        </w:r>
      </w:hyperlink>
      <w:r w:rsidRPr="008001CF">
        <w:t>, devendo protocolar o pedido até 3 (três) dias úteis antes da data da abertura do certame.</w:t>
      </w:r>
    </w:p>
    <w:p w14:paraId="7D347A09" w14:textId="77777777" w:rsidR="00A8593E" w:rsidRPr="008001CF" w:rsidRDefault="00A8593E" w:rsidP="008001CF">
      <w:pPr>
        <w:jc w:val="both"/>
      </w:pPr>
      <w:r w:rsidRPr="008001CF">
        <w:t>16.2. A resposta à impugnação ou ao pedido de esclarecimento será divulgado em sítio eletrônico oficial no prazo de até 3 (três) dias úteis, limitado ao último dia útil anterior à data da abertura do certame.</w:t>
      </w:r>
    </w:p>
    <w:p w14:paraId="613AAA0C" w14:textId="77777777" w:rsidR="00A8593E" w:rsidRPr="008001CF" w:rsidRDefault="00A8593E" w:rsidP="008001CF">
      <w:pPr>
        <w:jc w:val="both"/>
      </w:pPr>
      <w:r w:rsidRPr="008001CF">
        <w:t xml:space="preserve">16.3. A impugnação e o pedido de esclarecimento poderão ser realizados por forma eletrônica, através do seguinte link: </w:t>
      </w:r>
      <w:hyperlink r:id="rId20" w:tooltip="https://itatinga.1doc.com.br/b.php?pg=wp/wp&amp;itd=5&amp;is=1038" w:history="1">
        <w:r w:rsidRPr="008001CF">
          <w:rPr>
            <w:rStyle w:val="Hyperlink"/>
          </w:rPr>
          <w:t>https://itatinga.1doc.com.br/b.php?pg=wp/wp&amp;itd=5&amp;is=1038</w:t>
        </w:r>
      </w:hyperlink>
    </w:p>
    <w:p w14:paraId="229A7517" w14:textId="77777777" w:rsidR="00A8593E" w:rsidRPr="008001CF" w:rsidRDefault="00A8593E" w:rsidP="008001CF">
      <w:pPr>
        <w:jc w:val="both"/>
      </w:pPr>
      <w:r w:rsidRPr="008001CF">
        <w:t>16.4.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1A8AA7F5" w14:textId="77777777" w:rsidR="00A8593E" w:rsidRPr="008001CF" w:rsidRDefault="00A8593E" w:rsidP="008001CF">
      <w:pPr>
        <w:jc w:val="both"/>
      </w:pPr>
      <w:r w:rsidRPr="008001CF">
        <w:t xml:space="preserve">16.5. As impugnações e pedidos de esclarecimentos não suspendem os prazos previstos no certame. </w:t>
      </w:r>
    </w:p>
    <w:p w14:paraId="545A291C" w14:textId="4926FE96" w:rsidR="00A8593E" w:rsidRPr="008001CF" w:rsidRDefault="00A8593E" w:rsidP="008001CF">
      <w:pPr>
        <w:jc w:val="both"/>
        <w:rPr>
          <w:rFonts w:eastAsia="MS Mincho"/>
        </w:rPr>
      </w:pPr>
      <w:r w:rsidRPr="008001CF">
        <w:rPr>
          <w:rFonts w:eastAsia="MS Mincho"/>
        </w:rPr>
        <w:t>16.5.1. A concessão de efeito suspensivo à impugnação é medida ex</w:t>
      </w:r>
      <w:r w:rsidR="00E16D6F" w:rsidRPr="008001CF">
        <w:rPr>
          <w:rFonts w:eastAsia="MS Mincho"/>
        </w:rPr>
        <w:t xml:space="preserve">cepcional e deverá ser motivada </w:t>
      </w:r>
      <w:r w:rsidRPr="008001CF">
        <w:rPr>
          <w:rFonts w:eastAsia="MS Mincho"/>
        </w:rPr>
        <w:t xml:space="preserve">pelo agente de contratação, nos autos do processo de licitação. </w:t>
      </w:r>
    </w:p>
    <w:p w14:paraId="21E7FF79" w14:textId="521DE9B2" w:rsidR="00A8593E" w:rsidRDefault="00A8593E" w:rsidP="008001CF">
      <w:pPr>
        <w:jc w:val="both"/>
        <w:rPr>
          <w:rFonts w:eastAsia="MS Mincho"/>
        </w:rPr>
      </w:pPr>
      <w:r w:rsidRPr="008001CF">
        <w:rPr>
          <w:rFonts w:eastAsia="MS Mincho"/>
        </w:rPr>
        <w:t>16.6. Acolhida a impugnação, será definida e publicada nova data para a realização do certame.</w:t>
      </w:r>
    </w:p>
    <w:p w14:paraId="609B394A" w14:textId="77777777" w:rsidR="008001CF" w:rsidRPr="008001CF" w:rsidRDefault="008001CF" w:rsidP="008001CF">
      <w:pPr>
        <w:jc w:val="both"/>
        <w:rPr>
          <w:rFonts w:eastAsia="MS Mincho"/>
        </w:rPr>
      </w:pPr>
    </w:p>
    <w:p w14:paraId="3FE30E78" w14:textId="54144781" w:rsidR="00A8593E" w:rsidRDefault="00A8593E" w:rsidP="00E16D6F">
      <w:pPr>
        <w:spacing w:line="276" w:lineRule="auto"/>
        <w:jc w:val="both"/>
        <w:rPr>
          <w:b/>
        </w:rPr>
      </w:pPr>
      <w:r w:rsidRPr="00EE1AFF">
        <w:rPr>
          <w:b/>
        </w:rPr>
        <w:t>17. DISPOSIÇÕES GERAIS</w:t>
      </w:r>
    </w:p>
    <w:p w14:paraId="2907EF4A" w14:textId="77777777" w:rsidR="00EE1AFF" w:rsidRPr="00EE1AFF" w:rsidRDefault="00EE1AFF" w:rsidP="00EE1AFF">
      <w:pPr>
        <w:jc w:val="both"/>
        <w:rPr>
          <w:b/>
          <w:sz w:val="16"/>
          <w:szCs w:val="16"/>
        </w:rPr>
      </w:pPr>
    </w:p>
    <w:p w14:paraId="3532D421" w14:textId="0E7F2CB7" w:rsidR="00A8593E" w:rsidRPr="00E16D6F" w:rsidRDefault="00A8593E" w:rsidP="008001CF">
      <w:pPr>
        <w:jc w:val="both"/>
      </w:pPr>
      <w:r w:rsidRPr="00E16D6F">
        <w:t>17.1. Será divulgada ata da sessão pública no sistema eletrônico.</w:t>
      </w:r>
    </w:p>
    <w:p w14:paraId="7A00BFCA" w14:textId="77777777" w:rsidR="00A8593E" w:rsidRPr="00E16D6F" w:rsidRDefault="00A8593E" w:rsidP="008001CF">
      <w:pPr>
        <w:jc w:val="both"/>
      </w:pPr>
      <w:r w:rsidRPr="00E16D6F">
        <w:t>17.2.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09CAA55E" w14:textId="77777777" w:rsidR="00A8593E" w:rsidRPr="00E16D6F" w:rsidRDefault="00A8593E" w:rsidP="008001CF">
      <w:pPr>
        <w:jc w:val="both"/>
      </w:pPr>
      <w:r w:rsidRPr="00E16D6F">
        <w:t>17.3. Todas as referências de tempo no Edital, no aviso e durante a sessão pública observarão o horário de Brasília - DF.</w:t>
      </w:r>
    </w:p>
    <w:p w14:paraId="3E36B9BA" w14:textId="77777777" w:rsidR="00A8593E" w:rsidRPr="00E16D6F" w:rsidRDefault="00A8593E" w:rsidP="008001CF">
      <w:pPr>
        <w:jc w:val="both"/>
      </w:pPr>
      <w:r w:rsidRPr="00E16D6F">
        <w:t>17.4. A homologação do resultado desta licitação não implicará direito à contratação.</w:t>
      </w:r>
    </w:p>
    <w:p w14:paraId="547FDF59" w14:textId="77777777" w:rsidR="00A8593E" w:rsidRPr="00E16D6F" w:rsidRDefault="00A8593E" w:rsidP="008001CF">
      <w:pPr>
        <w:jc w:val="both"/>
      </w:pPr>
      <w:r w:rsidRPr="00E16D6F">
        <w:t xml:space="preserve">17.5. As normas disciplinadoras da licitação serão sempre interpretadas em favor da ampliação da disputa entre os interessados, desde que não comprometam o interesse da Administração, o princípio da isonomia, a finalidade e a segurança da contratação. </w:t>
      </w:r>
    </w:p>
    <w:p w14:paraId="48A83DD0" w14:textId="77777777" w:rsidR="00A8593E" w:rsidRPr="00E16D6F" w:rsidRDefault="00A8593E" w:rsidP="008001CF">
      <w:pPr>
        <w:jc w:val="both"/>
      </w:pPr>
      <w:r w:rsidRPr="00E16D6F">
        <w:t>17.6. Os licitantes assumem todos os custos de preparação e apresentação de suas propostas e a Administração não será, em nenhum caso, responsável por esses custos, independentemente da condução ou do resultado do processo licitatório.</w:t>
      </w:r>
    </w:p>
    <w:p w14:paraId="79581E4A" w14:textId="41B0AC9B" w:rsidR="00A8593E" w:rsidRPr="00E16D6F" w:rsidRDefault="00A8593E" w:rsidP="008001CF">
      <w:pPr>
        <w:jc w:val="both"/>
      </w:pPr>
      <w:r w:rsidRPr="00E16D6F">
        <w:t>17.7. Na contagem dos prazos estabelecidos neste Edital e seus Anexos, excluir-se-á o dia do início e incluir-se-á o do vencimento. Só se iniciam e vencem os prazos em dias de expediente na Administração.</w:t>
      </w:r>
    </w:p>
    <w:p w14:paraId="448EF2E5" w14:textId="2AD52A18" w:rsidR="00A8593E" w:rsidRPr="00E16D6F" w:rsidRDefault="00A8593E" w:rsidP="008001CF">
      <w:pPr>
        <w:jc w:val="both"/>
      </w:pPr>
      <w:r w:rsidRPr="00E16D6F">
        <w:t>17.8. O desatendimento de exigências formais não essenciais não importará o afastamento do licitante, desde que seja possível o aproveitamento do ato, observados os princípios da isonomia e do interesse público.</w:t>
      </w:r>
    </w:p>
    <w:p w14:paraId="3B091854" w14:textId="383CBF37" w:rsidR="00A8593E" w:rsidRPr="00E16D6F" w:rsidRDefault="00A8593E" w:rsidP="008001CF">
      <w:pPr>
        <w:jc w:val="both"/>
      </w:pPr>
      <w:r w:rsidRPr="00E16D6F">
        <w:t>17.9. Em caso de divergência entre disposições deste Edital e de seus anexos ou demais peças que compõem o processo, prevalecerá as deste Edital.</w:t>
      </w:r>
    </w:p>
    <w:p w14:paraId="66F71FE3" w14:textId="22945BA4" w:rsidR="00A8593E" w:rsidRDefault="00A8593E" w:rsidP="00BF5339">
      <w:pPr>
        <w:jc w:val="both"/>
      </w:pPr>
      <w:r w:rsidRPr="00E16D6F">
        <w:t xml:space="preserve">17.10. O Edital e seus anexos estão disponíveis, na íntegra, no Portal Nacional de Contratações Públicas (PNCP) e endereço eletrônico </w:t>
      </w:r>
      <w:hyperlink r:id="rId21" w:history="1">
        <w:r w:rsidRPr="00E16D6F">
          <w:rPr>
            <w:rStyle w:val="Hyperlink"/>
          </w:rPr>
          <w:t>www.itatinga.sp.gov.br</w:t>
        </w:r>
      </w:hyperlink>
      <w:r w:rsidRPr="00E16D6F">
        <w:t>.</w:t>
      </w:r>
    </w:p>
    <w:p w14:paraId="308C5634" w14:textId="77777777" w:rsidR="00E16D6F" w:rsidRPr="00E16D6F" w:rsidRDefault="00E16D6F" w:rsidP="00E16D6F">
      <w:pPr>
        <w:spacing w:line="276" w:lineRule="auto"/>
        <w:jc w:val="both"/>
      </w:pPr>
      <w:bookmarkStart w:id="29" w:name="_GoBack"/>
      <w:bookmarkEnd w:id="29"/>
    </w:p>
    <w:p w14:paraId="43336670" w14:textId="6894ADA1" w:rsidR="00A90665" w:rsidRPr="005E7703" w:rsidRDefault="00A90665" w:rsidP="00A90665">
      <w:pPr>
        <w:jc w:val="center"/>
        <w:rPr>
          <w:color w:val="000000"/>
        </w:rPr>
      </w:pPr>
      <w:r w:rsidRPr="005E7703">
        <w:rPr>
          <w:color w:val="000000"/>
        </w:rPr>
        <w:t xml:space="preserve">Prefeitura Municipal de </w:t>
      </w:r>
      <w:r w:rsidRPr="008D57CC">
        <w:rPr>
          <w:color w:val="000000"/>
        </w:rPr>
        <w:t>Itatinga aos</w:t>
      </w:r>
      <w:r w:rsidR="008D57CC" w:rsidRPr="008D57CC">
        <w:rPr>
          <w:color w:val="000000"/>
        </w:rPr>
        <w:t>04 de agosto</w:t>
      </w:r>
      <w:r w:rsidRPr="008D57CC">
        <w:rPr>
          <w:color w:val="000000"/>
        </w:rPr>
        <w:t xml:space="preserve"> de 2025.</w:t>
      </w:r>
    </w:p>
    <w:p w14:paraId="25EDB566"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77777777" w:rsidR="00A90665" w:rsidRPr="005E7703" w:rsidRDefault="00A90665" w:rsidP="00A90665">
      <w:pPr>
        <w:jc w:val="center"/>
        <w:rPr>
          <w:color w:val="000000"/>
        </w:rPr>
      </w:pPr>
      <w:r>
        <w:rPr>
          <w:color w:val="000000"/>
        </w:rPr>
        <w:t>PAULO HENRIQUE DE OLIVEIRA ROQUE</w:t>
      </w:r>
    </w:p>
    <w:p w14:paraId="7828093A" w14:textId="5FE30FFD" w:rsidR="00A90665" w:rsidRDefault="00A90665" w:rsidP="00A90665">
      <w:pPr>
        <w:jc w:val="center"/>
        <w:rPr>
          <w:color w:val="000000"/>
        </w:rPr>
      </w:pPr>
      <w:r w:rsidRPr="005E7703">
        <w:rPr>
          <w:color w:val="000000"/>
        </w:rPr>
        <w:t>Prefeito Municipal</w:t>
      </w:r>
    </w:p>
    <w:p w14:paraId="24E935C7" w14:textId="4525F549" w:rsidR="00BF5339" w:rsidRDefault="00BF5339" w:rsidP="00A90665">
      <w:pPr>
        <w:jc w:val="center"/>
        <w:rPr>
          <w:color w:val="000000"/>
        </w:rPr>
      </w:pPr>
    </w:p>
    <w:p w14:paraId="5C3FB8DA" w14:textId="3F99E316" w:rsidR="008001CF" w:rsidRDefault="008001CF" w:rsidP="00A90665">
      <w:pPr>
        <w:jc w:val="center"/>
        <w:rPr>
          <w:color w:val="000000"/>
        </w:rPr>
      </w:pPr>
    </w:p>
    <w:p w14:paraId="0DA988FB" w14:textId="09F08CFA" w:rsidR="008001CF" w:rsidRDefault="008001CF" w:rsidP="00A90665">
      <w:pPr>
        <w:jc w:val="center"/>
        <w:rPr>
          <w:color w:val="000000"/>
        </w:rPr>
      </w:pPr>
    </w:p>
    <w:p w14:paraId="6C5CF9DB" w14:textId="77777777" w:rsidR="008001CF" w:rsidRDefault="008001CF" w:rsidP="00A90665">
      <w:pPr>
        <w:jc w:val="center"/>
        <w:rPr>
          <w:color w:val="000000"/>
        </w:rPr>
      </w:pPr>
    </w:p>
    <w:p w14:paraId="3099C396" w14:textId="04057DB7" w:rsidR="00A44EA8" w:rsidRDefault="00FE1974" w:rsidP="00784372">
      <w:pPr>
        <w:spacing w:beforeAutospacing="1" w:afterAutospacing="1"/>
        <w:jc w:val="center"/>
        <w:rPr>
          <w:b/>
          <w:bCs/>
          <w:color w:val="000000"/>
        </w:rPr>
      </w:pPr>
      <w:r>
        <w:rPr>
          <w:b/>
          <w:bCs/>
          <w:color w:val="000000"/>
        </w:rPr>
        <w:t>A</w:t>
      </w:r>
      <w:r w:rsidR="00087A26">
        <w:rPr>
          <w:b/>
          <w:bCs/>
          <w:color w:val="000000"/>
        </w:rPr>
        <w:t>NEXO I - TERMO DE REFERÊNCIA</w:t>
      </w:r>
    </w:p>
    <w:p w14:paraId="15F11395" w14:textId="7C6A9E91" w:rsidR="00A44EA8" w:rsidRPr="00A97B7D" w:rsidRDefault="00A44EA8" w:rsidP="00540D90">
      <w:pPr>
        <w:spacing w:line="276" w:lineRule="auto"/>
        <w:jc w:val="both"/>
        <w:rPr>
          <w:rFonts w:eastAsia="Arial Unicode MS"/>
          <w:b/>
          <w:bCs/>
          <w:color w:val="000000"/>
        </w:rPr>
      </w:pPr>
      <w:r w:rsidRPr="00A97B7D">
        <w:rPr>
          <w:rFonts w:eastAsia="Arial Unicode MS"/>
          <w:b/>
          <w:bCs/>
          <w:color w:val="000000"/>
        </w:rPr>
        <w:t xml:space="preserve">PROCESSO Nº. </w:t>
      </w:r>
      <w:r w:rsidR="002C65E3" w:rsidRPr="00A97B7D">
        <w:rPr>
          <w:rFonts w:eastAsia="Arial Unicode MS"/>
          <w:b/>
          <w:bCs/>
          <w:color w:val="000000"/>
        </w:rPr>
        <w:t>0</w:t>
      </w:r>
      <w:r w:rsidR="00A97B7D" w:rsidRPr="00A97B7D">
        <w:rPr>
          <w:rFonts w:eastAsia="Arial Unicode MS"/>
          <w:b/>
          <w:bCs/>
          <w:color w:val="000000"/>
        </w:rPr>
        <w:t>90</w:t>
      </w:r>
      <w:r w:rsidR="002C65E3" w:rsidRPr="00A97B7D">
        <w:rPr>
          <w:rFonts w:eastAsia="Arial Unicode MS"/>
          <w:b/>
          <w:bCs/>
          <w:color w:val="000000"/>
        </w:rPr>
        <w:t>/2025</w:t>
      </w:r>
    </w:p>
    <w:p w14:paraId="5C88F68C" w14:textId="2EB34385" w:rsidR="00A44EA8" w:rsidRPr="00023DE6" w:rsidRDefault="00A44EA8" w:rsidP="00540D90">
      <w:pPr>
        <w:spacing w:line="276" w:lineRule="auto"/>
        <w:jc w:val="both"/>
        <w:rPr>
          <w:rFonts w:eastAsia="Arial Unicode MS"/>
          <w:b/>
          <w:bCs/>
          <w:color w:val="000000"/>
        </w:rPr>
      </w:pPr>
      <w:r w:rsidRPr="00A97B7D">
        <w:rPr>
          <w:rFonts w:eastAsia="Arial Unicode MS"/>
          <w:b/>
          <w:bCs/>
          <w:color w:val="000000"/>
        </w:rPr>
        <w:t xml:space="preserve">PREGÃO ELETRÔNICO Nº </w:t>
      </w:r>
      <w:r w:rsidR="00BD3E9E" w:rsidRPr="00A97B7D">
        <w:rPr>
          <w:rFonts w:eastAsia="Arial Unicode MS"/>
          <w:b/>
          <w:bCs/>
          <w:color w:val="000000"/>
        </w:rPr>
        <w:t>0</w:t>
      </w:r>
      <w:r w:rsidR="00A8593E" w:rsidRPr="00A97B7D">
        <w:rPr>
          <w:rFonts w:eastAsia="Arial Unicode MS"/>
          <w:b/>
          <w:bCs/>
          <w:color w:val="000000"/>
        </w:rPr>
        <w:t>3</w:t>
      </w:r>
      <w:r w:rsidR="00A97B7D" w:rsidRPr="00A97B7D">
        <w:rPr>
          <w:rFonts w:eastAsia="Arial Unicode MS"/>
          <w:b/>
          <w:bCs/>
          <w:color w:val="000000"/>
        </w:rPr>
        <w:t>8</w:t>
      </w:r>
      <w:r w:rsidR="00BD3E9E" w:rsidRPr="00A97B7D">
        <w:rPr>
          <w:rFonts w:eastAsia="Arial Unicode MS"/>
          <w:b/>
          <w:bCs/>
          <w:color w:val="000000"/>
        </w:rPr>
        <w:t>/</w:t>
      </w:r>
      <w:r w:rsidR="002C65E3" w:rsidRPr="00A97B7D">
        <w:rPr>
          <w:rFonts w:eastAsia="Arial Unicode MS"/>
          <w:b/>
          <w:bCs/>
          <w:color w:val="000000"/>
        </w:rPr>
        <w:t>2025</w:t>
      </w:r>
    </w:p>
    <w:p w14:paraId="4F700A8B" w14:textId="35CA17F1" w:rsidR="00920B8C" w:rsidRDefault="00784372" w:rsidP="00920B8C">
      <w:pPr>
        <w:spacing w:line="276" w:lineRule="auto"/>
        <w:jc w:val="both"/>
        <w:rPr>
          <w:color w:val="000000"/>
        </w:rPr>
      </w:pPr>
      <w:r>
        <w:rPr>
          <w:rFonts w:eastAsia="Arial Unicode MS"/>
          <w:b/>
          <w:bCs/>
          <w:color w:val="000000"/>
        </w:rPr>
        <w:t xml:space="preserve">OBJETO: </w:t>
      </w:r>
      <w:r w:rsidR="00920B8C">
        <w:rPr>
          <w:color w:val="000000"/>
        </w:rPr>
        <w:t xml:space="preserve">REGISTRO DE PREÇO </w:t>
      </w:r>
      <w:r w:rsidR="00920B8C" w:rsidRPr="00920B8C">
        <w:rPr>
          <w:color w:val="000000"/>
        </w:rPr>
        <w:t>PARA EVENTUAL AQUISIÇ</w:t>
      </w:r>
      <w:r w:rsidR="00697120">
        <w:rPr>
          <w:color w:val="000000"/>
        </w:rPr>
        <w:t xml:space="preserve">ÃO DE KIT DE LIVROS, BRINQUEDOS </w:t>
      </w:r>
      <w:r w:rsidR="00920B8C" w:rsidRPr="00920B8C">
        <w:rPr>
          <w:color w:val="000000"/>
        </w:rPr>
        <w:t xml:space="preserve">PEDAGÓGICOS E MÓVEIS PARA ORGANIZAÇÃO DE ESPAÇO DE LEITURA NAS UNIDADES ESCOLARES DE ENSINO INFANTIL </w:t>
      </w:r>
      <w:r w:rsidR="008647A4">
        <w:rPr>
          <w:color w:val="000000"/>
        </w:rPr>
        <w:t>D</w:t>
      </w:r>
      <w:r w:rsidR="00920B8C" w:rsidRPr="00920B8C">
        <w:rPr>
          <w:color w:val="000000"/>
        </w:rPr>
        <w:t>O MUNICÍPIO</w:t>
      </w:r>
      <w:r w:rsidR="00A97B7D">
        <w:rPr>
          <w:color w:val="000000"/>
        </w:rPr>
        <w:t xml:space="preserve"> DE ITATINGA/SP.</w:t>
      </w:r>
    </w:p>
    <w:p w14:paraId="67909F8C" w14:textId="657EE04E" w:rsidR="006D3492" w:rsidRDefault="006D3492" w:rsidP="00A8593E">
      <w:pPr>
        <w:spacing w:line="276" w:lineRule="auto"/>
        <w:jc w:val="both"/>
        <w:rPr>
          <w:color w:val="000000"/>
        </w:rPr>
      </w:pPr>
    </w:p>
    <w:p w14:paraId="245436AC" w14:textId="5B5481F9" w:rsidR="006D3492" w:rsidRDefault="006D3492" w:rsidP="00A8593E">
      <w:pPr>
        <w:spacing w:line="276" w:lineRule="auto"/>
        <w:jc w:val="both"/>
        <w:rPr>
          <w:color w:val="000000"/>
        </w:rPr>
      </w:pPr>
    </w:p>
    <w:p w14:paraId="2F555D8C" w14:textId="28A33B1F" w:rsidR="006D3492" w:rsidRDefault="006D3492" w:rsidP="006D3492">
      <w:pPr>
        <w:spacing w:line="360" w:lineRule="auto"/>
        <w:jc w:val="both"/>
        <w:rPr>
          <w:b/>
          <w:bCs/>
          <w:u w:val="single"/>
        </w:rPr>
      </w:pPr>
      <w:r w:rsidRPr="00651E8A">
        <w:rPr>
          <w:b/>
          <w:bCs/>
          <w:u w:val="single"/>
        </w:rPr>
        <w:t xml:space="preserve">DEMANDANTE:  DIRETORIA </w:t>
      </w:r>
      <w:r>
        <w:rPr>
          <w:b/>
          <w:bCs/>
          <w:u w:val="single"/>
        </w:rPr>
        <w:t xml:space="preserve">GERAL DE </w:t>
      </w:r>
      <w:r w:rsidR="00920B8C">
        <w:rPr>
          <w:b/>
          <w:bCs/>
          <w:u w:val="single"/>
        </w:rPr>
        <w:t>EDUCAÇÃO</w:t>
      </w:r>
    </w:p>
    <w:p w14:paraId="191FD0F5" w14:textId="57520E9E" w:rsidR="00BF5339" w:rsidRDefault="00BF5339" w:rsidP="006D3492">
      <w:pPr>
        <w:spacing w:line="360" w:lineRule="auto"/>
        <w:jc w:val="both"/>
        <w:rPr>
          <w:b/>
          <w:bCs/>
          <w:u w:val="single"/>
        </w:rPr>
      </w:pPr>
    </w:p>
    <w:p w14:paraId="21A4F990" w14:textId="77777777" w:rsidR="008647A4" w:rsidRPr="008D6576" w:rsidRDefault="008647A4" w:rsidP="008647A4">
      <w:pPr>
        <w:spacing w:line="360" w:lineRule="auto"/>
        <w:jc w:val="both"/>
        <w:rPr>
          <w:b/>
          <w:color w:val="000000"/>
        </w:rPr>
      </w:pPr>
      <w:r>
        <w:rPr>
          <w:b/>
          <w:color w:val="000000"/>
        </w:rPr>
        <w:t xml:space="preserve">1 - </w:t>
      </w:r>
      <w:r w:rsidRPr="008D6576">
        <w:rPr>
          <w:b/>
          <w:color w:val="000000"/>
        </w:rPr>
        <w:t xml:space="preserve">Definição do objeto </w:t>
      </w:r>
    </w:p>
    <w:p w14:paraId="5106BF7C" w14:textId="77777777" w:rsidR="008647A4" w:rsidRPr="008D6576" w:rsidRDefault="008647A4" w:rsidP="008647A4">
      <w:pPr>
        <w:spacing w:line="360" w:lineRule="auto"/>
        <w:jc w:val="both"/>
        <w:rPr>
          <w:b/>
          <w:color w:val="000000"/>
        </w:rPr>
      </w:pPr>
      <w:r>
        <w:rPr>
          <w:b/>
          <w:color w:val="000000"/>
        </w:rPr>
        <w:t>CONDIÇÕES GERAIS DA CONTRATAÇÃO</w:t>
      </w:r>
    </w:p>
    <w:p w14:paraId="2A4F8483" w14:textId="33B3BD08" w:rsidR="00FA7B8F" w:rsidRDefault="00DB61BF" w:rsidP="00FA7B8F">
      <w:pPr>
        <w:spacing w:line="276" w:lineRule="auto"/>
        <w:ind w:firstLine="1134"/>
        <w:jc w:val="both"/>
      </w:pPr>
      <w:r>
        <w:t>O presente Termo de Referência tem por objeto o registro de preço para eventual aquisição de kits de livros, brinquedos pedagógicos e móveis para organização de espaço de leitura nas unidade</w:t>
      </w:r>
      <w:r w:rsidR="00FA7B8F">
        <w:t>s</w:t>
      </w:r>
      <w:r>
        <w:t xml:space="preserve"> esco</w:t>
      </w:r>
      <w:r w:rsidR="00FA7B8F">
        <w:t xml:space="preserve">lares de Ensino Fundamental do Município de Itatinga, possibilitando a elaboração de projetos com atividades alinhadas com a Base Nacional Comum Curricular (BNCC), proporcionando uma educação completa e integrada. </w:t>
      </w:r>
    </w:p>
    <w:p w14:paraId="18953E7D" w14:textId="77777777" w:rsidR="00FA7B8F" w:rsidRDefault="00FA7B8F" w:rsidP="00FA7B8F">
      <w:pPr>
        <w:spacing w:line="276" w:lineRule="auto"/>
        <w:ind w:firstLine="1134"/>
        <w:jc w:val="both"/>
      </w:pPr>
      <w:r>
        <w:t xml:space="preserve">O projeto conta com 40 brinquedos selecionados para promover o desenvolvimento motor, cognitivo e social das crianças, cantinho da leitura, com uma variedade de livros, tapete macio, estante temática e kit de fantoches, proporcionando um ambiente acolhedor e favorável à leitura. </w:t>
      </w:r>
    </w:p>
    <w:p w14:paraId="308AFEC7" w14:textId="77777777" w:rsidR="00FA7B8F" w:rsidRDefault="00FA7B8F" w:rsidP="00FA7B8F">
      <w:pPr>
        <w:spacing w:line="276" w:lineRule="auto"/>
        <w:ind w:firstLine="1134"/>
        <w:jc w:val="both"/>
      </w:pPr>
      <w:r>
        <w:t xml:space="preserve">Os brinquedos pedagógicos são projetados com base em princípios educacionais, estimulando habilidades cognitivas, motoras e sociais. </w:t>
      </w:r>
    </w:p>
    <w:p w14:paraId="5F5CE910" w14:textId="77777777" w:rsidR="00FA7B8F" w:rsidRDefault="00FA7B8F" w:rsidP="00FA7B8F">
      <w:pPr>
        <w:spacing w:line="276" w:lineRule="auto"/>
        <w:ind w:firstLine="1134"/>
        <w:jc w:val="both"/>
      </w:pPr>
      <w:r>
        <w:t xml:space="preserve">Eles oferecem oportunidades para a exploração, resolução de problemas, criatividade e interação, promovendo um desenvolvimento saudável e integral. </w:t>
      </w:r>
    </w:p>
    <w:p w14:paraId="0A6603AD" w14:textId="77777777" w:rsidR="00FA7B8F" w:rsidRDefault="00FA7B8F" w:rsidP="00FA7B8F">
      <w:pPr>
        <w:spacing w:line="276" w:lineRule="auto"/>
        <w:ind w:firstLine="1134"/>
        <w:jc w:val="both"/>
      </w:pPr>
      <w:r>
        <w:t xml:space="preserve">Além da organização do cantinho de leitura na sala, é importante ressaltar que a escolha e organização do acervo a ser disponibilizado às crianças também merecem uma atenção especial. </w:t>
      </w:r>
    </w:p>
    <w:p w14:paraId="06A7B6CD" w14:textId="77777777" w:rsidR="00FA7B8F" w:rsidRDefault="00FA7B8F" w:rsidP="008647A4">
      <w:pPr>
        <w:spacing w:line="276" w:lineRule="auto"/>
        <w:ind w:firstLine="1134"/>
        <w:jc w:val="both"/>
      </w:pPr>
      <w:r>
        <w:t xml:space="preserve">Ainda sobre o acervo, o Referencial Comum Nacional para Educação Infantil – RCNEI (BRASIL, 1998), ressalta que este: “(...) deve conter textos dos mais variados gêneros, oferecidos em seus portadores de origem: livros de contos, poesia, enciclopédias, dicionários, jornais, revistas (infantis, em quadrinhos, de palavras cruzadas), almanaques etc. </w:t>
      </w:r>
    </w:p>
    <w:p w14:paraId="6B1C9DBA" w14:textId="77777777" w:rsidR="00FA7B8F" w:rsidRDefault="00FA7B8F" w:rsidP="00FA7B8F">
      <w:pPr>
        <w:spacing w:line="276" w:lineRule="auto"/>
        <w:ind w:firstLine="1134"/>
        <w:jc w:val="both"/>
      </w:pPr>
      <w:r>
        <w:t xml:space="preserve">Também aqueles que são produzidos pelas crianças podem compor o acervo: coletâneas de contos, de trava-línguas, de adivinhas, brincadeiras e jogos infantis, livros de narrativas, revistas, jornais etc. </w:t>
      </w:r>
    </w:p>
    <w:p w14:paraId="1DF81694" w14:textId="77777777" w:rsidR="008647A4" w:rsidRDefault="00FA7B8F" w:rsidP="008647A4">
      <w:pPr>
        <w:spacing w:line="276" w:lineRule="auto"/>
        <w:ind w:firstLine="1134"/>
        <w:jc w:val="both"/>
      </w:pPr>
      <w:r>
        <w:t>O Plano de Ações Articuladas (Novo PAR), que tem como objetivo coletar informações de modo a apoiar as etapas de planejamento do PAR, em seu questionário de monitoramento, no Campo Infraestrutura e recursos pedagógicos, tópico Materiais Pedagógicos, um dos itens é a verificação de apoio à práticas de leitura, cantinhos de leitura, e recursos pedagógicos suficientes para a implantação dos programas de alfabetização da rede.</w:t>
      </w:r>
    </w:p>
    <w:p w14:paraId="0823FCDE" w14:textId="64B20F0B" w:rsidR="00920B8C" w:rsidRDefault="00920B8C" w:rsidP="008647A4">
      <w:pPr>
        <w:spacing w:line="276" w:lineRule="auto"/>
        <w:ind w:firstLine="1134"/>
        <w:jc w:val="both"/>
      </w:pPr>
      <w:r w:rsidRPr="00485D12">
        <w:t>Os i</w:t>
      </w:r>
      <w:r>
        <w:t>tens serão organizados em LOTE ÚNICO</w:t>
      </w:r>
      <w:r w:rsidRPr="00485D12">
        <w:t xml:space="preserve">, não sendo permitido o fracionamento. Será considerando vencedora a empresa que oferecer o menor valor total </w:t>
      </w:r>
      <w:r>
        <w:t>do LOTE.</w:t>
      </w:r>
    </w:p>
    <w:p w14:paraId="76EE7A8D" w14:textId="77777777" w:rsidR="00920B8C" w:rsidRPr="00485D12" w:rsidRDefault="00920B8C" w:rsidP="00920B8C">
      <w:pPr>
        <w:jc w:val="both"/>
      </w:pPr>
    </w:p>
    <w:tbl>
      <w:tblPr>
        <w:tblStyle w:val="Tabelacomgrade"/>
        <w:tblW w:w="9067" w:type="dxa"/>
        <w:jc w:val="center"/>
        <w:tblLayout w:type="fixed"/>
        <w:tblLook w:val="04A0" w:firstRow="1" w:lastRow="0" w:firstColumn="1" w:lastColumn="0" w:noHBand="0" w:noVBand="1"/>
      </w:tblPr>
      <w:tblGrid>
        <w:gridCol w:w="993"/>
        <w:gridCol w:w="1984"/>
        <w:gridCol w:w="6090"/>
      </w:tblGrid>
      <w:tr w:rsidR="00920B8C" w:rsidRPr="00485D12" w14:paraId="5BE46F16" w14:textId="77777777" w:rsidTr="00920B8C">
        <w:trPr>
          <w:jc w:val="center"/>
        </w:trPr>
        <w:tc>
          <w:tcPr>
            <w:tcW w:w="993" w:type="dxa"/>
            <w:shd w:val="clear" w:color="auto" w:fill="BFBFBF" w:themeFill="background1" w:themeFillShade="BF"/>
            <w:vAlign w:val="center"/>
          </w:tcPr>
          <w:p w14:paraId="67A88BC4" w14:textId="77777777" w:rsidR="00920B8C" w:rsidRDefault="00920B8C" w:rsidP="003E120F">
            <w:pPr>
              <w:jc w:val="center"/>
              <w:rPr>
                <w:b/>
              </w:rPr>
            </w:pPr>
            <w:r>
              <w:rPr>
                <w:b/>
              </w:rPr>
              <w:t>LOTE</w:t>
            </w:r>
          </w:p>
        </w:tc>
        <w:tc>
          <w:tcPr>
            <w:tcW w:w="1984" w:type="dxa"/>
            <w:shd w:val="clear" w:color="auto" w:fill="BFBFBF" w:themeFill="background1" w:themeFillShade="BF"/>
            <w:vAlign w:val="center"/>
          </w:tcPr>
          <w:p w14:paraId="4806C41B" w14:textId="77777777" w:rsidR="00920B8C" w:rsidRDefault="00920B8C" w:rsidP="003E120F">
            <w:pPr>
              <w:jc w:val="center"/>
              <w:rPr>
                <w:b/>
              </w:rPr>
            </w:pPr>
            <w:r>
              <w:rPr>
                <w:b/>
              </w:rPr>
              <w:t>QUANTIDADE</w:t>
            </w:r>
          </w:p>
        </w:tc>
        <w:tc>
          <w:tcPr>
            <w:tcW w:w="6090" w:type="dxa"/>
            <w:shd w:val="clear" w:color="auto" w:fill="BFBFBF" w:themeFill="background1" w:themeFillShade="BF"/>
            <w:vAlign w:val="center"/>
          </w:tcPr>
          <w:p w14:paraId="4095876C" w14:textId="77777777" w:rsidR="00697120" w:rsidRDefault="00920B8C" w:rsidP="003E120F">
            <w:pPr>
              <w:jc w:val="center"/>
              <w:rPr>
                <w:b/>
              </w:rPr>
            </w:pPr>
            <w:r>
              <w:rPr>
                <w:b/>
              </w:rPr>
              <w:t xml:space="preserve">COMPOSIÇÃO/DESCRIÇÃO DO ITEM </w:t>
            </w:r>
          </w:p>
          <w:p w14:paraId="469E1AD9" w14:textId="4F63BEA4" w:rsidR="00920B8C" w:rsidRPr="00485D12" w:rsidRDefault="00920B8C" w:rsidP="003E120F">
            <w:pPr>
              <w:jc w:val="center"/>
              <w:rPr>
                <w:b/>
              </w:rPr>
            </w:pPr>
            <w:r>
              <w:rPr>
                <w:b/>
              </w:rPr>
              <w:t>(1 Unidade de cada componente abaixo)</w:t>
            </w:r>
          </w:p>
        </w:tc>
      </w:tr>
      <w:tr w:rsidR="00920B8C" w:rsidRPr="00485D12" w14:paraId="5C8766CA" w14:textId="77777777" w:rsidTr="00920B8C">
        <w:trPr>
          <w:jc w:val="center"/>
        </w:trPr>
        <w:tc>
          <w:tcPr>
            <w:tcW w:w="993" w:type="dxa"/>
            <w:vMerge w:val="restart"/>
          </w:tcPr>
          <w:p w14:paraId="65867F20" w14:textId="77777777" w:rsidR="00920B8C" w:rsidRDefault="00920B8C" w:rsidP="003E120F">
            <w:pPr>
              <w:jc w:val="center"/>
            </w:pPr>
            <w:r>
              <w:t>01</w:t>
            </w:r>
          </w:p>
          <w:p w14:paraId="73C7CA2F" w14:textId="77777777" w:rsidR="00920B8C" w:rsidRDefault="00920B8C" w:rsidP="003E120F">
            <w:pPr>
              <w:jc w:val="center"/>
            </w:pPr>
          </w:p>
        </w:tc>
        <w:tc>
          <w:tcPr>
            <w:tcW w:w="1984" w:type="dxa"/>
            <w:vMerge w:val="restart"/>
          </w:tcPr>
          <w:p w14:paraId="52A46BED" w14:textId="77777777" w:rsidR="00920B8C" w:rsidRDefault="00920B8C" w:rsidP="003E120F">
            <w:pPr>
              <w:jc w:val="center"/>
            </w:pPr>
            <w:r>
              <w:t>02</w:t>
            </w:r>
          </w:p>
          <w:p w14:paraId="08CD50DF" w14:textId="77777777" w:rsidR="00920B8C" w:rsidRDefault="00920B8C" w:rsidP="003E120F">
            <w:pPr>
              <w:jc w:val="center"/>
            </w:pPr>
          </w:p>
        </w:tc>
        <w:tc>
          <w:tcPr>
            <w:tcW w:w="6090" w:type="dxa"/>
          </w:tcPr>
          <w:p w14:paraId="47A43275" w14:textId="77777777" w:rsidR="00920B8C" w:rsidRPr="00485D12" w:rsidRDefault="00920B8C" w:rsidP="003E120F">
            <w:pPr>
              <w:jc w:val="both"/>
            </w:pPr>
            <w:r>
              <w:t>Capacitação Online, de duração de 04 horas, realizada por pedagoga, com orientações sobre aplicação dos itens, com base no livro “Construindo Competências”</w:t>
            </w:r>
          </w:p>
        </w:tc>
      </w:tr>
      <w:tr w:rsidR="00920B8C" w:rsidRPr="00485D12" w14:paraId="08A19199" w14:textId="77777777" w:rsidTr="00920B8C">
        <w:trPr>
          <w:jc w:val="center"/>
        </w:trPr>
        <w:tc>
          <w:tcPr>
            <w:tcW w:w="993" w:type="dxa"/>
            <w:vMerge/>
          </w:tcPr>
          <w:p w14:paraId="517F2FC5" w14:textId="77777777" w:rsidR="00920B8C" w:rsidRPr="00485D12" w:rsidRDefault="00920B8C" w:rsidP="003E120F">
            <w:pPr>
              <w:jc w:val="center"/>
            </w:pPr>
          </w:p>
        </w:tc>
        <w:tc>
          <w:tcPr>
            <w:tcW w:w="1984" w:type="dxa"/>
            <w:vMerge/>
          </w:tcPr>
          <w:p w14:paraId="175870FC" w14:textId="77777777" w:rsidR="00920B8C" w:rsidRPr="00485D12" w:rsidRDefault="00920B8C" w:rsidP="003E120F">
            <w:pPr>
              <w:jc w:val="center"/>
            </w:pPr>
          </w:p>
        </w:tc>
        <w:tc>
          <w:tcPr>
            <w:tcW w:w="6090" w:type="dxa"/>
          </w:tcPr>
          <w:p w14:paraId="36F333E9" w14:textId="77777777" w:rsidR="00920B8C" w:rsidRPr="00485D12" w:rsidRDefault="00920B8C" w:rsidP="003E120F">
            <w:pPr>
              <w:jc w:val="both"/>
            </w:pPr>
            <w:r w:rsidRPr="00485D12">
              <w:t>Livro de Atividades, Título: Construindo Competências, Editora Mucedula, ISBN: 9788561071257. Livro com 120 atividades para 40 brinquedos educativos (03 para cada brinquedo), produzido por profissional da área da educação (pedagoga). As atividades são de acordo com a atual BNCC. Atividades que auxilia o professor a alfabetizar a criança através dos brinquedos (de forma lúdica, aprendendo brincando), ensinando cores, formas, matemática, criação de padrões, musicalização, aborda temas como inclusão social, diferenças raciais entre outros.</w:t>
            </w:r>
          </w:p>
        </w:tc>
      </w:tr>
      <w:tr w:rsidR="00920B8C" w:rsidRPr="00485D12" w14:paraId="2FB9BE45" w14:textId="77777777" w:rsidTr="00920B8C">
        <w:trPr>
          <w:jc w:val="center"/>
        </w:trPr>
        <w:tc>
          <w:tcPr>
            <w:tcW w:w="993" w:type="dxa"/>
            <w:vMerge/>
          </w:tcPr>
          <w:p w14:paraId="395B4810" w14:textId="77777777" w:rsidR="00920B8C" w:rsidRPr="00485D12" w:rsidRDefault="00920B8C" w:rsidP="003E120F">
            <w:pPr>
              <w:jc w:val="center"/>
            </w:pPr>
          </w:p>
        </w:tc>
        <w:tc>
          <w:tcPr>
            <w:tcW w:w="1984" w:type="dxa"/>
            <w:vMerge/>
          </w:tcPr>
          <w:p w14:paraId="7DE87177" w14:textId="77777777" w:rsidR="00920B8C" w:rsidRPr="00485D12" w:rsidRDefault="00920B8C" w:rsidP="003E120F">
            <w:pPr>
              <w:jc w:val="center"/>
            </w:pPr>
          </w:p>
        </w:tc>
        <w:tc>
          <w:tcPr>
            <w:tcW w:w="6090" w:type="dxa"/>
          </w:tcPr>
          <w:p w14:paraId="5955D266" w14:textId="77777777" w:rsidR="00920B8C" w:rsidRPr="00485D12" w:rsidRDefault="00920B8C" w:rsidP="003E120F">
            <w:pPr>
              <w:jc w:val="both"/>
            </w:pPr>
            <w:r w:rsidRPr="00485D12">
              <w:t>Ábaco 1 A 9: Produto fabricado em MDF. O ábaco permite trabalhar desde operações simples com números de dois algarismos até com números maiores no contexto de adição, subtração, multiplicação, divisão e raiz quadrada. Medidas: - 40 cm (C) x 10,5 cm (L) x 7 cm (A);</w:t>
            </w:r>
          </w:p>
        </w:tc>
      </w:tr>
      <w:tr w:rsidR="00920B8C" w:rsidRPr="00485D12" w14:paraId="2F24C4F0" w14:textId="77777777" w:rsidTr="00920B8C">
        <w:trPr>
          <w:jc w:val="center"/>
        </w:trPr>
        <w:tc>
          <w:tcPr>
            <w:tcW w:w="993" w:type="dxa"/>
            <w:vMerge/>
          </w:tcPr>
          <w:p w14:paraId="03C51B90" w14:textId="77777777" w:rsidR="00920B8C" w:rsidRPr="00485D12" w:rsidRDefault="00920B8C" w:rsidP="003E120F">
            <w:pPr>
              <w:jc w:val="center"/>
            </w:pPr>
          </w:p>
        </w:tc>
        <w:tc>
          <w:tcPr>
            <w:tcW w:w="1984" w:type="dxa"/>
            <w:vMerge/>
          </w:tcPr>
          <w:p w14:paraId="3BBF0328" w14:textId="77777777" w:rsidR="00920B8C" w:rsidRPr="00485D12" w:rsidRDefault="00920B8C" w:rsidP="003E120F">
            <w:pPr>
              <w:jc w:val="center"/>
            </w:pPr>
          </w:p>
        </w:tc>
        <w:tc>
          <w:tcPr>
            <w:tcW w:w="6090" w:type="dxa"/>
          </w:tcPr>
          <w:p w14:paraId="29E8F6F1" w14:textId="77777777" w:rsidR="00920B8C" w:rsidRPr="00485D12" w:rsidRDefault="00920B8C" w:rsidP="003E120F">
            <w:pPr>
              <w:jc w:val="both"/>
            </w:pPr>
            <w:r w:rsidRPr="00485D12">
              <w:t>Bate Martelo: Produto fabricado em MDF impresso em policromia. Composto por 01 base com 06 pinos e 01 martelo de madeira. Estimula o desenvolvimento da coordenação motora fina. Medidas: -22,5 cm (C) x 7,5 cm (L) x 22 cm (A);</w:t>
            </w:r>
          </w:p>
        </w:tc>
      </w:tr>
      <w:tr w:rsidR="00920B8C" w:rsidRPr="00485D12" w14:paraId="10084A15" w14:textId="77777777" w:rsidTr="00920B8C">
        <w:trPr>
          <w:jc w:val="center"/>
        </w:trPr>
        <w:tc>
          <w:tcPr>
            <w:tcW w:w="993" w:type="dxa"/>
            <w:vMerge/>
          </w:tcPr>
          <w:p w14:paraId="30A3EC87" w14:textId="77777777" w:rsidR="00920B8C" w:rsidRPr="00485D12" w:rsidRDefault="00920B8C" w:rsidP="003E120F">
            <w:pPr>
              <w:jc w:val="center"/>
            </w:pPr>
          </w:p>
        </w:tc>
        <w:tc>
          <w:tcPr>
            <w:tcW w:w="1984" w:type="dxa"/>
            <w:vMerge/>
          </w:tcPr>
          <w:p w14:paraId="1BB5B982" w14:textId="77777777" w:rsidR="00920B8C" w:rsidRPr="00485D12" w:rsidRDefault="00920B8C" w:rsidP="003E120F">
            <w:pPr>
              <w:jc w:val="center"/>
            </w:pPr>
          </w:p>
        </w:tc>
        <w:tc>
          <w:tcPr>
            <w:tcW w:w="6090" w:type="dxa"/>
          </w:tcPr>
          <w:p w14:paraId="259A6820" w14:textId="77777777" w:rsidR="00920B8C" w:rsidRPr="00485D12" w:rsidRDefault="00920B8C" w:rsidP="003E120F">
            <w:pPr>
              <w:jc w:val="both"/>
            </w:pPr>
            <w:r w:rsidRPr="00485D12">
              <w:t>Bate Martelo: Produto fabricado em MDF impresso em policromia. Composto por 01 base com 06 pinos e 01 martelo de madeira. Estimula o desenvolvimento da coordenação motora fina. Medidas: -22,5 cm (C) x 7,5 cm (L) x 22 cm (A);</w:t>
            </w:r>
          </w:p>
        </w:tc>
      </w:tr>
      <w:tr w:rsidR="00920B8C" w:rsidRPr="00485D12" w14:paraId="1D18039E" w14:textId="77777777" w:rsidTr="00920B8C">
        <w:trPr>
          <w:jc w:val="center"/>
        </w:trPr>
        <w:tc>
          <w:tcPr>
            <w:tcW w:w="993" w:type="dxa"/>
            <w:vMerge/>
          </w:tcPr>
          <w:p w14:paraId="290EC36C" w14:textId="77777777" w:rsidR="00920B8C" w:rsidRPr="00485D12" w:rsidRDefault="00920B8C" w:rsidP="003E120F">
            <w:pPr>
              <w:jc w:val="center"/>
            </w:pPr>
          </w:p>
        </w:tc>
        <w:tc>
          <w:tcPr>
            <w:tcW w:w="1984" w:type="dxa"/>
            <w:vMerge/>
          </w:tcPr>
          <w:p w14:paraId="366BDE20" w14:textId="77777777" w:rsidR="00920B8C" w:rsidRPr="00485D12" w:rsidRDefault="00920B8C" w:rsidP="003E120F">
            <w:pPr>
              <w:jc w:val="center"/>
            </w:pPr>
          </w:p>
        </w:tc>
        <w:tc>
          <w:tcPr>
            <w:tcW w:w="6090" w:type="dxa"/>
          </w:tcPr>
          <w:p w14:paraId="63354DEF" w14:textId="77777777" w:rsidR="00920B8C" w:rsidRPr="00485D12" w:rsidRDefault="00920B8C" w:rsidP="003E120F">
            <w:pPr>
              <w:jc w:val="both"/>
            </w:pPr>
            <w:r w:rsidRPr="00485D12">
              <w:t>Super Fantoche Inclusão Social: Fabricado em espuma e roupas de tecido macio. Composto por 05 personagens com roupas e fisionomias reais, fabricados com alto design, sendo eles: surdo, cego, cadeirante, síndrome de down e boneco de muletas. Tema: inclusão social. Esse conjunto de fantoches é ideal para ensinar as crianças a conviverem com as adversidades e a respeitar o próximo. Tamanho aproximado de 60 cm de altura cada;</w:t>
            </w:r>
          </w:p>
        </w:tc>
      </w:tr>
      <w:tr w:rsidR="00920B8C" w:rsidRPr="00485D12" w14:paraId="0211341F" w14:textId="77777777" w:rsidTr="00920B8C">
        <w:trPr>
          <w:jc w:val="center"/>
        </w:trPr>
        <w:tc>
          <w:tcPr>
            <w:tcW w:w="993" w:type="dxa"/>
            <w:vMerge/>
          </w:tcPr>
          <w:p w14:paraId="3D4F8F1A" w14:textId="77777777" w:rsidR="00920B8C" w:rsidRPr="00485D12" w:rsidRDefault="00920B8C" w:rsidP="003E120F">
            <w:pPr>
              <w:jc w:val="center"/>
            </w:pPr>
          </w:p>
        </w:tc>
        <w:tc>
          <w:tcPr>
            <w:tcW w:w="1984" w:type="dxa"/>
            <w:vMerge/>
          </w:tcPr>
          <w:p w14:paraId="3031B5F5" w14:textId="77777777" w:rsidR="00920B8C" w:rsidRPr="00485D12" w:rsidRDefault="00920B8C" w:rsidP="003E120F">
            <w:pPr>
              <w:jc w:val="center"/>
            </w:pPr>
          </w:p>
        </w:tc>
        <w:tc>
          <w:tcPr>
            <w:tcW w:w="6090" w:type="dxa"/>
          </w:tcPr>
          <w:p w14:paraId="7E1E45DA" w14:textId="77777777" w:rsidR="00920B8C" w:rsidRPr="00485D12" w:rsidRDefault="00920B8C" w:rsidP="003E120F">
            <w:pPr>
              <w:jc w:val="both"/>
            </w:pPr>
            <w:r w:rsidRPr="00485D12">
              <w:t>Mesa De Led Colorida: Mesa fabricada em madeira pinus lixada e com cantos arredondados. Sua face possui um acrílico resistente e luz de LED interna colorida, que ilumina todo o tampo da mesa. São 15 opções de cores diferentes que podem ser alternadas através de controle remoto. Além disso pode-se fixar uma cor só ou programar para as cores serem trocadas automaticamente. Auxilia no desenvolvimento da criatividade e imaginação das crianças. Medidas: 64 cm (C) x 53 cm (L) x 12 cm (A);</w:t>
            </w:r>
          </w:p>
        </w:tc>
      </w:tr>
      <w:tr w:rsidR="00920B8C" w:rsidRPr="00485D12" w14:paraId="6310472C" w14:textId="77777777" w:rsidTr="00920B8C">
        <w:trPr>
          <w:jc w:val="center"/>
        </w:trPr>
        <w:tc>
          <w:tcPr>
            <w:tcW w:w="993" w:type="dxa"/>
            <w:vMerge/>
          </w:tcPr>
          <w:p w14:paraId="690940C8" w14:textId="77777777" w:rsidR="00920B8C" w:rsidRPr="00485D12" w:rsidRDefault="00920B8C" w:rsidP="003E120F">
            <w:pPr>
              <w:jc w:val="center"/>
            </w:pPr>
          </w:p>
        </w:tc>
        <w:tc>
          <w:tcPr>
            <w:tcW w:w="1984" w:type="dxa"/>
            <w:vMerge/>
          </w:tcPr>
          <w:p w14:paraId="2307295A" w14:textId="77777777" w:rsidR="00920B8C" w:rsidRPr="00485D12" w:rsidRDefault="00920B8C" w:rsidP="003E120F">
            <w:pPr>
              <w:jc w:val="center"/>
            </w:pPr>
          </w:p>
        </w:tc>
        <w:tc>
          <w:tcPr>
            <w:tcW w:w="6090" w:type="dxa"/>
          </w:tcPr>
          <w:p w14:paraId="64CA335D" w14:textId="77777777" w:rsidR="00920B8C" w:rsidRPr="00485D12" w:rsidRDefault="00920B8C" w:rsidP="003E120F">
            <w:pPr>
              <w:jc w:val="both"/>
            </w:pPr>
            <w:r w:rsidRPr="00485D12">
              <w:t>Carrinho Com Blocos: Produto fabricado em madeira com pintura atóxica. Contém 21 peças coloridas (cubo, cilindro, quadrado, triângulo e retângulo). Estimula a imaginação, criatividade, coordenação motora e discriminação de cores e formas. Medidas: 27 cm (C) x 23 cm (L) x 4,5 cm (A);</w:t>
            </w:r>
          </w:p>
        </w:tc>
      </w:tr>
      <w:tr w:rsidR="00920B8C" w:rsidRPr="00485D12" w14:paraId="711DCDF5" w14:textId="77777777" w:rsidTr="00920B8C">
        <w:trPr>
          <w:jc w:val="center"/>
        </w:trPr>
        <w:tc>
          <w:tcPr>
            <w:tcW w:w="993" w:type="dxa"/>
            <w:vMerge/>
          </w:tcPr>
          <w:p w14:paraId="02875567" w14:textId="77777777" w:rsidR="00920B8C" w:rsidRPr="00485D12" w:rsidRDefault="00920B8C" w:rsidP="003E120F">
            <w:pPr>
              <w:jc w:val="center"/>
            </w:pPr>
          </w:p>
        </w:tc>
        <w:tc>
          <w:tcPr>
            <w:tcW w:w="1984" w:type="dxa"/>
            <w:vMerge/>
          </w:tcPr>
          <w:p w14:paraId="1CE411E8" w14:textId="77777777" w:rsidR="00920B8C" w:rsidRPr="00485D12" w:rsidRDefault="00920B8C" w:rsidP="003E120F">
            <w:pPr>
              <w:jc w:val="center"/>
            </w:pPr>
          </w:p>
        </w:tc>
        <w:tc>
          <w:tcPr>
            <w:tcW w:w="6090" w:type="dxa"/>
          </w:tcPr>
          <w:p w14:paraId="748FC1AE" w14:textId="77777777" w:rsidR="00920B8C" w:rsidRPr="00485D12" w:rsidRDefault="00920B8C" w:rsidP="003E120F">
            <w:pPr>
              <w:jc w:val="both"/>
            </w:pPr>
            <w:r w:rsidRPr="00485D12">
              <w:t>Numerais Com Pinos: Fabricado em MDF, composto por 10 números medindo 11 cm de altura e 45 pinos coloridos para encaixe. Desenvolve a realização de cálculos, aprendizado dos números, percepção visual, pensamento 0lógico, espaço e cores. Medidas da caixa: - 35 cm (C) x 18 cm (L) x 6 cm (A);</w:t>
            </w:r>
          </w:p>
        </w:tc>
      </w:tr>
      <w:tr w:rsidR="00920B8C" w:rsidRPr="00485D12" w14:paraId="546D5F23" w14:textId="77777777" w:rsidTr="00920B8C">
        <w:trPr>
          <w:jc w:val="center"/>
        </w:trPr>
        <w:tc>
          <w:tcPr>
            <w:tcW w:w="993" w:type="dxa"/>
            <w:vMerge/>
          </w:tcPr>
          <w:p w14:paraId="1F7333A8" w14:textId="77777777" w:rsidR="00920B8C" w:rsidRPr="00485D12" w:rsidRDefault="00920B8C" w:rsidP="003E120F">
            <w:pPr>
              <w:jc w:val="center"/>
            </w:pPr>
          </w:p>
        </w:tc>
        <w:tc>
          <w:tcPr>
            <w:tcW w:w="1984" w:type="dxa"/>
            <w:vMerge/>
          </w:tcPr>
          <w:p w14:paraId="21916D0E" w14:textId="77777777" w:rsidR="00920B8C" w:rsidRPr="00485D12" w:rsidRDefault="00920B8C" w:rsidP="003E120F">
            <w:pPr>
              <w:jc w:val="center"/>
            </w:pPr>
          </w:p>
        </w:tc>
        <w:tc>
          <w:tcPr>
            <w:tcW w:w="6090" w:type="dxa"/>
          </w:tcPr>
          <w:p w14:paraId="63116E54" w14:textId="77777777" w:rsidR="00920B8C" w:rsidRPr="00485D12" w:rsidRDefault="00920B8C" w:rsidP="003E120F">
            <w:pPr>
              <w:jc w:val="both"/>
            </w:pPr>
            <w:r w:rsidRPr="00485D12">
              <w:t>Dominó Divertido Gigante: Dominó de peças grandes, produzido em MDF de 12 mm. Além de jogo de dominó, podem ser utilizados como blocos de equilíbrio. Auxilia na coordenação motora, no desenvolvimento intelectual e no aprendizado infantil através do processo de associação de imagens. Medidas da caixa: 21 cm (C) x 21 cm (L) x 6 cm (A). Medidas de cada peça: 9 cm (C) x 4,5 cm (L) x 0,12 cm (Espessura);</w:t>
            </w:r>
          </w:p>
        </w:tc>
      </w:tr>
      <w:tr w:rsidR="00920B8C" w:rsidRPr="00485D12" w14:paraId="579DADB3" w14:textId="77777777" w:rsidTr="00920B8C">
        <w:trPr>
          <w:jc w:val="center"/>
        </w:trPr>
        <w:tc>
          <w:tcPr>
            <w:tcW w:w="993" w:type="dxa"/>
            <w:vMerge/>
          </w:tcPr>
          <w:p w14:paraId="02E79783" w14:textId="77777777" w:rsidR="00920B8C" w:rsidRPr="00485D12" w:rsidRDefault="00920B8C" w:rsidP="003E120F">
            <w:pPr>
              <w:jc w:val="center"/>
            </w:pPr>
          </w:p>
        </w:tc>
        <w:tc>
          <w:tcPr>
            <w:tcW w:w="1984" w:type="dxa"/>
            <w:vMerge/>
          </w:tcPr>
          <w:p w14:paraId="09AC2F3F" w14:textId="77777777" w:rsidR="00920B8C" w:rsidRPr="00485D12" w:rsidRDefault="00920B8C" w:rsidP="003E120F">
            <w:pPr>
              <w:jc w:val="center"/>
            </w:pPr>
          </w:p>
        </w:tc>
        <w:tc>
          <w:tcPr>
            <w:tcW w:w="6090" w:type="dxa"/>
          </w:tcPr>
          <w:p w14:paraId="2D9D2F46" w14:textId="77777777" w:rsidR="00920B8C" w:rsidRPr="00485D12" w:rsidRDefault="00920B8C" w:rsidP="003E120F">
            <w:pPr>
              <w:jc w:val="both"/>
            </w:pPr>
            <w:r w:rsidRPr="00485D12">
              <w:t>Cubo De Encaixe: Produto fabricado em MDF impresso em policromia. Composto por 4 caixas coloridas e 1 cubo. Podem ser encaixadas uma dentro da outra, como também uma em cima da outra, dando para a criança a percepção de maior e menor, e a percepção de cores e formas. Trabalha a numeração, quantidade, criatividade, formas e a memorização de relações métricas. Medidas: 13 cm (C) x 13 cm (L) x 4 cm (A). (caixa maior), 3 cm (C) x 3 cm (L) x 4 cm (A). (cubo);</w:t>
            </w:r>
          </w:p>
        </w:tc>
      </w:tr>
      <w:tr w:rsidR="00920B8C" w:rsidRPr="00485D12" w14:paraId="03F35965" w14:textId="77777777" w:rsidTr="00920B8C">
        <w:trPr>
          <w:jc w:val="center"/>
        </w:trPr>
        <w:tc>
          <w:tcPr>
            <w:tcW w:w="993" w:type="dxa"/>
            <w:vMerge/>
          </w:tcPr>
          <w:p w14:paraId="571D9932" w14:textId="77777777" w:rsidR="00920B8C" w:rsidRPr="00485D12" w:rsidRDefault="00920B8C" w:rsidP="003E120F">
            <w:pPr>
              <w:jc w:val="center"/>
            </w:pPr>
          </w:p>
        </w:tc>
        <w:tc>
          <w:tcPr>
            <w:tcW w:w="1984" w:type="dxa"/>
            <w:vMerge/>
          </w:tcPr>
          <w:p w14:paraId="258B05F5" w14:textId="77777777" w:rsidR="00920B8C" w:rsidRPr="00485D12" w:rsidRDefault="00920B8C" w:rsidP="003E120F">
            <w:pPr>
              <w:jc w:val="center"/>
            </w:pPr>
          </w:p>
        </w:tc>
        <w:tc>
          <w:tcPr>
            <w:tcW w:w="6090" w:type="dxa"/>
          </w:tcPr>
          <w:p w14:paraId="617045F8" w14:textId="77777777" w:rsidR="00920B8C" w:rsidRPr="00485D12" w:rsidRDefault="00920B8C" w:rsidP="003E120F">
            <w:pPr>
              <w:jc w:val="both"/>
            </w:pPr>
            <w:r w:rsidRPr="00485D12">
              <w:t>Kit Instrumentos De Percussão: Ideal para trabalhar ritmo, sonoridade e consciência fonológica. Conjunto composto por 22 instrumentos de alta sonoridade de fabricação artesanal. Composto pelos seguintes instrumentos: Apito de pau; Pandeiro pequeno; ganzá de coco; triângulo; reco-reco; bongo; culca; claves; olodum; black-black; afoxé; pratos. Acondicionados em sacola de PVC transparente com zíper. Medidas da embalagem: 43 cm (C) x 33 cm (L) x 28 cm (A);</w:t>
            </w:r>
          </w:p>
        </w:tc>
      </w:tr>
      <w:tr w:rsidR="00920B8C" w:rsidRPr="00485D12" w14:paraId="0EF93A5F" w14:textId="77777777" w:rsidTr="00920B8C">
        <w:trPr>
          <w:jc w:val="center"/>
        </w:trPr>
        <w:tc>
          <w:tcPr>
            <w:tcW w:w="993" w:type="dxa"/>
            <w:vMerge/>
          </w:tcPr>
          <w:p w14:paraId="29B922C7" w14:textId="77777777" w:rsidR="00920B8C" w:rsidRPr="00485D12" w:rsidRDefault="00920B8C" w:rsidP="003E120F">
            <w:pPr>
              <w:jc w:val="center"/>
            </w:pPr>
          </w:p>
        </w:tc>
        <w:tc>
          <w:tcPr>
            <w:tcW w:w="1984" w:type="dxa"/>
            <w:vMerge/>
          </w:tcPr>
          <w:p w14:paraId="3E77F0C7" w14:textId="77777777" w:rsidR="00920B8C" w:rsidRPr="00485D12" w:rsidRDefault="00920B8C" w:rsidP="003E120F">
            <w:pPr>
              <w:jc w:val="center"/>
            </w:pPr>
          </w:p>
        </w:tc>
        <w:tc>
          <w:tcPr>
            <w:tcW w:w="6090" w:type="dxa"/>
          </w:tcPr>
          <w:p w14:paraId="1A5CDCE2" w14:textId="77777777" w:rsidR="00920B8C" w:rsidRPr="00485D12" w:rsidRDefault="00920B8C" w:rsidP="003E120F">
            <w:pPr>
              <w:jc w:val="both"/>
            </w:pPr>
            <w:r w:rsidRPr="00485D12">
              <w:t>Bonecos Equilibristas: Conjunto composto por 50 bonecos fabricados em MDF de 12 mm de espessura e com expressões faciais gravadas a laser. Peças ideais para empilhar, equilibrar e encaixar, auxiliando na coordenação motora da criança. Além disso o conjunto trabalha o reconhecimento de diferentes emoções como: feliz, triste e bravo. Produto acondicionado em estojo de madeira. Medidas da caixa: 30 cm (C) x 21,5 cm (L) x 5 cm (A). Medidas de cada peça: 5,5 cm (C) x 5 cm (L) x 0,12 cm (Espessura);</w:t>
            </w:r>
          </w:p>
        </w:tc>
      </w:tr>
      <w:tr w:rsidR="00920B8C" w:rsidRPr="00485D12" w14:paraId="32CD9E0F" w14:textId="77777777" w:rsidTr="00920B8C">
        <w:trPr>
          <w:jc w:val="center"/>
        </w:trPr>
        <w:tc>
          <w:tcPr>
            <w:tcW w:w="993" w:type="dxa"/>
            <w:vMerge/>
          </w:tcPr>
          <w:p w14:paraId="0A40FE05" w14:textId="77777777" w:rsidR="00920B8C" w:rsidRPr="00485D12" w:rsidRDefault="00920B8C" w:rsidP="003E120F">
            <w:pPr>
              <w:jc w:val="center"/>
            </w:pPr>
          </w:p>
        </w:tc>
        <w:tc>
          <w:tcPr>
            <w:tcW w:w="1984" w:type="dxa"/>
            <w:vMerge/>
          </w:tcPr>
          <w:p w14:paraId="7A5DBF6F" w14:textId="77777777" w:rsidR="00920B8C" w:rsidRPr="00485D12" w:rsidRDefault="00920B8C" w:rsidP="003E120F">
            <w:pPr>
              <w:jc w:val="center"/>
            </w:pPr>
          </w:p>
        </w:tc>
        <w:tc>
          <w:tcPr>
            <w:tcW w:w="6090" w:type="dxa"/>
          </w:tcPr>
          <w:p w14:paraId="7985F94F" w14:textId="77777777" w:rsidR="00920B8C" w:rsidRPr="00485D12" w:rsidRDefault="00920B8C" w:rsidP="003E120F">
            <w:pPr>
              <w:jc w:val="both"/>
            </w:pPr>
            <w:r w:rsidRPr="00485D12">
              <w:t>Kit Quebra Cuca: Kit contendo 120 peças com diversos formatos que possibilitam a montagem de 08 tipos de brinquedos, sendo eles: ferro de passar, telefone, casa, locomotiva de trem, barco, caminhão, carro de corrida e avião. Ideal para desenvolver a coordenação motora, noção de espaço e imaginação da criança. Produzido em polipropileno virgem, atóxico, pelo processo de injeção. As peças são acondicionadas em bolsa de PVC transparente com zíper. Medidas de cada peça:-Peça maior: 13,7 cm (C) x 9 cm (L) x 5 cm (A).-Peça menor: 4,4 cm (C) x 4,4 cm (L) x 2,4 cm (A);</w:t>
            </w:r>
          </w:p>
        </w:tc>
      </w:tr>
      <w:tr w:rsidR="00920B8C" w:rsidRPr="00485D12" w14:paraId="46907AB3" w14:textId="77777777" w:rsidTr="00920B8C">
        <w:trPr>
          <w:jc w:val="center"/>
        </w:trPr>
        <w:tc>
          <w:tcPr>
            <w:tcW w:w="993" w:type="dxa"/>
            <w:vMerge/>
          </w:tcPr>
          <w:p w14:paraId="15356BA9" w14:textId="77777777" w:rsidR="00920B8C" w:rsidRPr="00485D12" w:rsidRDefault="00920B8C" w:rsidP="003E120F">
            <w:pPr>
              <w:jc w:val="center"/>
            </w:pPr>
          </w:p>
        </w:tc>
        <w:tc>
          <w:tcPr>
            <w:tcW w:w="1984" w:type="dxa"/>
            <w:vMerge/>
          </w:tcPr>
          <w:p w14:paraId="3D6FED70" w14:textId="77777777" w:rsidR="00920B8C" w:rsidRPr="00485D12" w:rsidRDefault="00920B8C" w:rsidP="003E120F">
            <w:pPr>
              <w:jc w:val="center"/>
            </w:pPr>
          </w:p>
        </w:tc>
        <w:tc>
          <w:tcPr>
            <w:tcW w:w="6090" w:type="dxa"/>
          </w:tcPr>
          <w:p w14:paraId="09F4C0A0" w14:textId="77777777" w:rsidR="00920B8C" w:rsidRPr="00485D12" w:rsidRDefault="00920B8C" w:rsidP="003E120F">
            <w:r w:rsidRPr="00485D12">
              <w:t>Torre De Hanoi: Produto fabricado em MDF impresso em</w:t>
            </w:r>
          </w:p>
          <w:p w14:paraId="2CDB9570" w14:textId="76723496" w:rsidR="00920B8C" w:rsidRPr="00485D12" w:rsidRDefault="00920B8C" w:rsidP="00697120">
            <w:pPr>
              <w:jc w:val="both"/>
            </w:pPr>
            <w:r w:rsidRPr="00485D12">
              <w:t>policromia. Torre de Hanói é um quebra-cabeça que consiste em uma base contendo três pinos, em um dos quais são dispostos alguns discos uns sobre os outros, em ordem crescente de diâmetro, de cima para baixo. O problema consiste em passar todos os discos de um pino para outro qualquer, usando um dos pinos como auxiliar, de maneira que um disco maior nunca fique em cima de outro menor em nenhuma situação. Medidas: - 35 cm</w:t>
            </w:r>
            <w:r w:rsidR="00697120">
              <w:t xml:space="preserve"> </w:t>
            </w:r>
            <w:r w:rsidRPr="00485D12">
              <w:t>(C) x 12 cm (L) x 7 cm (A);</w:t>
            </w:r>
          </w:p>
        </w:tc>
      </w:tr>
      <w:tr w:rsidR="00920B8C" w:rsidRPr="00485D12" w14:paraId="3DF0730F" w14:textId="77777777" w:rsidTr="00920B8C">
        <w:trPr>
          <w:jc w:val="center"/>
        </w:trPr>
        <w:tc>
          <w:tcPr>
            <w:tcW w:w="993" w:type="dxa"/>
            <w:vMerge/>
          </w:tcPr>
          <w:p w14:paraId="2FBFF2CE" w14:textId="77777777" w:rsidR="00920B8C" w:rsidRPr="00485D12" w:rsidRDefault="00920B8C" w:rsidP="003E120F">
            <w:pPr>
              <w:jc w:val="center"/>
            </w:pPr>
          </w:p>
        </w:tc>
        <w:tc>
          <w:tcPr>
            <w:tcW w:w="1984" w:type="dxa"/>
            <w:vMerge/>
          </w:tcPr>
          <w:p w14:paraId="71D29124" w14:textId="77777777" w:rsidR="00920B8C" w:rsidRPr="00485D12" w:rsidRDefault="00920B8C" w:rsidP="003E120F">
            <w:pPr>
              <w:jc w:val="center"/>
            </w:pPr>
          </w:p>
        </w:tc>
        <w:tc>
          <w:tcPr>
            <w:tcW w:w="6090" w:type="dxa"/>
          </w:tcPr>
          <w:p w14:paraId="2A06354B" w14:textId="3039A318" w:rsidR="00920B8C" w:rsidRPr="00485D12" w:rsidRDefault="00920B8C" w:rsidP="00697120">
            <w:pPr>
              <w:jc w:val="both"/>
            </w:pPr>
            <w:r w:rsidRPr="00485D12">
              <w:t>Kit Alinhavos 12 Placas: Produto fabricado em MDF impressos em policromia. O conjunto é composto por 12 placas vazadas e 12 cadarços, composto pelos seguintes temas: Tênis, Palhaço, Boneco de Madeira, Pica-Pau, Elefante, Cachorro, Vaca, Gato, Peixe, Helicóptero, Carro e Trem. Auxilia no desenvolvimento da concentração e da coordenação motora fina da criança. Acondicionados em embalagem plástica com solapa e caixa de papelão. Medidas aproximadas de cada placa: - 20 cm (C) x 16 cm</w:t>
            </w:r>
            <w:r w:rsidR="00697120">
              <w:t xml:space="preserve"> </w:t>
            </w:r>
            <w:r w:rsidRPr="00485D12">
              <w:t>(L) x 0,3 cm (Espessura);</w:t>
            </w:r>
          </w:p>
        </w:tc>
      </w:tr>
      <w:tr w:rsidR="00920B8C" w:rsidRPr="00485D12" w14:paraId="1297891E" w14:textId="77777777" w:rsidTr="00920B8C">
        <w:trPr>
          <w:jc w:val="center"/>
        </w:trPr>
        <w:tc>
          <w:tcPr>
            <w:tcW w:w="993" w:type="dxa"/>
            <w:vMerge/>
          </w:tcPr>
          <w:p w14:paraId="4C7AD6FF" w14:textId="77777777" w:rsidR="00920B8C" w:rsidRPr="00485D12" w:rsidRDefault="00920B8C" w:rsidP="003E120F">
            <w:pPr>
              <w:jc w:val="center"/>
            </w:pPr>
          </w:p>
        </w:tc>
        <w:tc>
          <w:tcPr>
            <w:tcW w:w="1984" w:type="dxa"/>
            <w:vMerge/>
          </w:tcPr>
          <w:p w14:paraId="1F96D898" w14:textId="77777777" w:rsidR="00920B8C" w:rsidRPr="00485D12" w:rsidRDefault="00920B8C" w:rsidP="003E120F">
            <w:pPr>
              <w:jc w:val="center"/>
            </w:pPr>
          </w:p>
        </w:tc>
        <w:tc>
          <w:tcPr>
            <w:tcW w:w="6090" w:type="dxa"/>
          </w:tcPr>
          <w:p w14:paraId="78FFFE88" w14:textId="77777777" w:rsidR="00920B8C" w:rsidRPr="00485D12" w:rsidRDefault="00920B8C" w:rsidP="003E120F">
            <w:pPr>
              <w:jc w:val="both"/>
            </w:pPr>
            <w:r w:rsidRPr="00485D12">
              <w:t>Tubo Sensorial: Kit contendo 15 peças em formato de sanfona com encaixe nas pontas para conectar uma peça na outra. O tubo sensorial se estica e se contrai, podendo ser montado de diferentes formas, em diversos ângulos e direções. Ideal para desenvolver a coordenação motora, noção de espaço e imaginação da criança, ele também é muito útil para alívio de stress, crianças com autismo e TDAH, pois além dos encaixes, o mesmo emite som ao contrair e esticar. Produzido em polietileno virgem atóxico de baixa densidade pelo processo de extrusão. As peças são acondicionadas em bolsa de PVC transparente com zíper. Medidas de cada peça:- Contraído: 28 cm (C) x 3,5 cm (D).- Esticado: 75 cm (C) x 3,5 cm (D);</w:t>
            </w:r>
          </w:p>
        </w:tc>
      </w:tr>
      <w:tr w:rsidR="00920B8C" w:rsidRPr="00485D12" w14:paraId="71FFB8C7" w14:textId="77777777" w:rsidTr="00920B8C">
        <w:trPr>
          <w:jc w:val="center"/>
        </w:trPr>
        <w:tc>
          <w:tcPr>
            <w:tcW w:w="993" w:type="dxa"/>
            <w:vMerge/>
          </w:tcPr>
          <w:p w14:paraId="5A73FC51" w14:textId="77777777" w:rsidR="00920B8C" w:rsidRPr="00485D12" w:rsidRDefault="00920B8C" w:rsidP="003E120F">
            <w:pPr>
              <w:jc w:val="center"/>
            </w:pPr>
          </w:p>
        </w:tc>
        <w:tc>
          <w:tcPr>
            <w:tcW w:w="1984" w:type="dxa"/>
            <w:vMerge/>
          </w:tcPr>
          <w:p w14:paraId="2EA3A703" w14:textId="77777777" w:rsidR="00920B8C" w:rsidRPr="00485D12" w:rsidRDefault="00920B8C" w:rsidP="003E120F">
            <w:pPr>
              <w:jc w:val="center"/>
            </w:pPr>
          </w:p>
        </w:tc>
        <w:tc>
          <w:tcPr>
            <w:tcW w:w="6090" w:type="dxa"/>
          </w:tcPr>
          <w:p w14:paraId="574AF408" w14:textId="77777777" w:rsidR="00920B8C" w:rsidRPr="00485D12" w:rsidRDefault="00920B8C" w:rsidP="003E120F">
            <w:pPr>
              <w:jc w:val="both"/>
            </w:pPr>
            <w:r w:rsidRPr="00485D12">
              <w:t>Kit Elos: Kit contendo 350 peças em formato de elo de corrente. Cada peça possui 03 cavidades arredondadas que possibilitam a montagem com mudança de direção. Ideal para desenvolver a coordenação motora, noção de espaço, distinção de cores e criatividade da criança. Produzido em polietileno virgem atóxico de alta densidade, pelo processo de sopro. As peças são acondicionadas em bolsa de PVC transparente com zíper. Medidas de cada peça: 6,5 cm (C) x 6 cm (L) x 2 cm (A);</w:t>
            </w:r>
          </w:p>
        </w:tc>
      </w:tr>
      <w:tr w:rsidR="00920B8C" w:rsidRPr="00485D12" w14:paraId="6D6B55DF" w14:textId="77777777" w:rsidTr="00920B8C">
        <w:trPr>
          <w:jc w:val="center"/>
        </w:trPr>
        <w:tc>
          <w:tcPr>
            <w:tcW w:w="993" w:type="dxa"/>
            <w:vMerge/>
          </w:tcPr>
          <w:p w14:paraId="7A609AC2" w14:textId="77777777" w:rsidR="00920B8C" w:rsidRPr="00485D12" w:rsidRDefault="00920B8C" w:rsidP="003E120F">
            <w:pPr>
              <w:jc w:val="center"/>
            </w:pPr>
          </w:p>
        </w:tc>
        <w:tc>
          <w:tcPr>
            <w:tcW w:w="1984" w:type="dxa"/>
            <w:vMerge/>
          </w:tcPr>
          <w:p w14:paraId="671DF70A" w14:textId="77777777" w:rsidR="00920B8C" w:rsidRPr="00485D12" w:rsidRDefault="00920B8C" w:rsidP="003E120F">
            <w:pPr>
              <w:jc w:val="center"/>
            </w:pPr>
          </w:p>
        </w:tc>
        <w:tc>
          <w:tcPr>
            <w:tcW w:w="6090" w:type="dxa"/>
          </w:tcPr>
          <w:p w14:paraId="039B3080" w14:textId="77777777" w:rsidR="00920B8C" w:rsidRPr="00485D12" w:rsidRDefault="00920B8C" w:rsidP="003E120F">
            <w:pPr>
              <w:tabs>
                <w:tab w:val="left" w:pos="1202"/>
              </w:tabs>
              <w:jc w:val="both"/>
            </w:pPr>
            <w:r w:rsidRPr="00485D12">
              <w:t>Kit Lig Gire: Kit contendo 300 peças, divididas em 05 modelos diferentes:- Modelo 01: 04 pontas arredondadas;- Modelo 02: 03 pontas arredondadas;- Modelo 03: 01 ponta arredondada e 01 ponta chave de conexão;- Modelo 04: 02 pontas chave de conexão;- Modelo 05: 01 ponta arredondada e 01 ponta chave de conexão em tamanho menor; O design das peças foi projetado para encaixes em movimento 360º. Ideal para desenvolver a coordenação motora, noção de espaço e imaginação da criança, possibilitando a criação de diversos brinquedos e cenários. Produzido em polipropileno virgem, atóxico, pelo processo de injeção. As peças são acondicionadas em bolsa de PVC transparente com zíper. Medidas de cada peça: MODELO 1: 9,5 cm (C) x 9,5 cm (L) x 1,8 cm (A). MODELO 2: 9,5 cm (C) x 5,8 cm (L) x 1,8 cm (A). MODELO 3: 9,5 cm (C) x 2 cm (L) x 1,8 cm (A). MODELO 4: 5 cm (C) x 2 cm (L) x 1,8 cm (A). MODELO 5: 5,8 cm (C) x 2 cm (L) x 1,8 cm (A);</w:t>
            </w:r>
          </w:p>
        </w:tc>
      </w:tr>
      <w:tr w:rsidR="00920B8C" w:rsidRPr="00485D12" w14:paraId="79F2283B" w14:textId="77777777" w:rsidTr="00920B8C">
        <w:trPr>
          <w:jc w:val="center"/>
        </w:trPr>
        <w:tc>
          <w:tcPr>
            <w:tcW w:w="993" w:type="dxa"/>
            <w:vMerge/>
          </w:tcPr>
          <w:p w14:paraId="49CA385C" w14:textId="77777777" w:rsidR="00920B8C" w:rsidRPr="00485D12" w:rsidRDefault="00920B8C" w:rsidP="003E120F">
            <w:pPr>
              <w:jc w:val="center"/>
            </w:pPr>
          </w:p>
        </w:tc>
        <w:tc>
          <w:tcPr>
            <w:tcW w:w="1984" w:type="dxa"/>
            <w:vMerge/>
          </w:tcPr>
          <w:p w14:paraId="6DE0EE12" w14:textId="77777777" w:rsidR="00920B8C" w:rsidRPr="00485D12" w:rsidRDefault="00920B8C" w:rsidP="003E120F">
            <w:pPr>
              <w:jc w:val="center"/>
            </w:pPr>
          </w:p>
        </w:tc>
        <w:tc>
          <w:tcPr>
            <w:tcW w:w="6090" w:type="dxa"/>
          </w:tcPr>
          <w:p w14:paraId="691A21C5" w14:textId="77777777" w:rsidR="00920B8C" w:rsidRPr="00485D12" w:rsidRDefault="00920B8C" w:rsidP="003E120F">
            <w:pPr>
              <w:jc w:val="both"/>
            </w:pPr>
            <w:r w:rsidRPr="00485D12">
              <w:t>Kit Letras Plásticas: Kit contendo 790 peças distribuídas nos seguintes modelos:- Letras do alfabeto de A a Z;-Números de 0 a 9;- Sinais de operações: soma (+), subtração (-), multiplicação (x), divisão (÷) e igual (=); Ideal para ajudar na alfabetização das crianças, permitindo com que elas montem frases e façam cálculos matemáticos. Produzido em polietileno virgem atóxico de alta densidade, pelo processo de injeção. As peças são acondicionadas em bolsa de PVC transparente com zíper;</w:t>
            </w:r>
          </w:p>
        </w:tc>
      </w:tr>
      <w:tr w:rsidR="00920B8C" w:rsidRPr="00485D12" w14:paraId="4E9F8CD5" w14:textId="77777777" w:rsidTr="00920B8C">
        <w:trPr>
          <w:jc w:val="center"/>
        </w:trPr>
        <w:tc>
          <w:tcPr>
            <w:tcW w:w="993" w:type="dxa"/>
            <w:vMerge/>
          </w:tcPr>
          <w:p w14:paraId="59FE66E7" w14:textId="77777777" w:rsidR="00920B8C" w:rsidRPr="00485D12" w:rsidRDefault="00920B8C" w:rsidP="003E120F">
            <w:pPr>
              <w:jc w:val="center"/>
            </w:pPr>
          </w:p>
        </w:tc>
        <w:tc>
          <w:tcPr>
            <w:tcW w:w="1984" w:type="dxa"/>
            <w:vMerge/>
          </w:tcPr>
          <w:p w14:paraId="0FBE9558" w14:textId="77777777" w:rsidR="00920B8C" w:rsidRPr="00485D12" w:rsidRDefault="00920B8C" w:rsidP="003E120F">
            <w:pPr>
              <w:jc w:val="center"/>
            </w:pPr>
          </w:p>
        </w:tc>
        <w:tc>
          <w:tcPr>
            <w:tcW w:w="6090" w:type="dxa"/>
          </w:tcPr>
          <w:p w14:paraId="1D741A40" w14:textId="77777777" w:rsidR="00920B8C" w:rsidRPr="00485D12" w:rsidRDefault="00920B8C" w:rsidP="003E120F">
            <w:pPr>
              <w:jc w:val="both"/>
            </w:pPr>
            <w:r w:rsidRPr="00485D12">
              <w:t>Centopéia Das Cores: Jogo contendo 31 peças, divididas em 06 cores diferentes. São seis centopeias coloridas com 05 peças cada e um dado de 06 cores. As centopeias são fabricadas em polietileno de alta densidade virgem, atóxico, pelo processo de sopro. Suas carinhas possuem olhos e nariz de acrílico. O dado é fabricado em espuma D 23 e revestido em corino colorido. Este jogo auxilia no aprendizado de cores, podendo ser utilizado por diversas crianças ao mesmo tempo. É só jogar o dado e completar a centopeia com a cor correspondente. A criança ou equipe que completar primeiro todas as partes do corpo da centopeia, vence. As peças são acondicionadas em bolsa de PVC transparente com zíper. Medidas: Centopeia: 17,5 cm (D) x 2,2 cm (A). Dado: 20 cm (C) x 20 cm (L) x 20 cm (A);</w:t>
            </w:r>
          </w:p>
        </w:tc>
      </w:tr>
      <w:tr w:rsidR="00920B8C" w:rsidRPr="00485D12" w14:paraId="1089E4F8" w14:textId="77777777" w:rsidTr="00920B8C">
        <w:trPr>
          <w:jc w:val="center"/>
        </w:trPr>
        <w:tc>
          <w:tcPr>
            <w:tcW w:w="993" w:type="dxa"/>
            <w:vMerge/>
          </w:tcPr>
          <w:p w14:paraId="59EA9E26" w14:textId="77777777" w:rsidR="00920B8C" w:rsidRPr="00485D12" w:rsidRDefault="00920B8C" w:rsidP="003E120F">
            <w:pPr>
              <w:jc w:val="center"/>
            </w:pPr>
          </w:p>
        </w:tc>
        <w:tc>
          <w:tcPr>
            <w:tcW w:w="1984" w:type="dxa"/>
            <w:vMerge/>
          </w:tcPr>
          <w:p w14:paraId="18C1EF53" w14:textId="77777777" w:rsidR="00920B8C" w:rsidRPr="00485D12" w:rsidRDefault="00920B8C" w:rsidP="003E120F">
            <w:pPr>
              <w:jc w:val="center"/>
            </w:pPr>
          </w:p>
        </w:tc>
        <w:tc>
          <w:tcPr>
            <w:tcW w:w="6090" w:type="dxa"/>
          </w:tcPr>
          <w:p w14:paraId="6306FC9F" w14:textId="77777777" w:rsidR="00920B8C" w:rsidRPr="00485D12" w:rsidRDefault="00920B8C" w:rsidP="003E120F">
            <w:pPr>
              <w:jc w:val="both"/>
            </w:pPr>
            <w:r w:rsidRPr="00485D12">
              <w:t>Formas Geométricas Translúcidas: Conjunto composto por 32 peças produzidas em MDF de 24 mm e placa de acrílico de 2 mm de espessura. O kit é composto por:-04 quadrados grandes e 04 quadrados pequenos.-04 retângulos grandes e 04 retângulos pequenos.-04 triângulos grandes e 04 triângulos pequenos.-04 círculos grandes e 04 círculos pequenos Ideal para trabalhar a coordenação visual das crianças, expandindo a sensibilidade à cores e formas. Produto acondicionado em caixa de papelão. Medidas: Quadrado grande: 10 cm (C) x 10 cm (L) x 0,24 cm (A); Quadrado pequeno: 5 cm (C) x 05 cm (L) x 0,24 cm (A); Retângulo grande: 20 cm (C) x 10 cm (L) x 0,24 cm (A); Retângulo pequeno: 10 cm (C) x 5 cm (L) x 0,24 cm (A); Triângulo grande: 20 cm (C) x 20 cm (L) x 0,24 cm (A); Triângulo pequeno: 10 cm (C) x 10 cm (L) x 0,24 cm (A); Círculo grande: 10 cm (D) x 0,24 cm (A); Círculo pequeno: 5 cm (D) x 0,24 cm (A);</w:t>
            </w:r>
          </w:p>
        </w:tc>
      </w:tr>
      <w:tr w:rsidR="00920B8C" w:rsidRPr="00485D12" w14:paraId="5D3D1683" w14:textId="77777777" w:rsidTr="00920B8C">
        <w:trPr>
          <w:jc w:val="center"/>
        </w:trPr>
        <w:tc>
          <w:tcPr>
            <w:tcW w:w="993" w:type="dxa"/>
            <w:vMerge/>
          </w:tcPr>
          <w:p w14:paraId="1521BCA9" w14:textId="77777777" w:rsidR="00920B8C" w:rsidRPr="00485D12" w:rsidRDefault="00920B8C" w:rsidP="003E120F">
            <w:pPr>
              <w:jc w:val="center"/>
            </w:pPr>
          </w:p>
        </w:tc>
        <w:tc>
          <w:tcPr>
            <w:tcW w:w="1984" w:type="dxa"/>
            <w:vMerge/>
          </w:tcPr>
          <w:p w14:paraId="4A4F6C92" w14:textId="77777777" w:rsidR="00920B8C" w:rsidRPr="00485D12" w:rsidRDefault="00920B8C" w:rsidP="003E120F">
            <w:pPr>
              <w:jc w:val="center"/>
            </w:pPr>
          </w:p>
        </w:tc>
        <w:tc>
          <w:tcPr>
            <w:tcW w:w="6090" w:type="dxa"/>
          </w:tcPr>
          <w:p w14:paraId="2E042176" w14:textId="14763616" w:rsidR="00920B8C" w:rsidRPr="00485D12" w:rsidRDefault="00920B8C" w:rsidP="00697120">
            <w:pPr>
              <w:jc w:val="both"/>
            </w:pPr>
            <w:r w:rsidRPr="00485D12">
              <w:t>Kit Carrinhos De Madeira: Conjunto composto por 10 carrinhos fabricados em madeira pinus de 20 mm de espessura e pintados com tinta atóxica. A estrutura dos carrinhos possui diferentes formatos de figuras geométricas e rodas rolantes. Pode ser usado como movimento de empurrar e puxar, empilhar e o que mais surgir na imaginação da criança. Incentiva o engatinhar e auxilia na coordenação motora, além de familiarizar a criança com diferentes formas geométricas. Produto acondicionado em caixa de papelão. Medidas aproximadas de cada carrinho: 13 cm (C) x 11 cm (L) x 2</w:t>
            </w:r>
            <w:r w:rsidR="00697120">
              <w:t xml:space="preserve"> </w:t>
            </w:r>
            <w:r w:rsidRPr="00485D12">
              <w:t>cm (Espessura);</w:t>
            </w:r>
          </w:p>
        </w:tc>
      </w:tr>
      <w:tr w:rsidR="00920B8C" w:rsidRPr="00485D12" w14:paraId="55E997BE" w14:textId="77777777" w:rsidTr="00920B8C">
        <w:trPr>
          <w:jc w:val="center"/>
        </w:trPr>
        <w:tc>
          <w:tcPr>
            <w:tcW w:w="993" w:type="dxa"/>
            <w:vMerge/>
          </w:tcPr>
          <w:p w14:paraId="0B9584BF" w14:textId="77777777" w:rsidR="00920B8C" w:rsidRPr="00485D12" w:rsidRDefault="00920B8C" w:rsidP="003E120F">
            <w:pPr>
              <w:jc w:val="center"/>
            </w:pPr>
          </w:p>
        </w:tc>
        <w:tc>
          <w:tcPr>
            <w:tcW w:w="1984" w:type="dxa"/>
            <w:vMerge/>
          </w:tcPr>
          <w:p w14:paraId="02124F1C" w14:textId="77777777" w:rsidR="00920B8C" w:rsidRPr="00485D12" w:rsidRDefault="00920B8C" w:rsidP="003E120F">
            <w:pPr>
              <w:jc w:val="center"/>
            </w:pPr>
          </w:p>
        </w:tc>
        <w:tc>
          <w:tcPr>
            <w:tcW w:w="6090" w:type="dxa"/>
          </w:tcPr>
          <w:p w14:paraId="06A3D95F" w14:textId="62DE7DF7" w:rsidR="00920B8C" w:rsidRPr="00485D12" w:rsidRDefault="00920B8C" w:rsidP="00697120">
            <w:pPr>
              <w:jc w:val="both"/>
            </w:pPr>
            <w:r w:rsidRPr="00485D12">
              <w:t>Quebra-Cabeça Animais Selvagens E Seus Filhotes: Produzido em MDF cortado a laser com desenhos impressos em policromia. Conjunto composto por 11 placas de quebra cabeça em tema de animais selvagens e seus respectivos filhotes, sendo eles: coruja, camelo, golfinho, girafa, jacaré, tucano, polvo, baleia, elefante, hipopótamo e leão. Auxilia no desenvolvimento físico, neurológico, psicomotor, capacidade de concentração, noção espacial e percepção visual. Produto acondicionado em caixa de papelão. Medidas aproximadas de cada placa: - 22 cm (C) x 19 cm (L) x 0,05</w:t>
            </w:r>
            <w:r w:rsidR="00697120">
              <w:t xml:space="preserve"> </w:t>
            </w:r>
            <w:r w:rsidRPr="00485D12">
              <w:t>cm (Espessura);</w:t>
            </w:r>
          </w:p>
        </w:tc>
      </w:tr>
      <w:tr w:rsidR="00920B8C" w:rsidRPr="00485D12" w14:paraId="7885FD66" w14:textId="77777777" w:rsidTr="00920B8C">
        <w:trPr>
          <w:jc w:val="center"/>
        </w:trPr>
        <w:tc>
          <w:tcPr>
            <w:tcW w:w="993" w:type="dxa"/>
            <w:vMerge/>
          </w:tcPr>
          <w:p w14:paraId="7D6F4310" w14:textId="77777777" w:rsidR="00920B8C" w:rsidRPr="00485D12" w:rsidRDefault="00920B8C" w:rsidP="003E120F">
            <w:pPr>
              <w:jc w:val="center"/>
            </w:pPr>
          </w:p>
        </w:tc>
        <w:tc>
          <w:tcPr>
            <w:tcW w:w="1984" w:type="dxa"/>
            <w:vMerge/>
          </w:tcPr>
          <w:p w14:paraId="306CC45C" w14:textId="77777777" w:rsidR="00920B8C" w:rsidRPr="00485D12" w:rsidRDefault="00920B8C" w:rsidP="003E120F">
            <w:pPr>
              <w:jc w:val="center"/>
            </w:pPr>
          </w:p>
        </w:tc>
        <w:tc>
          <w:tcPr>
            <w:tcW w:w="6090" w:type="dxa"/>
          </w:tcPr>
          <w:p w14:paraId="57B5C786" w14:textId="77777777" w:rsidR="00920B8C" w:rsidRPr="00485D12" w:rsidRDefault="00920B8C" w:rsidP="003E120F">
            <w:pPr>
              <w:jc w:val="both"/>
            </w:pPr>
            <w:r w:rsidRPr="00485D12">
              <w:t>Dama De Vinil: Fabricado em espuma de alta densidade, revestida em vinil impermeável com o tabuleiro de dama impresso. Acompanha 24 peças de dama fabricadas em polietileno soprado e atóxico, divididas em duas cores. Medidas do tabuleiro:- 116 cm (C) x 116 cm (L) x 2 cm (A);</w:t>
            </w:r>
          </w:p>
        </w:tc>
      </w:tr>
      <w:tr w:rsidR="00920B8C" w:rsidRPr="00485D12" w14:paraId="116EBF3B" w14:textId="77777777" w:rsidTr="00920B8C">
        <w:trPr>
          <w:jc w:val="center"/>
        </w:trPr>
        <w:tc>
          <w:tcPr>
            <w:tcW w:w="993" w:type="dxa"/>
            <w:vMerge/>
          </w:tcPr>
          <w:p w14:paraId="475735C7" w14:textId="77777777" w:rsidR="00920B8C" w:rsidRPr="00485D12" w:rsidRDefault="00920B8C" w:rsidP="003E120F">
            <w:pPr>
              <w:jc w:val="center"/>
            </w:pPr>
          </w:p>
        </w:tc>
        <w:tc>
          <w:tcPr>
            <w:tcW w:w="1984" w:type="dxa"/>
            <w:vMerge/>
          </w:tcPr>
          <w:p w14:paraId="77B6F9B8" w14:textId="77777777" w:rsidR="00920B8C" w:rsidRPr="00485D12" w:rsidRDefault="00920B8C" w:rsidP="003E120F">
            <w:pPr>
              <w:jc w:val="center"/>
            </w:pPr>
          </w:p>
        </w:tc>
        <w:tc>
          <w:tcPr>
            <w:tcW w:w="6090" w:type="dxa"/>
          </w:tcPr>
          <w:p w14:paraId="4196ED4C" w14:textId="77777777" w:rsidR="00920B8C" w:rsidRPr="00485D12" w:rsidRDefault="00920B8C" w:rsidP="003E120F">
            <w:pPr>
              <w:jc w:val="both"/>
            </w:pPr>
            <w:r w:rsidRPr="00485D12">
              <w:t>Super Fantoche Família Negra: Fabricado em espuma e roupas de tecido macio. Composto por 06 personagens com fisionomias reais, fabricados com alto design. Tema: família negra. Tamanho aproximado de 60 cm de altura cada;</w:t>
            </w:r>
          </w:p>
        </w:tc>
      </w:tr>
      <w:tr w:rsidR="00920B8C" w:rsidRPr="00485D12" w14:paraId="1E60E848" w14:textId="77777777" w:rsidTr="00920B8C">
        <w:trPr>
          <w:jc w:val="center"/>
        </w:trPr>
        <w:tc>
          <w:tcPr>
            <w:tcW w:w="993" w:type="dxa"/>
            <w:vMerge/>
          </w:tcPr>
          <w:p w14:paraId="60AAFE2B" w14:textId="77777777" w:rsidR="00920B8C" w:rsidRPr="00485D12" w:rsidRDefault="00920B8C" w:rsidP="003E120F">
            <w:pPr>
              <w:jc w:val="center"/>
            </w:pPr>
          </w:p>
        </w:tc>
        <w:tc>
          <w:tcPr>
            <w:tcW w:w="1984" w:type="dxa"/>
            <w:vMerge/>
          </w:tcPr>
          <w:p w14:paraId="1AE59941" w14:textId="77777777" w:rsidR="00920B8C" w:rsidRPr="00485D12" w:rsidRDefault="00920B8C" w:rsidP="003E120F">
            <w:pPr>
              <w:jc w:val="center"/>
            </w:pPr>
          </w:p>
        </w:tc>
        <w:tc>
          <w:tcPr>
            <w:tcW w:w="6090" w:type="dxa"/>
          </w:tcPr>
          <w:p w14:paraId="75352016" w14:textId="77777777" w:rsidR="00920B8C" w:rsidRPr="00485D12" w:rsidRDefault="00920B8C" w:rsidP="003E120F">
            <w:pPr>
              <w:jc w:val="both"/>
            </w:pPr>
            <w:r w:rsidRPr="00485D12">
              <w:t>Kit vamos desenhar e colorir: produzido em mdf cortado a laser com desenhos impressos em policromia. O conjunto é composto por 45 peças, sendo:- 15 placas que auxiliam a criança a contornar as bordas do desenho;- 15 placas que auxiliam a criança a concluir os detalhes do desenho;- 15 placas que auxiliam a criança a colorir o desenho; auxilia no desenvolvimento da coordenação motora e imaginação da criança. Medidas de cada placa:- 30 cm (c) x 21 cm (l) x 0,3 cm (espessura);</w:t>
            </w:r>
          </w:p>
        </w:tc>
      </w:tr>
      <w:tr w:rsidR="00920B8C" w:rsidRPr="00485D12" w14:paraId="2C2135B0" w14:textId="77777777" w:rsidTr="00920B8C">
        <w:trPr>
          <w:jc w:val="center"/>
        </w:trPr>
        <w:tc>
          <w:tcPr>
            <w:tcW w:w="993" w:type="dxa"/>
            <w:vMerge/>
          </w:tcPr>
          <w:p w14:paraId="06BBDF69" w14:textId="77777777" w:rsidR="00920B8C" w:rsidRPr="00485D12" w:rsidRDefault="00920B8C" w:rsidP="003E120F">
            <w:pPr>
              <w:jc w:val="center"/>
            </w:pPr>
          </w:p>
        </w:tc>
        <w:tc>
          <w:tcPr>
            <w:tcW w:w="1984" w:type="dxa"/>
            <w:vMerge/>
          </w:tcPr>
          <w:p w14:paraId="70767D08" w14:textId="77777777" w:rsidR="00920B8C" w:rsidRPr="00485D12" w:rsidRDefault="00920B8C" w:rsidP="003E120F">
            <w:pPr>
              <w:jc w:val="center"/>
            </w:pPr>
          </w:p>
        </w:tc>
        <w:tc>
          <w:tcPr>
            <w:tcW w:w="6090" w:type="dxa"/>
          </w:tcPr>
          <w:p w14:paraId="0CA79D76" w14:textId="77777777" w:rsidR="00920B8C" w:rsidRPr="00485D12" w:rsidRDefault="00920B8C" w:rsidP="003E120F">
            <w:pPr>
              <w:jc w:val="both"/>
            </w:pPr>
            <w:r w:rsidRPr="00485D12">
              <w:t>Linha Movimento: Conjunto composto por 60 peças fabricadas em mdf. O conjunto montado forma 05 tipos de atividades diferentes, composto por: bastão de agilidade, barreira para salto com 04 níveis de altura, prancha de argolas, arcos para passar dentro e prancha de equilíbrio. Estimula o desenvolvimento de atividades de coordenação motora global, equilíbrio, orientação espacial e temporal e estruturação do esquema corporal. Medidas da embalagem - 99 cm (C) x 32 cm (L) x 24 cm (A);</w:t>
            </w:r>
          </w:p>
        </w:tc>
      </w:tr>
      <w:tr w:rsidR="00920B8C" w:rsidRPr="00485D12" w14:paraId="06BF3CC8" w14:textId="77777777" w:rsidTr="00920B8C">
        <w:trPr>
          <w:jc w:val="center"/>
        </w:trPr>
        <w:tc>
          <w:tcPr>
            <w:tcW w:w="993" w:type="dxa"/>
            <w:vMerge/>
          </w:tcPr>
          <w:p w14:paraId="11157A68" w14:textId="77777777" w:rsidR="00920B8C" w:rsidRPr="00485D12" w:rsidRDefault="00920B8C" w:rsidP="003E120F">
            <w:pPr>
              <w:jc w:val="center"/>
            </w:pPr>
          </w:p>
        </w:tc>
        <w:tc>
          <w:tcPr>
            <w:tcW w:w="1984" w:type="dxa"/>
            <w:vMerge/>
          </w:tcPr>
          <w:p w14:paraId="0005969E" w14:textId="77777777" w:rsidR="00920B8C" w:rsidRPr="00485D12" w:rsidRDefault="00920B8C" w:rsidP="003E120F">
            <w:pPr>
              <w:jc w:val="center"/>
            </w:pPr>
          </w:p>
        </w:tc>
        <w:tc>
          <w:tcPr>
            <w:tcW w:w="6090" w:type="dxa"/>
          </w:tcPr>
          <w:p w14:paraId="716FCCAA" w14:textId="77777777" w:rsidR="00920B8C" w:rsidRPr="00485D12" w:rsidRDefault="00920B8C" w:rsidP="003E120F">
            <w:pPr>
              <w:jc w:val="both"/>
            </w:pPr>
            <w:r w:rsidRPr="00485D12">
              <w:t>Relógio Dim Dom: Produto fabricado em MDF com pintura atóxica. Trabalha o aprendizado das horas e minutos. Medidas: - 23 cm (C) x 0,3 cm (L) x 29 cm (A);</w:t>
            </w:r>
          </w:p>
        </w:tc>
      </w:tr>
      <w:tr w:rsidR="00920B8C" w:rsidRPr="00485D12" w14:paraId="65C92D84" w14:textId="77777777" w:rsidTr="00920B8C">
        <w:trPr>
          <w:jc w:val="center"/>
        </w:trPr>
        <w:tc>
          <w:tcPr>
            <w:tcW w:w="993" w:type="dxa"/>
            <w:vMerge/>
          </w:tcPr>
          <w:p w14:paraId="718B7AD4" w14:textId="77777777" w:rsidR="00920B8C" w:rsidRPr="00485D12" w:rsidRDefault="00920B8C" w:rsidP="003E120F">
            <w:pPr>
              <w:jc w:val="center"/>
            </w:pPr>
          </w:p>
        </w:tc>
        <w:tc>
          <w:tcPr>
            <w:tcW w:w="1984" w:type="dxa"/>
            <w:vMerge/>
          </w:tcPr>
          <w:p w14:paraId="0EF3FD5F" w14:textId="77777777" w:rsidR="00920B8C" w:rsidRPr="00485D12" w:rsidRDefault="00920B8C" w:rsidP="003E120F">
            <w:pPr>
              <w:jc w:val="center"/>
            </w:pPr>
          </w:p>
        </w:tc>
        <w:tc>
          <w:tcPr>
            <w:tcW w:w="6090" w:type="dxa"/>
          </w:tcPr>
          <w:p w14:paraId="414BDDC8" w14:textId="77777777" w:rsidR="00920B8C" w:rsidRPr="00485D12" w:rsidRDefault="00920B8C" w:rsidP="003E120F">
            <w:pPr>
              <w:jc w:val="both"/>
            </w:pPr>
            <w:r w:rsidRPr="00485D12">
              <w:t>Pinos Coloridos: Produto fabricado em MDF e pintura atóxica. Composto por 01 base e 20 pinos coloridos de 04 tamanhos diferentes. Trabalha a percepção das cores, ordem crescente e decrescente, coordenação motora e raciocínio. Medidas: - 18 cm (C) x 14 cm (L) x 6,5 cm (A);</w:t>
            </w:r>
          </w:p>
        </w:tc>
      </w:tr>
      <w:tr w:rsidR="00920B8C" w:rsidRPr="00485D12" w14:paraId="6EFCA64B" w14:textId="77777777" w:rsidTr="00920B8C">
        <w:trPr>
          <w:jc w:val="center"/>
        </w:trPr>
        <w:tc>
          <w:tcPr>
            <w:tcW w:w="993" w:type="dxa"/>
            <w:vMerge/>
          </w:tcPr>
          <w:p w14:paraId="71E417DD" w14:textId="77777777" w:rsidR="00920B8C" w:rsidRPr="00485D12" w:rsidRDefault="00920B8C" w:rsidP="003E120F">
            <w:pPr>
              <w:jc w:val="center"/>
            </w:pPr>
          </w:p>
        </w:tc>
        <w:tc>
          <w:tcPr>
            <w:tcW w:w="1984" w:type="dxa"/>
            <w:vMerge/>
          </w:tcPr>
          <w:p w14:paraId="567468B4" w14:textId="77777777" w:rsidR="00920B8C" w:rsidRPr="00485D12" w:rsidRDefault="00920B8C" w:rsidP="003E120F">
            <w:pPr>
              <w:jc w:val="center"/>
            </w:pPr>
          </w:p>
        </w:tc>
        <w:tc>
          <w:tcPr>
            <w:tcW w:w="6090" w:type="dxa"/>
          </w:tcPr>
          <w:p w14:paraId="4AE19F20" w14:textId="77777777" w:rsidR="00920B8C" w:rsidRPr="00485D12" w:rsidRDefault="00920B8C" w:rsidP="003E120F">
            <w:pPr>
              <w:jc w:val="both"/>
            </w:pPr>
            <w:r w:rsidRPr="00485D12">
              <w:t>Alfabeto Alegre: Estojo fabricado em madeira pinus, contendo 72 peças em MDF com todas as letras do alfabeto, sendo de um lado da placa letra maiúscula e do outro letra minúscula. Usado em todas as etapas da alfabetização sendo apropriado para todos os métodos de ensino e aprendizagem. O professor utiliza este material para realizar explorações relacionadas com a formação das palavras. Desenvolve a leitura, percepção visual, pensamento lógico, formação de palavras, e criatividade ocorrendo de uma maneira fácil e muito divertida. Medidas da caixa: - 18,5 cm (C) x 18,5 cm (L) x 5 cm (A);</w:t>
            </w:r>
          </w:p>
        </w:tc>
      </w:tr>
      <w:tr w:rsidR="00920B8C" w:rsidRPr="00485D12" w14:paraId="3FD39885" w14:textId="77777777" w:rsidTr="00920B8C">
        <w:trPr>
          <w:jc w:val="center"/>
        </w:trPr>
        <w:tc>
          <w:tcPr>
            <w:tcW w:w="993" w:type="dxa"/>
            <w:vMerge/>
          </w:tcPr>
          <w:p w14:paraId="6D84860D" w14:textId="77777777" w:rsidR="00920B8C" w:rsidRPr="00485D12" w:rsidRDefault="00920B8C" w:rsidP="003E120F">
            <w:pPr>
              <w:jc w:val="center"/>
            </w:pPr>
          </w:p>
        </w:tc>
        <w:tc>
          <w:tcPr>
            <w:tcW w:w="1984" w:type="dxa"/>
            <w:vMerge/>
          </w:tcPr>
          <w:p w14:paraId="101795D7" w14:textId="77777777" w:rsidR="00920B8C" w:rsidRPr="00485D12" w:rsidRDefault="00920B8C" w:rsidP="003E120F">
            <w:pPr>
              <w:jc w:val="center"/>
            </w:pPr>
          </w:p>
        </w:tc>
        <w:tc>
          <w:tcPr>
            <w:tcW w:w="6090" w:type="dxa"/>
          </w:tcPr>
          <w:p w14:paraId="73DC08FB" w14:textId="77777777" w:rsidR="00920B8C" w:rsidRPr="00485D12" w:rsidRDefault="00920B8C" w:rsidP="003E120F">
            <w:pPr>
              <w:jc w:val="both"/>
            </w:pPr>
            <w:r w:rsidRPr="00485D12">
              <w:t>Bloco Duplo Baby: Kit contendo 24 blocos duplos de tamanho grande com encaixe oitavado, possibilitando a montagem em diversos ângulos. Ideal para desenvolver a coordenação motora, noção de espaço e imaginação da criança. Produzido em polietileno virgem atóxico de alta densidade pelo processo de sopro (peças ocas). As peças são acondicionadas em bolsa de PVC transparente com zíper. Medidas de cada peça: 17,5 cm (C) x 8,5 cm (L) x 5 cm (A);</w:t>
            </w:r>
          </w:p>
        </w:tc>
      </w:tr>
      <w:tr w:rsidR="00920B8C" w:rsidRPr="00485D12" w14:paraId="6C18F474" w14:textId="77777777" w:rsidTr="00920B8C">
        <w:trPr>
          <w:jc w:val="center"/>
        </w:trPr>
        <w:tc>
          <w:tcPr>
            <w:tcW w:w="993" w:type="dxa"/>
            <w:vMerge/>
          </w:tcPr>
          <w:p w14:paraId="338EF96A" w14:textId="77777777" w:rsidR="00920B8C" w:rsidRPr="00485D12" w:rsidRDefault="00920B8C" w:rsidP="003E120F">
            <w:pPr>
              <w:jc w:val="center"/>
            </w:pPr>
          </w:p>
        </w:tc>
        <w:tc>
          <w:tcPr>
            <w:tcW w:w="1984" w:type="dxa"/>
            <w:vMerge/>
          </w:tcPr>
          <w:p w14:paraId="0F031BD9" w14:textId="77777777" w:rsidR="00920B8C" w:rsidRPr="00485D12" w:rsidRDefault="00920B8C" w:rsidP="003E120F">
            <w:pPr>
              <w:jc w:val="center"/>
            </w:pPr>
          </w:p>
        </w:tc>
        <w:tc>
          <w:tcPr>
            <w:tcW w:w="6090" w:type="dxa"/>
          </w:tcPr>
          <w:p w14:paraId="054FFA20" w14:textId="77777777" w:rsidR="00920B8C" w:rsidRPr="00485D12" w:rsidRDefault="00920B8C" w:rsidP="003E120F">
            <w:pPr>
              <w:jc w:val="both"/>
            </w:pPr>
            <w:r w:rsidRPr="00485D12">
              <w:t>Quebra- Cabeça Animais Domésticos E Seus Filhotes: Produzido em MDF cortado a laser com desenhos impressos em policromia. Conjunto composto por 11 placas de quebra cabeça em tema de animais domésticos e seus respectivos filhotes, sendo eles: galinha, coelho, peixe, caracol, vaca, tartaruga, cachorro, burro, papagaio, gato e sapo. Auxilia no desenvolvimento físico, neurológico, psicomotor, capacidade de concentração, noção espacial e percepção visual. Produto acondicionado em caixa de papelão. Medidas aproximadas de cada placa: - 22 cm (C) x 19 cm (L) x 0,05 cm (Espessura);</w:t>
            </w:r>
          </w:p>
        </w:tc>
      </w:tr>
      <w:tr w:rsidR="00920B8C" w:rsidRPr="00485D12" w14:paraId="0CB211F3" w14:textId="77777777" w:rsidTr="00920B8C">
        <w:trPr>
          <w:jc w:val="center"/>
        </w:trPr>
        <w:tc>
          <w:tcPr>
            <w:tcW w:w="993" w:type="dxa"/>
            <w:vMerge/>
          </w:tcPr>
          <w:p w14:paraId="1466FE41" w14:textId="77777777" w:rsidR="00920B8C" w:rsidRPr="00485D12" w:rsidRDefault="00920B8C" w:rsidP="003E120F">
            <w:pPr>
              <w:jc w:val="center"/>
            </w:pPr>
          </w:p>
        </w:tc>
        <w:tc>
          <w:tcPr>
            <w:tcW w:w="1984" w:type="dxa"/>
            <w:vMerge/>
          </w:tcPr>
          <w:p w14:paraId="4E34BDAF" w14:textId="77777777" w:rsidR="00920B8C" w:rsidRPr="00485D12" w:rsidRDefault="00920B8C" w:rsidP="003E120F">
            <w:pPr>
              <w:jc w:val="center"/>
            </w:pPr>
          </w:p>
        </w:tc>
        <w:tc>
          <w:tcPr>
            <w:tcW w:w="6090" w:type="dxa"/>
          </w:tcPr>
          <w:p w14:paraId="585DB3A5" w14:textId="77777777" w:rsidR="00920B8C" w:rsidRPr="00485D12" w:rsidRDefault="00920B8C" w:rsidP="003E120F">
            <w:pPr>
              <w:jc w:val="both"/>
            </w:pPr>
            <w:r w:rsidRPr="00485D12">
              <w:t>Ludo De Vinil: Fabricado em espuma de alta densidade, revestida em vinil impermeável com o tabuleiro de ludo impresso. As peças denominadas peões são fabricadas em polietileno soprado colorido e atóxico. Acompanha 01 dado de espuma e tecido;</w:t>
            </w:r>
          </w:p>
        </w:tc>
      </w:tr>
      <w:tr w:rsidR="00920B8C" w:rsidRPr="00485D12" w14:paraId="1A5BD0D0" w14:textId="77777777" w:rsidTr="00920B8C">
        <w:trPr>
          <w:jc w:val="center"/>
        </w:trPr>
        <w:tc>
          <w:tcPr>
            <w:tcW w:w="993" w:type="dxa"/>
            <w:vMerge/>
          </w:tcPr>
          <w:p w14:paraId="26675911" w14:textId="77777777" w:rsidR="00920B8C" w:rsidRPr="00485D12" w:rsidRDefault="00920B8C" w:rsidP="003E120F">
            <w:pPr>
              <w:jc w:val="center"/>
            </w:pPr>
          </w:p>
        </w:tc>
        <w:tc>
          <w:tcPr>
            <w:tcW w:w="1984" w:type="dxa"/>
            <w:vMerge/>
          </w:tcPr>
          <w:p w14:paraId="65D0A715" w14:textId="77777777" w:rsidR="00920B8C" w:rsidRPr="00485D12" w:rsidRDefault="00920B8C" w:rsidP="003E120F">
            <w:pPr>
              <w:jc w:val="center"/>
            </w:pPr>
          </w:p>
        </w:tc>
        <w:tc>
          <w:tcPr>
            <w:tcW w:w="6090" w:type="dxa"/>
          </w:tcPr>
          <w:p w14:paraId="10A6BC87" w14:textId="77777777" w:rsidR="00920B8C" w:rsidRPr="00485D12" w:rsidRDefault="00920B8C" w:rsidP="003E120F">
            <w:pPr>
              <w:jc w:val="both"/>
            </w:pPr>
            <w:r w:rsidRPr="00485D12">
              <w:t>Mosaico: Produto fabricado em MDF e pintura atóxica. Composto por 01 base e 32 peças que formam um mosaico de encaixe colorido. Promove a habilidade de observação das crianças, treina a coordenação motora e também contribui para o desenvolvimento do pensamento lógico, atenção e curiosidade. Medidas: - 24 cm (C) x 24 cm (L) x 1,5 cm (A);</w:t>
            </w:r>
          </w:p>
        </w:tc>
      </w:tr>
      <w:tr w:rsidR="00920B8C" w:rsidRPr="00485D12" w14:paraId="6BCA4FD7" w14:textId="77777777" w:rsidTr="00920B8C">
        <w:trPr>
          <w:jc w:val="center"/>
        </w:trPr>
        <w:tc>
          <w:tcPr>
            <w:tcW w:w="993" w:type="dxa"/>
            <w:vMerge/>
          </w:tcPr>
          <w:p w14:paraId="4F668298" w14:textId="77777777" w:rsidR="00920B8C" w:rsidRPr="00485D12" w:rsidRDefault="00920B8C" w:rsidP="003E120F">
            <w:pPr>
              <w:jc w:val="center"/>
            </w:pPr>
          </w:p>
        </w:tc>
        <w:tc>
          <w:tcPr>
            <w:tcW w:w="1984" w:type="dxa"/>
            <w:vMerge/>
          </w:tcPr>
          <w:p w14:paraId="2AACE28D" w14:textId="77777777" w:rsidR="00920B8C" w:rsidRPr="00485D12" w:rsidRDefault="00920B8C" w:rsidP="003E120F">
            <w:pPr>
              <w:jc w:val="center"/>
            </w:pPr>
          </w:p>
        </w:tc>
        <w:tc>
          <w:tcPr>
            <w:tcW w:w="6090" w:type="dxa"/>
          </w:tcPr>
          <w:p w14:paraId="457C1330" w14:textId="77777777" w:rsidR="00920B8C" w:rsidRPr="00485D12" w:rsidRDefault="00920B8C" w:rsidP="003E120F">
            <w:pPr>
              <w:jc w:val="both"/>
            </w:pPr>
            <w:r w:rsidRPr="00485D12">
              <w:t>Alinhavos Vogais: Produto fabricado em MDF impressos em policromia. O conjunto é composto por 05 placas vazadas e 05 cadarços, com as 05 vogais do alfabeto. Auxilia no desenvolvimento da concentração e da coordenação motora fina da criança. Acondicionados em embalagem plástica. Medidas de cada placa: - 15 cm (C) x 10 cm (L) x 0,3 cm (Espessura);</w:t>
            </w:r>
          </w:p>
        </w:tc>
      </w:tr>
      <w:tr w:rsidR="00920B8C" w:rsidRPr="00485D12" w14:paraId="18B3B44A" w14:textId="77777777" w:rsidTr="00920B8C">
        <w:trPr>
          <w:jc w:val="center"/>
        </w:trPr>
        <w:tc>
          <w:tcPr>
            <w:tcW w:w="993" w:type="dxa"/>
            <w:vMerge/>
          </w:tcPr>
          <w:p w14:paraId="4B65E889" w14:textId="77777777" w:rsidR="00920B8C" w:rsidRPr="00485D12" w:rsidRDefault="00920B8C" w:rsidP="003E120F">
            <w:pPr>
              <w:jc w:val="center"/>
            </w:pPr>
          </w:p>
        </w:tc>
        <w:tc>
          <w:tcPr>
            <w:tcW w:w="1984" w:type="dxa"/>
            <w:vMerge/>
          </w:tcPr>
          <w:p w14:paraId="1F96AC4F" w14:textId="77777777" w:rsidR="00920B8C" w:rsidRPr="00485D12" w:rsidRDefault="00920B8C" w:rsidP="003E120F">
            <w:pPr>
              <w:jc w:val="center"/>
            </w:pPr>
          </w:p>
        </w:tc>
        <w:tc>
          <w:tcPr>
            <w:tcW w:w="6090" w:type="dxa"/>
          </w:tcPr>
          <w:p w14:paraId="725D12AF" w14:textId="77777777" w:rsidR="00920B8C" w:rsidRPr="00485D12" w:rsidRDefault="00920B8C" w:rsidP="003E120F">
            <w:pPr>
              <w:jc w:val="both"/>
            </w:pPr>
            <w:r w:rsidRPr="00485D12">
              <w:t>Caixa Pikler nº 02: Produzido em madeira pinus tratado e com acabamentos arredondados. Contém 42 peças distribuídas em 06 formatos diferentes: triângulo, retângulo maior, cilindro, retângulo menor, ponte, meio-círculo. Auxilia no desenvolvimento da coordenação motora e concentração. Produto acondicionado em caixa de madeira MDF de 09 mm com tampa de correr. Medidas:- Peça menor: 10 cm (C) x 2,5 cm (D).-Peça maior: 15 cm (C) x 4 cm (L) x 3,5 cm (Espessura);</w:t>
            </w:r>
          </w:p>
        </w:tc>
      </w:tr>
      <w:tr w:rsidR="00920B8C" w:rsidRPr="00485D12" w14:paraId="566AE11F" w14:textId="77777777" w:rsidTr="00920B8C">
        <w:trPr>
          <w:jc w:val="center"/>
        </w:trPr>
        <w:tc>
          <w:tcPr>
            <w:tcW w:w="993" w:type="dxa"/>
            <w:vMerge/>
          </w:tcPr>
          <w:p w14:paraId="41183CD2" w14:textId="77777777" w:rsidR="00920B8C" w:rsidRPr="00485D12" w:rsidRDefault="00920B8C" w:rsidP="003E120F">
            <w:pPr>
              <w:jc w:val="center"/>
            </w:pPr>
          </w:p>
        </w:tc>
        <w:tc>
          <w:tcPr>
            <w:tcW w:w="1984" w:type="dxa"/>
            <w:vMerge/>
          </w:tcPr>
          <w:p w14:paraId="59E21822" w14:textId="77777777" w:rsidR="00920B8C" w:rsidRPr="00485D12" w:rsidRDefault="00920B8C" w:rsidP="003E120F">
            <w:pPr>
              <w:jc w:val="center"/>
            </w:pPr>
          </w:p>
        </w:tc>
        <w:tc>
          <w:tcPr>
            <w:tcW w:w="6090" w:type="dxa"/>
          </w:tcPr>
          <w:p w14:paraId="51C4B401" w14:textId="77777777" w:rsidR="00920B8C" w:rsidRPr="00485D12" w:rsidRDefault="00920B8C" w:rsidP="003E120F">
            <w:pPr>
              <w:jc w:val="both"/>
            </w:pPr>
            <w:r w:rsidRPr="00485D12">
              <w:t>Caixa Pikler nº 03: Produzido em madeira pinus tratado e com acabamentos arredondados. Contém 72 peças distribuídas em 13 formatos diferentes. Auxilia no desenvolvimento da coordenação motora e concentração. Produto acondicionado em caixa de madeira MDF de 09 mm com tampa de correr. Medidas:-Peça menor: 3 cm (C) x 3 cm (D).-Peça maior: 30 cm (C) x 4,5 cm (L) x 2 cm (Espessura);</w:t>
            </w:r>
          </w:p>
        </w:tc>
      </w:tr>
      <w:tr w:rsidR="00920B8C" w:rsidRPr="00485D12" w14:paraId="511A9728" w14:textId="77777777" w:rsidTr="00920B8C">
        <w:trPr>
          <w:jc w:val="center"/>
        </w:trPr>
        <w:tc>
          <w:tcPr>
            <w:tcW w:w="993" w:type="dxa"/>
            <w:vMerge/>
          </w:tcPr>
          <w:p w14:paraId="5D4B440B" w14:textId="77777777" w:rsidR="00920B8C" w:rsidRPr="00485D12" w:rsidRDefault="00920B8C" w:rsidP="003E120F">
            <w:pPr>
              <w:jc w:val="center"/>
            </w:pPr>
          </w:p>
        </w:tc>
        <w:tc>
          <w:tcPr>
            <w:tcW w:w="1984" w:type="dxa"/>
            <w:vMerge/>
          </w:tcPr>
          <w:p w14:paraId="2B7E3569" w14:textId="77777777" w:rsidR="00920B8C" w:rsidRPr="00485D12" w:rsidRDefault="00920B8C" w:rsidP="003E120F">
            <w:pPr>
              <w:jc w:val="center"/>
            </w:pPr>
          </w:p>
        </w:tc>
        <w:tc>
          <w:tcPr>
            <w:tcW w:w="6090" w:type="dxa"/>
          </w:tcPr>
          <w:p w14:paraId="23D3C7B3" w14:textId="77777777" w:rsidR="00920B8C" w:rsidRPr="00485D12" w:rsidRDefault="00920B8C" w:rsidP="003E120F">
            <w:r w:rsidRPr="00485D12">
              <w:t>Caixa Pikler 04: Produzido em madeira pinus tratado com</w:t>
            </w:r>
          </w:p>
          <w:p w14:paraId="0EA0ED9B" w14:textId="77777777" w:rsidR="00920B8C" w:rsidRPr="00485D12" w:rsidRDefault="00920B8C" w:rsidP="003E120F">
            <w:pPr>
              <w:jc w:val="both"/>
            </w:pPr>
            <w:r w:rsidRPr="00485D12">
              <w:t>acabamentos arredondados, com uma das faces pintadas de corpreta que possibilita a criança escrever com giz na peça. Contém 16 peças distribuídas em 05 formatos diferentes: triângulo, retângulo, quadrado, e dois modelos de pentágonos. Auxilia no desenvolvimento da coordenação motora, concentração e imaginação da criança, podendo empilhar as peças e desenhá-las, formando diferentes cenários. jogos de madeira Medidas:-Peça menor: 8 cm (C) x 8 cm (L) x 3,5 cm (Espessura).-Peça maior: 19,5 cm (C) x 8,5 cm (L) x 3,5 cm (Espessura);</w:t>
            </w:r>
          </w:p>
        </w:tc>
      </w:tr>
      <w:tr w:rsidR="00920B8C" w:rsidRPr="00485D12" w14:paraId="304CBEF2" w14:textId="77777777" w:rsidTr="00920B8C">
        <w:trPr>
          <w:jc w:val="center"/>
        </w:trPr>
        <w:tc>
          <w:tcPr>
            <w:tcW w:w="993" w:type="dxa"/>
            <w:vMerge/>
          </w:tcPr>
          <w:p w14:paraId="0425BB64" w14:textId="77777777" w:rsidR="00920B8C" w:rsidRPr="00485D12" w:rsidRDefault="00920B8C" w:rsidP="003E120F">
            <w:pPr>
              <w:jc w:val="center"/>
            </w:pPr>
          </w:p>
        </w:tc>
        <w:tc>
          <w:tcPr>
            <w:tcW w:w="1984" w:type="dxa"/>
            <w:vMerge/>
          </w:tcPr>
          <w:p w14:paraId="3692A759" w14:textId="77777777" w:rsidR="00920B8C" w:rsidRPr="00485D12" w:rsidRDefault="00920B8C" w:rsidP="003E120F">
            <w:pPr>
              <w:jc w:val="center"/>
            </w:pPr>
          </w:p>
        </w:tc>
        <w:tc>
          <w:tcPr>
            <w:tcW w:w="6090" w:type="dxa"/>
          </w:tcPr>
          <w:p w14:paraId="332AC7C4" w14:textId="77777777" w:rsidR="00920B8C" w:rsidRPr="00485D12" w:rsidRDefault="00920B8C" w:rsidP="003E120F">
            <w:pPr>
              <w:jc w:val="both"/>
            </w:pPr>
            <w:r w:rsidRPr="00485D12">
              <w:t>Combinação das cores: caixa fabricada em mdf com tampa vazada. Acompanha 64 bolinhas coloridas de plástico, 01 pinça plástica e 15 gabaritos com diferentes figuras que desafiam as crianças a replicar o desenho, colocando na tampa da caixa as bolinhas nas posições correspondentes de acordo com os gabaritos. Estimula o raciocínio lógico e auxilia no desenvolvimento da coordenação motora fina. Medidas da caixa: 33 cm (c) x 34,5 cm (l) x 4,5 cm (a).</w:t>
            </w:r>
          </w:p>
        </w:tc>
      </w:tr>
      <w:tr w:rsidR="00920B8C" w:rsidRPr="00485D12" w14:paraId="3517DD03" w14:textId="77777777" w:rsidTr="00920B8C">
        <w:trPr>
          <w:jc w:val="center"/>
        </w:trPr>
        <w:tc>
          <w:tcPr>
            <w:tcW w:w="993" w:type="dxa"/>
            <w:vMerge/>
          </w:tcPr>
          <w:p w14:paraId="0B460D21" w14:textId="77777777" w:rsidR="00920B8C" w:rsidRPr="00485D12" w:rsidRDefault="00920B8C" w:rsidP="003E120F">
            <w:pPr>
              <w:jc w:val="center"/>
            </w:pPr>
          </w:p>
        </w:tc>
        <w:tc>
          <w:tcPr>
            <w:tcW w:w="1984" w:type="dxa"/>
            <w:vMerge/>
          </w:tcPr>
          <w:p w14:paraId="19725BD8" w14:textId="77777777" w:rsidR="00920B8C" w:rsidRPr="00485D12" w:rsidRDefault="00920B8C" w:rsidP="003E120F">
            <w:pPr>
              <w:jc w:val="center"/>
            </w:pPr>
          </w:p>
        </w:tc>
        <w:tc>
          <w:tcPr>
            <w:tcW w:w="6090" w:type="dxa"/>
          </w:tcPr>
          <w:p w14:paraId="533A316E" w14:textId="77777777" w:rsidR="00920B8C" w:rsidRPr="00485D12" w:rsidRDefault="00920B8C" w:rsidP="003E120F">
            <w:r w:rsidRPr="00485D12">
              <w:t>Super Fantoche Família Branca: Fabricado em espuma e roupas de tecido macio. Composto por 06 personagens com fisionomias reais, fabricados com alto design. Tema: família branca. Tamanho aproximado de 60 cm de altura cada</w:t>
            </w:r>
          </w:p>
        </w:tc>
      </w:tr>
      <w:tr w:rsidR="00920B8C" w:rsidRPr="00485D12" w14:paraId="263AE3CA" w14:textId="77777777" w:rsidTr="00920B8C">
        <w:trPr>
          <w:jc w:val="center"/>
        </w:trPr>
        <w:tc>
          <w:tcPr>
            <w:tcW w:w="993" w:type="dxa"/>
            <w:vMerge/>
          </w:tcPr>
          <w:p w14:paraId="6F868751" w14:textId="77777777" w:rsidR="00920B8C" w:rsidRPr="00485D12" w:rsidRDefault="00920B8C" w:rsidP="003E120F">
            <w:pPr>
              <w:jc w:val="center"/>
            </w:pPr>
          </w:p>
        </w:tc>
        <w:tc>
          <w:tcPr>
            <w:tcW w:w="1984" w:type="dxa"/>
            <w:vMerge/>
          </w:tcPr>
          <w:p w14:paraId="1702165B" w14:textId="77777777" w:rsidR="00920B8C" w:rsidRPr="00485D12" w:rsidRDefault="00920B8C" w:rsidP="003E120F">
            <w:pPr>
              <w:jc w:val="center"/>
            </w:pPr>
          </w:p>
        </w:tc>
        <w:tc>
          <w:tcPr>
            <w:tcW w:w="6090" w:type="dxa"/>
          </w:tcPr>
          <w:p w14:paraId="46205223" w14:textId="77777777" w:rsidR="00920B8C" w:rsidRPr="00485D12" w:rsidRDefault="00920B8C" w:rsidP="003E120F">
            <w:pPr>
              <w:jc w:val="both"/>
            </w:pPr>
            <w:r w:rsidRPr="00485D12">
              <w:t>Kit Bichinhos Com Potinhos Coloridos: Conjunto composto por 48 ursinhos de PVC emborrachado, 06 potes coloridos fabricados em polipropileno e 02 pinças plásticas. Os ursinhos e os potinhos são divididos em 06 cores diferentes: vermelho, amarelo, azul, lilás, verde e laranja. Material totalmente atóxico e colorido. Auxilia no desenvolvimento da coordenação motora fina, associação de cores e contagens matemáticas. Acondicionados em bolsa de PVC cristal transparente. Medidas de cada ursinho: 4,5 cm (A) x 3,7 cm (L) x 2,3 cm (P). Medidas de cada potinho: 6 cm (A) x 11,5 cm (D). Medida de cada pinça: 8,5 cm (C) x 1 cm (L) x 4 cm (C);</w:t>
            </w:r>
          </w:p>
        </w:tc>
      </w:tr>
      <w:tr w:rsidR="00920B8C" w:rsidRPr="00485D12" w14:paraId="2C42645C" w14:textId="77777777" w:rsidTr="00920B8C">
        <w:trPr>
          <w:jc w:val="center"/>
        </w:trPr>
        <w:tc>
          <w:tcPr>
            <w:tcW w:w="993" w:type="dxa"/>
            <w:vMerge/>
          </w:tcPr>
          <w:p w14:paraId="3C4185BD" w14:textId="77777777" w:rsidR="00920B8C" w:rsidRPr="00485D12" w:rsidRDefault="00920B8C" w:rsidP="003E120F">
            <w:pPr>
              <w:jc w:val="center"/>
            </w:pPr>
          </w:p>
        </w:tc>
        <w:tc>
          <w:tcPr>
            <w:tcW w:w="1984" w:type="dxa"/>
            <w:vMerge/>
          </w:tcPr>
          <w:p w14:paraId="38B476D5" w14:textId="77777777" w:rsidR="00920B8C" w:rsidRPr="00485D12" w:rsidRDefault="00920B8C" w:rsidP="003E120F">
            <w:pPr>
              <w:jc w:val="center"/>
            </w:pPr>
          </w:p>
        </w:tc>
        <w:tc>
          <w:tcPr>
            <w:tcW w:w="6090" w:type="dxa"/>
          </w:tcPr>
          <w:p w14:paraId="7E3F94AE" w14:textId="77777777" w:rsidR="00920B8C" w:rsidRPr="00485D12" w:rsidRDefault="00920B8C" w:rsidP="003E120F">
            <w:pPr>
              <w:jc w:val="both"/>
            </w:pPr>
            <w:r w:rsidRPr="00485D12">
              <w:t>Porta livros com rodinha de gel e trava: Estante de livros fabricada em MDF de 15 mm. Possui 02 gavetões, 04 prateleiras para acondicionar livros e rodízios de gel com trava</w:t>
            </w:r>
          </w:p>
        </w:tc>
      </w:tr>
      <w:tr w:rsidR="00920B8C" w:rsidRPr="00485D12" w14:paraId="54F152CA" w14:textId="77777777" w:rsidTr="00920B8C">
        <w:trPr>
          <w:jc w:val="center"/>
        </w:trPr>
        <w:tc>
          <w:tcPr>
            <w:tcW w:w="993" w:type="dxa"/>
            <w:vMerge/>
          </w:tcPr>
          <w:p w14:paraId="0A10E1D6" w14:textId="77777777" w:rsidR="00920B8C" w:rsidRPr="00485D12" w:rsidRDefault="00920B8C" w:rsidP="003E120F">
            <w:pPr>
              <w:jc w:val="center"/>
            </w:pPr>
          </w:p>
        </w:tc>
        <w:tc>
          <w:tcPr>
            <w:tcW w:w="1984" w:type="dxa"/>
            <w:vMerge/>
          </w:tcPr>
          <w:p w14:paraId="44B47C00" w14:textId="77777777" w:rsidR="00920B8C" w:rsidRPr="00485D12" w:rsidRDefault="00920B8C" w:rsidP="003E120F">
            <w:pPr>
              <w:jc w:val="center"/>
            </w:pPr>
          </w:p>
        </w:tc>
        <w:tc>
          <w:tcPr>
            <w:tcW w:w="6090" w:type="dxa"/>
          </w:tcPr>
          <w:p w14:paraId="5B05DAC0" w14:textId="77777777" w:rsidR="00920B8C" w:rsidRPr="00485D12" w:rsidRDefault="00920B8C" w:rsidP="003E120F">
            <w:pPr>
              <w:jc w:val="both"/>
            </w:pPr>
            <w:r w:rsidRPr="00485D12">
              <w:t>Livro O gato de botas, Editora: PAE, ISBN: 9788555582875.</w:t>
            </w:r>
          </w:p>
        </w:tc>
      </w:tr>
      <w:tr w:rsidR="00920B8C" w:rsidRPr="00485D12" w14:paraId="05E2004D" w14:textId="77777777" w:rsidTr="00920B8C">
        <w:trPr>
          <w:jc w:val="center"/>
        </w:trPr>
        <w:tc>
          <w:tcPr>
            <w:tcW w:w="993" w:type="dxa"/>
            <w:vMerge/>
          </w:tcPr>
          <w:p w14:paraId="4901F19D" w14:textId="77777777" w:rsidR="00920B8C" w:rsidRPr="00485D12" w:rsidRDefault="00920B8C" w:rsidP="003E120F">
            <w:pPr>
              <w:jc w:val="center"/>
            </w:pPr>
          </w:p>
        </w:tc>
        <w:tc>
          <w:tcPr>
            <w:tcW w:w="1984" w:type="dxa"/>
            <w:vMerge/>
          </w:tcPr>
          <w:p w14:paraId="6A9EF2E4" w14:textId="77777777" w:rsidR="00920B8C" w:rsidRPr="00485D12" w:rsidRDefault="00920B8C" w:rsidP="003E120F">
            <w:pPr>
              <w:jc w:val="center"/>
            </w:pPr>
          </w:p>
        </w:tc>
        <w:tc>
          <w:tcPr>
            <w:tcW w:w="6090" w:type="dxa"/>
          </w:tcPr>
          <w:p w14:paraId="6ED91361" w14:textId="77777777" w:rsidR="00920B8C" w:rsidRPr="00485D12" w:rsidRDefault="00920B8C" w:rsidP="003E120F">
            <w:pPr>
              <w:jc w:val="both"/>
            </w:pPr>
            <w:r w:rsidRPr="00485D12">
              <w:t>Livro Chapéuzinho Vermelho, Editora: PAE. ISBN: 9788555582899.</w:t>
            </w:r>
          </w:p>
        </w:tc>
      </w:tr>
      <w:tr w:rsidR="00920B8C" w:rsidRPr="00485D12" w14:paraId="3752CCC8" w14:textId="77777777" w:rsidTr="00920B8C">
        <w:trPr>
          <w:jc w:val="center"/>
        </w:trPr>
        <w:tc>
          <w:tcPr>
            <w:tcW w:w="993" w:type="dxa"/>
            <w:vMerge/>
          </w:tcPr>
          <w:p w14:paraId="4A32301D" w14:textId="77777777" w:rsidR="00920B8C" w:rsidRPr="00485D12" w:rsidRDefault="00920B8C" w:rsidP="003E120F">
            <w:pPr>
              <w:jc w:val="center"/>
            </w:pPr>
          </w:p>
        </w:tc>
        <w:tc>
          <w:tcPr>
            <w:tcW w:w="1984" w:type="dxa"/>
            <w:vMerge/>
          </w:tcPr>
          <w:p w14:paraId="026CA478" w14:textId="77777777" w:rsidR="00920B8C" w:rsidRPr="00485D12" w:rsidRDefault="00920B8C" w:rsidP="003E120F">
            <w:pPr>
              <w:jc w:val="center"/>
            </w:pPr>
          </w:p>
        </w:tc>
        <w:tc>
          <w:tcPr>
            <w:tcW w:w="6090" w:type="dxa"/>
          </w:tcPr>
          <w:p w14:paraId="1CEE2EEB" w14:textId="77777777" w:rsidR="00920B8C" w:rsidRPr="00485D12" w:rsidRDefault="00920B8C" w:rsidP="003E120F">
            <w:pPr>
              <w:jc w:val="both"/>
            </w:pPr>
            <w:r w:rsidRPr="00485D12">
              <w:t>Livro Aladim e a Lâmpada Maravilhosa, Editora: PAE, ISBN: 9788555582837.</w:t>
            </w:r>
          </w:p>
        </w:tc>
      </w:tr>
      <w:tr w:rsidR="00920B8C" w:rsidRPr="00485D12" w14:paraId="1777EB71" w14:textId="77777777" w:rsidTr="00920B8C">
        <w:trPr>
          <w:jc w:val="center"/>
        </w:trPr>
        <w:tc>
          <w:tcPr>
            <w:tcW w:w="993" w:type="dxa"/>
            <w:vMerge/>
          </w:tcPr>
          <w:p w14:paraId="7E86DC82" w14:textId="77777777" w:rsidR="00920B8C" w:rsidRPr="00485D12" w:rsidRDefault="00920B8C" w:rsidP="003E120F">
            <w:pPr>
              <w:jc w:val="center"/>
            </w:pPr>
          </w:p>
        </w:tc>
        <w:tc>
          <w:tcPr>
            <w:tcW w:w="1984" w:type="dxa"/>
            <w:vMerge/>
          </w:tcPr>
          <w:p w14:paraId="16C66EDA" w14:textId="77777777" w:rsidR="00920B8C" w:rsidRPr="00485D12" w:rsidRDefault="00920B8C" w:rsidP="003E120F">
            <w:pPr>
              <w:jc w:val="center"/>
            </w:pPr>
          </w:p>
        </w:tc>
        <w:tc>
          <w:tcPr>
            <w:tcW w:w="6090" w:type="dxa"/>
          </w:tcPr>
          <w:p w14:paraId="55974BFA" w14:textId="77777777" w:rsidR="00920B8C" w:rsidRPr="00485D12" w:rsidRDefault="00920B8C" w:rsidP="003E120F">
            <w:pPr>
              <w:jc w:val="both"/>
            </w:pPr>
            <w:r w:rsidRPr="00485D12">
              <w:t>Livro Cinderela, Editora: PAE, ISBN: 9788555582880.</w:t>
            </w:r>
          </w:p>
        </w:tc>
      </w:tr>
      <w:tr w:rsidR="00920B8C" w:rsidRPr="00485D12" w14:paraId="0AACC5FF" w14:textId="77777777" w:rsidTr="00920B8C">
        <w:trPr>
          <w:jc w:val="center"/>
        </w:trPr>
        <w:tc>
          <w:tcPr>
            <w:tcW w:w="993" w:type="dxa"/>
            <w:vMerge/>
          </w:tcPr>
          <w:p w14:paraId="6E900C50" w14:textId="77777777" w:rsidR="00920B8C" w:rsidRPr="00485D12" w:rsidRDefault="00920B8C" w:rsidP="003E120F">
            <w:pPr>
              <w:jc w:val="center"/>
            </w:pPr>
          </w:p>
        </w:tc>
        <w:tc>
          <w:tcPr>
            <w:tcW w:w="1984" w:type="dxa"/>
            <w:vMerge/>
          </w:tcPr>
          <w:p w14:paraId="27355718" w14:textId="77777777" w:rsidR="00920B8C" w:rsidRPr="00485D12" w:rsidRDefault="00920B8C" w:rsidP="003E120F">
            <w:pPr>
              <w:jc w:val="center"/>
            </w:pPr>
          </w:p>
        </w:tc>
        <w:tc>
          <w:tcPr>
            <w:tcW w:w="6090" w:type="dxa"/>
          </w:tcPr>
          <w:p w14:paraId="445AFB46" w14:textId="77777777" w:rsidR="00920B8C" w:rsidRPr="00485D12" w:rsidRDefault="00920B8C" w:rsidP="003E120F">
            <w:pPr>
              <w:jc w:val="both"/>
            </w:pPr>
            <w:r w:rsidRPr="00485D12">
              <w:t>Livro João e o Pé de Feijão, Editora: PAE, ISNB: 9788555582912.</w:t>
            </w:r>
          </w:p>
        </w:tc>
      </w:tr>
      <w:tr w:rsidR="00920B8C" w:rsidRPr="00485D12" w14:paraId="60288B6F" w14:textId="77777777" w:rsidTr="00920B8C">
        <w:trPr>
          <w:jc w:val="center"/>
        </w:trPr>
        <w:tc>
          <w:tcPr>
            <w:tcW w:w="993" w:type="dxa"/>
            <w:vMerge/>
          </w:tcPr>
          <w:p w14:paraId="21348348" w14:textId="77777777" w:rsidR="00920B8C" w:rsidRPr="00485D12" w:rsidRDefault="00920B8C" w:rsidP="003E120F">
            <w:pPr>
              <w:jc w:val="center"/>
            </w:pPr>
          </w:p>
        </w:tc>
        <w:tc>
          <w:tcPr>
            <w:tcW w:w="1984" w:type="dxa"/>
            <w:vMerge/>
          </w:tcPr>
          <w:p w14:paraId="769D2B1C" w14:textId="77777777" w:rsidR="00920B8C" w:rsidRPr="00485D12" w:rsidRDefault="00920B8C" w:rsidP="003E120F">
            <w:pPr>
              <w:jc w:val="center"/>
            </w:pPr>
          </w:p>
        </w:tc>
        <w:tc>
          <w:tcPr>
            <w:tcW w:w="6090" w:type="dxa"/>
          </w:tcPr>
          <w:p w14:paraId="068BB5BB" w14:textId="77777777" w:rsidR="00920B8C" w:rsidRPr="00485D12" w:rsidRDefault="00920B8C" w:rsidP="003E120F">
            <w:pPr>
              <w:jc w:val="both"/>
            </w:pPr>
            <w:r w:rsidRPr="00485D12">
              <w:t>Livro Alice no País das Maravilhas, Editora: PAE, ISBN: 9788555582844.</w:t>
            </w:r>
          </w:p>
        </w:tc>
      </w:tr>
      <w:tr w:rsidR="00920B8C" w:rsidRPr="00485D12" w14:paraId="29497481" w14:textId="77777777" w:rsidTr="00920B8C">
        <w:trPr>
          <w:jc w:val="center"/>
        </w:trPr>
        <w:tc>
          <w:tcPr>
            <w:tcW w:w="993" w:type="dxa"/>
            <w:vMerge/>
          </w:tcPr>
          <w:p w14:paraId="0E7A0F53" w14:textId="77777777" w:rsidR="00920B8C" w:rsidRPr="00485D12" w:rsidRDefault="00920B8C" w:rsidP="003E120F">
            <w:pPr>
              <w:jc w:val="center"/>
            </w:pPr>
          </w:p>
        </w:tc>
        <w:tc>
          <w:tcPr>
            <w:tcW w:w="1984" w:type="dxa"/>
            <w:vMerge/>
          </w:tcPr>
          <w:p w14:paraId="7BAA8923" w14:textId="77777777" w:rsidR="00920B8C" w:rsidRPr="00485D12" w:rsidRDefault="00920B8C" w:rsidP="003E120F">
            <w:pPr>
              <w:jc w:val="center"/>
            </w:pPr>
          </w:p>
        </w:tc>
        <w:tc>
          <w:tcPr>
            <w:tcW w:w="6090" w:type="dxa"/>
          </w:tcPr>
          <w:p w14:paraId="585C0770" w14:textId="77777777" w:rsidR="00920B8C" w:rsidRPr="00485D12" w:rsidRDefault="00920B8C" w:rsidP="003E120F">
            <w:pPr>
              <w:jc w:val="both"/>
            </w:pPr>
            <w:r w:rsidRPr="00485D12">
              <w:t>Livro Rapunzel, Editora: PAE, ISBN: 9788555582813.</w:t>
            </w:r>
          </w:p>
        </w:tc>
      </w:tr>
      <w:tr w:rsidR="00920B8C" w:rsidRPr="00485D12" w14:paraId="683E18CB" w14:textId="77777777" w:rsidTr="00920B8C">
        <w:trPr>
          <w:jc w:val="center"/>
        </w:trPr>
        <w:tc>
          <w:tcPr>
            <w:tcW w:w="993" w:type="dxa"/>
            <w:vMerge/>
          </w:tcPr>
          <w:p w14:paraId="0207394E" w14:textId="77777777" w:rsidR="00920B8C" w:rsidRPr="00485D12" w:rsidRDefault="00920B8C" w:rsidP="003E120F">
            <w:pPr>
              <w:jc w:val="center"/>
            </w:pPr>
          </w:p>
        </w:tc>
        <w:tc>
          <w:tcPr>
            <w:tcW w:w="1984" w:type="dxa"/>
            <w:vMerge/>
          </w:tcPr>
          <w:p w14:paraId="6A2E20E7" w14:textId="77777777" w:rsidR="00920B8C" w:rsidRPr="00485D12" w:rsidRDefault="00920B8C" w:rsidP="003E120F">
            <w:pPr>
              <w:jc w:val="center"/>
            </w:pPr>
          </w:p>
        </w:tc>
        <w:tc>
          <w:tcPr>
            <w:tcW w:w="6090" w:type="dxa"/>
          </w:tcPr>
          <w:p w14:paraId="06B12746" w14:textId="77777777" w:rsidR="00920B8C" w:rsidRPr="00485D12" w:rsidRDefault="00920B8C" w:rsidP="003E120F">
            <w:pPr>
              <w:jc w:val="both"/>
            </w:pPr>
            <w:r w:rsidRPr="00485D12">
              <w:t>Livro Heidi A Menina das Montanhas, Editora: PAE, ISBN: 9788555582783.</w:t>
            </w:r>
          </w:p>
        </w:tc>
      </w:tr>
      <w:tr w:rsidR="00920B8C" w:rsidRPr="00485D12" w14:paraId="5B1F60E9" w14:textId="77777777" w:rsidTr="00920B8C">
        <w:trPr>
          <w:jc w:val="center"/>
        </w:trPr>
        <w:tc>
          <w:tcPr>
            <w:tcW w:w="993" w:type="dxa"/>
            <w:vMerge/>
          </w:tcPr>
          <w:p w14:paraId="314A15B7" w14:textId="77777777" w:rsidR="00920B8C" w:rsidRPr="00485D12" w:rsidRDefault="00920B8C" w:rsidP="003E120F">
            <w:pPr>
              <w:jc w:val="center"/>
            </w:pPr>
          </w:p>
        </w:tc>
        <w:tc>
          <w:tcPr>
            <w:tcW w:w="1984" w:type="dxa"/>
            <w:vMerge/>
          </w:tcPr>
          <w:p w14:paraId="022FCB86" w14:textId="77777777" w:rsidR="00920B8C" w:rsidRPr="00485D12" w:rsidRDefault="00920B8C" w:rsidP="003E120F">
            <w:pPr>
              <w:jc w:val="center"/>
            </w:pPr>
          </w:p>
        </w:tc>
        <w:tc>
          <w:tcPr>
            <w:tcW w:w="6090" w:type="dxa"/>
          </w:tcPr>
          <w:p w14:paraId="7E9F9670" w14:textId="77777777" w:rsidR="00920B8C" w:rsidRPr="00485D12" w:rsidRDefault="00920B8C" w:rsidP="003E120F">
            <w:pPr>
              <w:jc w:val="both"/>
            </w:pPr>
            <w:r w:rsidRPr="00485D12">
              <w:t>Livro Ali Babá e os Quarenta Ladrões, Editora: PAE, ISBN: 9788555582769.</w:t>
            </w:r>
          </w:p>
        </w:tc>
      </w:tr>
      <w:tr w:rsidR="00920B8C" w:rsidRPr="00485D12" w14:paraId="1F447A66" w14:textId="77777777" w:rsidTr="00920B8C">
        <w:trPr>
          <w:jc w:val="center"/>
        </w:trPr>
        <w:tc>
          <w:tcPr>
            <w:tcW w:w="993" w:type="dxa"/>
            <w:vMerge/>
          </w:tcPr>
          <w:p w14:paraId="5DD5C3F4" w14:textId="77777777" w:rsidR="00920B8C" w:rsidRPr="00485D12" w:rsidRDefault="00920B8C" w:rsidP="003E120F">
            <w:pPr>
              <w:jc w:val="center"/>
            </w:pPr>
          </w:p>
        </w:tc>
        <w:tc>
          <w:tcPr>
            <w:tcW w:w="1984" w:type="dxa"/>
            <w:vMerge/>
          </w:tcPr>
          <w:p w14:paraId="6CCB4466" w14:textId="77777777" w:rsidR="00920B8C" w:rsidRPr="00485D12" w:rsidRDefault="00920B8C" w:rsidP="003E120F">
            <w:pPr>
              <w:jc w:val="center"/>
            </w:pPr>
          </w:p>
        </w:tc>
        <w:tc>
          <w:tcPr>
            <w:tcW w:w="6090" w:type="dxa"/>
          </w:tcPr>
          <w:p w14:paraId="4D0BF850" w14:textId="77777777" w:rsidR="00920B8C" w:rsidRPr="00485D12" w:rsidRDefault="00920B8C" w:rsidP="003E120F">
            <w:pPr>
              <w:jc w:val="both"/>
            </w:pPr>
            <w:r w:rsidRPr="00485D12">
              <w:t>Livro A Bela e a Fera, Editora: PAE, ISBN: 9788555582776.</w:t>
            </w:r>
          </w:p>
        </w:tc>
      </w:tr>
      <w:tr w:rsidR="00920B8C" w:rsidRPr="00485D12" w14:paraId="12C69F3C" w14:textId="77777777" w:rsidTr="00920B8C">
        <w:trPr>
          <w:jc w:val="center"/>
        </w:trPr>
        <w:tc>
          <w:tcPr>
            <w:tcW w:w="993" w:type="dxa"/>
            <w:vMerge/>
          </w:tcPr>
          <w:p w14:paraId="21186982" w14:textId="77777777" w:rsidR="00920B8C" w:rsidRPr="00485D12" w:rsidRDefault="00920B8C" w:rsidP="003E120F">
            <w:pPr>
              <w:jc w:val="center"/>
            </w:pPr>
          </w:p>
        </w:tc>
        <w:tc>
          <w:tcPr>
            <w:tcW w:w="1984" w:type="dxa"/>
            <w:vMerge/>
          </w:tcPr>
          <w:p w14:paraId="40945A85" w14:textId="77777777" w:rsidR="00920B8C" w:rsidRPr="00485D12" w:rsidRDefault="00920B8C" w:rsidP="003E120F">
            <w:pPr>
              <w:jc w:val="center"/>
            </w:pPr>
          </w:p>
        </w:tc>
        <w:tc>
          <w:tcPr>
            <w:tcW w:w="6090" w:type="dxa"/>
          </w:tcPr>
          <w:p w14:paraId="1661864C" w14:textId="77777777" w:rsidR="00920B8C" w:rsidRPr="00485D12" w:rsidRDefault="00920B8C" w:rsidP="003E120F">
            <w:pPr>
              <w:jc w:val="both"/>
            </w:pPr>
            <w:r w:rsidRPr="00485D12">
              <w:t>Livro Bambi, Editora: PAE, ISBN: 9788555582805.</w:t>
            </w:r>
          </w:p>
        </w:tc>
      </w:tr>
      <w:tr w:rsidR="00920B8C" w:rsidRPr="00485D12" w14:paraId="730E1F39" w14:textId="77777777" w:rsidTr="00920B8C">
        <w:trPr>
          <w:jc w:val="center"/>
        </w:trPr>
        <w:tc>
          <w:tcPr>
            <w:tcW w:w="993" w:type="dxa"/>
            <w:vMerge/>
          </w:tcPr>
          <w:p w14:paraId="68D76B21" w14:textId="77777777" w:rsidR="00920B8C" w:rsidRPr="00485D12" w:rsidRDefault="00920B8C" w:rsidP="003E120F">
            <w:pPr>
              <w:jc w:val="center"/>
            </w:pPr>
          </w:p>
        </w:tc>
        <w:tc>
          <w:tcPr>
            <w:tcW w:w="1984" w:type="dxa"/>
            <w:vMerge/>
          </w:tcPr>
          <w:p w14:paraId="2B35C2E2" w14:textId="77777777" w:rsidR="00920B8C" w:rsidRPr="00485D12" w:rsidRDefault="00920B8C" w:rsidP="003E120F">
            <w:pPr>
              <w:jc w:val="center"/>
            </w:pPr>
          </w:p>
        </w:tc>
        <w:tc>
          <w:tcPr>
            <w:tcW w:w="6090" w:type="dxa"/>
          </w:tcPr>
          <w:p w14:paraId="48820F2C" w14:textId="77777777" w:rsidR="00920B8C" w:rsidRPr="00485D12" w:rsidRDefault="00920B8C" w:rsidP="003E120F">
            <w:pPr>
              <w:jc w:val="both"/>
            </w:pPr>
            <w:r w:rsidRPr="00485D12">
              <w:t>Livro Cachinhos Dourados e os Três Ursos, Editora: PAE, ISBN: 9788555582851.</w:t>
            </w:r>
          </w:p>
        </w:tc>
      </w:tr>
      <w:tr w:rsidR="00920B8C" w:rsidRPr="00485D12" w14:paraId="32031A26" w14:textId="77777777" w:rsidTr="00920B8C">
        <w:trPr>
          <w:jc w:val="center"/>
        </w:trPr>
        <w:tc>
          <w:tcPr>
            <w:tcW w:w="993" w:type="dxa"/>
            <w:vMerge/>
          </w:tcPr>
          <w:p w14:paraId="7FD0B03C" w14:textId="77777777" w:rsidR="00920B8C" w:rsidRPr="00485D12" w:rsidRDefault="00920B8C" w:rsidP="003E120F">
            <w:pPr>
              <w:jc w:val="center"/>
            </w:pPr>
          </w:p>
        </w:tc>
        <w:tc>
          <w:tcPr>
            <w:tcW w:w="1984" w:type="dxa"/>
            <w:vMerge/>
          </w:tcPr>
          <w:p w14:paraId="0405E89C" w14:textId="77777777" w:rsidR="00920B8C" w:rsidRPr="00485D12" w:rsidRDefault="00920B8C" w:rsidP="003E120F">
            <w:pPr>
              <w:jc w:val="center"/>
            </w:pPr>
          </w:p>
        </w:tc>
        <w:tc>
          <w:tcPr>
            <w:tcW w:w="6090" w:type="dxa"/>
          </w:tcPr>
          <w:p w14:paraId="71B9510E" w14:textId="77777777" w:rsidR="00920B8C" w:rsidRPr="00485D12" w:rsidRDefault="00920B8C" w:rsidP="003E120F">
            <w:pPr>
              <w:jc w:val="both"/>
            </w:pPr>
            <w:r w:rsidRPr="00485D12">
              <w:t>Livro A Roupa Nova do Rei, Editora: PAE, ISBN: 9788555582820.</w:t>
            </w:r>
          </w:p>
        </w:tc>
      </w:tr>
      <w:tr w:rsidR="00920B8C" w:rsidRPr="00485D12" w14:paraId="229DA6BE" w14:textId="77777777" w:rsidTr="00920B8C">
        <w:trPr>
          <w:jc w:val="center"/>
        </w:trPr>
        <w:tc>
          <w:tcPr>
            <w:tcW w:w="993" w:type="dxa"/>
            <w:vMerge/>
          </w:tcPr>
          <w:p w14:paraId="3C0F04C3" w14:textId="77777777" w:rsidR="00920B8C" w:rsidRPr="00485D12" w:rsidRDefault="00920B8C" w:rsidP="003E120F">
            <w:pPr>
              <w:jc w:val="center"/>
            </w:pPr>
          </w:p>
        </w:tc>
        <w:tc>
          <w:tcPr>
            <w:tcW w:w="1984" w:type="dxa"/>
            <w:vMerge/>
          </w:tcPr>
          <w:p w14:paraId="27368854" w14:textId="77777777" w:rsidR="00920B8C" w:rsidRPr="00485D12" w:rsidRDefault="00920B8C" w:rsidP="003E120F">
            <w:pPr>
              <w:jc w:val="center"/>
            </w:pPr>
          </w:p>
        </w:tc>
        <w:tc>
          <w:tcPr>
            <w:tcW w:w="6090" w:type="dxa"/>
          </w:tcPr>
          <w:p w14:paraId="7218D009" w14:textId="77777777" w:rsidR="00920B8C" w:rsidRPr="00485D12" w:rsidRDefault="00920B8C" w:rsidP="003E120F">
            <w:pPr>
              <w:jc w:val="both"/>
            </w:pPr>
            <w:r w:rsidRPr="00485D12">
              <w:t>Livro As Viagens de Guliver, Editora: PAE, ISBN: 9788555582868.</w:t>
            </w:r>
          </w:p>
        </w:tc>
      </w:tr>
      <w:tr w:rsidR="00920B8C" w:rsidRPr="00485D12" w14:paraId="36A10543" w14:textId="77777777" w:rsidTr="00920B8C">
        <w:trPr>
          <w:jc w:val="center"/>
        </w:trPr>
        <w:tc>
          <w:tcPr>
            <w:tcW w:w="993" w:type="dxa"/>
            <w:vMerge/>
          </w:tcPr>
          <w:p w14:paraId="151295ED" w14:textId="77777777" w:rsidR="00920B8C" w:rsidRPr="00485D12" w:rsidRDefault="00920B8C" w:rsidP="003E120F">
            <w:pPr>
              <w:jc w:val="center"/>
            </w:pPr>
          </w:p>
        </w:tc>
        <w:tc>
          <w:tcPr>
            <w:tcW w:w="1984" w:type="dxa"/>
            <w:vMerge/>
          </w:tcPr>
          <w:p w14:paraId="050E62D8" w14:textId="77777777" w:rsidR="00920B8C" w:rsidRPr="00485D12" w:rsidRDefault="00920B8C" w:rsidP="003E120F">
            <w:pPr>
              <w:jc w:val="center"/>
            </w:pPr>
          </w:p>
        </w:tc>
        <w:tc>
          <w:tcPr>
            <w:tcW w:w="6090" w:type="dxa"/>
          </w:tcPr>
          <w:p w14:paraId="13F29F5C" w14:textId="77777777" w:rsidR="00920B8C" w:rsidRPr="00485D12" w:rsidRDefault="00920B8C" w:rsidP="003E120F">
            <w:pPr>
              <w:jc w:val="both"/>
            </w:pPr>
            <w:r w:rsidRPr="00485D12">
              <w:t>Livro João &amp; Maria, Editora: PAE, ISBN: 9788555582806.</w:t>
            </w:r>
          </w:p>
        </w:tc>
      </w:tr>
      <w:tr w:rsidR="00920B8C" w:rsidRPr="00485D12" w14:paraId="345BC9F9" w14:textId="77777777" w:rsidTr="00920B8C">
        <w:trPr>
          <w:jc w:val="center"/>
        </w:trPr>
        <w:tc>
          <w:tcPr>
            <w:tcW w:w="993" w:type="dxa"/>
            <w:vMerge/>
          </w:tcPr>
          <w:p w14:paraId="5A53B747" w14:textId="77777777" w:rsidR="00920B8C" w:rsidRPr="00485D12" w:rsidRDefault="00920B8C" w:rsidP="003E120F">
            <w:pPr>
              <w:jc w:val="center"/>
            </w:pPr>
          </w:p>
        </w:tc>
        <w:tc>
          <w:tcPr>
            <w:tcW w:w="1984" w:type="dxa"/>
            <w:vMerge/>
          </w:tcPr>
          <w:p w14:paraId="58AAF3C3" w14:textId="77777777" w:rsidR="00920B8C" w:rsidRPr="00485D12" w:rsidRDefault="00920B8C" w:rsidP="003E120F">
            <w:pPr>
              <w:jc w:val="center"/>
            </w:pPr>
          </w:p>
        </w:tc>
        <w:tc>
          <w:tcPr>
            <w:tcW w:w="6090" w:type="dxa"/>
          </w:tcPr>
          <w:p w14:paraId="315658EE" w14:textId="77777777" w:rsidR="00920B8C" w:rsidRPr="00485D12" w:rsidRDefault="00920B8C" w:rsidP="003E120F">
            <w:pPr>
              <w:jc w:val="both"/>
            </w:pPr>
            <w:r w:rsidRPr="00485D12">
              <w:t>Livro Lobisomen, Editora: PAE, ISBN: 9788555582639.</w:t>
            </w:r>
          </w:p>
        </w:tc>
      </w:tr>
      <w:tr w:rsidR="00920B8C" w:rsidRPr="00485D12" w14:paraId="7EEB71E1" w14:textId="77777777" w:rsidTr="00920B8C">
        <w:trPr>
          <w:jc w:val="center"/>
        </w:trPr>
        <w:tc>
          <w:tcPr>
            <w:tcW w:w="993" w:type="dxa"/>
            <w:vMerge/>
          </w:tcPr>
          <w:p w14:paraId="40601E10" w14:textId="77777777" w:rsidR="00920B8C" w:rsidRPr="00485D12" w:rsidRDefault="00920B8C" w:rsidP="003E120F">
            <w:pPr>
              <w:jc w:val="center"/>
            </w:pPr>
          </w:p>
        </w:tc>
        <w:tc>
          <w:tcPr>
            <w:tcW w:w="1984" w:type="dxa"/>
            <w:vMerge/>
          </w:tcPr>
          <w:p w14:paraId="426E2607" w14:textId="77777777" w:rsidR="00920B8C" w:rsidRPr="00485D12" w:rsidRDefault="00920B8C" w:rsidP="003E120F">
            <w:pPr>
              <w:jc w:val="center"/>
            </w:pPr>
          </w:p>
        </w:tc>
        <w:tc>
          <w:tcPr>
            <w:tcW w:w="6090" w:type="dxa"/>
          </w:tcPr>
          <w:p w14:paraId="16B5A8B2" w14:textId="77777777" w:rsidR="00920B8C" w:rsidRPr="00485D12" w:rsidRDefault="00920B8C" w:rsidP="003E120F">
            <w:pPr>
              <w:jc w:val="both"/>
            </w:pPr>
            <w:r w:rsidRPr="00485D12">
              <w:t>Livro Boto Cor de Rosa, Editora: PAE, ISBN: 9788555582554.</w:t>
            </w:r>
          </w:p>
        </w:tc>
      </w:tr>
      <w:tr w:rsidR="00920B8C" w:rsidRPr="00485D12" w14:paraId="3057D5BC" w14:textId="77777777" w:rsidTr="00920B8C">
        <w:trPr>
          <w:jc w:val="center"/>
        </w:trPr>
        <w:tc>
          <w:tcPr>
            <w:tcW w:w="993" w:type="dxa"/>
            <w:vMerge/>
          </w:tcPr>
          <w:p w14:paraId="297CC325" w14:textId="77777777" w:rsidR="00920B8C" w:rsidRPr="00485D12" w:rsidRDefault="00920B8C" w:rsidP="003E120F">
            <w:pPr>
              <w:jc w:val="center"/>
            </w:pPr>
          </w:p>
        </w:tc>
        <w:tc>
          <w:tcPr>
            <w:tcW w:w="1984" w:type="dxa"/>
            <w:vMerge/>
          </w:tcPr>
          <w:p w14:paraId="32572667" w14:textId="77777777" w:rsidR="00920B8C" w:rsidRPr="00485D12" w:rsidRDefault="00920B8C" w:rsidP="003E120F">
            <w:pPr>
              <w:jc w:val="center"/>
            </w:pPr>
          </w:p>
        </w:tc>
        <w:tc>
          <w:tcPr>
            <w:tcW w:w="6090" w:type="dxa"/>
          </w:tcPr>
          <w:p w14:paraId="54690D97" w14:textId="77777777" w:rsidR="00920B8C" w:rsidRPr="00485D12" w:rsidRDefault="00920B8C" w:rsidP="003E120F">
            <w:pPr>
              <w:jc w:val="both"/>
            </w:pPr>
            <w:r w:rsidRPr="00485D12">
              <w:t>Livro Saci, Editora: PAE, ISBN: 9788555582561.</w:t>
            </w:r>
          </w:p>
        </w:tc>
      </w:tr>
      <w:tr w:rsidR="00920B8C" w:rsidRPr="00485D12" w14:paraId="5CD4B672" w14:textId="77777777" w:rsidTr="00920B8C">
        <w:trPr>
          <w:jc w:val="center"/>
        </w:trPr>
        <w:tc>
          <w:tcPr>
            <w:tcW w:w="993" w:type="dxa"/>
            <w:vMerge/>
          </w:tcPr>
          <w:p w14:paraId="34AF52FB" w14:textId="77777777" w:rsidR="00920B8C" w:rsidRPr="00485D12" w:rsidRDefault="00920B8C" w:rsidP="003E120F">
            <w:pPr>
              <w:jc w:val="center"/>
            </w:pPr>
          </w:p>
        </w:tc>
        <w:tc>
          <w:tcPr>
            <w:tcW w:w="1984" w:type="dxa"/>
            <w:vMerge/>
          </w:tcPr>
          <w:p w14:paraId="450F3E2D" w14:textId="77777777" w:rsidR="00920B8C" w:rsidRPr="00485D12" w:rsidRDefault="00920B8C" w:rsidP="003E120F">
            <w:pPr>
              <w:jc w:val="center"/>
            </w:pPr>
          </w:p>
        </w:tc>
        <w:tc>
          <w:tcPr>
            <w:tcW w:w="6090" w:type="dxa"/>
          </w:tcPr>
          <w:p w14:paraId="74D119C3" w14:textId="77777777" w:rsidR="00920B8C" w:rsidRPr="00485D12" w:rsidRDefault="00920B8C" w:rsidP="003E120F">
            <w:pPr>
              <w:jc w:val="both"/>
            </w:pPr>
            <w:r w:rsidRPr="00485D12">
              <w:t>Livro Mula sem Cabeça, Editora: PAE, ISBN: 9788555582578.</w:t>
            </w:r>
          </w:p>
        </w:tc>
      </w:tr>
      <w:tr w:rsidR="00920B8C" w:rsidRPr="00485D12" w14:paraId="1A6AA4CD" w14:textId="77777777" w:rsidTr="00920B8C">
        <w:trPr>
          <w:jc w:val="center"/>
        </w:trPr>
        <w:tc>
          <w:tcPr>
            <w:tcW w:w="993" w:type="dxa"/>
            <w:vMerge/>
          </w:tcPr>
          <w:p w14:paraId="67680B27" w14:textId="77777777" w:rsidR="00920B8C" w:rsidRPr="00485D12" w:rsidRDefault="00920B8C" w:rsidP="003E120F">
            <w:pPr>
              <w:jc w:val="center"/>
            </w:pPr>
          </w:p>
        </w:tc>
        <w:tc>
          <w:tcPr>
            <w:tcW w:w="1984" w:type="dxa"/>
            <w:vMerge/>
          </w:tcPr>
          <w:p w14:paraId="1D80CBE9" w14:textId="77777777" w:rsidR="00920B8C" w:rsidRPr="00485D12" w:rsidRDefault="00920B8C" w:rsidP="003E120F">
            <w:pPr>
              <w:jc w:val="center"/>
            </w:pPr>
          </w:p>
        </w:tc>
        <w:tc>
          <w:tcPr>
            <w:tcW w:w="6090" w:type="dxa"/>
          </w:tcPr>
          <w:p w14:paraId="711B5CF8" w14:textId="77777777" w:rsidR="00920B8C" w:rsidRPr="00485D12" w:rsidRDefault="00920B8C" w:rsidP="003E120F">
            <w:pPr>
              <w:jc w:val="both"/>
            </w:pPr>
            <w:r w:rsidRPr="00485D12">
              <w:t>Livro Iara, Editora: PAE, ISBN: 9788555582646.</w:t>
            </w:r>
          </w:p>
        </w:tc>
      </w:tr>
      <w:tr w:rsidR="00920B8C" w:rsidRPr="00485D12" w14:paraId="1EA29BDE" w14:textId="77777777" w:rsidTr="00920B8C">
        <w:trPr>
          <w:jc w:val="center"/>
        </w:trPr>
        <w:tc>
          <w:tcPr>
            <w:tcW w:w="993" w:type="dxa"/>
            <w:vMerge/>
          </w:tcPr>
          <w:p w14:paraId="08411F46" w14:textId="77777777" w:rsidR="00920B8C" w:rsidRPr="00485D12" w:rsidRDefault="00920B8C" w:rsidP="003E120F">
            <w:pPr>
              <w:jc w:val="center"/>
            </w:pPr>
          </w:p>
        </w:tc>
        <w:tc>
          <w:tcPr>
            <w:tcW w:w="1984" w:type="dxa"/>
            <w:vMerge/>
          </w:tcPr>
          <w:p w14:paraId="455968E4" w14:textId="77777777" w:rsidR="00920B8C" w:rsidRPr="00485D12" w:rsidRDefault="00920B8C" w:rsidP="003E120F">
            <w:pPr>
              <w:jc w:val="center"/>
            </w:pPr>
          </w:p>
        </w:tc>
        <w:tc>
          <w:tcPr>
            <w:tcW w:w="6090" w:type="dxa"/>
          </w:tcPr>
          <w:p w14:paraId="1219CFF8" w14:textId="77777777" w:rsidR="00920B8C" w:rsidRPr="00485D12" w:rsidRDefault="00920B8C" w:rsidP="003E120F">
            <w:pPr>
              <w:jc w:val="both"/>
            </w:pPr>
            <w:r w:rsidRPr="00485D12">
              <w:t>Livro Curupira, Editora: PAE, ISBN: 9788555582585.</w:t>
            </w:r>
          </w:p>
        </w:tc>
      </w:tr>
      <w:tr w:rsidR="00920B8C" w:rsidRPr="00485D12" w14:paraId="313F2D5E" w14:textId="77777777" w:rsidTr="00920B8C">
        <w:trPr>
          <w:jc w:val="center"/>
        </w:trPr>
        <w:tc>
          <w:tcPr>
            <w:tcW w:w="993" w:type="dxa"/>
            <w:vMerge/>
          </w:tcPr>
          <w:p w14:paraId="5F424E8A" w14:textId="77777777" w:rsidR="00920B8C" w:rsidRPr="00485D12" w:rsidRDefault="00920B8C" w:rsidP="003E120F">
            <w:pPr>
              <w:jc w:val="center"/>
            </w:pPr>
          </w:p>
        </w:tc>
        <w:tc>
          <w:tcPr>
            <w:tcW w:w="1984" w:type="dxa"/>
            <w:vMerge/>
          </w:tcPr>
          <w:p w14:paraId="0DCBFB7F" w14:textId="77777777" w:rsidR="00920B8C" w:rsidRPr="00485D12" w:rsidRDefault="00920B8C" w:rsidP="003E120F">
            <w:pPr>
              <w:jc w:val="center"/>
            </w:pPr>
          </w:p>
        </w:tc>
        <w:tc>
          <w:tcPr>
            <w:tcW w:w="6090" w:type="dxa"/>
          </w:tcPr>
          <w:p w14:paraId="657BF82C" w14:textId="77777777" w:rsidR="00920B8C" w:rsidRPr="00485D12" w:rsidRDefault="00920B8C" w:rsidP="003E120F">
            <w:pPr>
              <w:jc w:val="both"/>
            </w:pPr>
            <w:r w:rsidRPr="00485D12">
              <w:t>Livro Yuri em linhas que se encontram, Editora: Bom Bom Books, ISBN: 9786550681890.</w:t>
            </w:r>
          </w:p>
        </w:tc>
      </w:tr>
      <w:tr w:rsidR="00920B8C" w:rsidRPr="00485D12" w14:paraId="28D3AD63" w14:textId="77777777" w:rsidTr="00920B8C">
        <w:trPr>
          <w:jc w:val="center"/>
        </w:trPr>
        <w:tc>
          <w:tcPr>
            <w:tcW w:w="993" w:type="dxa"/>
            <w:vMerge/>
          </w:tcPr>
          <w:p w14:paraId="5FBC49A9" w14:textId="77777777" w:rsidR="00920B8C" w:rsidRPr="00485D12" w:rsidRDefault="00920B8C" w:rsidP="003E120F">
            <w:pPr>
              <w:jc w:val="center"/>
            </w:pPr>
          </w:p>
        </w:tc>
        <w:tc>
          <w:tcPr>
            <w:tcW w:w="1984" w:type="dxa"/>
            <w:vMerge/>
          </w:tcPr>
          <w:p w14:paraId="5562C26B" w14:textId="77777777" w:rsidR="00920B8C" w:rsidRPr="00485D12" w:rsidRDefault="00920B8C" w:rsidP="003E120F">
            <w:pPr>
              <w:jc w:val="center"/>
            </w:pPr>
          </w:p>
        </w:tc>
        <w:tc>
          <w:tcPr>
            <w:tcW w:w="6090" w:type="dxa"/>
          </w:tcPr>
          <w:p w14:paraId="48C95D89" w14:textId="77777777" w:rsidR="00920B8C" w:rsidRPr="00485D12" w:rsidRDefault="00920B8C" w:rsidP="003E120F">
            <w:pPr>
              <w:jc w:val="both"/>
            </w:pPr>
            <w:r w:rsidRPr="00485D12">
              <w:t>Livro Yuri em linhas diversas, Editora: Bom Bom Books, ISBN: 9786550681876.</w:t>
            </w:r>
          </w:p>
        </w:tc>
      </w:tr>
      <w:tr w:rsidR="00920B8C" w:rsidRPr="00485D12" w14:paraId="5C4072C5" w14:textId="77777777" w:rsidTr="00920B8C">
        <w:trPr>
          <w:jc w:val="center"/>
        </w:trPr>
        <w:tc>
          <w:tcPr>
            <w:tcW w:w="993" w:type="dxa"/>
            <w:vMerge/>
          </w:tcPr>
          <w:p w14:paraId="5BAF7A57" w14:textId="77777777" w:rsidR="00920B8C" w:rsidRPr="00485D12" w:rsidRDefault="00920B8C" w:rsidP="003E120F">
            <w:pPr>
              <w:jc w:val="center"/>
            </w:pPr>
          </w:p>
        </w:tc>
        <w:tc>
          <w:tcPr>
            <w:tcW w:w="1984" w:type="dxa"/>
            <w:vMerge/>
          </w:tcPr>
          <w:p w14:paraId="75F55177" w14:textId="77777777" w:rsidR="00920B8C" w:rsidRPr="00485D12" w:rsidRDefault="00920B8C" w:rsidP="003E120F">
            <w:pPr>
              <w:jc w:val="center"/>
            </w:pPr>
          </w:p>
        </w:tc>
        <w:tc>
          <w:tcPr>
            <w:tcW w:w="6090" w:type="dxa"/>
          </w:tcPr>
          <w:p w14:paraId="5F4337B7" w14:textId="77777777" w:rsidR="00920B8C" w:rsidRPr="00485D12" w:rsidRDefault="00920B8C" w:rsidP="003E120F">
            <w:pPr>
              <w:jc w:val="both"/>
            </w:pPr>
            <w:r w:rsidRPr="00485D12">
              <w:t>Livro Yuri em linhas que se buscam, Editora: Bom Bom Books, ISBN: 9786550681883.</w:t>
            </w:r>
          </w:p>
        </w:tc>
      </w:tr>
      <w:tr w:rsidR="00920B8C" w:rsidRPr="00485D12" w14:paraId="470BB7DF" w14:textId="77777777" w:rsidTr="00920B8C">
        <w:trPr>
          <w:jc w:val="center"/>
        </w:trPr>
        <w:tc>
          <w:tcPr>
            <w:tcW w:w="993" w:type="dxa"/>
            <w:vMerge/>
          </w:tcPr>
          <w:p w14:paraId="2F7FE6A1" w14:textId="77777777" w:rsidR="00920B8C" w:rsidRPr="00485D12" w:rsidRDefault="00920B8C" w:rsidP="003E120F">
            <w:pPr>
              <w:jc w:val="center"/>
            </w:pPr>
          </w:p>
        </w:tc>
        <w:tc>
          <w:tcPr>
            <w:tcW w:w="1984" w:type="dxa"/>
            <w:vMerge/>
          </w:tcPr>
          <w:p w14:paraId="58BF7A04" w14:textId="77777777" w:rsidR="00920B8C" w:rsidRPr="00485D12" w:rsidRDefault="00920B8C" w:rsidP="003E120F">
            <w:pPr>
              <w:jc w:val="center"/>
            </w:pPr>
          </w:p>
        </w:tc>
        <w:tc>
          <w:tcPr>
            <w:tcW w:w="6090" w:type="dxa"/>
          </w:tcPr>
          <w:p w14:paraId="44B8C8E4" w14:textId="77777777" w:rsidR="00920B8C" w:rsidRPr="00485D12" w:rsidRDefault="00920B8C" w:rsidP="003E120F">
            <w:pPr>
              <w:jc w:val="both"/>
            </w:pPr>
            <w:r w:rsidRPr="00485D12">
              <w:t>Livro Yuri em linhas que se cruzam, Editora: Bom Bom Books, ISBN: 9786550681869.</w:t>
            </w:r>
          </w:p>
        </w:tc>
      </w:tr>
      <w:tr w:rsidR="00920B8C" w:rsidRPr="00485D12" w14:paraId="4B3F4945" w14:textId="77777777" w:rsidTr="00920B8C">
        <w:trPr>
          <w:jc w:val="center"/>
        </w:trPr>
        <w:tc>
          <w:tcPr>
            <w:tcW w:w="993" w:type="dxa"/>
            <w:vMerge/>
          </w:tcPr>
          <w:p w14:paraId="2799CF83" w14:textId="77777777" w:rsidR="00920B8C" w:rsidRPr="00485D12" w:rsidRDefault="00920B8C" w:rsidP="003E120F">
            <w:pPr>
              <w:jc w:val="center"/>
            </w:pPr>
          </w:p>
        </w:tc>
        <w:tc>
          <w:tcPr>
            <w:tcW w:w="1984" w:type="dxa"/>
            <w:vMerge/>
          </w:tcPr>
          <w:p w14:paraId="52BAA4D6" w14:textId="77777777" w:rsidR="00920B8C" w:rsidRPr="00485D12" w:rsidRDefault="00920B8C" w:rsidP="003E120F">
            <w:pPr>
              <w:jc w:val="center"/>
            </w:pPr>
          </w:p>
        </w:tc>
        <w:tc>
          <w:tcPr>
            <w:tcW w:w="6090" w:type="dxa"/>
          </w:tcPr>
          <w:p w14:paraId="5D52942F" w14:textId="77777777" w:rsidR="00920B8C" w:rsidRPr="00485D12" w:rsidRDefault="00920B8C" w:rsidP="003E120F">
            <w:pPr>
              <w:jc w:val="both"/>
            </w:pPr>
            <w:r w:rsidRPr="00485D12">
              <w:t>Livro Perdi Meu lugar?, Editora: Bom Bom Books, ISBN: 9786550681807.</w:t>
            </w:r>
          </w:p>
        </w:tc>
      </w:tr>
      <w:tr w:rsidR="00920B8C" w:rsidRPr="00485D12" w14:paraId="186ABF2C" w14:textId="77777777" w:rsidTr="00920B8C">
        <w:trPr>
          <w:jc w:val="center"/>
        </w:trPr>
        <w:tc>
          <w:tcPr>
            <w:tcW w:w="993" w:type="dxa"/>
            <w:vMerge/>
          </w:tcPr>
          <w:p w14:paraId="55EAC4D1" w14:textId="77777777" w:rsidR="00920B8C" w:rsidRPr="00485D12" w:rsidRDefault="00920B8C" w:rsidP="003E120F">
            <w:pPr>
              <w:jc w:val="center"/>
            </w:pPr>
          </w:p>
        </w:tc>
        <w:tc>
          <w:tcPr>
            <w:tcW w:w="1984" w:type="dxa"/>
            <w:vMerge/>
          </w:tcPr>
          <w:p w14:paraId="2A8D5D38" w14:textId="77777777" w:rsidR="00920B8C" w:rsidRPr="00485D12" w:rsidRDefault="00920B8C" w:rsidP="003E120F">
            <w:pPr>
              <w:jc w:val="center"/>
            </w:pPr>
          </w:p>
        </w:tc>
        <w:tc>
          <w:tcPr>
            <w:tcW w:w="6090" w:type="dxa"/>
          </w:tcPr>
          <w:p w14:paraId="0C3DF847" w14:textId="77777777" w:rsidR="00920B8C" w:rsidRPr="00485D12" w:rsidRDefault="00920B8C" w:rsidP="003E120F">
            <w:pPr>
              <w:jc w:val="both"/>
            </w:pPr>
            <w:r w:rsidRPr="00485D12">
              <w:t>Livro Dormir sozinha AI AI, Editora: Bom Bom Books, ISBN: 9786550681821.</w:t>
            </w:r>
          </w:p>
        </w:tc>
      </w:tr>
      <w:tr w:rsidR="00920B8C" w:rsidRPr="00485D12" w14:paraId="4614CC05" w14:textId="77777777" w:rsidTr="00920B8C">
        <w:trPr>
          <w:jc w:val="center"/>
        </w:trPr>
        <w:tc>
          <w:tcPr>
            <w:tcW w:w="993" w:type="dxa"/>
            <w:vMerge/>
          </w:tcPr>
          <w:p w14:paraId="5234AAA3" w14:textId="77777777" w:rsidR="00920B8C" w:rsidRPr="00485D12" w:rsidRDefault="00920B8C" w:rsidP="003E120F">
            <w:pPr>
              <w:jc w:val="center"/>
            </w:pPr>
          </w:p>
        </w:tc>
        <w:tc>
          <w:tcPr>
            <w:tcW w:w="1984" w:type="dxa"/>
            <w:vMerge/>
          </w:tcPr>
          <w:p w14:paraId="49831D22" w14:textId="77777777" w:rsidR="00920B8C" w:rsidRPr="00485D12" w:rsidRDefault="00920B8C" w:rsidP="003E120F">
            <w:pPr>
              <w:jc w:val="center"/>
            </w:pPr>
          </w:p>
        </w:tc>
        <w:tc>
          <w:tcPr>
            <w:tcW w:w="6090" w:type="dxa"/>
          </w:tcPr>
          <w:p w14:paraId="46018D19" w14:textId="77777777" w:rsidR="00920B8C" w:rsidRPr="00485D12" w:rsidRDefault="00920B8C" w:rsidP="003E120F">
            <w:pPr>
              <w:jc w:val="both"/>
            </w:pPr>
            <w:r w:rsidRPr="00485D12">
              <w:t>Livro Quem são esses Amigos? Editora: Bom Bom Books, 9786550681838.</w:t>
            </w:r>
          </w:p>
        </w:tc>
      </w:tr>
      <w:tr w:rsidR="00920B8C" w:rsidRPr="00485D12" w14:paraId="510B7939" w14:textId="77777777" w:rsidTr="00920B8C">
        <w:trPr>
          <w:jc w:val="center"/>
        </w:trPr>
        <w:tc>
          <w:tcPr>
            <w:tcW w:w="993" w:type="dxa"/>
            <w:vMerge/>
          </w:tcPr>
          <w:p w14:paraId="26E3A9E5" w14:textId="77777777" w:rsidR="00920B8C" w:rsidRPr="00485D12" w:rsidRDefault="00920B8C" w:rsidP="003E120F">
            <w:pPr>
              <w:jc w:val="center"/>
            </w:pPr>
          </w:p>
        </w:tc>
        <w:tc>
          <w:tcPr>
            <w:tcW w:w="1984" w:type="dxa"/>
            <w:vMerge/>
          </w:tcPr>
          <w:p w14:paraId="06F97403" w14:textId="77777777" w:rsidR="00920B8C" w:rsidRPr="00485D12" w:rsidRDefault="00920B8C" w:rsidP="003E120F">
            <w:pPr>
              <w:jc w:val="center"/>
            </w:pPr>
          </w:p>
        </w:tc>
        <w:tc>
          <w:tcPr>
            <w:tcW w:w="6090" w:type="dxa"/>
          </w:tcPr>
          <w:p w14:paraId="2AE444F3" w14:textId="77777777" w:rsidR="00920B8C" w:rsidRPr="00485D12" w:rsidRDefault="00920B8C" w:rsidP="003E120F">
            <w:pPr>
              <w:jc w:val="both"/>
            </w:pPr>
            <w:r w:rsidRPr="00485D12">
              <w:t>Livro A História dos Meus Lares, Editora: Bom Bom Books, 9786550681845.</w:t>
            </w:r>
          </w:p>
        </w:tc>
      </w:tr>
      <w:tr w:rsidR="00920B8C" w:rsidRPr="00485D12" w14:paraId="17E5661F" w14:textId="77777777" w:rsidTr="00920B8C">
        <w:trPr>
          <w:jc w:val="center"/>
        </w:trPr>
        <w:tc>
          <w:tcPr>
            <w:tcW w:w="993" w:type="dxa"/>
            <w:vMerge/>
          </w:tcPr>
          <w:p w14:paraId="40366D67" w14:textId="77777777" w:rsidR="00920B8C" w:rsidRPr="00485D12" w:rsidRDefault="00920B8C" w:rsidP="003E120F">
            <w:pPr>
              <w:jc w:val="center"/>
            </w:pPr>
          </w:p>
        </w:tc>
        <w:tc>
          <w:tcPr>
            <w:tcW w:w="1984" w:type="dxa"/>
            <w:vMerge/>
          </w:tcPr>
          <w:p w14:paraId="030FDF44" w14:textId="77777777" w:rsidR="00920B8C" w:rsidRPr="00485D12" w:rsidRDefault="00920B8C" w:rsidP="003E120F">
            <w:pPr>
              <w:jc w:val="center"/>
            </w:pPr>
          </w:p>
        </w:tc>
        <w:tc>
          <w:tcPr>
            <w:tcW w:w="6090" w:type="dxa"/>
          </w:tcPr>
          <w:p w14:paraId="12F4D4D3" w14:textId="77777777" w:rsidR="00920B8C" w:rsidRPr="00485D12" w:rsidRDefault="00920B8C" w:rsidP="003E120F">
            <w:pPr>
              <w:jc w:val="both"/>
            </w:pPr>
            <w:r w:rsidRPr="00485D12">
              <w:t>Livro Deixei a Fraldinha, Editora: Bom Bom Books, ISBN: 9786550681814.</w:t>
            </w:r>
          </w:p>
        </w:tc>
      </w:tr>
      <w:tr w:rsidR="00920B8C" w:rsidRPr="00485D12" w14:paraId="1AE7F4DF" w14:textId="77777777" w:rsidTr="00920B8C">
        <w:trPr>
          <w:jc w:val="center"/>
        </w:trPr>
        <w:tc>
          <w:tcPr>
            <w:tcW w:w="993" w:type="dxa"/>
            <w:vMerge/>
          </w:tcPr>
          <w:p w14:paraId="568B6C48" w14:textId="77777777" w:rsidR="00920B8C" w:rsidRPr="00485D12" w:rsidRDefault="00920B8C" w:rsidP="003E120F">
            <w:pPr>
              <w:jc w:val="center"/>
            </w:pPr>
          </w:p>
        </w:tc>
        <w:tc>
          <w:tcPr>
            <w:tcW w:w="1984" w:type="dxa"/>
            <w:vMerge/>
          </w:tcPr>
          <w:p w14:paraId="3DC5E8C3" w14:textId="77777777" w:rsidR="00920B8C" w:rsidRPr="00485D12" w:rsidRDefault="00920B8C" w:rsidP="003E120F">
            <w:pPr>
              <w:jc w:val="center"/>
            </w:pPr>
          </w:p>
        </w:tc>
        <w:tc>
          <w:tcPr>
            <w:tcW w:w="6090" w:type="dxa"/>
          </w:tcPr>
          <w:p w14:paraId="6C7F5C2D" w14:textId="77777777" w:rsidR="00920B8C" w:rsidRPr="00485D12" w:rsidRDefault="00920B8C" w:rsidP="003E120F">
            <w:pPr>
              <w:jc w:val="both"/>
            </w:pPr>
            <w:r w:rsidRPr="00485D12">
              <w:t>Livro Noel Levou Minha Chupeta, Editora: Bom Bom Books, ISBN: 9786550681791.</w:t>
            </w:r>
          </w:p>
        </w:tc>
      </w:tr>
      <w:tr w:rsidR="00920B8C" w:rsidRPr="00485D12" w14:paraId="4A7EFF25" w14:textId="77777777" w:rsidTr="00920B8C">
        <w:trPr>
          <w:jc w:val="center"/>
        </w:trPr>
        <w:tc>
          <w:tcPr>
            <w:tcW w:w="993" w:type="dxa"/>
            <w:vMerge/>
          </w:tcPr>
          <w:p w14:paraId="4FA9DFC9" w14:textId="77777777" w:rsidR="00920B8C" w:rsidRPr="00485D12" w:rsidRDefault="00920B8C" w:rsidP="003E120F">
            <w:pPr>
              <w:jc w:val="center"/>
            </w:pPr>
          </w:p>
        </w:tc>
        <w:tc>
          <w:tcPr>
            <w:tcW w:w="1984" w:type="dxa"/>
            <w:vMerge/>
          </w:tcPr>
          <w:p w14:paraId="42FAF484" w14:textId="77777777" w:rsidR="00920B8C" w:rsidRPr="00485D12" w:rsidRDefault="00920B8C" w:rsidP="003E120F">
            <w:pPr>
              <w:jc w:val="center"/>
            </w:pPr>
          </w:p>
        </w:tc>
        <w:tc>
          <w:tcPr>
            <w:tcW w:w="6090" w:type="dxa"/>
          </w:tcPr>
          <w:p w14:paraId="30834545" w14:textId="77777777" w:rsidR="00920B8C" w:rsidRPr="00485D12" w:rsidRDefault="00920B8C" w:rsidP="003E120F">
            <w:pPr>
              <w:jc w:val="both"/>
            </w:pPr>
            <w:r w:rsidRPr="00485D12">
              <w:t>Livro Clarissa, Precisa Escovar os Dentes, Editora: Bom Bom Books, ISBN: 9788575308578.</w:t>
            </w:r>
          </w:p>
        </w:tc>
      </w:tr>
      <w:tr w:rsidR="00920B8C" w:rsidRPr="00485D12" w14:paraId="5F9E5978" w14:textId="77777777" w:rsidTr="00920B8C">
        <w:trPr>
          <w:jc w:val="center"/>
        </w:trPr>
        <w:tc>
          <w:tcPr>
            <w:tcW w:w="993" w:type="dxa"/>
            <w:vMerge/>
          </w:tcPr>
          <w:p w14:paraId="050F12D9" w14:textId="77777777" w:rsidR="00920B8C" w:rsidRPr="00485D12" w:rsidRDefault="00920B8C" w:rsidP="003E120F">
            <w:pPr>
              <w:jc w:val="center"/>
            </w:pPr>
          </w:p>
        </w:tc>
        <w:tc>
          <w:tcPr>
            <w:tcW w:w="1984" w:type="dxa"/>
            <w:vMerge/>
          </w:tcPr>
          <w:p w14:paraId="2E52D198" w14:textId="77777777" w:rsidR="00920B8C" w:rsidRPr="00485D12" w:rsidRDefault="00920B8C" w:rsidP="003E120F">
            <w:pPr>
              <w:jc w:val="center"/>
            </w:pPr>
          </w:p>
        </w:tc>
        <w:tc>
          <w:tcPr>
            <w:tcW w:w="6090" w:type="dxa"/>
          </w:tcPr>
          <w:p w14:paraId="3A3F87FD" w14:textId="77777777" w:rsidR="00920B8C" w:rsidRPr="00485D12" w:rsidRDefault="00920B8C" w:rsidP="003E120F">
            <w:pPr>
              <w:jc w:val="both"/>
            </w:pPr>
            <w:r w:rsidRPr="00485D12">
              <w:t>Livro Pedrinho Não Gosta de Tomar Banho, Editora: Bom Bom Books, ISBN: 9788575308561.</w:t>
            </w:r>
          </w:p>
        </w:tc>
      </w:tr>
      <w:tr w:rsidR="00920B8C" w:rsidRPr="00485D12" w14:paraId="7FD8E7A3" w14:textId="77777777" w:rsidTr="00920B8C">
        <w:trPr>
          <w:jc w:val="center"/>
        </w:trPr>
        <w:tc>
          <w:tcPr>
            <w:tcW w:w="993" w:type="dxa"/>
            <w:vMerge/>
          </w:tcPr>
          <w:p w14:paraId="58DB2D0E" w14:textId="77777777" w:rsidR="00920B8C" w:rsidRPr="00485D12" w:rsidRDefault="00920B8C" w:rsidP="003E120F">
            <w:pPr>
              <w:jc w:val="center"/>
            </w:pPr>
          </w:p>
        </w:tc>
        <w:tc>
          <w:tcPr>
            <w:tcW w:w="1984" w:type="dxa"/>
            <w:vMerge/>
          </w:tcPr>
          <w:p w14:paraId="6B5C5178" w14:textId="77777777" w:rsidR="00920B8C" w:rsidRPr="00485D12" w:rsidRDefault="00920B8C" w:rsidP="003E120F">
            <w:pPr>
              <w:jc w:val="center"/>
            </w:pPr>
          </w:p>
        </w:tc>
        <w:tc>
          <w:tcPr>
            <w:tcW w:w="6090" w:type="dxa"/>
          </w:tcPr>
          <w:p w14:paraId="4FAE4B33" w14:textId="77777777" w:rsidR="00920B8C" w:rsidRPr="00485D12" w:rsidRDefault="00920B8C" w:rsidP="003E120F">
            <w:pPr>
              <w:jc w:val="both"/>
            </w:pPr>
            <w:r w:rsidRPr="00485D12">
              <w:t>Livro Renatinho Não quer Se Cuidar, Editora: Bom Bom Books, ISBN: 9788575308592.</w:t>
            </w:r>
          </w:p>
        </w:tc>
      </w:tr>
      <w:tr w:rsidR="00920B8C" w:rsidRPr="00485D12" w14:paraId="598B4F8B" w14:textId="77777777" w:rsidTr="00920B8C">
        <w:trPr>
          <w:jc w:val="center"/>
        </w:trPr>
        <w:tc>
          <w:tcPr>
            <w:tcW w:w="993" w:type="dxa"/>
            <w:vMerge/>
          </w:tcPr>
          <w:p w14:paraId="3F3B623C" w14:textId="77777777" w:rsidR="00920B8C" w:rsidRPr="00485D12" w:rsidRDefault="00920B8C" w:rsidP="003E120F">
            <w:pPr>
              <w:jc w:val="center"/>
            </w:pPr>
          </w:p>
        </w:tc>
        <w:tc>
          <w:tcPr>
            <w:tcW w:w="1984" w:type="dxa"/>
            <w:vMerge/>
          </w:tcPr>
          <w:p w14:paraId="643461C0" w14:textId="77777777" w:rsidR="00920B8C" w:rsidRPr="00485D12" w:rsidRDefault="00920B8C" w:rsidP="003E120F">
            <w:pPr>
              <w:jc w:val="center"/>
            </w:pPr>
          </w:p>
        </w:tc>
        <w:tc>
          <w:tcPr>
            <w:tcW w:w="6090" w:type="dxa"/>
          </w:tcPr>
          <w:p w14:paraId="4896E74E" w14:textId="77777777" w:rsidR="00920B8C" w:rsidRPr="00485D12" w:rsidRDefault="00920B8C" w:rsidP="003E120F">
            <w:pPr>
              <w:jc w:val="both"/>
            </w:pPr>
            <w:r w:rsidRPr="00485D12">
              <w:t>Livro Ian Precisa Lavar as Mãos, Editora: Bom Bom Books, ISBN: 9788575308585.</w:t>
            </w:r>
          </w:p>
        </w:tc>
      </w:tr>
      <w:tr w:rsidR="00920B8C" w:rsidRPr="00485D12" w14:paraId="4545EA64" w14:textId="77777777" w:rsidTr="00920B8C">
        <w:trPr>
          <w:jc w:val="center"/>
        </w:trPr>
        <w:tc>
          <w:tcPr>
            <w:tcW w:w="993" w:type="dxa"/>
            <w:vMerge/>
          </w:tcPr>
          <w:p w14:paraId="507774BE" w14:textId="77777777" w:rsidR="00920B8C" w:rsidRPr="00485D12" w:rsidRDefault="00920B8C" w:rsidP="003E120F">
            <w:pPr>
              <w:jc w:val="center"/>
            </w:pPr>
          </w:p>
        </w:tc>
        <w:tc>
          <w:tcPr>
            <w:tcW w:w="1984" w:type="dxa"/>
            <w:vMerge/>
          </w:tcPr>
          <w:p w14:paraId="11C6706C" w14:textId="77777777" w:rsidR="00920B8C" w:rsidRPr="00485D12" w:rsidRDefault="00920B8C" w:rsidP="003E120F">
            <w:pPr>
              <w:jc w:val="center"/>
            </w:pPr>
          </w:p>
        </w:tc>
        <w:tc>
          <w:tcPr>
            <w:tcW w:w="6090" w:type="dxa"/>
          </w:tcPr>
          <w:p w14:paraId="04D39915" w14:textId="77777777" w:rsidR="00920B8C" w:rsidRPr="00485D12" w:rsidRDefault="00920B8C" w:rsidP="003E120F">
            <w:pPr>
              <w:jc w:val="both"/>
            </w:pPr>
            <w:r w:rsidRPr="00485D12">
              <w:t>Livro A África de dona Biá, Editora: Bom Bom Books, ISBN: 9786587130712</w:t>
            </w:r>
          </w:p>
        </w:tc>
      </w:tr>
      <w:tr w:rsidR="00920B8C" w:rsidRPr="00485D12" w14:paraId="353C2EEF" w14:textId="77777777" w:rsidTr="00920B8C">
        <w:trPr>
          <w:jc w:val="center"/>
        </w:trPr>
        <w:tc>
          <w:tcPr>
            <w:tcW w:w="993" w:type="dxa"/>
            <w:vMerge/>
          </w:tcPr>
          <w:p w14:paraId="263DD1BA" w14:textId="77777777" w:rsidR="00920B8C" w:rsidRPr="00485D12" w:rsidRDefault="00920B8C" w:rsidP="003E120F">
            <w:pPr>
              <w:jc w:val="center"/>
            </w:pPr>
          </w:p>
        </w:tc>
        <w:tc>
          <w:tcPr>
            <w:tcW w:w="1984" w:type="dxa"/>
            <w:vMerge/>
          </w:tcPr>
          <w:p w14:paraId="2CA3866B" w14:textId="77777777" w:rsidR="00920B8C" w:rsidRPr="00485D12" w:rsidRDefault="00920B8C" w:rsidP="003E120F">
            <w:pPr>
              <w:jc w:val="center"/>
            </w:pPr>
          </w:p>
        </w:tc>
        <w:tc>
          <w:tcPr>
            <w:tcW w:w="6090" w:type="dxa"/>
          </w:tcPr>
          <w:p w14:paraId="1868730B" w14:textId="77777777" w:rsidR="00920B8C" w:rsidRPr="00485D12" w:rsidRDefault="00920B8C" w:rsidP="003E120F">
            <w:pPr>
              <w:jc w:val="both"/>
            </w:pPr>
            <w:r w:rsidRPr="00485D12">
              <w:t>Livro Uma Turma Diferente, Editora: Bom Bom Books, ISBN: 9786587130880.</w:t>
            </w:r>
          </w:p>
        </w:tc>
      </w:tr>
      <w:tr w:rsidR="00920B8C" w:rsidRPr="00485D12" w14:paraId="787F816F" w14:textId="77777777" w:rsidTr="00920B8C">
        <w:trPr>
          <w:jc w:val="center"/>
        </w:trPr>
        <w:tc>
          <w:tcPr>
            <w:tcW w:w="993" w:type="dxa"/>
            <w:vMerge/>
          </w:tcPr>
          <w:p w14:paraId="60E16708" w14:textId="77777777" w:rsidR="00920B8C" w:rsidRPr="00485D12" w:rsidRDefault="00920B8C" w:rsidP="003E120F">
            <w:pPr>
              <w:jc w:val="center"/>
            </w:pPr>
          </w:p>
        </w:tc>
        <w:tc>
          <w:tcPr>
            <w:tcW w:w="1984" w:type="dxa"/>
            <w:vMerge/>
          </w:tcPr>
          <w:p w14:paraId="423A8070" w14:textId="77777777" w:rsidR="00920B8C" w:rsidRPr="00485D12" w:rsidRDefault="00920B8C" w:rsidP="003E120F">
            <w:pPr>
              <w:jc w:val="center"/>
            </w:pPr>
          </w:p>
        </w:tc>
        <w:tc>
          <w:tcPr>
            <w:tcW w:w="6090" w:type="dxa"/>
          </w:tcPr>
          <w:p w14:paraId="595E1D0E" w14:textId="77777777" w:rsidR="00920B8C" w:rsidRPr="00485D12" w:rsidRDefault="00920B8C" w:rsidP="003E120F">
            <w:pPr>
              <w:jc w:val="both"/>
            </w:pPr>
            <w:r w:rsidRPr="00485D12">
              <w:t>Livro A Lua e o Sol, Editora: Bom Bom Books, ISBN: 9786587130866</w:t>
            </w:r>
          </w:p>
        </w:tc>
      </w:tr>
      <w:tr w:rsidR="00920B8C" w:rsidRPr="00485D12" w14:paraId="3AFC242A" w14:textId="77777777" w:rsidTr="00920B8C">
        <w:trPr>
          <w:jc w:val="center"/>
        </w:trPr>
        <w:tc>
          <w:tcPr>
            <w:tcW w:w="993" w:type="dxa"/>
            <w:vMerge/>
          </w:tcPr>
          <w:p w14:paraId="4E95660D" w14:textId="77777777" w:rsidR="00920B8C" w:rsidRPr="00485D12" w:rsidRDefault="00920B8C" w:rsidP="003E120F">
            <w:pPr>
              <w:jc w:val="center"/>
            </w:pPr>
          </w:p>
        </w:tc>
        <w:tc>
          <w:tcPr>
            <w:tcW w:w="1984" w:type="dxa"/>
            <w:vMerge/>
          </w:tcPr>
          <w:p w14:paraId="5478DBC2" w14:textId="77777777" w:rsidR="00920B8C" w:rsidRPr="00485D12" w:rsidRDefault="00920B8C" w:rsidP="003E120F">
            <w:pPr>
              <w:jc w:val="center"/>
            </w:pPr>
          </w:p>
        </w:tc>
        <w:tc>
          <w:tcPr>
            <w:tcW w:w="6090" w:type="dxa"/>
          </w:tcPr>
          <w:p w14:paraId="3B9395EA" w14:textId="77777777" w:rsidR="00920B8C" w:rsidRPr="00485D12" w:rsidRDefault="00920B8C" w:rsidP="003E120F">
            <w:pPr>
              <w:jc w:val="both"/>
            </w:pPr>
            <w:r w:rsidRPr="00485D12">
              <w:t>Livro Ainda bem que tudo é diferente, Editora: Bom Bom Books, ISBN: 9786587130859.</w:t>
            </w:r>
          </w:p>
        </w:tc>
      </w:tr>
      <w:tr w:rsidR="00920B8C" w:rsidRPr="00485D12" w14:paraId="5F1A87DC" w14:textId="77777777" w:rsidTr="00920B8C">
        <w:trPr>
          <w:jc w:val="center"/>
        </w:trPr>
        <w:tc>
          <w:tcPr>
            <w:tcW w:w="993" w:type="dxa"/>
            <w:vMerge/>
          </w:tcPr>
          <w:p w14:paraId="76043AD2" w14:textId="77777777" w:rsidR="00920B8C" w:rsidRPr="00485D12" w:rsidRDefault="00920B8C" w:rsidP="003E120F">
            <w:pPr>
              <w:jc w:val="center"/>
            </w:pPr>
          </w:p>
        </w:tc>
        <w:tc>
          <w:tcPr>
            <w:tcW w:w="1984" w:type="dxa"/>
            <w:vMerge/>
          </w:tcPr>
          <w:p w14:paraId="1B516E3F" w14:textId="77777777" w:rsidR="00920B8C" w:rsidRPr="00485D12" w:rsidRDefault="00920B8C" w:rsidP="003E120F">
            <w:pPr>
              <w:jc w:val="center"/>
            </w:pPr>
          </w:p>
        </w:tc>
        <w:tc>
          <w:tcPr>
            <w:tcW w:w="6090" w:type="dxa"/>
          </w:tcPr>
          <w:p w14:paraId="1DFF265A" w14:textId="77777777" w:rsidR="00920B8C" w:rsidRPr="00485D12" w:rsidRDefault="00920B8C" w:rsidP="003E120F">
            <w:pPr>
              <w:jc w:val="both"/>
            </w:pPr>
            <w:r w:rsidRPr="00485D12">
              <w:t>Livro Experimentar Por Que Não? Vol.1 (Coleção Nutrição para casa e para sala), Editora: Bom Bom Books, ISBN: 9788554364175.</w:t>
            </w:r>
          </w:p>
        </w:tc>
      </w:tr>
      <w:tr w:rsidR="00920B8C" w:rsidRPr="00485D12" w14:paraId="51743827" w14:textId="77777777" w:rsidTr="00920B8C">
        <w:trPr>
          <w:jc w:val="center"/>
        </w:trPr>
        <w:tc>
          <w:tcPr>
            <w:tcW w:w="993" w:type="dxa"/>
            <w:vMerge/>
          </w:tcPr>
          <w:p w14:paraId="17DADAAA" w14:textId="77777777" w:rsidR="00920B8C" w:rsidRPr="00485D12" w:rsidRDefault="00920B8C" w:rsidP="003E120F">
            <w:pPr>
              <w:jc w:val="center"/>
            </w:pPr>
          </w:p>
        </w:tc>
        <w:tc>
          <w:tcPr>
            <w:tcW w:w="1984" w:type="dxa"/>
            <w:vMerge/>
          </w:tcPr>
          <w:p w14:paraId="42037A22" w14:textId="77777777" w:rsidR="00920B8C" w:rsidRPr="00485D12" w:rsidRDefault="00920B8C" w:rsidP="003E120F">
            <w:pPr>
              <w:jc w:val="center"/>
            </w:pPr>
          </w:p>
        </w:tc>
        <w:tc>
          <w:tcPr>
            <w:tcW w:w="6090" w:type="dxa"/>
          </w:tcPr>
          <w:p w14:paraId="1A71440B" w14:textId="77777777" w:rsidR="00920B8C" w:rsidRPr="00485D12" w:rsidRDefault="00920B8C" w:rsidP="003E120F">
            <w:pPr>
              <w:jc w:val="both"/>
            </w:pPr>
            <w:r w:rsidRPr="00485D12">
              <w:t>Livro O que tem dentro da caixa? Vol.2 (Coleção Nutrição para casa e para sala), Editora: Bom Bom Books, ISBN: 9788554364182.</w:t>
            </w:r>
          </w:p>
        </w:tc>
      </w:tr>
      <w:tr w:rsidR="00920B8C" w:rsidRPr="00485D12" w14:paraId="0C0D1FA7" w14:textId="77777777" w:rsidTr="00920B8C">
        <w:trPr>
          <w:jc w:val="center"/>
        </w:trPr>
        <w:tc>
          <w:tcPr>
            <w:tcW w:w="993" w:type="dxa"/>
            <w:vMerge/>
          </w:tcPr>
          <w:p w14:paraId="729B02F6" w14:textId="77777777" w:rsidR="00920B8C" w:rsidRPr="00485D12" w:rsidRDefault="00920B8C" w:rsidP="003E120F">
            <w:pPr>
              <w:jc w:val="center"/>
            </w:pPr>
          </w:p>
        </w:tc>
        <w:tc>
          <w:tcPr>
            <w:tcW w:w="1984" w:type="dxa"/>
            <w:vMerge/>
          </w:tcPr>
          <w:p w14:paraId="3FCD8C8E" w14:textId="77777777" w:rsidR="00920B8C" w:rsidRPr="00485D12" w:rsidRDefault="00920B8C" w:rsidP="003E120F">
            <w:pPr>
              <w:jc w:val="center"/>
            </w:pPr>
          </w:p>
        </w:tc>
        <w:tc>
          <w:tcPr>
            <w:tcW w:w="6090" w:type="dxa"/>
          </w:tcPr>
          <w:p w14:paraId="4B9600B9" w14:textId="77777777" w:rsidR="00920B8C" w:rsidRPr="00485D12" w:rsidRDefault="00920B8C" w:rsidP="003E120F">
            <w:pPr>
              <w:jc w:val="both"/>
            </w:pPr>
            <w:r w:rsidRPr="00485D12">
              <w:t>Livro A Hora do Recreio, Vol. 3 (Coleção Nutrição para casa e para sala) , Editora: Bom Bom Books, ISBN: 9788554364199</w:t>
            </w:r>
          </w:p>
        </w:tc>
      </w:tr>
      <w:tr w:rsidR="00920B8C" w:rsidRPr="00485D12" w14:paraId="0FA2903A" w14:textId="77777777" w:rsidTr="00920B8C">
        <w:trPr>
          <w:jc w:val="center"/>
        </w:trPr>
        <w:tc>
          <w:tcPr>
            <w:tcW w:w="993" w:type="dxa"/>
            <w:vMerge/>
          </w:tcPr>
          <w:p w14:paraId="6E8413EB" w14:textId="77777777" w:rsidR="00920B8C" w:rsidRPr="00485D12" w:rsidRDefault="00920B8C" w:rsidP="003E120F">
            <w:pPr>
              <w:jc w:val="center"/>
            </w:pPr>
          </w:p>
        </w:tc>
        <w:tc>
          <w:tcPr>
            <w:tcW w:w="1984" w:type="dxa"/>
            <w:vMerge/>
          </w:tcPr>
          <w:p w14:paraId="5BFD1ECC" w14:textId="77777777" w:rsidR="00920B8C" w:rsidRPr="00485D12" w:rsidRDefault="00920B8C" w:rsidP="003E120F">
            <w:pPr>
              <w:jc w:val="center"/>
            </w:pPr>
          </w:p>
        </w:tc>
        <w:tc>
          <w:tcPr>
            <w:tcW w:w="6090" w:type="dxa"/>
          </w:tcPr>
          <w:p w14:paraId="18935ED7" w14:textId="77777777" w:rsidR="00920B8C" w:rsidRPr="00485D12" w:rsidRDefault="00920B8C" w:rsidP="003E120F">
            <w:pPr>
              <w:jc w:val="both"/>
            </w:pPr>
            <w:r w:rsidRPr="00485D12">
              <w:t>Livro Super Sentidos, Vol. 4 (Coleção Nutrição para casa e para sala), Editora: Bom Bom Books, ISBN: 9788554364205.</w:t>
            </w:r>
          </w:p>
        </w:tc>
      </w:tr>
      <w:tr w:rsidR="00920B8C" w:rsidRPr="00485D12" w14:paraId="55140219" w14:textId="77777777" w:rsidTr="00920B8C">
        <w:trPr>
          <w:jc w:val="center"/>
        </w:trPr>
        <w:tc>
          <w:tcPr>
            <w:tcW w:w="993" w:type="dxa"/>
            <w:vMerge/>
          </w:tcPr>
          <w:p w14:paraId="6A83AE8D" w14:textId="77777777" w:rsidR="00920B8C" w:rsidRPr="00485D12" w:rsidRDefault="00920B8C" w:rsidP="003E120F">
            <w:pPr>
              <w:jc w:val="center"/>
            </w:pPr>
          </w:p>
        </w:tc>
        <w:tc>
          <w:tcPr>
            <w:tcW w:w="1984" w:type="dxa"/>
            <w:vMerge/>
          </w:tcPr>
          <w:p w14:paraId="58CC3AE0" w14:textId="77777777" w:rsidR="00920B8C" w:rsidRPr="00485D12" w:rsidRDefault="00920B8C" w:rsidP="003E120F">
            <w:pPr>
              <w:jc w:val="center"/>
            </w:pPr>
          </w:p>
        </w:tc>
        <w:tc>
          <w:tcPr>
            <w:tcW w:w="6090" w:type="dxa"/>
          </w:tcPr>
          <w:p w14:paraId="2DFB938B" w14:textId="77777777" w:rsidR="00920B8C" w:rsidRPr="00485D12" w:rsidRDefault="00920B8C" w:rsidP="003E120F">
            <w:pPr>
              <w:jc w:val="both"/>
            </w:pPr>
            <w:r w:rsidRPr="00485D12">
              <w:t>Livro O Dilema de Beto, Vol. 5 (Coleção Nutrição para casa e para sala), Editora: Bom Bom Books, ISBN: 9788554364212.</w:t>
            </w:r>
          </w:p>
        </w:tc>
      </w:tr>
      <w:tr w:rsidR="00920B8C" w:rsidRPr="00485D12" w14:paraId="4167B650" w14:textId="77777777" w:rsidTr="00920B8C">
        <w:trPr>
          <w:jc w:val="center"/>
        </w:trPr>
        <w:tc>
          <w:tcPr>
            <w:tcW w:w="993" w:type="dxa"/>
            <w:vMerge/>
          </w:tcPr>
          <w:p w14:paraId="7BA15DB5" w14:textId="77777777" w:rsidR="00920B8C" w:rsidRPr="00485D12" w:rsidRDefault="00920B8C" w:rsidP="003E120F">
            <w:pPr>
              <w:jc w:val="center"/>
            </w:pPr>
          </w:p>
        </w:tc>
        <w:tc>
          <w:tcPr>
            <w:tcW w:w="1984" w:type="dxa"/>
            <w:vMerge/>
          </w:tcPr>
          <w:p w14:paraId="7894E6C8" w14:textId="77777777" w:rsidR="00920B8C" w:rsidRPr="00485D12" w:rsidRDefault="00920B8C" w:rsidP="003E120F">
            <w:pPr>
              <w:jc w:val="center"/>
            </w:pPr>
          </w:p>
        </w:tc>
        <w:tc>
          <w:tcPr>
            <w:tcW w:w="6090" w:type="dxa"/>
          </w:tcPr>
          <w:p w14:paraId="03667495" w14:textId="77777777" w:rsidR="00920B8C" w:rsidRPr="00485D12" w:rsidRDefault="00920B8C" w:rsidP="003E120F">
            <w:pPr>
              <w:jc w:val="both"/>
            </w:pPr>
            <w:r w:rsidRPr="00485D12">
              <w:t>Livro A Festa Surpresa de Laura, Vol. 6 (Coleção Nutrição para casa e para sala), Editora: Bom Bom Books, ISBN: 9788554364229.</w:t>
            </w:r>
          </w:p>
        </w:tc>
      </w:tr>
      <w:tr w:rsidR="00920B8C" w:rsidRPr="00485D12" w14:paraId="0175162E" w14:textId="77777777" w:rsidTr="00920B8C">
        <w:trPr>
          <w:jc w:val="center"/>
        </w:trPr>
        <w:tc>
          <w:tcPr>
            <w:tcW w:w="993" w:type="dxa"/>
            <w:vMerge/>
          </w:tcPr>
          <w:p w14:paraId="42C9F67A" w14:textId="77777777" w:rsidR="00920B8C" w:rsidRPr="00485D12" w:rsidRDefault="00920B8C" w:rsidP="003E120F">
            <w:pPr>
              <w:jc w:val="center"/>
            </w:pPr>
          </w:p>
        </w:tc>
        <w:tc>
          <w:tcPr>
            <w:tcW w:w="1984" w:type="dxa"/>
            <w:vMerge/>
          </w:tcPr>
          <w:p w14:paraId="590187E0" w14:textId="77777777" w:rsidR="00920B8C" w:rsidRPr="00485D12" w:rsidRDefault="00920B8C" w:rsidP="003E120F">
            <w:pPr>
              <w:jc w:val="center"/>
            </w:pPr>
          </w:p>
        </w:tc>
        <w:tc>
          <w:tcPr>
            <w:tcW w:w="6090" w:type="dxa"/>
          </w:tcPr>
          <w:p w14:paraId="2AC6893F" w14:textId="77777777" w:rsidR="00920B8C" w:rsidRPr="00485D12" w:rsidRDefault="00920B8C" w:rsidP="003E120F">
            <w:pPr>
              <w:jc w:val="both"/>
            </w:pPr>
            <w:r w:rsidRPr="00485D12">
              <w:t>Par de sofás fabricado em madeira, recoberta de espuma e revestido em corino colorido: Conjunto composto por dois sofás infantis de 02 lugares e dois puffs meia-lua, com estrutura de madeira recoberta em espuma de alta densidade e corino colorido. Ideal para montar ambiente de leitura. Medidas montado: - 180 cm (C) x 98 cm (L) x 62 cm (A);</w:t>
            </w:r>
          </w:p>
        </w:tc>
      </w:tr>
      <w:tr w:rsidR="00920B8C" w:rsidRPr="00485D12" w14:paraId="6C6BE97D" w14:textId="77777777" w:rsidTr="00920B8C">
        <w:trPr>
          <w:jc w:val="center"/>
        </w:trPr>
        <w:tc>
          <w:tcPr>
            <w:tcW w:w="993" w:type="dxa"/>
            <w:vMerge/>
          </w:tcPr>
          <w:p w14:paraId="03E0A254" w14:textId="77777777" w:rsidR="00920B8C" w:rsidRPr="00485D12" w:rsidRDefault="00920B8C" w:rsidP="003E120F">
            <w:pPr>
              <w:jc w:val="both"/>
            </w:pPr>
          </w:p>
        </w:tc>
        <w:tc>
          <w:tcPr>
            <w:tcW w:w="1984" w:type="dxa"/>
            <w:vMerge/>
          </w:tcPr>
          <w:p w14:paraId="5BC02C29" w14:textId="77777777" w:rsidR="00920B8C" w:rsidRPr="00485D12" w:rsidRDefault="00920B8C" w:rsidP="003E120F">
            <w:pPr>
              <w:jc w:val="both"/>
            </w:pPr>
          </w:p>
        </w:tc>
        <w:tc>
          <w:tcPr>
            <w:tcW w:w="6090" w:type="dxa"/>
          </w:tcPr>
          <w:p w14:paraId="766AF658" w14:textId="77777777" w:rsidR="00920B8C" w:rsidRPr="00485D12" w:rsidRDefault="00920B8C" w:rsidP="003E120F">
            <w:pPr>
              <w:jc w:val="both"/>
            </w:pPr>
            <w:r w:rsidRPr="00485D12">
              <w:t>Tapete temático circular em corino: Tapete em formato circular, fabricado em corino colorido com 09 desenhos infantis costurados em sua face. Medidas:- 190 cm (diâmetro).</w:t>
            </w:r>
          </w:p>
        </w:tc>
      </w:tr>
      <w:tr w:rsidR="00920B8C" w:rsidRPr="00485D12" w14:paraId="70C4328B" w14:textId="77777777" w:rsidTr="00920B8C">
        <w:trPr>
          <w:jc w:val="center"/>
        </w:trPr>
        <w:tc>
          <w:tcPr>
            <w:tcW w:w="993" w:type="dxa"/>
            <w:vMerge/>
          </w:tcPr>
          <w:p w14:paraId="02E9462B" w14:textId="77777777" w:rsidR="00920B8C" w:rsidRPr="00485D12" w:rsidRDefault="00920B8C" w:rsidP="003E120F">
            <w:pPr>
              <w:jc w:val="both"/>
            </w:pPr>
          </w:p>
        </w:tc>
        <w:tc>
          <w:tcPr>
            <w:tcW w:w="1984" w:type="dxa"/>
            <w:vMerge/>
          </w:tcPr>
          <w:p w14:paraId="4A358682" w14:textId="77777777" w:rsidR="00920B8C" w:rsidRPr="00485D12" w:rsidRDefault="00920B8C" w:rsidP="003E120F">
            <w:pPr>
              <w:jc w:val="both"/>
            </w:pPr>
          </w:p>
        </w:tc>
        <w:tc>
          <w:tcPr>
            <w:tcW w:w="6090" w:type="dxa"/>
          </w:tcPr>
          <w:p w14:paraId="02760D7D" w14:textId="77777777" w:rsidR="00920B8C" w:rsidRPr="00485D12" w:rsidRDefault="00920B8C" w:rsidP="003E120F">
            <w:pPr>
              <w:jc w:val="both"/>
            </w:pPr>
            <w:r w:rsidRPr="00485D12">
              <w:t>Estante organizadora temática de polietileno com prateleiras de MDF naval (resistentes à umidade): Produto fabricado em polietileno rotomoldado atóxico, com aditivos antiestático e anti-UV. A composição desses aditivos permitem que o brinquedo possa ficar exposto ao tempo sem perder a coloração e reduz a carga eletrostática do produto. O Organizador possui duas laterais com desenho de um bebê em alto relevo e alças que servem como pegadores para facilitar o transporte do produto. Suas laterais são interligadas através de 06 barras transversais de polietileno super resistente que possuem design com encaixe para as 03 prateleiras que acompanham o produto. As prateleiras são feitas de MDF naval (resistente a água) com as duas faces brancas e ficam totalmente travadas no organizador, não correndo o risco de cair ou escorregar para o lado. Medidas: 87 cm (C)</w:t>
            </w:r>
            <w:r>
              <w:t xml:space="preserve"> </w:t>
            </w:r>
            <w:r w:rsidRPr="00485D12">
              <w:t>x 44 cm (L) x 77 cm (A).</w:t>
            </w:r>
          </w:p>
        </w:tc>
      </w:tr>
    </w:tbl>
    <w:p w14:paraId="31D3E167" w14:textId="77777777" w:rsidR="00920B8C" w:rsidRPr="00485D12" w:rsidRDefault="00920B8C" w:rsidP="00920B8C"/>
    <w:p w14:paraId="4760DDD4" w14:textId="77777777" w:rsidR="008647A4" w:rsidRPr="008D6576" w:rsidRDefault="008647A4" w:rsidP="008001CF">
      <w:pPr>
        <w:spacing w:line="276" w:lineRule="auto"/>
        <w:jc w:val="both"/>
      </w:pPr>
      <w:r>
        <w:rPr>
          <w:b/>
        </w:rPr>
        <w:t xml:space="preserve">2 - </w:t>
      </w:r>
      <w:r w:rsidRPr="008D6576">
        <w:rPr>
          <w:b/>
        </w:rPr>
        <w:t>Fundamentação da contratação</w:t>
      </w:r>
      <w:r w:rsidRPr="008D6576">
        <w:t xml:space="preserve"> </w:t>
      </w:r>
    </w:p>
    <w:p w14:paraId="6A2AF3B1" w14:textId="77777777" w:rsidR="008647A4" w:rsidRPr="008D6576" w:rsidRDefault="008647A4" w:rsidP="008001CF">
      <w:pPr>
        <w:spacing w:line="276" w:lineRule="auto"/>
        <w:jc w:val="both"/>
      </w:pPr>
      <w:r w:rsidRPr="008D6576">
        <w:rPr>
          <w:b/>
        </w:rPr>
        <w:t>FUNDAMENTAÇÃO E DESCRIÇÃO DA NECESSIDADE DA CONTRATAÇÃO</w:t>
      </w:r>
      <w:r w:rsidRPr="008D6576">
        <w:t xml:space="preserve"> </w:t>
      </w:r>
    </w:p>
    <w:p w14:paraId="0CD3B9CD" w14:textId="77777777" w:rsidR="008647A4" w:rsidRDefault="008647A4" w:rsidP="008001CF">
      <w:pPr>
        <w:spacing w:line="276" w:lineRule="auto"/>
        <w:ind w:firstLine="851"/>
        <w:jc w:val="both"/>
      </w:pPr>
      <w:r w:rsidRPr="008D6576">
        <w:t xml:space="preserve">A Fundamentação da Contratação e de seus quantitativos encontra-se pormenorizada em Tópico específico dos Estudos Técnicos Preliminares, apêndice deste Termo de Referência. </w:t>
      </w:r>
    </w:p>
    <w:p w14:paraId="318BA18D" w14:textId="77777777" w:rsidR="008647A4" w:rsidRDefault="008647A4" w:rsidP="008001CF">
      <w:pPr>
        <w:spacing w:line="276" w:lineRule="auto"/>
        <w:ind w:firstLine="851"/>
        <w:jc w:val="both"/>
      </w:pPr>
    </w:p>
    <w:p w14:paraId="54C15AEA" w14:textId="77777777" w:rsidR="008647A4" w:rsidRPr="008D6576" w:rsidRDefault="008647A4" w:rsidP="008001CF">
      <w:pPr>
        <w:spacing w:line="276" w:lineRule="auto"/>
        <w:jc w:val="both"/>
        <w:rPr>
          <w:b/>
        </w:rPr>
      </w:pPr>
      <w:r>
        <w:rPr>
          <w:b/>
        </w:rPr>
        <w:t xml:space="preserve">3 - </w:t>
      </w:r>
      <w:r w:rsidRPr="008D6576">
        <w:rPr>
          <w:b/>
        </w:rPr>
        <w:t xml:space="preserve">Descrição da solução </w:t>
      </w:r>
    </w:p>
    <w:p w14:paraId="18C9A1CB" w14:textId="77777777" w:rsidR="008647A4" w:rsidRPr="008D6576" w:rsidRDefault="008647A4" w:rsidP="008001CF">
      <w:pPr>
        <w:spacing w:line="276" w:lineRule="auto"/>
        <w:jc w:val="both"/>
      </w:pPr>
      <w:r w:rsidRPr="008D6576">
        <w:rPr>
          <w:b/>
        </w:rPr>
        <w:t>DESCRIÇÃO DA SOLUÇÃO COMO UM TODO</w:t>
      </w:r>
      <w:r w:rsidRPr="008D6576">
        <w:t xml:space="preserve">  </w:t>
      </w:r>
    </w:p>
    <w:p w14:paraId="0A50B9F9" w14:textId="77777777" w:rsidR="008647A4" w:rsidRPr="008D6576" w:rsidRDefault="008647A4" w:rsidP="008001CF">
      <w:pPr>
        <w:spacing w:line="276" w:lineRule="auto"/>
        <w:ind w:firstLine="851"/>
        <w:jc w:val="both"/>
      </w:pPr>
      <w:r w:rsidRPr="008D6576">
        <w:t xml:space="preserve">A presente licitação será realizada por meio de processo licitatório, na modalidade Pregão Eletrônico, conforme LEI Nº 14.133, DE 1º DE ABRIL DE 2021 - Lei de Licitações e Contratos Administrativos. </w:t>
      </w:r>
    </w:p>
    <w:p w14:paraId="55FB3509" w14:textId="77777777" w:rsidR="008647A4" w:rsidRDefault="008647A4" w:rsidP="008001CF">
      <w:pPr>
        <w:spacing w:line="276" w:lineRule="auto"/>
        <w:ind w:firstLine="851"/>
        <w:jc w:val="both"/>
      </w:pPr>
      <w:r w:rsidRPr="008D6576">
        <w:t xml:space="preserve">Os quantitativos estabelecidos neste Termo de referência são estimados e servem como referência, podendo o Município de Itatinga contratá-los em conformidade com suas necessidades, podendo não ser adquirido toda a quantidade estabelecida. </w:t>
      </w:r>
    </w:p>
    <w:p w14:paraId="212E8139" w14:textId="2F67525B" w:rsidR="008647A4" w:rsidRDefault="008647A4" w:rsidP="008001CF">
      <w:pPr>
        <w:spacing w:line="276" w:lineRule="auto"/>
        <w:ind w:firstLine="851"/>
        <w:jc w:val="both"/>
        <w:rPr>
          <w:shd w:val="clear" w:color="auto" w:fill="FFFFFF"/>
        </w:rPr>
      </w:pPr>
      <w:r w:rsidRPr="008D6576">
        <w:rPr>
          <w:shd w:val="clear" w:color="auto" w:fill="FFFFFF"/>
        </w:rPr>
        <w:t>Dessa forma, frente às alternativas apresentadas pelo mercado, após contrapesar os prós e contras de cada uma delas, entende-se que a melhor solução para a satisfação do interesse público é a aquisição na modalidade Pregão Eletrônico, com julgamento por menor preço.</w:t>
      </w:r>
    </w:p>
    <w:p w14:paraId="29CF2ABA" w14:textId="77777777" w:rsidR="00697120" w:rsidRDefault="00697120" w:rsidP="008001CF">
      <w:pPr>
        <w:spacing w:line="276" w:lineRule="auto"/>
        <w:ind w:firstLine="851"/>
        <w:jc w:val="both"/>
        <w:rPr>
          <w:shd w:val="clear" w:color="auto" w:fill="FFFFFF"/>
        </w:rPr>
      </w:pPr>
    </w:p>
    <w:p w14:paraId="3E0CC5BA" w14:textId="77777777" w:rsidR="008647A4" w:rsidRPr="008D6576" w:rsidRDefault="008647A4" w:rsidP="008001CF">
      <w:pPr>
        <w:spacing w:line="276" w:lineRule="auto"/>
        <w:jc w:val="both"/>
        <w:rPr>
          <w:b/>
        </w:rPr>
      </w:pPr>
      <w:r>
        <w:rPr>
          <w:b/>
        </w:rPr>
        <w:t xml:space="preserve">4 - </w:t>
      </w:r>
      <w:r w:rsidRPr="008D6576">
        <w:rPr>
          <w:b/>
        </w:rPr>
        <w:t xml:space="preserve">Requisitos da contratação </w:t>
      </w:r>
    </w:p>
    <w:p w14:paraId="0B0A33A2" w14:textId="77777777" w:rsidR="008647A4" w:rsidRPr="008D6576" w:rsidRDefault="008647A4" w:rsidP="008001CF">
      <w:pPr>
        <w:spacing w:line="276" w:lineRule="auto"/>
        <w:jc w:val="both"/>
      </w:pPr>
      <w:r w:rsidRPr="008D6576">
        <w:rPr>
          <w:b/>
        </w:rPr>
        <w:t>REQUISITOS DA CONTRATAÇÃO</w:t>
      </w:r>
      <w:r w:rsidRPr="008D6576">
        <w:t xml:space="preserve"> </w:t>
      </w:r>
    </w:p>
    <w:p w14:paraId="216B9722" w14:textId="77777777" w:rsidR="008647A4" w:rsidRPr="008D6576" w:rsidRDefault="008647A4" w:rsidP="008001CF">
      <w:pPr>
        <w:spacing w:line="276" w:lineRule="auto"/>
        <w:ind w:firstLine="851"/>
        <w:jc w:val="both"/>
      </w:pPr>
      <w:r w:rsidRPr="008D6576">
        <w:t>Os requisitos a serem adotados são baseados na LEI Nº 14.133, DE 1º DE ABRIL DE 2021 - Lei de Licitações e Contratos Administrativos.</w:t>
      </w:r>
    </w:p>
    <w:p w14:paraId="3791BF8E" w14:textId="77777777" w:rsidR="008647A4" w:rsidRDefault="008647A4" w:rsidP="008001CF">
      <w:pPr>
        <w:spacing w:line="276" w:lineRule="auto"/>
        <w:ind w:firstLine="851"/>
        <w:jc w:val="both"/>
      </w:pPr>
      <w:r w:rsidRPr="008D6576">
        <w:t>A habilitação da Contratada, deverá atender os requisitos citados no edital e alguns requisitos citados a seguir no que diz respeito a qualificação técnica:</w:t>
      </w:r>
    </w:p>
    <w:p w14:paraId="6D6E7A02" w14:textId="77777777" w:rsidR="008647A4" w:rsidRDefault="008647A4" w:rsidP="008001CF">
      <w:pPr>
        <w:spacing w:line="276" w:lineRule="auto"/>
        <w:ind w:firstLine="851"/>
        <w:jc w:val="both"/>
      </w:pPr>
      <w:r>
        <w:t xml:space="preserve">1 - </w:t>
      </w:r>
      <w:r w:rsidRPr="008D6576">
        <w:t>Atestado/Declaração de Capacidade Técnica, referente às atividades pertinentes ou compatíveis em características com os objetivos da licitação.</w:t>
      </w:r>
    </w:p>
    <w:p w14:paraId="424B8D3F" w14:textId="77777777" w:rsidR="008647A4" w:rsidRDefault="008647A4" w:rsidP="008001CF">
      <w:pPr>
        <w:spacing w:line="276" w:lineRule="auto"/>
        <w:ind w:firstLine="851"/>
        <w:jc w:val="both"/>
      </w:pPr>
      <w:r>
        <w:t xml:space="preserve">2 - </w:t>
      </w:r>
      <w:r w:rsidRPr="008D6576">
        <w:t>Certidões negativas de débitos junto à Receita Federal, ao Fundo de Garantia por Tempo de Serviço (FGTS) e ao Instituto Nacional do Seguro Social (INSS), demonstrando a regularidade fiscal da empresa. Cumprimento das obrigações trabalhistas, com apresentação da Certidão Negativa de Débitos Trabalhistas (CNDT).</w:t>
      </w:r>
    </w:p>
    <w:p w14:paraId="677680BA" w14:textId="77777777" w:rsidR="008647A4" w:rsidRPr="008647A4" w:rsidRDefault="008647A4" w:rsidP="008001CF">
      <w:pPr>
        <w:spacing w:line="276" w:lineRule="auto"/>
        <w:ind w:firstLine="851"/>
        <w:jc w:val="both"/>
      </w:pPr>
      <w:r>
        <w:t xml:space="preserve">3 - </w:t>
      </w:r>
      <w:r w:rsidRPr="008647A4">
        <w:t>Comprovação das habilidades fiscal, social e trabalhista, que serão  aferidas,   mediante a verificação dos seguintes requisitos:</w:t>
      </w:r>
    </w:p>
    <w:p w14:paraId="48354D6A" w14:textId="77777777" w:rsidR="008647A4" w:rsidRDefault="008647A4" w:rsidP="008001CF">
      <w:pPr>
        <w:spacing w:line="276" w:lineRule="auto"/>
        <w:ind w:firstLine="851"/>
        <w:jc w:val="both"/>
      </w:pPr>
      <w:r w:rsidRPr="008647A4">
        <w:t xml:space="preserve">- </w:t>
      </w:r>
      <w:r w:rsidRPr="008D6576">
        <w:t>Inscrição no Cadastro Nacional da Pessoa Jurídica (CNPJ);</w:t>
      </w:r>
    </w:p>
    <w:p w14:paraId="3FE7C049" w14:textId="77777777" w:rsidR="008647A4" w:rsidRDefault="008647A4" w:rsidP="008001CF">
      <w:pPr>
        <w:spacing w:line="276" w:lineRule="auto"/>
        <w:ind w:firstLine="851"/>
        <w:jc w:val="both"/>
      </w:pPr>
      <w:r w:rsidRPr="008D6576">
        <w:t>- Inscrição no cadastro de contribuintes estadual e/ou municipal, se</w:t>
      </w:r>
      <w:r w:rsidRPr="008647A4">
        <w:t xml:space="preserve"> </w:t>
      </w:r>
      <w:r w:rsidRPr="008D6576">
        <w:t>houver, relativo ao d</w:t>
      </w:r>
      <w:r>
        <w:t xml:space="preserve">omicílio ou sede do licitante, </w:t>
      </w:r>
      <w:r w:rsidRPr="008D6576">
        <w:t>pertinente ao seu ramo de</w:t>
      </w:r>
      <w:r w:rsidRPr="008647A4">
        <w:t xml:space="preserve"> </w:t>
      </w:r>
      <w:r w:rsidRPr="008D6576">
        <w:t>atividade e compatível com o objeto contratual;</w:t>
      </w:r>
    </w:p>
    <w:p w14:paraId="38C89620" w14:textId="77777777" w:rsidR="008647A4" w:rsidRDefault="008647A4" w:rsidP="008001CF">
      <w:pPr>
        <w:spacing w:line="276" w:lineRule="auto"/>
        <w:ind w:firstLine="851"/>
        <w:jc w:val="both"/>
      </w:pPr>
      <w:r w:rsidRPr="008D6576">
        <w:t>- Regularidade perante a Fazenda federal, estadual e/ou municipal do</w:t>
      </w:r>
      <w:r w:rsidRPr="008647A4">
        <w:t xml:space="preserve"> </w:t>
      </w:r>
      <w:r w:rsidRPr="008D6576">
        <w:t>domicílio ou sede do licitante, ou outra equivalente, na forma da lei;</w:t>
      </w:r>
    </w:p>
    <w:p w14:paraId="023408CB" w14:textId="77777777" w:rsidR="008647A4" w:rsidRDefault="008647A4" w:rsidP="008001CF">
      <w:pPr>
        <w:spacing w:line="276" w:lineRule="auto"/>
        <w:ind w:firstLine="851"/>
        <w:jc w:val="both"/>
      </w:pPr>
      <w:r w:rsidRPr="008D6576">
        <w:t>- Regularidade relativa à Seguridade Social e ao FGTS, que demonstre</w:t>
      </w:r>
      <w:r w:rsidRPr="008647A4">
        <w:t xml:space="preserve"> </w:t>
      </w:r>
      <w:r w:rsidRPr="008D6576">
        <w:t>cumprimento dos encargos sociais instituídos por lei;</w:t>
      </w:r>
    </w:p>
    <w:p w14:paraId="21420BF2" w14:textId="77777777" w:rsidR="008647A4" w:rsidRDefault="008647A4" w:rsidP="008001CF">
      <w:pPr>
        <w:spacing w:line="276" w:lineRule="auto"/>
        <w:ind w:firstLine="851"/>
        <w:jc w:val="both"/>
      </w:pPr>
      <w:r w:rsidRPr="008D6576">
        <w:t>-   Regularidade perante</w:t>
      </w:r>
      <w:r w:rsidRPr="008647A4">
        <w:t xml:space="preserve"> </w:t>
      </w:r>
      <w:r w:rsidRPr="008D6576">
        <w:t>a</w:t>
      </w:r>
      <w:r w:rsidRPr="008647A4">
        <w:t xml:space="preserve"> </w:t>
      </w:r>
      <w:r w:rsidRPr="008D6576">
        <w:t>Justiça</w:t>
      </w:r>
      <w:r w:rsidRPr="008647A4">
        <w:t xml:space="preserve"> </w:t>
      </w:r>
      <w:r w:rsidRPr="008D6576">
        <w:t>do</w:t>
      </w:r>
      <w:r w:rsidRPr="008647A4">
        <w:t xml:space="preserve"> </w:t>
      </w:r>
      <w:r w:rsidRPr="008D6576">
        <w:t>Trabalho;</w:t>
      </w:r>
    </w:p>
    <w:p w14:paraId="7DD0FF3B" w14:textId="77777777" w:rsidR="008647A4" w:rsidRDefault="008647A4" w:rsidP="008001CF">
      <w:pPr>
        <w:spacing w:line="276" w:lineRule="auto"/>
        <w:ind w:firstLine="851"/>
        <w:jc w:val="both"/>
      </w:pPr>
      <w:r w:rsidRPr="008D6576">
        <w:t>-   Cumprimento do disposto no inciso XXXIII do art. 7º da Constituição</w:t>
      </w:r>
      <w:r w:rsidRPr="008647A4">
        <w:t xml:space="preserve"> </w:t>
      </w:r>
      <w:r w:rsidRPr="008D6576">
        <w:t>Federal;</w:t>
      </w:r>
    </w:p>
    <w:p w14:paraId="55DC73BE" w14:textId="7EB6F526" w:rsidR="008647A4" w:rsidRDefault="00DD27DD" w:rsidP="008001CF">
      <w:pPr>
        <w:spacing w:line="276" w:lineRule="auto"/>
        <w:ind w:firstLine="851"/>
        <w:jc w:val="both"/>
      </w:pPr>
      <w:r>
        <w:t xml:space="preserve">- </w:t>
      </w:r>
      <w:r w:rsidR="008647A4" w:rsidRPr="008D6576">
        <w:t>Documentos referidos nos itens imediatamente anteriores poderão ser</w:t>
      </w:r>
      <w:r w:rsidR="008647A4" w:rsidRPr="008647A4">
        <w:t xml:space="preserve">                                  </w:t>
      </w:r>
      <w:r w:rsidR="008647A4" w:rsidRPr="008D6576">
        <w:t>substituídos ou supridos, no todo ou em parte, por outros meios hábeis a</w:t>
      </w:r>
      <w:r w:rsidR="008647A4" w:rsidRPr="008647A4">
        <w:t xml:space="preserve"> </w:t>
      </w:r>
      <w:r w:rsidR="008647A4" w:rsidRPr="008D6576">
        <w:t>comprovar a regularidade do licitante, inclusive por meio eletrônico.</w:t>
      </w:r>
    </w:p>
    <w:p w14:paraId="05511CDD" w14:textId="77777777" w:rsidR="008647A4" w:rsidRDefault="008647A4" w:rsidP="008001CF">
      <w:pPr>
        <w:spacing w:line="276" w:lineRule="auto"/>
        <w:ind w:firstLine="851"/>
        <w:jc w:val="both"/>
      </w:pPr>
      <w:r>
        <w:t xml:space="preserve">4 - </w:t>
      </w:r>
      <w:r w:rsidRPr="008D6576">
        <w:t>A CONTRATADA deve manter durante a vigência da contratação, em compatibilidade com as obrigações por ela assumida, todas as condições de habilitação e qualificação exigias em razão da natureza do fornecimento dos objetos contratados.</w:t>
      </w:r>
    </w:p>
    <w:p w14:paraId="13CCFFC9" w14:textId="77777777" w:rsidR="008647A4" w:rsidRDefault="008647A4" w:rsidP="008001CF">
      <w:pPr>
        <w:spacing w:line="276" w:lineRule="auto"/>
        <w:ind w:firstLine="851"/>
        <w:jc w:val="both"/>
      </w:pPr>
      <w:r>
        <w:t xml:space="preserve">5 - </w:t>
      </w:r>
      <w:r w:rsidRPr="008D6576">
        <w:t xml:space="preserve">A CONTRATADA deve responsabilizar-se por quaisquer ônus decorrentes de </w:t>
      </w:r>
      <w:r w:rsidRPr="008647A4">
        <w:t xml:space="preserve">  </w:t>
      </w:r>
      <w:r w:rsidRPr="008D6576">
        <w:t>omissões ou erros na elaboração de estimativa de custos para fornecimento do</w:t>
      </w:r>
      <w:r w:rsidRPr="008647A4">
        <w:t xml:space="preserve"> </w:t>
      </w:r>
      <w:r w:rsidRPr="008D6576">
        <w:t>objeto avençado.</w:t>
      </w:r>
    </w:p>
    <w:p w14:paraId="3A7D9005" w14:textId="77777777" w:rsidR="008647A4" w:rsidRDefault="008647A4" w:rsidP="008001CF">
      <w:pPr>
        <w:spacing w:line="276" w:lineRule="auto"/>
        <w:ind w:firstLine="851"/>
        <w:jc w:val="both"/>
      </w:pPr>
      <w:r>
        <w:t xml:space="preserve">6 - </w:t>
      </w:r>
      <w:r w:rsidRPr="008D6576">
        <w:t>A CONTRATADA deve responsabilizar-se por quaisquer danos pessoais ou</w:t>
      </w:r>
      <w:r w:rsidRPr="008647A4">
        <w:t xml:space="preserve"> </w:t>
      </w:r>
      <w:r w:rsidRPr="008D6576">
        <w:t>materiais causados por seus empregados ou prepostos, inclusive por omissão</w:t>
      </w:r>
      <w:r w:rsidRPr="008647A4">
        <w:t xml:space="preserve"> </w:t>
      </w:r>
      <w:r w:rsidRPr="008D6576">
        <w:t>destes</w:t>
      </w:r>
      <w:r w:rsidRPr="008647A4">
        <w:t xml:space="preserve"> </w:t>
      </w:r>
      <w:r w:rsidRPr="008D6576">
        <w:t>à</w:t>
      </w:r>
      <w:r w:rsidRPr="008647A4">
        <w:t xml:space="preserve"> </w:t>
      </w:r>
      <w:r w:rsidRPr="008D6576">
        <w:t>Administração</w:t>
      </w:r>
      <w:r w:rsidRPr="008647A4">
        <w:t xml:space="preserve"> </w:t>
      </w:r>
      <w:r w:rsidRPr="008D6576">
        <w:t>Pública</w:t>
      </w:r>
      <w:r w:rsidRPr="008647A4">
        <w:t xml:space="preserve"> </w:t>
      </w:r>
      <w:r w:rsidRPr="008D6576">
        <w:t>ou</w:t>
      </w:r>
      <w:r w:rsidRPr="008647A4">
        <w:t xml:space="preserve"> </w:t>
      </w:r>
      <w:r w:rsidRPr="008D6576">
        <w:t>a</w:t>
      </w:r>
      <w:r w:rsidRPr="008647A4">
        <w:t xml:space="preserve"> </w:t>
      </w:r>
      <w:r w:rsidRPr="008D6576">
        <w:t>terceiros,</w:t>
      </w:r>
      <w:r w:rsidRPr="008647A4">
        <w:t xml:space="preserve"> </w:t>
      </w:r>
      <w:r w:rsidRPr="008D6576">
        <w:t>nas</w:t>
      </w:r>
      <w:r w:rsidRPr="008647A4">
        <w:t xml:space="preserve"> </w:t>
      </w:r>
      <w:r w:rsidRPr="008D6576">
        <w:t>dependências</w:t>
      </w:r>
      <w:r w:rsidRPr="008647A4">
        <w:t xml:space="preserve"> </w:t>
      </w:r>
      <w:r w:rsidRPr="008D6576">
        <w:t>da</w:t>
      </w:r>
      <w:r w:rsidRPr="008647A4">
        <w:t xml:space="preserve"> </w:t>
      </w:r>
      <w:r w:rsidRPr="008D6576">
        <w:t>CONTRATANTE e ainda, responsabilizar-se pelos danos causados diretamente à CONTRATANTE ou a terceiros, decorrentes de sua culpa ou dolo, quando do</w:t>
      </w:r>
      <w:r w:rsidRPr="008647A4">
        <w:t xml:space="preserve"> </w:t>
      </w:r>
      <w:r w:rsidRPr="008D6576">
        <w:t>fornecimento, não excluindo ou reduzindo essa responsabilidade à fiscalização ou</w:t>
      </w:r>
      <w:r w:rsidRPr="008647A4">
        <w:t xml:space="preserve"> </w:t>
      </w:r>
      <w:r w:rsidRPr="008D6576">
        <w:t>o</w:t>
      </w:r>
      <w:r w:rsidRPr="008647A4">
        <w:t xml:space="preserve"> </w:t>
      </w:r>
      <w:r w:rsidRPr="008D6576">
        <w:t>acompanhamento</w:t>
      </w:r>
      <w:r w:rsidRPr="008647A4">
        <w:t xml:space="preserve"> </w:t>
      </w:r>
      <w:r w:rsidRPr="008D6576">
        <w:t>realizado</w:t>
      </w:r>
      <w:r w:rsidRPr="008647A4">
        <w:t xml:space="preserve"> </w:t>
      </w:r>
      <w:r w:rsidRPr="008D6576">
        <w:t>pela CONTRATANTE.</w:t>
      </w:r>
    </w:p>
    <w:p w14:paraId="7E0AED06" w14:textId="77777777" w:rsidR="008647A4" w:rsidRDefault="008647A4" w:rsidP="008647A4">
      <w:pPr>
        <w:spacing w:line="276" w:lineRule="auto"/>
        <w:ind w:firstLine="851"/>
        <w:jc w:val="both"/>
      </w:pPr>
      <w:r>
        <w:t xml:space="preserve">7 - </w:t>
      </w:r>
      <w:r w:rsidRPr="008D6576">
        <w:t>A</w:t>
      </w:r>
      <w:r w:rsidRPr="008647A4">
        <w:t xml:space="preserve"> </w:t>
      </w:r>
      <w:r w:rsidRPr="008D6576">
        <w:t>CONTRATADA</w:t>
      </w:r>
      <w:r w:rsidRPr="008647A4">
        <w:t xml:space="preserve"> </w:t>
      </w:r>
      <w:r w:rsidRPr="008D6576">
        <w:t>deve</w:t>
      </w:r>
      <w:r w:rsidRPr="008647A4">
        <w:t xml:space="preserve"> </w:t>
      </w:r>
      <w:r w:rsidRPr="008D6576">
        <w:t>assumir</w:t>
      </w:r>
      <w:r w:rsidRPr="008647A4">
        <w:t xml:space="preserve"> </w:t>
      </w:r>
      <w:r w:rsidRPr="008D6576">
        <w:t>a</w:t>
      </w:r>
      <w:r w:rsidRPr="008647A4">
        <w:t xml:space="preserve"> </w:t>
      </w:r>
      <w:r w:rsidRPr="008D6576">
        <w:t>inteira</w:t>
      </w:r>
      <w:r w:rsidRPr="008647A4">
        <w:t xml:space="preserve"> </w:t>
      </w:r>
      <w:r w:rsidRPr="008D6576">
        <w:t>responsabilidade</w:t>
      </w:r>
      <w:r w:rsidRPr="008647A4">
        <w:t xml:space="preserve"> </w:t>
      </w:r>
      <w:r w:rsidRPr="008D6576">
        <w:t>técnica e</w:t>
      </w:r>
      <w:r w:rsidRPr="008647A4">
        <w:t xml:space="preserve"> </w:t>
      </w:r>
      <w:r w:rsidRPr="008D6576">
        <w:t>administrativa do objeto contratado, não podendo transferir a outras empresas a</w:t>
      </w:r>
      <w:r w:rsidRPr="008647A4">
        <w:t xml:space="preserve"> </w:t>
      </w:r>
      <w:r w:rsidRPr="008D6576">
        <w:t>responsabilidade por problemas no fornecimento dos materiais.</w:t>
      </w:r>
    </w:p>
    <w:p w14:paraId="0433FDE3" w14:textId="77777777" w:rsidR="008647A4" w:rsidRDefault="008647A4" w:rsidP="008647A4">
      <w:pPr>
        <w:spacing w:line="276" w:lineRule="auto"/>
        <w:ind w:firstLine="851"/>
        <w:jc w:val="both"/>
      </w:pPr>
      <w:r>
        <w:t xml:space="preserve">8 - </w:t>
      </w:r>
      <w:r w:rsidRPr="008D6576">
        <w:t>No período da contratação, a CONTRATADA fica obrigada a substituir, às</w:t>
      </w:r>
      <w:r w:rsidRPr="008647A4">
        <w:t xml:space="preserve"> </w:t>
      </w:r>
      <w:r w:rsidRPr="008D6576">
        <w:t>suas</w:t>
      </w:r>
      <w:r w:rsidRPr="008647A4">
        <w:t xml:space="preserve"> </w:t>
      </w:r>
      <w:r w:rsidRPr="008D6576">
        <w:t>expensas,</w:t>
      </w:r>
      <w:r w:rsidRPr="008647A4">
        <w:t xml:space="preserve"> </w:t>
      </w:r>
      <w:r w:rsidRPr="008D6576">
        <w:t>no</w:t>
      </w:r>
      <w:r w:rsidRPr="008647A4">
        <w:t xml:space="preserve"> </w:t>
      </w:r>
      <w:r w:rsidRPr="008D6576">
        <w:t>total</w:t>
      </w:r>
      <w:r w:rsidRPr="008647A4">
        <w:t xml:space="preserve"> </w:t>
      </w:r>
      <w:r w:rsidRPr="008D6576">
        <w:t>ou</w:t>
      </w:r>
      <w:r w:rsidRPr="008647A4">
        <w:t xml:space="preserve"> </w:t>
      </w:r>
      <w:r w:rsidRPr="008D6576">
        <w:t>em</w:t>
      </w:r>
      <w:r w:rsidRPr="008647A4">
        <w:t xml:space="preserve"> </w:t>
      </w:r>
      <w:r w:rsidRPr="008D6576">
        <w:t>parte,</w:t>
      </w:r>
      <w:r w:rsidRPr="008647A4">
        <w:t xml:space="preserve"> </w:t>
      </w:r>
      <w:r w:rsidRPr="008D6576">
        <w:t>defeitos</w:t>
      </w:r>
      <w:r w:rsidRPr="008647A4">
        <w:t xml:space="preserve"> </w:t>
      </w:r>
      <w:r w:rsidRPr="008D6576">
        <w:t>ou</w:t>
      </w:r>
      <w:r w:rsidRPr="008647A4">
        <w:t xml:space="preserve"> </w:t>
      </w:r>
      <w:r w:rsidRPr="008D6576">
        <w:t>imperfeições</w:t>
      </w:r>
      <w:r w:rsidRPr="008647A4">
        <w:t xml:space="preserve"> </w:t>
      </w:r>
      <w:r w:rsidRPr="008D6576">
        <w:t>resultantes</w:t>
      </w:r>
      <w:r w:rsidRPr="008647A4">
        <w:t xml:space="preserve"> </w:t>
      </w:r>
      <w:r w:rsidRPr="008D6576">
        <w:t>da</w:t>
      </w:r>
      <w:r w:rsidRPr="008647A4">
        <w:t xml:space="preserve"> </w:t>
      </w:r>
      <w:r w:rsidRPr="008D6576">
        <w:t>fabricação</w:t>
      </w:r>
      <w:r w:rsidRPr="008647A4">
        <w:t xml:space="preserve"> </w:t>
      </w:r>
      <w:r w:rsidRPr="008D6576">
        <w:t>ou</w:t>
      </w:r>
      <w:r w:rsidRPr="008647A4">
        <w:t xml:space="preserve"> </w:t>
      </w:r>
      <w:r w:rsidRPr="008D6576">
        <w:t>da</w:t>
      </w:r>
      <w:r w:rsidRPr="008647A4">
        <w:t xml:space="preserve"> </w:t>
      </w:r>
      <w:r w:rsidRPr="008D6576">
        <w:t>execução</w:t>
      </w:r>
      <w:r w:rsidRPr="008647A4">
        <w:t xml:space="preserve"> </w:t>
      </w:r>
      <w:r w:rsidRPr="008D6576">
        <w:t>do</w:t>
      </w:r>
      <w:r w:rsidRPr="008647A4">
        <w:t xml:space="preserve"> </w:t>
      </w:r>
      <w:r w:rsidRPr="008D6576">
        <w:t>fornecimento.</w:t>
      </w:r>
    </w:p>
    <w:p w14:paraId="599FA6EF" w14:textId="77777777" w:rsidR="008647A4" w:rsidRDefault="008647A4" w:rsidP="008647A4">
      <w:pPr>
        <w:spacing w:line="276" w:lineRule="auto"/>
        <w:ind w:firstLine="851"/>
        <w:jc w:val="both"/>
      </w:pPr>
      <w:r>
        <w:t xml:space="preserve">9 - </w:t>
      </w:r>
      <w:r w:rsidRPr="008D6576">
        <w:t>Todas as despesas com transporte e entrega dos serviços se darão por conta</w:t>
      </w:r>
      <w:r w:rsidRPr="008647A4">
        <w:t xml:space="preserve"> </w:t>
      </w:r>
      <w:r w:rsidRPr="008D6576">
        <w:t>da</w:t>
      </w:r>
      <w:r w:rsidRPr="008647A4">
        <w:t xml:space="preserve"> </w:t>
      </w:r>
      <w:r w:rsidRPr="008D6576">
        <w:t>CONTRATADA.</w:t>
      </w:r>
    </w:p>
    <w:p w14:paraId="5CD404E0" w14:textId="77777777" w:rsidR="008647A4" w:rsidRDefault="008647A4" w:rsidP="008647A4">
      <w:pPr>
        <w:spacing w:line="276" w:lineRule="auto"/>
        <w:ind w:firstLine="851"/>
        <w:jc w:val="both"/>
      </w:pPr>
      <w:r w:rsidRPr="00485D12">
        <w:t>Os itens devem ser entregues em até 30 dias após recebimento da requisição de entrega, devendo ser entregues na Diretoria de Educação, Rua Nove de Julho, 295, Centro, 18690-023, Itatinga/SP, em dias úteis (conforme calendário do município) e em horário comercial (das 08h às 17h)</w:t>
      </w:r>
      <w:r>
        <w:t>.</w:t>
      </w:r>
    </w:p>
    <w:p w14:paraId="4CCBEE59" w14:textId="77777777" w:rsidR="008647A4" w:rsidRDefault="008647A4" w:rsidP="008647A4">
      <w:pPr>
        <w:spacing w:line="276" w:lineRule="auto"/>
        <w:ind w:firstLine="851"/>
        <w:jc w:val="both"/>
      </w:pPr>
    </w:p>
    <w:p w14:paraId="4683B887" w14:textId="77777777" w:rsidR="008647A4" w:rsidRPr="008D6576" w:rsidRDefault="008647A4" w:rsidP="008001CF">
      <w:pPr>
        <w:spacing w:line="276" w:lineRule="auto"/>
        <w:jc w:val="both"/>
        <w:rPr>
          <w:b/>
        </w:rPr>
      </w:pPr>
      <w:r>
        <w:rPr>
          <w:b/>
        </w:rPr>
        <w:t xml:space="preserve">5 - </w:t>
      </w:r>
      <w:r w:rsidRPr="008D6576">
        <w:rPr>
          <w:b/>
        </w:rPr>
        <w:t xml:space="preserve">Modelo de execução do objeto </w:t>
      </w:r>
    </w:p>
    <w:p w14:paraId="464AF7F9" w14:textId="77777777" w:rsidR="008647A4" w:rsidRPr="008D6576" w:rsidRDefault="008647A4" w:rsidP="008001CF">
      <w:pPr>
        <w:spacing w:line="276" w:lineRule="auto"/>
        <w:jc w:val="both"/>
      </w:pPr>
      <w:r w:rsidRPr="008D6576">
        <w:rPr>
          <w:b/>
        </w:rPr>
        <w:t>MODELO DE EXECUÇÃO DO OBJETO</w:t>
      </w:r>
      <w:r w:rsidRPr="008D6576">
        <w:t xml:space="preserve">  </w:t>
      </w:r>
    </w:p>
    <w:p w14:paraId="4517D8A2" w14:textId="77777777" w:rsidR="008647A4" w:rsidRPr="008D6576" w:rsidRDefault="008647A4" w:rsidP="008001CF">
      <w:pPr>
        <w:spacing w:line="276" w:lineRule="auto"/>
        <w:ind w:firstLine="851"/>
        <w:jc w:val="both"/>
      </w:pPr>
      <w:r w:rsidRPr="008D6576">
        <w:t>A empresa a ser contratada deverá fornecer os produtos de acordo com o quantitativo solicitado, a partir do recebimento da nota de empenho. Este prazo poderá ser prorrogado, desde que ocorra motivo justificado e aceito pela CONTRATANTE.</w:t>
      </w:r>
    </w:p>
    <w:p w14:paraId="3EDE9C23" w14:textId="77777777" w:rsidR="008647A4" w:rsidRPr="008D6576" w:rsidRDefault="008647A4" w:rsidP="008001CF">
      <w:pPr>
        <w:spacing w:line="276" w:lineRule="auto"/>
        <w:ind w:firstLine="851"/>
        <w:jc w:val="both"/>
      </w:pPr>
      <w:r w:rsidRPr="008D6576">
        <w:t xml:space="preserve">Caso não seja possível a entrega na data assinalada, a empresa deverá comunicar as razões respectivas com pelo menos cinco dias de antecedência para que qualquer pleito de prorrogação de prazo seja analisado, ressalvadas situações de caso fortuito e força maior. </w:t>
      </w:r>
    </w:p>
    <w:p w14:paraId="7D18CA05" w14:textId="77777777" w:rsidR="008647A4" w:rsidRDefault="008647A4" w:rsidP="008001CF">
      <w:pPr>
        <w:spacing w:line="276" w:lineRule="auto"/>
        <w:ind w:firstLine="851"/>
        <w:jc w:val="both"/>
      </w:pPr>
    </w:p>
    <w:p w14:paraId="3B0B23D1" w14:textId="77777777" w:rsidR="008647A4" w:rsidRPr="008D6576" w:rsidRDefault="008647A4" w:rsidP="008001CF">
      <w:pPr>
        <w:spacing w:line="276" w:lineRule="auto"/>
        <w:jc w:val="both"/>
        <w:rPr>
          <w:b/>
        </w:rPr>
      </w:pPr>
      <w:r>
        <w:rPr>
          <w:b/>
        </w:rPr>
        <w:t xml:space="preserve">6 - </w:t>
      </w:r>
      <w:r w:rsidRPr="008D6576">
        <w:rPr>
          <w:b/>
        </w:rPr>
        <w:t xml:space="preserve">Modelo de gestão do contrato </w:t>
      </w:r>
    </w:p>
    <w:p w14:paraId="3569E876" w14:textId="77777777" w:rsidR="008647A4" w:rsidRPr="008D6576" w:rsidRDefault="008647A4" w:rsidP="008001CF">
      <w:pPr>
        <w:spacing w:line="276" w:lineRule="auto"/>
        <w:jc w:val="both"/>
      </w:pPr>
      <w:r w:rsidRPr="008D6576">
        <w:rPr>
          <w:b/>
        </w:rPr>
        <w:t>MODELO DE GESTÃO DO CONTRATO</w:t>
      </w:r>
      <w:r w:rsidRPr="008D6576">
        <w:t xml:space="preserve"> </w:t>
      </w:r>
    </w:p>
    <w:p w14:paraId="3B07C10C" w14:textId="77777777" w:rsidR="008647A4" w:rsidRPr="008D6576" w:rsidRDefault="008647A4" w:rsidP="008001CF">
      <w:pPr>
        <w:spacing w:line="276" w:lineRule="auto"/>
        <w:ind w:firstLine="851"/>
        <w:jc w:val="both"/>
      </w:pPr>
      <w:r w:rsidRPr="008D6576">
        <w:t xml:space="preserve">O contrato deverá ser executado fielmente pelas partes, de acordo com as cláusulas avençadas e as normas da Lei nº 14.133, de 2021, e cada parte responderá pelas consequências de sua inexecução total ou parcial. </w:t>
      </w:r>
    </w:p>
    <w:p w14:paraId="3385BC75" w14:textId="77777777" w:rsidR="008647A4" w:rsidRPr="008D6576" w:rsidRDefault="008647A4" w:rsidP="008001CF">
      <w:pPr>
        <w:spacing w:line="276" w:lineRule="auto"/>
        <w:ind w:firstLine="851"/>
        <w:jc w:val="both"/>
      </w:pPr>
      <w:r w:rsidRPr="008D6576">
        <w:t xml:space="preserve">Em caso de impedimento, ordem de paralisação ou suspensão do contrato, o cronograma de execução será prorrogado automaticamente pelo tempo correspondente, anotadas tais circunstâncias mediante simples apostila. </w:t>
      </w:r>
    </w:p>
    <w:p w14:paraId="2C9B98D7" w14:textId="77777777" w:rsidR="008647A4" w:rsidRPr="008D6576" w:rsidRDefault="008647A4" w:rsidP="008001CF">
      <w:pPr>
        <w:spacing w:line="276" w:lineRule="auto"/>
        <w:ind w:firstLine="851"/>
        <w:jc w:val="both"/>
      </w:pPr>
      <w:r w:rsidRPr="008D6576">
        <w:t xml:space="preserve">As comunicações entre o órgão ou entidade e a contratada devem ser realizadas por escrito sempre que o ato exigir tal formalidade, admitindo-se o uso de mensagem eletrônica para esse fim. </w:t>
      </w:r>
    </w:p>
    <w:p w14:paraId="68433CC1" w14:textId="77777777" w:rsidR="008647A4" w:rsidRPr="008D6576" w:rsidRDefault="008647A4" w:rsidP="008001CF">
      <w:pPr>
        <w:spacing w:line="276" w:lineRule="auto"/>
        <w:ind w:firstLine="851"/>
        <w:jc w:val="both"/>
      </w:pPr>
      <w:r w:rsidRPr="008D6576">
        <w:t xml:space="preserve">O órgão poderá convocar representante da empresa para adoção de providências que devam ser cumpridas de imediato. </w:t>
      </w:r>
    </w:p>
    <w:p w14:paraId="767EB158" w14:textId="77777777" w:rsidR="008647A4" w:rsidRPr="008D6576" w:rsidRDefault="008647A4" w:rsidP="008001CF">
      <w:pPr>
        <w:spacing w:line="276" w:lineRule="auto"/>
        <w:ind w:firstLine="851"/>
        <w:jc w:val="both"/>
      </w:pPr>
      <w:r w:rsidRPr="008D6576">
        <w:t xml:space="preserve">A execução do contrato deverá ser acompanhada e fiscalizada pelo(s) fiscal(is) do contrato, ou pelos respectivos substitutos (Lei nº 14.133, de 2021, art. 117, caput). Identificada qualquer inexatidão ou irregularidade, o fiscal técnico do contrato emitirá notificações para a correção da execução do contrato, determinando prazo para a correção. </w:t>
      </w:r>
    </w:p>
    <w:p w14:paraId="7566791F" w14:textId="7BDFB074" w:rsidR="008647A4" w:rsidRDefault="008647A4" w:rsidP="008001CF">
      <w:pPr>
        <w:spacing w:line="276" w:lineRule="auto"/>
        <w:ind w:firstLine="851"/>
        <w:jc w:val="both"/>
      </w:pPr>
      <w:r w:rsidRPr="008D6576">
        <w:t>No caso de ocorrências que possam inviabilizar a execução do contrato nas datas aprazadas, o fiscal técnico do contrato comunicará o fato imediatamente ao gestor do contrato.</w:t>
      </w:r>
    </w:p>
    <w:p w14:paraId="4F815171" w14:textId="77777777" w:rsidR="00697120" w:rsidRDefault="00697120" w:rsidP="008001CF">
      <w:pPr>
        <w:spacing w:line="276" w:lineRule="auto"/>
        <w:ind w:firstLine="851"/>
        <w:jc w:val="both"/>
      </w:pPr>
    </w:p>
    <w:p w14:paraId="2AB2DA46" w14:textId="77777777" w:rsidR="008647A4" w:rsidRPr="008D6576" w:rsidRDefault="008647A4" w:rsidP="008001CF">
      <w:pPr>
        <w:spacing w:line="276" w:lineRule="auto"/>
        <w:jc w:val="both"/>
        <w:rPr>
          <w:b/>
        </w:rPr>
      </w:pPr>
      <w:r>
        <w:rPr>
          <w:b/>
        </w:rPr>
        <w:t xml:space="preserve">7 - </w:t>
      </w:r>
      <w:r w:rsidRPr="008D6576">
        <w:rPr>
          <w:b/>
        </w:rPr>
        <w:t xml:space="preserve">Critérios de medição e pagamento </w:t>
      </w:r>
    </w:p>
    <w:p w14:paraId="2A6C6C59" w14:textId="77777777" w:rsidR="008647A4" w:rsidRPr="008D6576" w:rsidRDefault="008647A4" w:rsidP="008001CF">
      <w:pPr>
        <w:spacing w:line="276" w:lineRule="auto"/>
        <w:jc w:val="both"/>
        <w:rPr>
          <w:b/>
        </w:rPr>
      </w:pPr>
      <w:r w:rsidRPr="008D6576">
        <w:rPr>
          <w:b/>
        </w:rPr>
        <w:t xml:space="preserve">CRITÉRIOS DE MEDIÇÃO E DE PAGAMENTO </w:t>
      </w:r>
    </w:p>
    <w:p w14:paraId="1C855FA9" w14:textId="77777777" w:rsidR="008647A4" w:rsidRPr="008D6576" w:rsidRDefault="008647A4" w:rsidP="008001CF">
      <w:pPr>
        <w:spacing w:line="276" w:lineRule="auto"/>
        <w:ind w:firstLine="851"/>
        <w:jc w:val="both"/>
      </w:pPr>
      <w:r w:rsidRPr="008D6576">
        <w:t xml:space="preserve">Recebimento do Objeto: Os bens serão recebidos conforme necessidade da Diretoria Geral de </w:t>
      </w:r>
      <w:r>
        <w:t>Educação</w:t>
      </w:r>
      <w:r w:rsidRPr="008D6576">
        <w:t>, de forma sumária, no ato da entrega, juntamente com a nota fiscal, pelo(a) responsável pelo acompanhamento e fiscalização do contrato, ou funcionário determinado pelo mesmo, para efeito de posterior verificação de sua conformidade com as especificações constantes no Termo de Referência e na proposta.</w:t>
      </w:r>
    </w:p>
    <w:p w14:paraId="43B39B41" w14:textId="77777777" w:rsidR="008647A4" w:rsidRPr="008D6576" w:rsidRDefault="008647A4" w:rsidP="008001CF">
      <w:pPr>
        <w:spacing w:line="276" w:lineRule="auto"/>
        <w:ind w:firstLine="851"/>
        <w:jc w:val="both"/>
      </w:pPr>
      <w:r w:rsidRPr="008D6576">
        <w:t xml:space="preserve">Os bens poderão ser rejeitados, no todo ou em parte, quando em desacordo com as especificações constantes no Termo de Referência e na proposta, devendo ser substituídos no prazo de 05 (cinco) dias, a contar da notificação da contratada, às suas custas, sem prejuízo da aplicação das penalidades. </w:t>
      </w:r>
    </w:p>
    <w:p w14:paraId="5C57E3AE" w14:textId="77777777" w:rsidR="008647A4" w:rsidRPr="008D6576" w:rsidRDefault="008647A4" w:rsidP="008001CF">
      <w:pPr>
        <w:spacing w:line="276" w:lineRule="auto"/>
        <w:ind w:firstLine="851"/>
        <w:jc w:val="both"/>
      </w:pPr>
      <w:r w:rsidRPr="008D6576">
        <w:t xml:space="preserve">Liquidação e pagamento: Recebida a Nota Fiscal, a mesma será encaminhada junto ao setor contábil onde será liquidada e o pagamento ocorrerá no prazo de até 30 (trinta) dias úteis. </w:t>
      </w:r>
    </w:p>
    <w:p w14:paraId="32C66699" w14:textId="4476D83E" w:rsidR="008647A4" w:rsidRDefault="008647A4" w:rsidP="008001CF">
      <w:pPr>
        <w:spacing w:line="276" w:lineRule="auto"/>
        <w:ind w:firstLine="851"/>
        <w:jc w:val="both"/>
      </w:pPr>
      <w:r w:rsidRPr="008D6576">
        <w:t>Forma de pagamento: O pagamento será realizado por meio de ordem bancária, para crédito em banco, agência e conta corrente indicados pelo contratado.</w:t>
      </w:r>
    </w:p>
    <w:p w14:paraId="1E529133" w14:textId="77777777" w:rsidR="008647A4" w:rsidRDefault="008647A4" w:rsidP="008001CF">
      <w:pPr>
        <w:spacing w:line="276" w:lineRule="auto"/>
        <w:ind w:firstLine="851"/>
        <w:jc w:val="both"/>
      </w:pPr>
    </w:p>
    <w:p w14:paraId="005AD400" w14:textId="77777777" w:rsidR="008647A4" w:rsidRPr="008D6576" w:rsidRDefault="008647A4" w:rsidP="008001CF">
      <w:pPr>
        <w:spacing w:line="276" w:lineRule="auto"/>
        <w:jc w:val="both"/>
        <w:rPr>
          <w:b/>
        </w:rPr>
      </w:pPr>
      <w:r w:rsidRPr="008D6576">
        <w:rPr>
          <w:b/>
        </w:rPr>
        <w:t>8</w:t>
      </w:r>
      <w:r>
        <w:rPr>
          <w:b/>
        </w:rPr>
        <w:t xml:space="preserve"> - </w:t>
      </w:r>
      <w:r w:rsidRPr="008D6576">
        <w:rPr>
          <w:b/>
        </w:rPr>
        <w:t xml:space="preserve">Critérios de seleção do fornecedor </w:t>
      </w:r>
    </w:p>
    <w:p w14:paraId="3783C45D" w14:textId="77777777" w:rsidR="008647A4" w:rsidRPr="008D6576" w:rsidRDefault="008647A4" w:rsidP="008001CF">
      <w:pPr>
        <w:spacing w:line="276" w:lineRule="auto"/>
        <w:jc w:val="both"/>
      </w:pPr>
      <w:r w:rsidRPr="008D6576">
        <w:rPr>
          <w:b/>
        </w:rPr>
        <w:t>FORMA E CRITÉRIOS DE SELEÇÃO DO FORNECEDOR</w:t>
      </w:r>
      <w:r w:rsidRPr="008D6576">
        <w:t xml:space="preserve"> </w:t>
      </w:r>
    </w:p>
    <w:p w14:paraId="5510FEC0" w14:textId="77777777" w:rsidR="008647A4" w:rsidRPr="008D6576" w:rsidRDefault="008647A4" w:rsidP="008001CF">
      <w:pPr>
        <w:spacing w:line="276" w:lineRule="auto"/>
        <w:ind w:firstLine="851"/>
        <w:jc w:val="both"/>
      </w:pPr>
      <w:r w:rsidRPr="008D6576">
        <w:t xml:space="preserve">O fornecedor será selecionado por meio da realização de procedimento de LICITAÇÃO, na modalidade PREGÃO, sob a forma ELETRÔNICA, com adoção do critério de julgamento pelo MENOR PREÇO. </w:t>
      </w:r>
    </w:p>
    <w:p w14:paraId="0809E13F" w14:textId="77777777" w:rsidR="008647A4" w:rsidRDefault="008647A4" w:rsidP="008001CF">
      <w:pPr>
        <w:spacing w:line="276" w:lineRule="auto"/>
        <w:ind w:firstLine="851"/>
        <w:jc w:val="both"/>
      </w:pPr>
      <w:r w:rsidRPr="008D6576">
        <w:t>Para garantir a lisura e a competitividade do processo de seleção do fornecedor, serão estabelecidos requisitos de qualificação técnica, jurídica, financeira e fiscal. Esses requisitos visam assegurar que os fornecedores tenham a capacidade necessária para realizar o objeto da licitação, conforme previsto nos arts. 66 a 69 da Lei nº 14.133/2021.</w:t>
      </w:r>
    </w:p>
    <w:p w14:paraId="7E12EB06" w14:textId="77777777" w:rsidR="008647A4" w:rsidRDefault="008647A4" w:rsidP="008001CF">
      <w:pPr>
        <w:spacing w:line="276" w:lineRule="auto"/>
        <w:ind w:firstLine="851"/>
        <w:jc w:val="both"/>
      </w:pPr>
    </w:p>
    <w:p w14:paraId="36CF4DC6" w14:textId="77777777" w:rsidR="008647A4" w:rsidRPr="001F7F31" w:rsidRDefault="008647A4" w:rsidP="008001CF">
      <w:pPr>
        <w:spacing w:line="276" w:lineRule="auto"/>
        <w:jc w:val="both"/>
        <w:rPr>
          <w:b/>
        </w:rPr>
      </w:pPr>
      <w:r>
        <w:rPr>
          <w:b/>
        </w:rPr>
        <w:t xml:space="preserve">9 - </w:t>
      </w:r>
      <w:r w:rsidRPr="001F7F31">
        <w:rPr>
          <w:b/>
        </w:rPr>
        <w:t>ESTIMATIVA DO VALOR DA CONTRATAÇÃO</w:t>
      </w:r>
    </w:p>
    <w:p w14:paraId="2821CF0A" w14:textId="6040B652" w:rsidR="0011053E" w:rsidRDefault="008647A4" w:rsidP="008001CF">
      <w:pPr>
        <w:spacing w:line="276" w:lineRule="auto"/>
        <w:ind w:firstLine="851"/>
        <w:jc w:val="both"/>
      </w:pPr>
      <w:r>
        <w:t xml:space="preserve">O custo estimado da contratação é de R$ </w:t>
      </w:r>
      <w:r w:rsidRPr="008647A4">
        <w:t>80.666,67</w:t>
      </w:r>
      <w:r>
        <w:t xml:space="preserve"> (oitenta mil, seiscentos e sessenta e seis reais e sessenta e sete centavos), conforme Tabela de Referência integrante do presente edital.</w:t>
      </w:r>
    </w:p>
    <w:p w14:paraId="7839419E" w14:textId="77777777" w:rsidR="008647A4" w:rsidRDefault="008647A4" w:rsidP="008001CF">
      <w:pPr>
        <w:spacing w:line="276" w:lineRule="auto"/>
        <w:ind w:firstLine="851"/>
        <w:jc w:val="both"/>
      </w:pPr>
    </w:p>
    <w:p w14:paraId="374ED645" w14:textId="77777777" w:rsidR="008647A4" w:rsidRPr="00E47652" w:rsidRDefault="008647A4" w:rsidP="008001CF">
      <w:pPr>
        <w:spacing w:line="276" w:lineRule="auto"/>
        <w:jc w:val="both"/>
        <w:rPr>
          <w:b/>
        </w:rPr>
      </w:pPr>
      <w:r w:rsidRPr="00E47652">
        <w:rPr>
          <w:b/>
        </w:rPr>
        <w:t>1</w:t>
      </w:r>
      <w:r>
        <w:rPr>
          <w:b/>
        </w:rPr>
        <w:t xml:space="preserve">0 - </w:t>
      </w:r>
      <w:r w:rsidRPr="00E47652">
        <w:rPr>
          <w:b/>
        </w:rPr>
        <w:t>ADEQUAÇÃO ORÇAMENTÁRIA</w:t>
      </w:r>
    </w:p>
    <w:p w14:paraId="667EF067" w14:textId="77777777" w:rsidR="008647A4" w:rsidRPr="00473CD5" w:rsidRDefault="008647A4" w:rsidP="008001CF">
      <w:pPr>
        <w:spacing w:line="276" w:lineRule="auto"/>
        <w:ind w:firstLine="851"/>
        <w:jc w:val="both"/>
      </w:pPr>
      <w:r w:rsidRPr="00473CD5">
        <w:t xml:space="preserve">As despesas decorrentes da presente contratação correrão à conta de recursos específicos consignados no Orçamento do Município. </w:t>
      </w:r>
    </w:p>
    <w:p w14:paraId="2ED9895E" w14:textId="04AAA9EC" w:rsidR="008647A4" w:rsidRDefault="008647A4" w:rsidP="008001CF">
      <w:pPr>
        <w:spacing w:line="276" w:lineRule="auto"/>
        <w:ind w:firstLine="708"/>
        <w:jc w:val="both"/>
      </w:pPr>
      <w:r w:rsidRPr="00473CD5">
        <w:t xml:space="preserve">No presente exercício, a contratação será atendida pelas dotações orçamentárias </w:t>
      </w:r>
      <w:r>
        <w:t>da Diretoria Geral de Educação.</w:t>
      </w:r>
    </w:p>
    <w:p w14:paraId="22457982" w14:textId="77777777" w:rsidR="008001CF" w:rsidRPr="00473CD5" w:rsidRDefault="008001CF" w:rsidP="008001CF">
      <w:pPr>
        <w:spacing w:line="276" w:lineRule="auto"/>
        <w:ind w:firstLine="708"/>
        <w:jc w:val="both"/>
      </w:pPr>
    </w:p>
    <w:p w14:paraId="0C7B6A31" w14:textId="77777777" w:rsidR="008647A4" w:rsidRPr="00473CD5" w:rsidRDefault="008647A4" w:rsidP="008001CF">
      <w:pPr>
        <w:spacing w:line="276" w:lineRule="auto"/>
        <w:jc w:val="both"/>
      </w:pPr>
      <w:r>
        <w:rPr>
          <w:b/>
        </w:rPr>
        <w:t xml:space="preserve">11 - </w:t>
      </w:r>
      <w:r w:rsidRPr="00473CD5">
        <w:rPr>
          <w:b/>
        </w:rPr>
        <w:t>Responsável</w:t>
      </w:r>
      <w:r w:rsidRPr="00473CD5">
        <w:t xml:space="preserve"> </w:t>
      </w:r>
    </w:p>
    <w:p w14:paraId="1CED1AA6" w14:textId="5740AA04" w:rsidR="008647A4" w:rsidRDefault="008647A4" w:rsidP="008647A4">
      <w:pPr>
        <w:spacing w:line="276" w:lineRule="auto"/>
      </w:pPr>
      <w:r>
        <w:t>JANAÍNA FERNANDA SCHMIDT PANCIONI</w:t>
      </w:r>
    </w:p>
    <w:p w14:paraId="02004076" w14:textId="77777777" w:rsidR="008647A4" w:rsidRDefault="008647A4" w:rsidP="008647A4">
      <w:pPr>
        <w:spacing w:line="276" w:lineRule="auto"/>
      </w:pPr>
      <w:r>
        <w:t>Diretora Geral de Educação</w:t>
      </w:r>
    </w:p>
    <w:p w14:paraId="25A88D72" w14:textId="3558B3A8" w:rsidR="00BF5339" w:rsidRDefault="00BF5339" w:rsidP="00504899">
      <w:pPr>
        <w:widowControl w:val="0"/>
        <w:tabs>
          <w:tab w:val="left" w:pos="1561"/>
          <w:tab w:val="left" w:pos="1562"/>
        </w:tabs>
        <w:spacing w:before="100" w:line="350" w:lineRule="auto"/>
        <w:ind w:left="1562" w:right="1059"/>
        <w:jc w:val="center"/>
        <w:rPr>
          <w:b/>
          <w:bCs/>
          <w:u w:val="single"/>
        </w:rPr>
      </w:pPr>
    </w:p>
    <w:p w14:paraId="26F0FC57" w14:textId="77777777" w:rsidR="008001CF" w:rsidRDefault="008001CF" w:rsidP="00504899">
      <w:pPr>
        <w:widowControl w:val="0"/>
        <w:tabs>
          <w:tab w:val="left" w:pos="1561"/>
          <w:tab w:val="left" w:pos="1562"/>
        </w:tabs>
        <w:spacing w:before="100" w:line="350" w:lineRule="auto"/>
        <w:ind w:left="1562" w:right="1059"/>
        <w:jc w:val="center"/>
        <w:rPr>
          <w:b/>
          <w:bCs/>
          <w:u w:val="single"/>
        </w:rPr>
      </w:pPr>
    </w:p>
    <w:p w14:paraId="7A377193" w14:textId="62B7CD5F" w:rsidR="00E16D6F" w:rsidRDefault="00E16D6F" w:rsidP="00504899">
      <w:pPr>
        <w:widowControl w:val="0"/>
        <w:tabs>
          <w:tab w:val="left" w:pos="1561"/>
          <w:tab w:val="left" w:pos="1562"/>
        </w:tabs>
        <w:spacing w:before="100" w:line="350" w:lineRule="auto"/>
        <w:ind w:left="1562" w:right="1059"/>
        <w:jc w:val="center"/>
        <w:rPr>
          <w:b/>
          <w:bCs/>
          <w:u w:val="single"/>
        </w:rPr>
      </w:pPr>
    </w:p>
    <w:p w14:paraId="404EA7ED" w14:textId="3E29C4E3" w:rsidR="00697120" w:rsidRDefault="00697120" w:rsidP="00504899">
      <w:pPr>
        <w:widowControl w:val="0"/>
        <w:tabs>
          <w:tab w:val="left" w:pos="1561"/>
          <w:tab w:val="left" w:pos="1562"/>
        </w:tabs>
        <w:spacing w:before="100" w:line="350" w:lineRule="auto"/>
        <w:ind w:left="1562" w:right="1059"/>
        <w:jc w:val="center"/>
        <w:rPr>
          <w:b/>
          <w:bCs/>
          <w:u w:val="single"/>
        </w:rPr>
      </w:pPr>
    </w:p>
    <w:p w14:paraId="63731766" w14:textId="0FB42204" w:rsidR="00697120" w:rsidRDefault="00697120" w:rsidP="00504899">
      <w:pPr>
        <w:widowControl w:val="0"/>
        <w:tabs>
          <w:tab w:val="left" w:pos="1561"/>
          <w:tab w:val="left" w:pos="1562"/>
        </w:tabs>
        <w:spacing w:before="100" w:line="350" w:lineRule="auto"/>
        <w:ind w:left="1562" w:right="1059"/>
        <w:jc w:val="center"/>
        <w:rPr>
          <w:b/>
          <w:bCs/>
          <w:u w:val="single"/>
        </w:rPr>
      </w:pPr>
    </w:p>
    <w:p w14:paraId="0C89A296" w14:textId="59FF3342" w:rsidR="00697120" w:rsidRDefault="00697120" w:rsidP="00504899">
      <w:pPr>
        <w:widowControl w:val="0"/>
        <w:tabs>
          <w:tab w:val="left" w:pos="1561"/>
          <w:tab w:val="left" w:pos="1562"/>
        </w:tabs>
        <w:spacing w:before="100" w:line="350" w:lineRule="auto"/>
        <w:ind w:left="1562" w:right="1059"/>
        <w:jc w:val="center"/>
        <w:rPr>
          <w:b/>
          <w:bCs/>
          <w:u w:val="single"/>
        </w:rPr>
      </w:pPr>
    </w:p>
    <w:p w14:paraId="2E5E492A" w14:textId="77777777" w:rsidR="00697120" w:rsidRDefault="00697120" w:rsidP="00504899">
      <w:pPr>
        <w:widowControl w:val="0"/>
        <w:tabs>
          <w:tab w:val="left" w:pos="1561"/>
          <w:tab w:val="left" w:pos="1562"/>
        </w:tabs>
        <w:spacing w:before="100" w:line="350" w:lineRule="auto"/>
        <w:ind w:left="1562" w:right="1059"/>
        <w:jc w:val="center"/>
        <w:rPr>
          <w:b/>
          <w:bCs/>
          <w:u w:val="single"/>
        </w:rPr>
      </w:pPr>
    </w:p>
    <w:p w14:paraId="04E90FA6" w14:textId="2210987F" w:rsidR="00504899" w:rsidRDefault="00504899" w:rsidP="00504899">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7C09FF5C" w14:textId="77777777" w:rsidR="00504899" w:rsidRDefault="00504899" w:rsidP="00504899">
      <w:pPr>
        <w:widowControl w:val="0"/>
        <w:tabs>
          <w:tab w:val="left" w:pos="1561"/>
          <w:tab w:val="left" w:pos="1562"/>
        </w:tabs>
        <w:spacing w:before="100" w:line="350" w:lineRule="auto"/>
        <w:ind w:left="1562" w:right="1059"/>
        <w:jc w:val="center"/>
        <w:rPr>
          <w:b/>
          <w:bCs/>
          <w:highlight w:val="white"/>
          <w:u w:val="single"/>
        </w:rPr>
      </w:pPr>
    </w:p>
    <w:tbl>
      <w:tblPr>
        <w:tblW w:w="10131" w:type="dxa"/>
        <w:jc w:val="center"/>
        <w:tblCellMar>
          <w:left w:w="70" w:type="dxa"/>
          <w:right w:w="70" w:type="dxa"/>
        </w:tblCellMar>
        <w:tblLook w:val="04A0" w:firstRow="1" w:lastRow="0" w:firstColumn="1" w:lastColumn="0" w:noHBand="0" w:noVBand="1"/>
      </w:tblPr>
      <w:tblGrid>
        <w:gridCol w:w="1021"/>
        <w:gridCol w:w="5147"/>
        <w:gridCol w:w="740"/>
        <w:gridCol w:w="1080"/>
        <w:gridCol w:w="1052"/>
        <w:gridCol w:w="1091"/>
      </w:tblGrid>
      <w:tr w:rsidR="00057838" w14:paraId="160638FD" w14:textId="77777777" w:rsidTr="006D3492">
        <w:trPr>
          <w:trHeight w:val="720"/>
          <w:jc w:val="center"/>
        </w:trPr>
        <w:tc>
          <w:tcPr>
            <w:tcW w:w="102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966522" w14:textId="4E7DF3F4" w:rsidR="00057838" w:rsidRDefault="0011053E" w:rsidP="0011053E">
            <w:pPr>
              <w:jc w:val="center"/>
              <w:rPr>
                <w:rFonts w:ascii="Calibri" w:hAnsi="Calibri" w:cs="Calibri"/>
                <w:b/>
                <w:bCs/>
                <w:color w:val="000000"/>
                <w:sz w:val="18"/>
                <w:szCs w:val="18"/>
              </w:rPr>
            </w:pPr>
            <w:r>
              <w:rPr>
                <w:rFonts w:ascii="Calibri" w:hAnsi="Calibri" w:cs="Calibri"/>
                <w:b/>
                <w:bCs/>
                <w:color w:val="000000"/>
                <w:sz w:val="18"/>
                <w:szCs w:val="18"/>
              </w:rPr>
              <w:t>ITEM</w:t>
            </w:r>
          </w:p>
        </w:tc>
        <w:tc>
          <w:tcPr>
            <w:tcW w:w="5147" w:type="dxa"/>
            <w:tcBorders>
              <w:top w:val="single" w:sz="4" w:space="0" w:color="auto"/>
              <w:left w:val="nil"/>
              <w:bottom w:val="single" w:sz="4" w:space="0" w:color="auto"/>
              <w:right w:val="single" w:sz="4" w:space="0" w:color="auto"/>
            </w:tcBorders>
            <w:shd w:val="clear" w:color="000000" w:fill="D9D9D9"/>
            <w:noWrap/>
            <w:vAlign w:val="center"/>
            <w:hideMark/>
          </w:tcPr>
          <w:p w14:paraId="72B294CD" w14:textId="657FF7DA" w:rsidR="00057838" w:rsidRDefault="0011053E" w:rsidP="0041132E">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4803794E" w14:textId="77777777" w:rsidR="00057838" w:rsidRDefault="00057838" w:rsidP="0041132E">
            <w:pPr>
              <w:jc w:val="center"/>
              <w:rPr>
                <w:rFonts w:ascii="Calibri" w:hAnsi="Calibri" w:cs="Calibri"/>
                <w:b/>
                <w:bCs/>
                <w:color w:val="000000"/>
                <w:sz w:val="18"/>
                <w:szCs w:val="18"/>
              </w:rPr>
            </w:pPr>
            <w:r>
              <w:rPr>
                <w:rFonts w:ascii="Calibri" w:hAnsi="Calibri" w:cs="Calibri"/>
                <w:b/>
                <w:bCs/>
                <w:color w:val="000000"/>
                <w:sz w:val="18"/>
                <w:szCs w:val="18"/>
              </w:rPr>
              <w:t>U.M</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14:paraId="4851707D" w14:textId="77777777" w:rsidR="00057838" w:rsidRDefault="00057838" w:rsidP="0041132E">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554C5D" w14:textId="0EEF3CCE" w:rsidR="00057838" w:rsidRDefault="00057838" w:rsidP="0041132E">
            <w:pPr>
              <w:jc w:val="center"/>
              <w:rPr>
                <w:rFonts w:ascii="Calibri" w:hAnsi="Calibri" w:cs="Calibri"/>
                <w:b/>
                <w:bCs/>
                <w:color w:val="000000"/>
                <w:sz w:val="18"/>
                <w:szCs w:val="18"/>
              </w:rPr>
            </w:pPr>
            <w:r>
              <w:rPr>
                <w:rFonts w:ascii="Calibri" w:hAnsi="Calibri" w:cs="Calibri"/>
                <w:b/>
                <w:bCs/>
                <w:color w:val="000000"/>
                <w:sz w:val="18"/>
                <w:szCs w:val="18"/>
              </w:rPr>
              <w:t>PREÇO MÉDIO UNITÁRIO</w:t>
            </w:r>
            <w:r w:rsidR="00A70901">
              <w:rPr>
                <w:rFonts w:ascii="Calibri" w:hAnsi="Calibri" w:cs="Calibri"/>
                <w:b/>
                <w:bCs/>
                <w:color w:val="000000"/>
                <w:sz w:val="18"/>
                <w:szCs w:val="18"/>
              </w:rPr>
              <w:t xml:space="preserve"> (R$)</w:t>
            </w:r>
          </w:p>
        </w:tc>
        <w:tc>
          <w:tcPr>
            <w:tcW w:w="1182" w:type="dxa"/>
            <w:tcBorders>
              <w:top w:val="single" w:sz="4" w:space="0" w:color="auto"/>
              <w:left w:val="nil"/>
              <w:bottom w:val="single" w:sz="4" w:space="0" w:color="auto"/>
              <w:right w:val="single" w:sz="4" w:space="0" w:color="auto"/>
            </w:tcBorders>
            <w:shd w:val="clear" w:color="000000" w:fill="D9D9D9"/>
            <w:vAlign w:val="center"/>
            <w:hideMark/>
          </w:tcPr>
          <w:p w14:paraId="0EE50710" w14:textId="77777777" w:rsidR="00057838" w:rsidRDefault="00057838" w:rsidP="0041132E">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1E5F8DA3" w14:textId="2F140332" w:rsidR="00A70901" w:rsidRDefault="00A70901" w:rsidP="0041132E">
            <w:pPr>
              <w:jc w:val="center"/>
              <w:rPr>
                <w:rFonts w:ascii="Calibri" w:hAnsi="Calibri" w:cs="Calibri"/>
                <w:b/>
                <w:bCs/>
                <w:color w:val="000000"/>
                <w:sz w:val="18"/>
                <w:szCs w:val="18"/>
              </w:rPr>
            </w:pPr>
            <w:r>
              <w:rPr>
                <w:rFonts w:ascii="Calibri" w:hAnsi="Calibri" w:cs="Calibri"/>
                <w:b/>
                <w:bCs/>
                <w:color w:val="000000"/>
                <w:sz w:val="18"/>
                <w:szCs w:val="18"/>
              </w:rPr>
              <w:t>(R$)</w:t>
            </w:r>
          </w:p>
        </w:tc>
      </w:tr>
      <w:tr w:rsidR="00057838" w14:paraId="6D78B91B" w14:textId="77777777" w:rsidTr="006D3492">
        <w:trPr>
          <w:trHeight w:val="70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7C4EDE6" w14:textId="611F9648" w:rsidR="00057838" w:rsidRDefault="0011053E" w:rsidP="00C9479B">
            <w:pPr>
              <w:jc w:val="center"/>
              <w:rPr>
                <w:rFonts w:ascii="Calibri" w:hAnsi="Calibri" w:cs="Calibri"/>
                <w:b/>
                <w:bCs/>
                <w:color w:val="000000"/>
                <w:sz w:val="18"/>
                <w:szCs w:val="18"/>
              </w:rPr>
            </w:pPr>
            <w:r>
              <w:rPr>
                <w:rFonts w:ascii="Calibri" w:hAnsi="Calibri" w:cs="Calibri"/>
                <w:b/>
                <w:bCs/>
                <w:color w:val="000000"/>
                <w:sz w:val="18"/>
                <w:szCs w:val="18"/>
              </w:rPr>
              <w:t>1</w:t>
            </w:r>
          </w:p>
        </w:tc>
        <w:tc>
          <w:tcPr>
            <w:tcW w:w="5147" w:type="dxa"/>
            <w:tcBorders>
              <w:top w:val="nil"/>
              <w:left w:val="nil"/>
              <w:bottom w:val="single" w:sz="4" w:space="0" w:color="auto"/>
              <w:right w:val="single" w:sz="4" w:space="0" w:color="auto"/>
            </w:tcBorders>
            <w:shd w:val="clear" w:color="auto" w:fill="auto"/>
            <w:vAlign w:val="center"/>
          </w:tcPr>
          <w:p w14:paraId="28E73592" w14:textId="51217198" w:rsidR="00057838" w:rsidRPr="0011053E" w:rsidRDefault="00920B8C" w:rsidP="0011053E">
            <w:pPr>
              <w:jc w:val="both"/>
              <w:rPr>
                <w:rFonts w:ascii="Calibri" w:hAnsi="Calibri" w:cs="Calibri"/>
                <w:color w:val="000000"/>
                <w:sz w:val="18"/>
                <w:szCs w:val="18"/>
              </w:rPr>
            </w:pPr>
            <w:r w:rsidRPr="00920B8C">
              <w:rPr>
                <w:rFonts w:ascii="Calibri" w:hAnsi="Calibri" w:cs="Calibri"/>
                <w:color w:val="000000"/>
                <w:sz w:val="18"/>
                <w:szCs w:val="18"/>
              </w:rPr>
              <w:t>77.01.0106 - KIT P/ ESPAÇO DE LEITURA C/ CAPACITAÇÃO CONF. TERM - KIT PARA ESPAÇO DE LEITURA COM CAPACITAÇÃO ONLINE (CONFORME TERMO DE REFERÊNCIA)</w:t>
            </w:r>
          </w:p>
        </w:tc>
        <w:tc>
          <w:tcPr>
            <w:tcW w:w="740" w:type="dxa"/>
            <w:tcBorders>
              <w:top w:val="nil"/>
              <w:left w:val="nil"/>
              <w:bottom w:val="single" w:sz="4" w:space="0" w:color="auto"/>
              <w:right w:val="single" w:sz="4" w:space="0" w:color="auto"/>
            </w:tcBorders>
            <w:shd w:val="clear" w:color="auto" w:fill="auto"/>
            <w:vAlign w:val="center"/>
          </w:tcPr>
          <w:p w14:paraId="48FEF18A" w14:textId="682EAEE8" w:rsidR="00057838" w:rsidRDefault="0011053E" w:rsidP="00C9479B">
            <w:pPr>
              <w:jc w:val="center"/>
              <w:rPr>
                <w:rFonts w:ascii="Calibri" w:hAnsi="Calibri" w:cs="Calibri"/>
                <w:color w:val="000000"/>
                <w:sz w:val="18"/>
                <w:szCs w:val="18"/>
              </w:rPr>
            </w:pPr>
            <w:r>
              <w:rPr>
                <w:rFonts w:ascii="Calibri" w:hAnsi="Calibri" w:cs="Calibri"/>
                <w:color w:val="000000"/>
                <w:sz w:val="18"/>
                <w:szCs w:val="18"/>
              </w:rPr>
              <w:t>UNID</w:t>
            </w:r>
          </w:p>
        </w:tc>
        <w:tc>
          <w:tcPr>
            <w:tcW w:w="1080" w:type="dxa"/>
            <w:tcBorders>
              <w:top w:val="nil"/>
              <w:left w:val="nil"/>
              <w:bottom w:val="single" w:sz="4" w:space="0" w:color="auto"/>
              <w:right w:val="single" w:sz="4" w:space="0" w:color="auto"/>
            </w:tcBorders>
            <w:shd w:val="clear" w:color="auto" w:fill="auto"/>
            <w:vAlign w:val="center"/>
          </w:tcPr>
          <w:p w14:paraId="77850A41" w14:textId="1055C35E" w:rsidR="00057838" w:rsidRDefault="00920B8C" w:rsidP="00C9479B">
            <w:pPr>
              <w:jc w:val="center"/>
              <w:rPr>
                <w:rFonts w:ascii="Calibri" w:hAnsi="Calibri" w:cs="Calibri"/>
                <w:color w:val="000000"/>
                <w:sz w:val="18"/>
                <w:szCs w:val="18"/>
              </w:rPr>
            </w:pPr>
            <w:r>
              <w:rPr>
                <w:rFonts w:ascii="Calibri" w:hAnsi="Calibri" w:cs="Calibri"/>
                <w:color w:val="000000"/>
                <w:sz w:val="18"/>
                <w:szCs w:val="18"/>
              </w:rPr>
              <w:t>2</w:t>
            </w:r>
          </w:p>
        </w:tc>
        <w:tc>
          <w:tcPr>
            <w:tcW w:w="961" w:type="dxa"/>
            <w:tcBorders>
              <w:top w:val="nil"/>
              <w:left w:val="nil"/>
              <w:bottom w:val="single" w:sz="4" w:space="0" w:color="auto"/>
              <w:right w:val="single" w:sz="4" w:space="0" w:color="auto"/>
            </w:tcBorders>
            <w:shd w:val="clear" w:color="auto" w:fill="auto"/>
            <w:vAlign w:val="center"/>
          </w:tcPr>
          <w:p w14:paraId="45E7589F" w14:textId="3BBC8D54" w:rsidR="00057838" w:rsidRDefault="00920B8C" w:rsidP="00C9479B">
            <w:pPr>
              <w:jc w:val="center"/>
              <w:rPr>
                <w:rFonts w:ascii="Calibri" w:hAnsi="Calibri" w:cs="Calibri"/>
                <w:color w:val="000000"/>
                <w:sz w:val="18"/>
                <w:szCs w:val="18"/>
              </w:rPr>
            </w:pPr>
            <w:r>
              <w:rPr>
                <w:rFonts w:ascii="Calibri" w:hAnsi="Calibri" w:cs="Calibri"/>
                <w:color w:val="000000"/>
                <w:sz w:val="18"/>
                <w:szCs w:val="18"/>
              </w:rPr>
              <w:t>40.333,3333</w:t>
            </w:r>
          </w:p>
        </w:tc>
        <w:tc>
          <w:tcPr>
            <w:tcW w:w="1182" w:type="dxa"/>
            <w:tcBorders>
              <w:top w:val="nil"/>
              <w:left w:val="nil"/>
              <w:bottom w:val="single" w:sz="4" w:space="0" w:color="auto"/>
              <w:right w:val="single" w:sz="4" w:space="0" w:color="auto"/>
            </w:tcBorders>
            <w:shd w:val="clear" w:color="auto" w:fill="auto"/>
            <w:vAlign w:val="center"/>
          </w:tcPr>
          <w:p w14:paraId="573FB316" w14:textId="09B96A25" w:rsidR="00057838" w:rsidRDefault="00920B8C" w:rsidP="00C9479B">
            <w:pPr>
              <w:jc w:val="center"/>
              <w:rPr>
                <w:rFonts w:ascii="Calibri" w:hAnsi="Calibri" w:cs="Calibri"/>
                <w:color w:val="000000"/>
                <w:sz w:val="18"/>
                <w:szCs w:val="18"/>
              </w:rPr>
            </w:pPr>
            <w:r>
              <w:rPr>
                <w:rFonts w:ascii="Calibri" w:hAnsi="Calibri" w:cs="Calibri"/>
                <w:color w:val="000000"/>
                <w:sz w:val="18"/>
                <w:szCs w:val="18"/>
              </w:rPr>
              <w:t>80.666,67</w:t>
            </w:r>
          </w:p>
        </w:tc>
      </w:tr>
    </w:tbl>
    <w:p w14:paraId="14878F93" w14:textId="69019A42" w:rsidR="00504899" w:rsidRDefault="00504899" w:rsidP="00784372">
      <w:pPr>
        <w:ind w:firstLine="708"/>
        <w:jc w:val="both"/>
      </w:pPr>
    </w:p>
    <w:p w14:paraId="7D87B5BB" w14:textId="3B4C3951" w:rsidR="00504899" w:rsidRDefault="00504899" w:rsidP="00784372">
      <w:pPr>
        <w:ind w:firstLine="708"/>
        <w:jc w:val="both"/>
      </w:pPr>
    </w:p>
    <w:p w14:paraId="763F9BC9" w14:textId="51093342" w:rsidR="0041132E" w:rsidRDefault="0041132E" w:rsidP="00784372">
      <w:pPr>
        <w:ind w:firstLine="708"/>
        <w:jc w:val="both"/>
      </w:pPr>
    </w:p>
    <w:p w14:paraId="69003DEC" w14:textId="1C0002FA" w:rsidR="0041132E" w:rsidRDefault="0041132E" w:rsidP="00784372">
      <w:pPr>
        <w:ind w:firstLine="708"/>
        <w:jc w:val="both"/>
      </w:pPr>
    </w:p>
    <w:p w14:paraId="477EE831" w14:textId="6D6B2FBA" w:rsidR="0041132E" w:rsidRDefault="0041132E" w:rsidP="00784372">
      <w:pPr>
        <w:ind w:firstLine="708"/>
        <w:jc w:val="both"/>
      </w:pPr>
    </w:p>
    <w:p w14:paraId="4412E117" w14:textId="64D35B2E" w:rsidR="0041132E" w:rsidRDefault="0041132E" w:rsidP="00784372">
      <w:pPr>
        <w:ind w:firstLine="708"/>
        <w:jc w:val="both"/>
      </w:pPr>
    </w:p>
    <w:p w14:paraId="1B5DD2A6" w14:textId="470E4515" w:rsidR="0011053E" w:rsidRDefault="0011053E" w:rsidP="00784372">
      <w:pPr>
        <w:ind w:firstLine="708"/>
        <w:jc w:val="both"/>
      </w:pPr>
    </w:p>
    <w:p w14:paraId="097D20CE" w14:textId="40B64697" w:rsidR="0011053E" w:rsidRDefault="0011053E" w:rsidP="00784372">
      <w:pPr>
        <w:ind w:firstLine="708"/>
        <w:jc w:val="both"/>
      </w:pPr>
    </w:p>
    <w:p w14:paraId="2BBEE181" w14:textId="1624FB93" w:rsidR="0011053E" w:rsidRDefault="0011053E" w:rsidP="00784372">
      <w:pPr>
        <w:ind w:firstLine="708"/>
        <w:jc w:val="both"/>
      </w:pPr>
    </w:p>
    <w:p w14:paraId="23D3EE13" w14:textId="71CE2A84" w:rsidR="0011053E" w:rsidRDefault="0011053E" w:rsidP="00784372">
      <w:pPr>
        <w:ind w:firstLine="708"/>
        <w:jc w:val="both"/>
      </w:pPr>
    </w:p>
    <w:p w14:paraId="0D4201B1" w14:textId="43FBB416" w:rsidR="0011053E" w:rsidRDefault="0011053E" w:rsidP="00784372">
      <w:pPr>
        <w:ind w:firstLine="708"/>
        <w:jc w:val="both"/>
      </w:pPr>
    </w:p>
    <w:p w14:paraId="2A389B71" w14:textId="5E3385F8" w:rsidR="0011053E" w:rsidRDefault="0011053E" w:rsidP="00784372">
      <w:pPr>
        <w:ind w:firstLine="708"/>
        <w:jc w:val="both"/>
      </w:pPr>
    </w:p>
    <w:p w14:paraId="79A76138" w14:textId="610D6D06" w:rsidR="0011053E" w:rsidRDefault="0011053E" w:rsidP="00784372">
      <w:pPr>
        <w:ind w:firstLine="708"/>
        <w:jc w:val="both"/>
      </w:pPr>
    </w:p>
    <w:p w14:paraId="5B1C6BE6" w14:textId="30E8F252" w:rsidR="0011053E" w:rsidRDefault="0011053E" w:rsidP="00784372">
      <w:pPr>
        <w:ind w:firstLine="708"/>
        <w:jc w:val="both"/>
      </w:pPr>
    </w:p>
    <w:p w14:paraId="73A4F8F2" w14:textId="3A2B6BA3" w:rsidR="0011053E" w:rsidRDefault="0011053E" w:rsidP="00784372">
      <w:pPr>
        <w:ind w:firstLine="708"/>
        <w:jc w:val="both"/>
      </w:pPr>
    </w:p>
    <w:p w14:paraId="2ECD2B13" w14:textId="2F5B06B1" w:rsidR="0011053E" w:rsidRDefault="0011053E" w:rsidP="00784372">
      <w:pPr>
        <w:ind w:firstLine="708"/>
        <w:jc w:val="both"/>
      </w:pPr>
    </w:p>
    <w:p w14:paraId="521C92B6" w14:textId="05530A9E" w:rsidR="0011053E" w:rsidRDefault="0011053E" w:rsidP="00784372">
      <w:pPr>
        <w:ind w:firstLine="708"/>
        <w:jc w:val="both"/>
      </w:pPr>
    </w:p>
    <w:p w14:paraId="5DCB0293" w14:textId="369E88D7" w:rsidR="0011053E" w:rsidRDefault="0011053E" w:rsidP="00784372">
      <w:pPr>
        <w:ind w:firstLine="708"/>
        <w:jc w:val="both"/>
      </w:pPr>
    </w:p>
    <w:p w14:paraId="7AF48029" w14:textId="2823372C" w:rsidR="0011053E" w:rsidRDefault="0011053E" w:rsidP="00784372">
      <w:pPr>
        <w:ind w:firstLine="708"/>
        <w:jc w:val="both"/>
      </w:pPr>
    </w:p>
    <w:p w14:paraId="6A084CFA" w14:textId="202C0056" w:rsidR="0011053E" w:rsidRDefault="0011053E" w:rsidP="00784372">
      <w:pPr>
        <w:ind w:firstLine="708"/>
        <w:jc w:val="both"/>
      </w:pPr>
    </w:p>
    <w:p w14:paraId="5315A04F" w14:textId="5D8AB7D8" w:rsidR="0011053E" w:rsidRDefault="0011053E" w:rsidP="00784372">
      <w:pPr>
        <w:ind w:firstLine="708"/>
        <w:jc w:val="both"/>
      </w:pPr>
    </w:p>
    <w:p w14:paraId="2DBBC225" w14:textId="50BC8ED5" w:rsidR="00920B8C" w:rsidRDefault="00920B8C" w:rsidP="00784372">
      <w:pPr>
        <w:ind w:firstLine="708"/>
        <w:jc w:val="both"/>
      </w:pPr>
    </w:p>
    <w:p w14:paraId="6CC07058" w14:textId="16680966" w:rsidR="00BF5339" w:rsidRDefault="00BF5339" w:rsidP="00784372">
      <w:pPr>
        <w:ind w:firstLine="708"/>
        <w:jc w:val="both"/>
      </w:pPr>
    </w:p>
    <w:p w14:paraId="303D54CA" w14:textId="6C044432" w:rsidR="00BF5339" w:rsidRDefault="00BF5339" w:rsidP="00784372">
      <w:pPr>
        <w:ind w:firstLine="708"/>
        <w:jc w:val="both"/>
      </w:pPr>
    </w:p>
    <w:p w14:paraId="7AB9204E" w14:textId="77777777" w:rsidR="00BF5339" w:rsidRDefault="00BF5339" w:rsidP="00784372">
      <w:pPr>
        <w:ind w:firstLine="708"/>
        <w:jc w:val="both"/>
      </w:pPr>
    </w:p>
    <w:p w14:paraId="47C96709" w14:textId="77777777" w:rsidR="00920B8C" w:rsidRDefault="00920B8C" w:rsidP="00784372">
      <w:pPr>
        <w:ind w:firstLine="708"/>
        <w:jc w:val="both"/>
      </w:pPr>
    </w:p>
    <w:p w14:paraId="72DAE4D1" w14:textId="371C9D51" w:rsidR="0011053E" w:rsidRDefault="0011053E" w:rsidP="00784372">
      <w:pPr>
        <w:ind w:firstLine="708"/>
        <w:jc w:val="both"/>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435D9F06" w14:textId="77777777" w:rsidR="00A97B7D" w:rsidRPr="00A97B7D" w:rsidRDefault="00087A26" w:rsidP="00A97B7D">
      <w:pPr>
        <w:spacing w:line="276" w:lineRule="auto"/>
        <w:jc w:val="both"/>
        <w:rPr>
          <w:rFonts w:eastAsia="Arial Unicode MS"/>
          <w:b/>
          <w:bCs/>
          <w:color w:val="000000"/>
        </w:rPr>
      </w:pPr>
      <w:r>
        <w:rPr>
          <w:rFonts w:eastAsia="Arial Unicode MS"/>
          <w:b/>
          <w:bCs/>
          <w:color w:val="000000"/>
        </w:rPr>
        <w:br/>
      </w:r>
      <w:r w:rsidR="00A97B7D" w:rsidRPr="00A97B7D">
        <w:rPr>
          <w:rFonts w:eastAsia="Arial Unicode MS"/>
          <w:b/>
          <w:bCs/>
          <w:color w:val="000000"/>
        </w:rPr>
        <w:t>PROCESSO Nº. 090/2025</w:t>
      </w:r>
    </w:p>
    <w:p w14:paraId="79AA76A7" w14:textId="77777777" w:rsidR="00A97B7D" w:rsidRPr="00023DE6" w:rsidRDefault="00A97B7D" w:rsidP="00A97B7D">
      <w:pPr>
        <w:spacing w:line="276" w:lineRule="auto"/>
        <w:jc w:val="both"/>
        <w:rPr>
          <w:rFonts w:eastAsia="Arial Unicode MS"/>
          <w:b/>
          <w:bCs/>
          <w:color w:val="000000"/>
        </w:rPr>
      </w:pPr>
      <w:r w:rsidRPr="00A97B7D">
        <w:rPr>
          <w:rFonts w:eastAsia="Arial Unicode MS"/>
          <w:b/>
          <w:bCs/>
          <w:color w:val="000000"/>
        </w:rPr>
        <w:t>PREGÃO ELETRÔNICO Nº 038/2025</w:t>
      </w:r>
    </w:p>
    <w:p w14:paraId="1B96DDD4" w14:textId="5A977889" w:rsidR="00A97B7D" w:rsidRDefault="00A97B7D" w:rsidP="00A97B7D">
      <w:pPr>
        <w:spacing w:line="276" w:lineRule="auto"/>
        <w:jc w:val="both"/>
        <w:rPr>
          <w:color w:val="000000"/>
        </w:rPr>
      </w:pPr>
      <w:r>
        <w:rPr>
          <w:rFonts w:eastAsia="Arial Unicode MS"/>
          <w:b/>
          <w:bCs/>
          <w:color w:val="000000"/>
        </w:rPr>
        <w:t xml:space="preserve">OBJETO: </w:t>
      </w:r>
      <w:r>
        <w:rPr>
          <w:color w:val="000000"/>
        </w:rPr>
        <w:t xml:space="preserve">REGISTRO DE PREÇO </w:t>
      </w:r>
      <w:r w:rsidRPr="00920B8C">
        <w:rPr>
          <w:color w:val="000000"/>
        </w:rPr>
        <w:t>PARA EVENTUAL AQUISIÇÃO DE KIT DE LIVROS, BRINQUEDOS PEDAGÓGICOS E MÓVEIS PARA ORGANIZAÇÃO DE ESPAÇO DE LEITURA NAS UNIDADE</w:t>
      </w:r>
      <w:r w:rsidR="009A309D">
        <w:rPr>
          <w:color w:val="000000"/>
        </w:rPr>
        <w:t>S ESCOLARES DE ENSINO INFANTIL D</w:t>
      </w:r>
      <w:r w:rsidRPr="00920B8C">
        <w:rPr>
          <w:color w:val="000000"/>
        </w:rPr>
        <w:t>O MUNICÍPIO</w:t>
      </w:r>
      <w:r>
        <w:rPr>
          <w:color w:val="000000"/>
        </w:rPr>
        <w:t xml:space="preserve"> DE ITATINGA/SP.</w:t>
      </w:r>
    </w:p>
    <w:p w14:paraId="3F23AF34" w14:textId="29A894B5" w:rsidR="002C65E3" w:rsidRDefault="002C65E3" w:rsidP="00A97B7D">
      <w:pPr>
        <w:spacing w:line="276" w:lineRule="auto"/>
        <w:jc w:val="both"/>
        <w:rPr>
          <w:b/>
          <w:bCs/>
          <w:color w:val="000000"/>
        </w:rPr>
      </w:pPr>
    </w:p>
    <w:p w14:paraId="4751FE52" w14:textId="433A7FAB" w:rsidR="00BE5253" w:rsidRDefault="00AC374A">
      <w:pPr>
        <w:jc w:val="both"/>
        <w:rPr>
          <w:rFonts w:eastAsia="Arial Unicode MS"/>
          <w:b/>
          <w:color w:val="000000"/>
        </w:rPr>
      </w:pPr>
      <w:r>
        <w:rPr>
          <w:b/>
          <w:bCs/>
          <w:color w:val="000000"/>
        </w:rPr>
        <w:t>1.</w:t>
      </w:r>
      <w:r w:rsidR="005445AF">
        <w:rPr>
          <w:b/>
          <w:bCs/>
          <w:color w:val="000000"/>
        </w:rPr>
        <w:t xml:space="preserve">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603272E9"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5445AF">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2"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3"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1FA1D1C4" w14:textId="77777777" w:rsidR="00BE5253" w:rsidRDefault="00087A26">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1DF91988" w14:textId="77777777" w:rsidR="00BE5253" w:rsidRDefault="00087A26">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24" w:anchor="tituloviia" w:tgtFrame="http://www.planalto.gov.br/ccivil_03/Decreto-Lei/Del5452.htm#tituloviia">
        <w:r w:rsidR="00BE5253">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5" w:tgtFrame="http://www.tst.jus.br">
        <w:r w:rsidR="00BE5253">
          <w:rPr>
            <w:rStyle w:val="InternetLink"/>
          </w:rPr>
          <w:t>www.tst.jus.br</w:t>
        </w:r>
      </w:hyperlink>
      <w:r>
        <w:t>, mediante a apresentação de Certidão Negativa de Débitos Trabalhistas (CNDT) ou Positiva com efeito de negativa</w:t>
      </w:r>
      <w:r>
        <w:rPr>
          <w:rFonts w:eastAsia="Arial Unicode MS"/>
          <w:color w:val="000000"/>
        </w:rPr>
        <w:t>.</w:t>
      </w:r>
    </w:p>
    <w:p w14:paraId="33B6922F" w14:textId="77777777" w:rsidR="00AC374A" w:rsidRDefault="00AC374A">
      <w:pPr>
        <w:jc w:val="both"/>
        <w:rPr>
          <w:rFonts w:eastAsia="Arial Unicode MS"/>
          <w:b/>
          <w:color w:val="000000"/>
        </w:rPr>
      </w:pPr>
    </w:p>
    <w:p w14:paraId="78CF76C4" w14:textId="143C9449"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5445AF">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77777777"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de recuperação judicial ou extrajudicial</w:t>
      </w:r>
      <w:r>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3A1D5FD3"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3F1E218"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417B6E4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A.1.1) - </w:t>
      </w:r>
      <w:r>
        <w:rPr>
          <w:rFonts w:ascii="Times New Roman" w:hAnsi="Times New Roman" w:cs="Times New Roman"/>
          <w:b/>
          <w:bCs/>
          <w:color w:val="000000"/>
          <w:shd w:val="clear" w:color="auto" w:fill="FFFFFF"/>
        </w:rPr>
        <w:t>Somente no caso de empresa em situação de recuperação judicial</w:t>
      </w:r>
      <w:r>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Pr>
          <w:rFonts w:ascii="Times New Roman" w:hAnsi="Times New Roman" w:cs="Times New Roman"/>
          <w:b/>
          <w:bCs/>
          <w:color w:val="000000"/>
          <w:shd w:val="clear" w:color="auto" w:fill="FFFFFF"/>
        </w:rPr>
        <w:t>e, ainda</w:t>
      </w:r>
      <w:r>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742CFDF"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92D6053"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A.1.2) - </w:t>
      </w:r>
      <w:r>
        <w:rPr>
          <w:rFonts w:ascii="Times New Roman" w:hAnsi="Times New Roman" w:cs="Times New Roman"/>
          <w:b/>
          <w:bCs/>
          <w:color w:val="000000"/>
          <w:shd w:val="clear" w:color="auto" w:fill="FFFFFF"/>
        </w:rPr>
        <w:t>Somente no caso de empresa em situação de recuperação extrajudicial</w:t>
      </w:r>
      <w:r>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7EC7DCD2" w14:textId="77777777" w:rsidR="00EE31F9" w:rsidRPr="00FE2F84" w:rsidRDefault="00EE31F9" w:rsidP="00EE31F9">
      <w:pPr>
        <w:rPr>
          <w:rFonts w:eastAsia="Calibri"/>
          <w:b/>
          <w:lang w:val="pt-PT" w:eastAsia="en-US"/>
        </w:rPr>
      </w:pPr>
      <w:r>
        <w:rPr>
          <w:rFonts w:eastAsia="Calibri"/>
          <w:b/>
          <w:lang w:val="pt-PT" w:eastAsia="en-US"/>
        </w:rPr>
        <w:t>1.4. QUALIFICAÇÃO TÉCNICA</w:t>
      </w:r>
    </w:p>
    <w:p w14:paraId="546F5D86" w14:textId="77777777" w:rsidR="00EE31F9" w:rsidRPr="00FE2F84" w:rsidRDefault="00EE31F9" w:rsidP="00EE31F9">
      <w:pPr>
        <w:ind w:left="1418"/>
        <w:jc w:val="both"/>
        <w:rPr>
          <w:rFonts w:eastAsia="Calibri"/>
          <w:lang w:val="pt-PT" w:eastAsia="en-US"/>
        </w:rPr>
      </w:pPr>
    </w:p>
    <w:p w14:paraId="4F63B39F" w14:textId="77777777" w:rsidR="00EE31F9" w:rsidRDefault="00EE31F9" w:rsidP="00EE31F9">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3EEEC1B7" w14:textId="77777777" w:rsidR="00EE31F9" w:rsidRDefault="00EE31F9" w:rsidP="00EE31F9">
      <w:pPr>
        <w:jc w:val="both"/>
        <w:rPr>
          <w:rFonts w:eastAsia="Calibri"/>
          <w:lang w:val="pt-PT" w:eastAsia="en-US"/>
        </w:rPr>
      </w:pPr>
    </w:p>
    <w:p w14:paraId="688A52FC" w14:textId="53341AD1" w:rsidR="00EE31F9" w:rsidRDefault="00FD54DA" w:rsidP="00EE31F9">
      <w:pPr>
        <w:jc w:val="both"/>
        <w:rPr>
          <w:rFonts w:eastAsia="Calibri"/>
          <w:lang w:val="pt-PT" w:eastAsia="en-US"/>
        </w:rPr>
      </w:pPr>
      <w:r>
        <w:rPr>
          <w:rFonts w:eastAsia="Calibri"/>
          <w:lang w:val="pt-PT" w:eastAsia="en-US"/>
        </w:rPr>
        <w:t>a.1</w:t>
      </w:r>
      <w:r w:rsidR="00EE31F9">
        <w:rPr>
          <w:rFonts w:eastAsia="Calibri"/>
          <w:lang w:val="pt-PT" w:eastAsia="en-US"/>
        </w:rPr>
        <w:t>) O Atestado/Certidão</w:t>
      </w:r>
      <w:r w:rsidR="00EE31F9"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1D9E6EA8" w14:textId="77777777" w:rsidR="00EE31F9" w:rsidRDefault="00EE31F9" w:rsidP="00EE31F9">
      <w:pPr>
        <w:jc w:val="both"/>
        <w:rPr>
          <w:rFonts w:eastAsia="Calibri"/>
          <w:lang w:val="pt-PT" w:eastAsia="en-US"/>
        </w:rPr>
      </w:pPr>
    </w:p>
    <w:p w14:paraId="6207E617" w14:textId="4FCF1531" w:rsidR="00EE31F9" w:rsidRDefault="00FD54DA" w:rsidP="00EE31F9">
      <w:pPr>
        <w:jc w:val="both"/>
      </w:pPr>
      <w:r>
        <w:rPr>
          <w:rFonts w:eastAsia="Calibri"/>
          <w:lang w:val="pt-PT" w:eastAsia="en-US"/>
        </w:rPr>
        <w:t>a.2</w:t>
      </w:r>
      <w:r w:rsidR="00EE31F9">
        <w:rPr>
          <w:rFonts w:eastAsia="Calibri"/>
          <w:lang w:val="pt-PT" w:eastAsia="en-US"/>
        </w:rPr>
        <w:t xml:space="preserve">) </w:t>
      </w:r>
      <w:r w:rsidR="00EE31F9">
        <w:t xml:space="preserve">Caso o </w:t>
      </w:r>
      <w:r w:rsidR="00EE31F9">
        <w:rPr>
          <w:rFonts w:eastAsia="Calibri"/>
          <w:lang w:val="pt-PT" w:eastAsia="en-US"/>
        </w:rPr>
        <w:t>Atestado/Certidão</w:t>
      </w:r>
      <w:r w:rsidR="00EE31F9">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3C7263BF" w14:textId="54D0716D" w:rsidR="00AD31CE" w:rsidRDefault="00AD31CE" w:rsidP="00EE31F9">
      <w:pPr>
        <w:jc w:val="both"/>
      </w:pPr>
    </w:p>
    <w:p w14:paraId="1ABF7C3E" w14:textId="61B41F8E"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5445AF">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1801866B" w14:textId="7ED238E7" w:rsidR="00BE5253" w:rsidRDefault="00AC374A" w:rsidP="00AC374A">
      <w:pPr>
        <w:jc w:val="both"/>
      </w:pPr>
      <w:r>
        <w:rPr>
          <w:color w:val="000000"/>
        </w:rPr>
        <w:t xml:space="preserve">a) </w:t>
      </w:r>
      <w:r w:rsidR="00087A26">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w:t>
      </w:r>
      <w:r w:rsidR="00D762FB">
        <w:rPr>
          <w:color w:val="000000"/>
        </w:rPr>
        <w:t xml:space="preserve"> como das cláusulas contratuais</w:t>
      </w:r>
      <w:r w:rsidR="00087A26">
        <w:rPr>
          <w:color w:val="000000"/>
        </w:rPr>
        <w:t>;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conforme modelo do anexo V;</w:t>
      </w:r>
    </w:p>
    <w:p w14:paraId="0D8E791C" w14:textId="77777777" w:rsidR="00BE5253" w:rsidRDefault="00087A26">
      <w:pPr>
        <w:jc w:val="both"/>
      </w:pPr>
      <w:r>
        <w:t> </w:t>
      </w:r>
    </w:p>
    <w:p w14:paraId="2DC8F087" w14:textId="2FFA4CDD" w:rsidR="00BE5253" w:rsidRPr="00AC374A" w:rsidRDefault="00AC374A" w:rsidP="00AC374A">
      <w:pPr>
        <w:jc w:val="both"/>
      </w:pPr>
      <w:r>
        <w:rPr>
          <w:color w:val="000000"/>
        </w:rPr>
        <w:t xml:space="preserve">b) </w:t>
      </w:r>
      <w:r w:rsidR="00087A26">
        <w:rPr>
          <w:color w:val="000000"/>
        </w:rPr>
        <w:t>Declaração de enquadramento – ME ou EPP, quando for o ca</w:t>
      </w:r>
      <w:r>
        <w:rPr>
          <w:color w:val="000000"/>
        </w:rPr>
        <w:t>so, conforme modelo do anexo V;</w:t>
      </w:r>
    </w:p>
    <w:p w14:paraId="0DF2A79F" w14:textId="77777777" w:rsidR="00AC374A" w:rsidRDefault="00AC374A" w:rsidP="00AC374A">
      <w:pPr>
        <w:jc w:val="both"/>
        <w:rPr>
          <w:color w:val="000000"/>
        </w:rPr>
      </w:pPr>
    </w:p>
    <w:p w14:paraId="1CB68CB6" w14:textId="5C74F548" w:rsidR="00AC374A" w:rsidRPr="005E7703" w:rsidRDefault="00AC374A" w:rsidP="00AC374A">
      <w:pPr>
        <w:jc w:val="both"/>
      </w:pPr>
      <w:r w:rsidRPr="00AC374A">
        <w:rPr>
          <w:color w:val="000000"/>
        </w:rPr>
        <w:t xml:space="preserve">b.1) A licitante deverá apresentar em conjunto com a declaração da </w:t>
      </w:r>
      <w:r w:rsidRPr="00AC374A">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78CD504E" w14:textId="77777777" w:rsidR="00AC374A" w:rsidRDefault="00AC374A" w:rsidP="00AC374A">
      <w:pPr>
        <w:jc w:val="both"/>
      </w:pPr>
    </w:p>
    <w:p w14:paraId="1858995E" w14:textId="6FBA51F8" w:rsidR="00BE5253" w:rsidRPr="00AC374A" w:rsidRDefault="00AC374A" w:rsidP="00AC374A">
      <w:pPr>
        <w:jc w:val="both"/>
      </w:pPr>
      <w:r w:rsidRPr="00AC374A">
        <w:t xml:space="preserve">c) </w:t>
      </w:r>
      <w:r w:rsidR="00087A26" w:rsidRPr="00AC374A">
        <w:rPr>
          <w:b/>
          <w:bCs/>
          <w:color w:val="000000"/>
        </w:rPr>
        <w:t>Instrumento de Procuração</w:t>
      </w:r>
      <w:r w:rsidR="00087A26" w:rsidRPr="00AC374A">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2A5EEB0B" w:rsidR="00BE5253" w:rsidRPr="00AC374A" w:rsidRDefault="005445AF">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7C861D12" w14:textId="1CC08579" w:rsidR="00BE5253" w:rsidRDefault="00677B12" w:rsidP="00B131AE">
      <w:pPr>
        <w:spacing w:beforeAutospacing="1" w:afterAutospacing="1"/>
        <w:jc w:val="center"/>
        <w:rPr>
          <w:b/>
          <w:bCs/>
          <w:color w:val="000000"/>
        </w:rPr>
      </w:pPr>
      <w:r>
        <w:rPr>
          <w:b/>
          <w:bCs/>
          <w:iCs/>
        </w:rPr>
        <w:t>ANEXO III</w:t>
      </w:r>
      <w:r w:rsidR="002115FF">
        <w:rPr>
          <w:b/>
          <w:bCs/>
          <w:iCs/>
        </w:rPr>
        <w:t xml:space="preserve"> - </w:t>
      </w:r>
      <w:r w:rsidR="00087A26">
        <w:rPr>
          <w:b/>
          <w:bCs/>
        </w:rPr>
        <w:t xml:space="preserve">MODELO DE </w:t>
      </w:r>
      <w:r w:rsidR="00087A26">
        <w:rPr>
          <w:b/>
          <w:bCs/>
          <w:color w:val="000000"/>
        </w:rPr>
        <w:t>PROPOSTA COMERCIAL FINAL</w:t>
      </w:r>
    </w:p>
    <w:p w14:paraId="5D93ABB3" w14:textId="77777777" w:rsidR="00A97B7D" w:rsidRPr="00A97B7D" w:rsidRDefault="00A97B7D" w:rsidP="00A97B7D">
      <w:pPr>
        <w:spacing w:line="276" w:lineRule="auto"/>
        <w:jc w:val="both"/>
        <w:rPr>
          <w:rFonts w:eastAsia="Arial Unicode MS"/>
          <w:b/>
          <w:bCs/>
          <w:color w:val="000000"/>
        </w:rPr>
      </w:pPr>
      <w:r w:rsidRPr="00A97B7D">
        <w:rPr>
          <w:rFonts w:eastAsia="Arial Unicode MS"/>
          <w:b/>
          <w:bCs/>
          <w:color w:val="000000"/>
        </w:rPr>
        <w:t>PROCESSO Nº. 090/2025</w:t>
      </w:r>
    </w:p>
    <w:p w14:paraId="052EE8F1" w14:textId="77777777" w:rsidR="00A97B7D" w:rsidRPr="00023DE6" w:rsidRDefault="00A97B7D" w:rsidP="00A97B7D">
      <w:pPr>
        <w:spacing w:line="276" w:lineRule="auto"/>
        <w:jc w:val="both"/>
        <w:rPr>
          <w:rFonts w:eastAsia="Arial Unicode MS"/>
          <w:b/>
          <w:bCs/>
          <w:color w:val="000000"/>
        </w:rPr>
      </w:pPr>
      <w:r w:rsidRPr="00A97B7D">
        <w:rPr>
          <w:rFonts w:eastAsia="Arial Unicode MS"/>
          <w:b/>
          <w:bCs/>
          <w:color w:val="000000"/>
        </w:rPr>
        <w:t>PREGÃO ELETRÔNICO Nº 038/2025</w:t>
      </w:r>
    </w:p>
    <w:p w14:paraId="73AB2324" w14:textId="14527D4E" w:rsidR="00A97B7D" w:rsidRDefault="00A97B7D" w:rsidP="00A97B7D">
      <w:pPr>
        <w:spacing w:line="276" w:lineRule="auto"/>
        <w:jc w:val="both"/>
        <w:rPr>
          <w:color w:val="000000"/>
        </w:rPr>
      </w:pPr>
      <w:r>
        <w:rPr>
          <w:rFonts w:eastAsia="Arial Unicode MS"/>
          <w:b/>
          <w:bCs/>
          <w:color w:val="000000"/>
        </w:rPr>
        <w:t xml:space="preserve">OBJETO: </w:t>
      </w:r>
      <w:r>
        <w:rPr>
          <w:color w:val="000000"/>
        </w:rPr>
        <w:t xml:space="preserve">REGISTRO DE PREÇO </w:t>
      </w:r>
      <w:r w:rsidRPr="00920B8C">
        <w:rPr>
          <w:color w:val="000000"/>
        </w:rPr>
        <w:t xml:space="preserve">PARA EVENTUAL AQUISIÇÃO DE KIT DE LIVROS, BRINQUEDOS PEDAGÓGICOS E MÓVEIS PARA ORGANIZAÇÃO DE ESPAÇO DE LEITURA NAS UNIDADES ESCOLARES DE ENSINO INFANTIL </w:t>
      </w:r>
      <w:r w:rsidR="009A309D">
        <w:rPr>
          <w:color w:val="000000"/>
        </w:rPr>
        <w:t>D</w:t>
      </w:r>
      <w:r w:rsidRPr="00920B8C">
        <w:rPr>
          <w:color w:val="000000"/>
        </w:rPr>
        <w:t>O MUNICÍPIO</w:t>
      </w:r>
      <w:r>
        <w:rPr>
          <w:color w:val="000000"/>
        </w:rPr>
        <w:t xml:space="preserve"> DE ITATINGA/SP.</w:t>
      </w:r>
    </w:p>
    <w:p w14:paraId="1106BB26" w14:textId="77777777" w:rsidR="00BE5253" w:rsidRPr="000D69D2" w:rsidRDefault="00BE5253">
      <w:pPr>
        <w:jc w:val="both"/>
        <w:rPr>
          <w:b/>
          <w:color w:val="000000"/>
        </w:rPr>
      </w:pPr>
    </w:p>
    <w:p w14:paraId="4A46485E" w14:textId="77777777" w:rsidR="00BE5253" w:rsidRPr="000D69D2" w:rsidRDefault="00087A26">
      <w:pPr>
        <w:jc w:val="both"/>
        <w:rPr>
          <w:b/>
          <w:bCs/>
          <w:color w:val="000000"/>
        </w:rPr>
      </w:pPr>
      <w:r w:rsidRPr="000D69D2">
        <w:rPr>
          <w:b/>
          <w:bCs/>
          <w:color w:val="000000"/>
        </w:rPr>
        <w:t>MODELO DE PROPOSTA COMERCIAL FINAL (licitante vencedor)</w:t>
      </w:r>
    </w:p>
    <w:p w14:paraId="05531465" w14:textId="75C65A65" w:rsidR="00BE5253" w:rsidRDefault="00087A26" w:rsidP="00920B8C">
      <w:pPr>
        <w:pStyle w:val="Corpodetexto1"/>
      </w:pPr>
      <w:r w:rsidRPr="000D69D2">
        <w:t xml:space="preserve">Apresentamos nossa proposta para prestação dos serviços objeto da presente licitação Pregão, na </w:t>
      </w:r>
      <w:r w:rsidRPr="00A97B7D">
        <w:t xml:space="preserve">Forma Eletrônica </w:t>
      </w:r>
      <w:r w:rsidRPr="00A97B7D">
        <w:rPr>
          <w:b/>
        </w:rPr>
        <w:t>n</w:t>
      </w:r>
      <w:r w:rsidRPr="00A97B7D">
        <w:rPr>
          <w:b/>
          <w:bCs/>
        </w:rPr>
        <w:t xml:space="preserve">º </w:t>
      </w:r>
      <w:r w:rsidR="00A97B7D" w:rsidRPr="00A97B7D">
        <w:rPr>
          <w:b/>
          <w:bCs/>
        </w:rPr>
        <w:t>038/</w:t>
      </w:r>
      <w:r w:rsidRPr="00A97B7D">
        <w:rPr>
          <w:b/>
          <w:bCs/>
        </w:rPr>
        <w:t>202</w:t>
      </w:r>
      <w:r w:rsidR="00C15530" w:rsidRPr="00A97B7D">
        <w:rPr>
          <w:b/>
          <w:bCs/>
        </w:rPr>
        <w:t>5</w:t>
      </w:r>
      <w:r w:rsidRPr="00A97B7D">
        <w:rPr>
          <w:b/>
          <w:bCs/>
        </w:rPr>
        <w:t xml:space="preserve"> </w:t>
      </w:r>
      <w:r w:rsidRPr="00A97B7D">
        <w:t>acatando todas as estipulações consignadas no respectivo Edital e seus</w:t>
      </w:r>
      <w:r w:rsidRPr="000D69D2">
        <w:t xml:space="preserve"> Anexos.</w:t>
      </w:r>
    </w:p>
    <w:p w14:paraId="44F596BD" w14:textId="77777777" w:rsidR="002115FF" w:rsidRPr="005E7703" w:rsidRDefault="002115FF" w:rsidP="002115FF">
      <w:pPr>
        <w:spacing w:before="100" w:beforeAutospacing="1" w:after="100" w:afterAutospacing="1"/>
        <w:jc w:val="both"/>
        <w:rPr>
          <w:b/>
          <w:bCs/>
        </w:rPr>
      </w:pPr>
      <w:r w:rsidRPr="005E7703">
        <w:rPr>
          <w:b/>
          <w:bCs/>
        </w:rPr>
        <w:t>IDENTIFICAÇÃO DO CONCORRENTE:</w:t>
      </w:r>
    </w:p>
    <w:p w14:paraId="1CA4A734" w14:textId="77777777" w:rsidR="002115FF" w:rsidRPr="005E7703" w:rsidRDefault="002115FF" w:rsidP="002115FF">
      <w:pPr>
        <w:jc w:val="both"/>
        <w:rPr>
          <w:i/>
        </w:rPr>
      </w:pPr>
      <w:r w:rsidRPr="005E7703">
        <w:rPr>
          <w:i/>
        </w:rPr>
        <w:t>NOME DA EMPRESA:</w:t>
      </w:r>
      <w:r w:rsidRPr="005E7703">
        <w:rPr>
          <w:i/>
        </w:rPr>
        <w:tab/>
      </w:r>
      <w:r w:rsidRPr="005E7703">
        <w:rPr>
          <w:i/>
        </w:rPr>
        <w:tab/>
      </w:r>
      <w:r w:rsidRPr="005E7703">
        <w:rPr>
          <w:i/>
        </w:rPr>
        <w:tab/>
      </w:r>
      <w:r w:rsidRPr="005E7703">
        <w:rPr>
          <w:i/>
        </w:rPr>
        <w:tab/>
      </w:r>
    </w:p>
    <w:p w14:paraId="73AF47DC" w14:textId="77777777" w:rsidR="002115FF" w:rsidRPr="005E7703" w:rsidRDefault="002115FF" w:rsidP="002115FF">
      <w:pPr>
        <w:jc w:val="both"/>
        <w:rPr>
          <w:i/>
        </w:rPr>
      </w:pPr>
      <w:r w:rsidRPr="005E7703">
        <w:rPr>
          <w:i/>
        </w:rPr>
        <w:t>CNPJ e INSCRIÇÃO ESTADUAL:</w:t>
      </w:r>
    </w:p>
    <w:p w14:paraId="2664B830" w14:textId="77777777" w:rsidR="002115FF" w:rsidRPr="005E7703" w:rsidRDefault="002115FF" w:rsidP="002115FF">
      <w:pPr>
        <w:jc w:val="both"/>
        <w:rPr>
          <w:i/>
        </w:rPr>
      </w:pPr>
      <w:r w:rsidRPr="005E7703">
        <w:rPr>
          <w:i/>
        </w:rPr>
        <w:t>REPRESENTANTE e CARGO:</w:t>
      </w:r>
    </w:p>
    <w:p w14:paraId="00FAC742" w14:textId="77777777" w:rsidR="002115FF" w:rsidRPr="005E7703" w:rsidRDefault="002115FF" w:rsidP="002115FF">
      <w:pPr>
        <w:jc w:val="both"/>
        <w:rPr>
          <w:i/>
        </w:rPr>
      </w:pPr>
      <w:r w:rsidRPr="005E7703">
        <w:rPr>
          <w:i/>
        </w:rPr>
        <w:t xml:space="preserve">CARTEIRA DE IDENTIDADE e CPF: </w:t>
      </w:r>
    </w:p>
    <w:p w14:paraId="2FBADCD6" w14:textId="77777777" w:rsidR="002115FF" w:rsidRPr="005E7703" w:rsidRDefault="002115FF" w:rsidP="002115FF">
      <w:pPr>
        <w:jc w:val="both"/>
        <w:rPr>
          <w:i/>
        </w:rPr>
      </w:pPr>
      <w:r w:rsidRPr="005E7703">
        <w:rPr>
          <w:i/>
        </w:rPr>
        <w:t>ENDEREÇO e TELEFONE:</w:t>
      </w:r>
    </w:p>
    <w:p w14:paraId="2EB6B784" w14:textId="77777777" w:rsidR="002115FF" w:rsidRPr="005E7703" w:rsidRDefault="002115FF" w:rsidP="002115FF">
      <w:pPr>
        <w:jc w:val="both"/>
        <w:rPr>
          <w:i/>
        </w:rPr>
      </w:pPr>
      <w:r w:rsidRPr="005E7703">
        <w:rPr>
          <w:i/>
        </w:rPr>
        <w:t>AGÊNCIA e Nº DA CONTA BANCÁRIA</w:t>
      </w:r>
    </w:p>
    <w:p w14:paraId="32AB03A8" w14:textId="77777777" w:rsidR="002115FF" w:rsidRPr="005E7703" w:rsidRDefault="002115FF" w:rsidP="002115FF">
      <w:pPr>
        <w:spacing w:before="100" w:beforeAutospacing="1" w:after="100" w:afterAutospacing="1"/>
        <w:jc w:val="both"/>
        <w:rPr>
          <w:b/>
          <w:bCs/>
        </w:rPr>
      </w:pPr>
      <w:r w:rsidRPr="005E7703">
        <w:rPr>
          <w:b/>
          <w:bCs/>
        </w:rPr>
        <w:t>PREÇO (READEQUADO AO LANCE VENCEDOR)</w:t>
      </w:r>
    </w:p>
    <w:p w14:paraId="65B804CE" w14:textId="77777777" w:rsidR="002115FF" w:rsidRPr="005E7703" w:rsidRDefault="002115FF" w:rsidP="002115FF">
      <w:pPr>
        <w:jc w:val="both"/>
      </w:pPr>
      <w:r w:rsidRPr="005E7703">
        <w:t xml:space="preserve">Deverão ser preenchidos todos os campos abaixo do item vencido de acordo com o ANEXO </w:t>
      </w:r>
      <w:r>
        <w:t>I</w:t>
      </w:r>
      <w:r w:rsidRPr="005E7703">
        <w:t xml:space="preserve"> do Edital.</w:t>
      </w:r>
    </w:p>
    <w:p w14:paraId="5F9D40F1" w14:textId="77777777" w:rsidR="002115FF" w:rsidRPr="005E7703" w:rsidRDefault="002115FF" w:rsidP="002115FF">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2115FF" w:rsidRPr="005E7703" w14:paraId="7EEA7C1B" w14:textId="77777777" w:rsidTr="003E120F">
        <w:tc>
          <w:tcPr>
            <w:tcW w:w="1485" w:type="dxa"/>
            <w:shd w:val="clear" w:color="auto" w:fill="auto"/>
          </w:tcPr>
          <w:p w14:paraId="2ED14780" w14:textId="77777777" w:rsidR="002115FF" w:rsidRPr="005E7703" w:rsidRDefault="002115FF" w:rsidP="003E120F">
            <w:pPr>
              <w:jc w:val="both"/>
              <w:rPr>
                <w:b/>
                <w:bCs/>
                <w:color w:val="000000"/>
              </w:rPr>
            </w:pPr>
            <w:r w:rsidRPr="005E7703">
              <w:rPr>
                <w:b/>
                <w:bCs/>
                <w:color w:val="000000"/>
              </w:rPr>
              <w:t xml:space="preserve">LOTE  </w:t>
            </w:r>
          </w:p>
        </w:tc>
        <w:tc>
          <w:tcPr>
            <w:tcW w:w="1828" w:type="dxa"/>
            <w:shd w:val="clear" w:color="auto" w:fill="auto"/>
          </w:tcPr>
          <w:p w14:paraId="2DB0CD32" w14:textId="77777777" w:rsidR="002115FF" w:rsidRPr="005E7703" w:rsidRDefault="002115FF" w:rsidP="003E120F">
            <w:pPr>
              <w:jc w:val="both"/>
              <w:rPr>
                <w:b/>
                <w:bCs/>
                <w:color w:val="000000"/>
              </w:rPr>
            </w:pPr>
            <w:r w:rsidRPr="005E7703">
              <w:rPr>
                <w:b/>
                <w:bCs/>
                <w:color w:val="000000"/>
              </w:rPr>
              <w:t xml:space="preserve">DESCRIÇÃO </w:t>
            </w:r>
          </w:p>
        </w:tc>
        <w:tc>
          <w:tcPr>
            <w:tcW w:w="1914" w:type="dxa"/>
            <w:shd w:val="clear" w:color="auto" w:fill="auto"/>
          </w:tcPr>
          <w:p w14:paraId="72BCCCE1" w14:textId="77777777" w:rsidR="002115FF" w:rsidRPr="005E7703" w:rsidRDefault="002115FF" w:rsidP="003E120F">
            <w:pPr>
              <w:jc w:val="both"/>
              <w:rPr>
                <w:b/>
                <w:bCs/>
                <w:color w:val="000000"/>
              </w:rPr>
            </w:pPr>
            <w:r w:rsidRPr="005E7703">
              <w:rPr>
                <w:b/>
                <w:bCs/>
                <w:color w:val="000000"/>
              </w:rPr>
              <w:t>QUANTIDADE</w:t>
            </w:r>
          </w:p>
        </w:tc>
        <w:tc>
          <w:tcPr>
            <w:tcW w:w="1736" w:type="dxa"/>
            <w:shd w:val="clear" w:color="auto" w:fill="auto"/>
          </w:tcPr>
          <w:p w14:paraId="500CCC26" w14:textId="77777777" w:rsidR="002115FF" w:rsidRPr="005E7703" w:rsidRDefault="002115FF" w:rsidP="003E120F">
            <w:pPr>
              <w:jc w:val="both"/>
              <w:rPr>
                <w:b/>
                <w:bCs/>
                <w:color w:val="000000"/>
              </w:rPr>
            </w:pPr>
            <w:r w:rsidRPr="005E7703">
              <w:rPr>
                <w:b/>
                <w:bCs/>
                <w:color w:val="000000"/>
              </w:rPr>
              <w:t xml:space="preserve">VALOR UNITÁRIO </w:t>
            </w:r>
          </w:p>
        </w:tc>
        <w:tc>
          <w:tcPr>
            <w:tcW w:w="1225" w:type="dxa"/>
            <w:shd w:val="clear" w:color="auto" w:fill="auto"/>
          </w:tcPr>
          <w:p w14:paraId="1600A3C0" w14:textId="77777777" w:rsidR="002115FF" w:rsidRPr="005E7703" w:rsidRDefault="002115FF" w:rsidP="003E120F">
            <w:pPr>
              <w:jc w:val="both"/>
              <w:rPr>
                <w:b/>
                <w:bCs/>
                <w:color w:val="000000"/>
              </w:rPr>
            </w:pPr>
            <w:r w:rsidRPr="005E7703">
              <w:rPr>
                <w:b/>
                <w:bCs/>
                <w:color w:val="000000"/>
              </w:rPr>
              <w:t xml:space="preserve">VALOR TOTAL </w:t>
            </w:r>
          </w:p>
        </w:tc>
        <w:tc>
          <w:tcPr>
            <w:tcW w:w="1667" w:type="dxa"/>
            <w:shd w:val="clear" w:color="auto" w:fill="auto"/>
          </w:tcPr>
          <w:p w14:paraId="3196BD57" w14:textId="77777777" w:rsidR="002115FF" w:rsidRPr="005E7703" w:rsidRDefault="002115FF" w:rsidP="003E120F">
            <w:pPr>
              <w:jc w:val="both"/>
              <w:rPr>
                <w:b/>
                <w:bCs/>
                <w:color w:val="000000"/>
              </w:rPr>
            </w:pPr>
            <w:r w:rsidRPr="005E7703">
              <w:rPr>
                <w:b/>
                <w:bCs/>
                <w:color w:val="000000"/>
              </w:rPr>
              <w:t xml:space="preserve">MARCA / MODELO </w:t>
            </w:r>
            <w:r w:rsidRPr="005E7703">
              <w:rPr>
                <w:b/>
                <w:bCs/>
                <w:color w:val="000000"/>
              </w:rPr>
              <w:br/>
              <w:t>(se aplicável)</w:t>
            </w:r>
          </w:p>
        </w:tc>
      </w:tr>
      <w:tr w:rsidR="002115FF" w:rsidRPr="005E7703" w14:paraId="342B9F86" w14:textId="77777777" w:rsidTr="003E120F">
        <w:tc>
          <w:tcPr>
            <w:tcW w:w="1485" w:type="dxa"/>
            <w:shd w:val="clear" w:color="auto" w:fill="auto"/>
          </w:tcPr>
          <w:p w14:paraId="04A81F48" w14:textId="77777777" w:rsidR="002115FF" w:rsidRPr="005E7703" w:rsidRDefault="002115FF" w:rsidP="003E120F">
            <w:pPr>
              <w:jc w:val="both"/>
              <w:rPr>
                <w:b/>
                <w:bCs/>
                <w:color w:val="000000"/>
              </w:rPr>
            </w:pPr>
          </w:p>
        </w:tc>
        <w:tc>
          <w:tcPr>
            <w:tcW w:w="1828" w:type="dxa"/>
            <w:shd w:val="clear" w:color="auto" w:fill="auto"/>
          </w:tcPr>
          <w:p w14:paraId="40C4D038" w14:textId="77777777" w:rsidR="002115FF" w:rsidRPr="005E7703" w:rsidRDefault="002115FF" w:rsidP="003E120F">
            <w:pPr>
              <w:jc w:val="both"/>
              <w:rPr>
                <w:b/>
                <w:bCs/>
                <w:color w:val="000000"/>
              </w:rPr>
            </w:pPr>
          </w:p>
        </w:tc>
        <w:tc>
          <w:tcPr>
            <w:tcW w:w="1914" w:type="dxa"/>
            <w:shd w:val="clear" w:color="auto" w:fill="auto"/>
          </w:tcPr>
          <w:p w14:paraId="5974BD9F" w14:textId="77777777" w:rsidR="002115FF" w:rsidRPr="005E7703" w:rsidRDefault="002115FF" w:rsidP="003E120F">
            <w:pPr>
              <w:jc w:val="both"/>
              <w:rPr>
                <w:b/>
                <w:bCs/>
                <w:color w:val="000000"/>
              </w:rPr>
            </w:pPr>
          </w:p>
        </w:tc>
        <w:tc>
          <w:tcPr>
            <w:tcW w:w="1736" w:type="dxa"/>
            <w:shd w:val="clear" w:color="auto" w:fill="auto"/>
          </w:tcPr>
          <w:p w14:paraId="6E9B6F53" w14:textId="77777777" w:rsidR="002115FF" w:rsidRPr="005E7703" w:rsidRDefault="002115FF" w:rsidP="003E120F">
            <w:pPr>
              <w:jc w:val="both"/>
              <w:rPr>
                <w:b/>
                <w:bCs/>
                <w:color w:val="000000"/>
              </w:rPr>
            </w:pPr>
          </w:p>
        </w:tc>
        <w:tc>
          <w:tcPr>
            <w:tcW w:w="1225" w:type="dxa"/>
            <w:shd w:val="clear" w:color="auto" w:fill="auto"/>
          </w:tcPr>
          <w:p w14:paraId="5C0AB8F0" w14:textId="77777777" w:rsidR="002115FF" w:rsidRPr="005E7703" w:rsidRDefault="002115FF" w:rsidP="003E120F">
            <w:pPr>
              <w:jc w:val="both"/>
              <w:rPr>
                <w:b/>
                <w:bCs/>
                <w:color w:val="000000"/>
              </w:rPr>
            </w:pPr>
          </w:p>
        </w:tc>
        <w:tc>
          <w:tcPr>
            <w:tcW w:w="1667" w:type="dxa"/>
            <w:shd w:val="clear" w:color="auto" w:fill="auto"/>
          </w:tcPr>
          <w:p w14:paraId="2265BDB5" w14:textId="77777777" w:rsidR="002115FF" w:rsidRPr="005E7703" w:rsidRDefault="002115FF" w:rsidP="003E120F">
            <w:pPr>
              <w:jc w:val="both"/>
              <w:rPr>
                <w:b/>
                <w:bCs/>
                <w:color w:val="000000"/>
              </w:rPr>
            </w:pPr>
          </w:p>
        </w:tc>
      </w:tr>
    </w:tbl>
    <w:p w14:paraId="08939832" w14:textId="77777777" w:rsidR="002115FF" w:rsidRPr="005E7703" w:rsidRDefault="002115FF" w:rsidP="002115FF">
      <w:pPr>
        <w:jc w:val="both"/>
        <w:rPr>
          <w:b/>
          <w:bCs/>
          <w:color w:val="000000"/>
        </w:rPr>
      </w:pPr>
    </w:p>
    <w:p w14:paraId="214278B4" w14:textId="77777777" w:rsidR="002115FF" w:rsidRPr="005E7703" w:rsidRDefault="002115FF" w:rsidP="002115FF">
      <w:pPr>
        <w:jc w:val="both"/>
        <w:rPr>
          <w:b/>
          <w:u w:val="single"/>
        </w:rPr>
      </w:pPr>
      <w:r w:rsidRPr="005E7703">
        <w:rPr>
          <w:b/>
        </w:rPr>
        <w:t>PROPOSTA TOTAL: R$ ______________(por extenso)______________________</w:t>
      </w:r>
    </w:p>
    <w:p w14:paraId="0E1D5042" w14:textId="77777777" w:rsidR="002115FF" w:rsidRPr="005E7703" w:rsidRDefault="002115FF" w:rsidP="002115FF">
      <w:pPr>
        <w:pStyle w:val="Ttulo"/>
        <w:shd w:val="clear" w:color="auto" w:fill="FFFFFF"/>
        <w:tabs>
          <w:tab w:val="left" w:pos="14000"/>
        </w:tabs>
        <w:ind w:right="-85"/>
        <w:jc w:val="both"/>
        <w:rPr>
          <w:color w:val="000000"/>
          <w:szCs w:val="24"/>
          <w:u w:val="none"/>
        </w:rPr>
      </w:pPr>
    </w:p>
    <w:p w14:paraId="159CB6AA" w14:textId="77777777" w:rsidR="002115FF" w:rsidRPr="005E7703" w:rsidRDefault="002115FF" w:rsidP="002115FF">
      <w:pPr>
        <w:pStyle w:val="Ttulo"/>
        <w:shd w:val="clear" w:color="auto" w:fill="FFFFFF"/>
        <w:tabs>
          <w:tab w:val="left" w:pos="14000"/>
        </w:tabs>
        <w:ind w:right="-85"/>
        <w:jc w:val="both"/>
        <w:rPr>
          <w:b w:val="0"/>
          <w:color w:val="000000"/>
          <w:szCs w:val="24"/>
          <w:u w:val="none"/>
        </w:rPr>
      </w:pPr>
      <w:r w:rsidRPr="005E7703">
        <w:rPr>
          <w:color w:val="000000"/>
          <w:szCs w:val="24"/>
          <w:u w:val="none"/>
        </w:rPr>
        <w:t>DECLARO</w:t>
      </w:r>
      <w:r w:rsidRPr="005E7703">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3818648F" w14:textId="77777777" w:rsidR="002115FF" w:rsidRPr="005E7703" w:rsidRDefault="002115FF" w:rsidP="002115FF">
      <w:pPr>
        <w:pStyle w:val="Ttulo"/>
        <w:shd w:val="clear" w:color="auto" w:fill="FFFFFF"/>
        <w:tabs>
          <w:tab w:val="left" w:pos="14000"/>
        </w:tabs>
        <w:ind w:right="-85"/>
        <w:jc w:val="both"/>
        <w:rPr>
          <w:b w:val="0"/>
          <w:color w:val="000000"/>
          <w:szCs w:val="24"/>
          <w:u w:val="none"/>
        </w:rPr>
      </w:pPr>
    </w:p>
    <w:p w14:paraId="1AD6A2C2" w14:textId="77777777" w:rsidR="002115FF" w:rsidRDefault="002115FF" w:rsidP="002115FF">
      <w:pPr>
        <w:pStyle w:val="Ttulo"/>
        <w:shd w:val="clear" w:color="auto" w:fill="FFFFFF"/>
        <w:tabs>
          <w:tab w:val="left" w:pos="14000"/>
        </w:tabs>
        <w:ind w:right="-85"/>
        <w:jc w:val="both"/>
        <w:rPr>
          <w:b w:val="0"/>
          <w:szCs w:val="24"/>
          <w:u w:val="none"/>
        </w:rPr>
      </w:pPr>
      <w:r w:rsidRPr="005E7703">
        <w:rPr>
          <w:bCs/>
          <w:color w:val="000000"/>
          <w:szCs w:val="24"/>
          <w:u w:val="none"/>
        </w:rPr>
        <w:t>DECLARO</w:t>
      </w:r>
      <w:r w:rsidRPr="005E7703">
        <w:rPr>
          <w:b w:val="0"/>
          <w:color w:val="000000"/>
          <w:szCs w:val="24"/>
          <w:u w:val="none"/>
        </w:rPr>
        <w:t xml:space="preserve"> que tenho </w:t>
      </w:r>
      <w:r w:rsidRPr="005E7703">
        <w:rPr>
          <w:b w:val="0"/>
          <w:szCs w:val="24"/>
          <w:u w:val="none"/>
        </w:rPr>
        <w:t>ciência da retenção de impostos realizada pela Prefeitura de Itatinga, conforme regulamentação do Decreto nº 3.393 de 25 de agosto de 2023.</w:t>
      </w:r>
    </w:p>
    <w:p w14:paraId="372EBA07" w14:textId="77777777" w:rsidR="002115FF" w:rsidRPr="005E7703" w:rsidRDefault="002115FF" w:rsidP="002115FF">
      <w:pPr>
        <w:widowControl w:val="0"/>
        <w:tabs>
          <w:tab w:val="left" w:pos="567"/>
        </w:tabs>
        <w:spacing w:before="100" w:beforeAutospacing="1" w:after="100" w:afterAutospacing="1"/>
        <w:jc w:val="both"/>
        <w:rPr>
          <w:b/>
        </w:rPr>
      </w:pPr>
      <w:r w:rsidRPr="005E7703">
        <w:rPr>
          <w:b/>
        </w:rPr>
        <w:t>CONDIÇÕES GERAIS</w:t>
      </w:r>
    </w:p>
    <w:p w14:paraId="16A3784F" w14:textId="77777777" w:rsidR="002115FF" w:rsidRPr="005E7703" w:rsidRDefault="002115FF" w:rsidP="002115FF">
      <w:pPr>
        <w:widowControl w:val="0"/>
        <w:tabs>
          <w:tab w:val="left" w:pos="567"/>
        </w:tabs>
        <w:spacing w:before="100" w:beforeAutospacing="1" w:after="100" w:afterAutospacing="1"/>
        <w:jc w:val="both"/>
      </w:pPr>
      <w:r w:rsidRPr="005E7703">
        <w:t>A proponente declara conhecer os termos do instrumento convocatório que rege a presente licitação.</w:t>
      </w:r>
    </w:p>
    <w:p w14:paraId="184B3968" w14:textId="77777777" w:rsidR="002115FF" w:rsidRPr="005E7703" w:rsidRDefault="002115FF" w:rsidP="002115FF">
      <w:pPr>
        <w:spacing w:before="100" w:beforeAutospacing="1" w:after="100" w:afterAutospacing="1"/>
        <w:outlineLvl w:val="7"/>
        <w:rPr>
          <w:b/>
          <w:bCs/>
          <w:iCs/>
        </w:rPr>
      </w:pPr>
      <w:r w:rsidRPr="005E7703">
        <w:rPr>
          <w:b/>
          <w:bCs/>
          <w:iCs/>
        </w:rPr>
        <w:t xml:space="preserve">LOCAL E PRAZO DE ENTREGA: </w:t>
      </w:r>
      <w:r w:rsidRPr="005E7703">
        <w:t>De acordo com o especificado no ANEXO I, do Edital.</w:t>
      </w:r>
    </w:p>
    <w:p w14:paraId="18E601EE" w14:textId="77777777" w:rsidR="002115FF" w:rsidRPr="005E7703" w:rsidRDefault="002115FF" w:rsidP="002115FF">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4AE4D550" w14:textId="77777777" w:rsidR="002115FF" w:rsidRPr="005E7703" w:rsidRDefault="002115FF" w:rsidP="002115FF">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7D82D56" w14:textId="77777777" w:rsidR="002115FF" w:rsidRPr="005E7703" w:rsidRDefault="002115FF" w:rsidP="002115FF">
      <w:pPr>
        <w:jc w:val="both"/>
        <w:outlineLvl w:val="7"/>
        <w:rPr>
          <w:b/>
          <w:bCs/>
          <w:iCs/>
          <w:caps/>
        </w:rPr>
      </w:pPr>
      <w:r w:rsidRPr="005E7703">
        <w:rPr>
          <w:b/>
          <w:bCs/>
          <w:iCs/>
          <w:caps/>
        </w:rPr>
        <w:t>local e data</w:t>
      </w:r>
    </w:p>
    <w:p w14:paraId="4B501CD3" w14:textId="77777777" w:rsidR="002115FF" w:rsidRPr="005E7703" w:rsidRDefault="002115FF" w:rsidP="002115FF">
      <w:pPr>
        <w:jc w:val="both"/>
        <w:rPr>
          <w:b/>
          <w:caps/>
        </w:rPr>
      </w:pPr>
    </w:p>
    <w:p w14:paraId="5B6EA9A9" w14:textId="77777777" w:rsidR="002115FF" w:rsidRPr="005E7703" w:rsidRDefault="002115FF" w:rsidP="002115FF">
      <w:pPr>
        <w:jc w:val="both"/>
        <w:rPr>
          <w:b/>
          <w:caps/>
        </w:rPr>
      </w:pPr>
      <w:r w:rsidRPr="005E7703">
        <w:rPr>
          <w:b/>
          <w:caps/>
        </w:rPr>
        <w:t>NOME E assinatura DO REPRESENTANTE DA EMPRESA</w:t>
      </w:r>
    </w:p>
    <w:p w14:paraId="3F6F9E86" w14:textId="77777777" w:rsidR="002115FF" w:rsidRPr="005E7703" w:rsidRDefault="002115FF" w:rsidP="002115FF">
      <w:pPr>
        <w:jc w:val="both"/>
        <w:outlineLvl w:val="7"/>
        <w:rPr>
          <w:b/>
          <w:bCs/>
          <w:iCs/>
          <w:caps/>
        </w:rPr>
      </w:pPr>
    </w:p>
    <w:p w14:paraId="38214443" w14:textId="77777777" w:rsidR="002115FF" w:rsidRPr="005E7703" w:rsidRDefault="002115FF" w:rsidP="002115FF">
      <w:pPr>
        <w:jc w:val="both"/>
        <w:outlineLvl w:val="7"/>
        <w:rPr>
          <w:b/>
          <w:bCs/>
          <w:iCs/>
          <w:caps/>
        </w:rPr>
      </w:pPr>
      <w:r w:rsidRPr="005E7703">
        <w:rPr>
          <w:b/>
          <w:bCs/>
          <w:iCs/>
          <w:caps/>
        </w:rPr>
        <w:t>Obs: a interposição de recurso SUSPENDE o prazo de validade da proposta até decisão.</w:t>
      </w:r>
    </w:p>
    <w:p w14:paraId="6F44800D" w14:textId="77777777" w:rsidR="002115FF" w:rsidRPr="005E7703" w:rsidRDefault="002115FF" w:rsidP="002115FF">
      <w:pPr>
        <w:jc w:val="both"/>
        <w:outlineLvl w:val="7"/>
        <w:rPr>
          <w:b/>
          <w:bCs/>
          <w:iCs/>
          <w:caps/>
          <w:color w:val="000000"/>
        </w:rPr>
      </w:pPr>
    </w:p>
    <w:p w14:paraId="31F15807" w14:textId="77777777" w:rsidR="002115FF" w:rsidRPr="005E7703" w:rsidRDefault="002115FF" w:rsidP="002115FF">
      <w:pPr>
        <w:jc w:val="both"/>
        <w:outlineLvl w:val="7"/>
        <w:rPr>
          <w:b/>
          <w:bCs/>
          <w:iCs/>
          <w:caps/>
          <w:color w:val="000000"/>
        </w:rPr>
      </w:pPr>
    </w:p>
    <w:p w14:paraId="12CACE33" w14:textId="77777777" w:rsidR="002115FF" w:rsidRPr="005E7703" w:rsidRDefault="002115FF" w:rsidP="002115FF">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15</w:t>
      </w:r>
      <w:r w:rsidRPr="005E7703">
        <w:t>, deste Edital, podendo a Pregoeira convocar a empresa que apresentou a proposta ou o lance subsequente.</w:t>
      </w:r>
    </w:p>
    <w:p w14:paraId="01862577" w14:textId="181F7754" w:rsidR="00BE5253" w:rsidRDefault="00BE5253">
      <w:pPr>
        <w:jc w:val="center"/>
        <w:outlineLvl w:val="7"/>
        <w:rPr>
          <w:b/>
          <w:bCs/>
          <w:iCs/>
          <w:caps/>
          <w:color w:val="000000"/>
        </w:rPr>
      </w:pPr>
    </w:p>
    <w:p w14:paraId="0A317F14" w14:textId="41C8DEE3" w:rsidR="002115FF" w:rsidRDefault="002115FF">
      <w:pPr>
        <w:jc w:val="center"/>
        <w:outlineLvl w:val="7"/>
        <w:rPr>
          <w:b/>
          <w:bCs/>
          <w:iCs/>
          <w:caps/>
          <w:color w:val="000000"/>
        </w:rPr>
      </w:pPr>
    </w:p>
    <w:p w14:paraId="521B8A99" w14:textId="43BDA08A" w:rsidR="002115FF" w:rsidRDefault="002115FF">
      <w:pPr>
        <w:jc w:val="center"/>
        <w:outlineLvl w:val="7"/>
        <w:rPr>
          <w:b/>
          <w:bCs/>
          <w:iCs/>
          <w:caps/>
          <w:color w:val="000000"/>
        </w:rPr>
      </w:pPr>
    </w:p>
    <w:p w14:paraId="5CC4B6CE" w14:textId="664A93DD" w:rsidR="002115FF" w:rsidRDefault="002115FF">
      <w:pPr>
        <w:jc w:val="center"/>
        <w:outlineLvl w:val="7"/>
        <w:rPr>
          <w:b/>
          <w:bCs/>
          <w:iCs/>
          <w:caps/>
          <w:color w:val="000000"/>
        </w:rPr>
      </w:pPr>
    </w:p>
    <w:p w14:paraId="56178350" w14:textId="77777777" w:rsidR="002115FF" w:rsidRDefault="002115FF">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226C0170" w:rsidR="00BE5253" w:rsidRDefault="00BE5253">
      <w:pPr>
        <w:jc w:val="center"/>
        <w:outlineLvl w:val="7"/>
        <w:rPr>
          <w:b/>
          <w:bCs/>
          <w:iCs/>
          <w:caps/>
          <w:color w:val="000000"/>
        </w:rPr>
      </w:pPr>
    </w:p>
    <w:p w14:paraId="247FF989" w14:textId="56776344" w:rsidR="00A8593E" w:rsidRDefault="00A8593E">
      <w:pPr>
        <w:jc w:val="center"/>
        <w:outlineLvl w:val="7"/>
        <w:rPr>
          <w:b/>
          <w:bCs/>
          <w:iCs/>
          <w:caps/>
          <w:color w:val="000000"/>
        </w:rPr>
      </w:pPr>
    </w:p>
    <w:p w14:paraId="3D28012B" w14:textId="7ED9AE74" w:rsidR="00A8593E" w:rsidRDefault="00A8593E">
      <w:pPr>
        <w:jc w:val="center"/>
        <w:outlineLvl w:val="7"/>
        <w:rPr>
          <w:b/>
          <w:bCs/>
          <w:iCs/>
          <w:caps/>
          <w:color w:val="000000"/>
        </w:rPr>
      </w:pPr>
    </w:p>
    <w:p w14:paraId="00068F6E" w14:textId="35CE580D" w:rsidR="00A8593E" w:rsidRDefault="00A8593E">
      <w:pPr>
        <w:jc w:val="center"/>
        <w:outlineLvl w:val="7"/>
        <w:rPr>
          <w:b/>
          <w:bCs/>
          <w:iCs/>
          <w:caps/>
          <w:color w:val="000000"/>
        </w:rPr>
      </w:pPr>
    </w:p>
    <w:p w14:paraId="4814B5D7" w14:textId="50BDE6EA" w:rsidR="00A8593E" w:rsidRDefault="00A8593E">
      <w:pPr>
        <w:jc w:val="center"/>
        <w:outlineLvl w:val="7"/>
        <w:rPr>
          <w:b/>
          <w:bCs/>
          <w:iCs/>
          <w:caps/>
          <w:color w:val="000000"/>
        </w:rPr>
      </w:pPr>
    </w:p>
    <w:p w14:paraId="20508570" w14:textId="7F40D757" w:rsidR="00A8593E" w:rsidRDefault="00A8593E">
      <w:pPr>
        <w:jc w:val="center"/>
        <w:outlineLvl w:val="7"/>
        <w:rPr>
          <w:b/>
          <w:bCs/>
          <w:iCs/>
          <w:caps/>
          <w:color w:val="000000"/>
        </w:rPr>
      </w:pPr>
    </w:p>
    <w:p w14:paraId="759211FF" w14:textId="47D13A83" w:rsidR="00A8593E" w:rsidRDefault="00A8593E">
      <w:pPr>
        <w:jc w:val="center"/>
        <w:outlineLvl w:val="7"/>
        <w:rPr>
          <w:b/>
          <w:bCs/>
          <w:iCs/>
          <w:caps/>
          <w:color w:val="000000"/>
        </w:rPr>
      </w:pPr>
    </w:p>
    <w:p w14:paraId="40BE9CF1" w14:textId="48795950" w:rsidR="002115FF" w:rsidRDefault="002115FF">
      <w:pPr>
        <w:jc w:val="center"/>
        <w:outlineLvl w:val="7"/>
        <w:rPr>
          <w:b/>
          <w:bCs/>
          <w:iCs/>
          <w:caps/>
          <w:color w:val="000000"/>
        </w:rPr>
      </w:pPr>
    </w:p>
    <w:p w14:paraId="72643A96" w14:textId="49771CED" w:rsidR="002115FF" w:rsidRDefault="002115FF">
      <w:pPr>
        <w:jc w:val="center"/>
        <w:outlineLvl w:val="7"/>
        <w:rPr>
          <w:b/>
          <w:bCs/>
          <w:iCs/>
          <w:caps/>
          <w:color w:val="000000"/>
        </w:rPr>
      </w:pPr>
    </w:p>
    <w:p w14:paraId="799D8F1B" w14:textId="77777777" w:rsidR="002115FF" w:rsidRDefault="002115FF">
      <w:pPr>
        <w:jc w:val="center"/>
        <w:outlineLvl w:val="7"/>
        <w:rPr>
          <w:b/>
          <w:bCs/>
          <w:iCs/>
          <w:caps/>
          <w:color w:val="000000"/>
        </w:rPr>
      </w:pPr>
    </w:p>
    <w:p w14:paraId="223CBAB7" w14:textId="064B2D35" w:rsidR="00A8593E" w:rsidRDefault="00A8593E">
      <w:pPr>
        <w:jc w:val="center"/>
        <w:outlineLvl w:val="7"/>
        <w:rPr>
          <w:b/>
          <w:bCs/>
          <w:iCs/>
          <w:caps/>
          <w:color w:val="000000"/>
        </w:rPr>
      </w:pPr>
    </w:p>
    <w:p w14:paraId="0D11F797" w14:textId="6CE09E2E" w:rsidR="00920B8C" w:rsidRDefault="00920B8C">
      <w:pPr>
        <w:jc w:val="center"/>
        <w:outlineLvl w:val="7"/>
        <w:rPr>
          <w:b/>
          <w:bCs/>
          <w:iCs/>
          <w:caps/>
          <w:color w:val="000000"/>
        </w:rPr>
      </w:pPr>
    </w:p>
    <w:p w14:paraId="00213AA8" w14:textId="77777777" w:rsidR="00920B8C" w:rsidRDefault="00920B8C">
      <w:pPr>
        <w:jc w:val="center"/>
        <w:outlineLvl w:val="7"/>
        <w:rPr>
          <w:b/>
          <w:bCs/>
          <w:iCs/>
          <w:caps/>
          <w:color w:val="000000"/>
        </w:rPr>
      </w:pPr>
    </w:p>
    <w:p w14:paraId="008F5D3D" w14:textId="77777777" w:rsidR="00A8593E" w:rsidRDefault="00A8593E">
      <w:pPr>
        <w:jc w:val="center"/>
        <w:outlineLvl w:val="7"/>
        <w:rPr>
          <w:b/>
          <w:bCs/>
          <w:iCs/>
          <w:caps/>
          <w:color w:val="000000"/>
        </w:rPr>
      </w:pPr>
    </w:p>
    <w:p w14:paraId="12066287" w14:textId="7D2088B8" w:rsidR="00BE5253" w:rsidRDefault="00BE5253">
      <w:pPr>
        <w:jc w:val="center"/>
        <w:outlineLvl w:val="7"/>
        <w:rPr>
          <w:b/>
          <w:bCs/>
          <w:iCs/>
          <w:caps/>
          <w:color w:val="000000"/>
        </w:rPr>
      </w:pPr>
    </w:p>
    <w:p w14:paraId="480EF882" w14:textId="57753E1B" w:rsidR="00BE5253" w:rsidRDefault="00087A26" w:rsidP="006A71D6">
      <w:pPr>
        <w:jc w:val="center"/>
        <w:rPr>
          <w:b/>
          <w:color w:val="000000"/>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47DC8892" w14:textId="77777777" w:rsidR="006A71D6" w:rsidRDefault="006A71D6" w:rsidP="006A71D6">
      <w:pPr>
        <w:jc w:val="center"/>
        <w:rPr>
          <w:b/>
          <w:bCs/>
        </w:rPr>
      </w:pPr>
    </w:p>
    <w:p w14:paraId="1947DC90" w14:textId="77777777" w:rsidR="00A97B7D" w:rsidRPr="00A97B7D" w:rsidRDefault="00A97B7D" w:rsidP="00A97B7D">
      <w:pPr>
        <w:spacing w:line="276" w:lineRule="auto"/>
        <w:jc w:val="both"/>
        <w:rPr>
          <w:rFonts w:eastAsia="Arial Unicode MS"/>
          <w:b/>
          <w:bCs/>
          <w:color w:val="000000"/>
        </w:rPr>
      </w:pPr>
      <w:r w:rsidRPr="00A97B7D">
        <w:rPr>
          <w:rFonts w:eastAsia="Arial Unicode MS"/>
          <w:b/>
          <w:bCs/>
          <w:color w:val="000000"/>
        </w:rPr>
        <w:t>PROCESSO Nº. 090/2025</w:t>
      </w:r>
    </w:p>
    <w:p w14:paraId="74E54804" w14:textId="77777777" w:rsidR="00A97B7D" w:rsidRPr="00023DE6" w:rsidRDefault="00A97B7D" w:rsidP="00A97B7D">
      <w:pPr>
        <w:spacing w:line="276" w:lineRule="auto"/>
        <w:jc w:val="both"/>
        <w:rPr>
          <w:rFonts w:eastAsia="Arial Unicode MS"/>
          <w:b/>
          <w:bCs/>
          <w:color w:val="000000"/>
        </w:rPr>
      </w:pPr>
      <w:r w:rsidRPr="00A97B7D">
        <w:rPr>
          <w:rFonts w:eastAsia="Arial Unicode MS"/>
          <w:b/>
          <w:bCs/>
          <w:color w:val="000000"/>
        </w:rPr>
        <w:t>PREGÃO ELETRÔNICO Nº 038/2025</w:t>
      </w:r>
    </w:p>
    <w:p w14:paraId="1B08BB24" w14:textId="2F1A8A89" w:rsidR="00A97B7D" w:rsidRDefault="00A97B7D" w:rsidP="00A97B7D">
      <w:pPr>
        <w:spacing w:line="276" w:lineRule="auto"/>
        <w:jc w:val="both"/>
        <w:rPr>
          <w:color w:val="000000"/>
        </w:rPr>
      </w:pPr>
      <w:r>
        <w:rPr>
          <w:rFonts w:eastAsia="Arial Unicode MS"/>
          <w:b/>
          <w:bCs/>
          <w:color w:val="000000"/>
        </w:rPr>
        <w:t xml:space="preserve">OBJETO: </w:t>
      </w:r>
      <w:r>
        <w:rPr>
          <w:color w:val="000000"/>
        </w:rPr>
        <w:t xml:space="preserve">REGISTRO DE PREÇO </w:t>
      </w:r>
      <w:r w:rsidRPr="00920B8C">
        <w:rPr>
          <w:color w:val="000000"/>
        </w:rPr>
        <w:t xml:space="preserve">PARA EVENTUAL AQUISIÇÃO DE KIT DE LIVROS, BRINQUEDOS PEDAGÓGICOS E MÓVEIS PARA ORGANIZAÇÃO DE ESPAÇO DE LEITURA NAS UNIDADES ESCOLARES DE ENSINO INFANTIL </w:t>
      </w:r>
      <w:r w:rsidR="009A309D">
        <w:rPr>
          <w:color w:val="000000"/>
        </w:rPr>
        <w:t>D</w:t>
      </w:r>
      <w:r w:rsidRPr="00920B8C">
        <w:rPr>
          <w:color w:val="000000"/>
        </w:rPr>
        <w:t>O MUNICÍPIO</w:t>
      </w:r>
      <w:r>
        <w:rPr>
          <w:color w:val="000000"/>
        </w:rPr>
        <w:t xml:space="preserve"> DE ITATINGA/SP.</w:t>
      </w:r>
    </w:p>
    <w:p w14:paraId="56166FBC" w14:textId="77777777" w:rsidR="00BE5253" w:rsidRDefault="00BE5253">
      <w:pPr>
        <w:jc w:val="both"/>
        <w:rPr>
          <w:color w:val="000000"/>
        </w:rPr>
      </w:pPr>
    </w:p>
    <w:p w14:paraId="35C95F0E" w14:textId="77777777" w:rsidR="00BE5253" w:rsidRDefault="00087A26">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09507B2C" w14:textId="77777777" w:rsidR="00BE5253" w:rsidRDefault="00BE5253">
      <w:pPr>
        <w:jc w:val="both"/>
        <w:rPr>
          <w:bCs/>
          <w:color w:val="000000"/>
        </w:rPr>
      </w:pPr>
    </w:p>
    <w:p w14:paraId="6F920DB7" w14:textId="77777777" w:rsidR="00BE5253" w:rsidRDefault="00087A26">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5125114D" w14:textId="77777777" w:rsidR="00BE5253" w:rsidRDefault="00BE5253">
      <w:pPr>
        <w:jc w:val="both"/>
        <w:rPr>
          <w:bCs/>
          <w:color w:val="000000"/>
        </w:rPr>
      </w:pPr>
    </w:p>
    <w:p w14:paraId="16159F80" w14:textId="77777777" w:rsidR="00BE5253" w:rsidRDefault="00087A26">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5694B3E3" w14:textId="77777777" w:rsidR="00BE5253" w:rsidRDefault="00BE5253">
      <w:pPr>
        <w:jc w:val="both"/>
        <w:rPr>
          <w:bCs/>
          <w:color w:val="000000"/>
        </w:rPr>
      </w:pPr>
    </w:p>
    <w:p w14:paraId="21C5E2C2" w14:textId="77777777" w:rsidR="00BE5253" w:rsidRDefault="00087A26">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3F98F768" w14:textId="77777777" w:rsidR="00BE5253" w:rsidRDefault="00BE5253">
      <w:pPr>
        <w:jc w:val="both"/>
        <w:rPr>
          <w:bCs/>
          <w:color w:val="000000"/>
        </w:rPr>
      </w:pPr>
    </w:p>
    <w:p w14:paraId="6A581CD5" w14:textId="77777777" w:rsidR="00BE5253" w:rsidRDefault="00087A26">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5156FF3B" w14:textId="77777777" w:rsidR="00BE5253" w:rsidRDefault="00BE5253">
      <w:pPr>
        <w:jc w:val="both"/>
        <w:rPr>
          <w:bCs/>
          <w:color w:val="000000"/>
        </w:rPr>
      </w:pPr>
    </w:p>
    <w:p w14:paraId="118A4AD6" w14:textId="70342460" w:rsidR="00BE5253" w:rsidRDefault="00087A26">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w:t>
      </w:r>
      <w:r w:rsidRPr="00A97B7D">
        <w:rPr>
          <w:bCs/>
          <w:color w:val="000000"/>
        </w:rPr>
        <w:t xml:space="preserve">referente ao Pregão Eletrônico nº </w:t>
      </w:r>
      <w:r w:rsidR="002C65E3" w:rsidRPr="00A97B7D">
        <w:rPr>
          <w:bCs/>
          <w:color w:val="000000"/>
        </w:rPr>
        <w:t>0</w:t>
      </w:r>
      <w:r w:rsidR="00A97B7D" w:rsidRPr="00A97B7D">
        <w:rPr>
          <w:bCs/>
          <w:color w:val="000000"/>
        </w:rPr>
        <w:t>38</w:t>
      </w:r>
      <w:r w:rsidR="002C65E3" w:rsidRPr="00A97B7D">
        <w:rPr>
          <w:bCs/>
          <w:color w:val="000000"/>
        </w:rPr>
        <w:t>/2025</w:t>
      </w:r>
      <w:r w:rsidRPr="00A97B7D">
        <w:rPr>
          <w:bCs/>
          <w:color w:val="000000"/>
        </w:rPr>
        <w:t xml:space="preserve"> aceitando e submetendo-se, portanto, aos itens editalícios,</w:t>
      </w:r>
      <w:r>
        <w:rPr>
          <w:bCs/>
          <w:color w:val="000000"/>
        </w:rPr>
        <w:t xml:space="preserve"> às cláusulas contratuais e às condições físicas ora estipuladas para a execução do objeto licitado.</w:t>
      </w:r>
    </w:p>
    <w:p w14:paraId="0165A367" w14:textId="77777777" w:rsidR="00BE5253" w:rsidRDefault="00BE5253">
      <w:pPr>
        <w:jc w:val="both"/>
        <w:rPr>
          <w:bCs/>
          <w:color w:val="000000"/>
        </w:rPr>
      </w:pPr>
    </w:p>
    <w:p w14:paraId="333A479D" w14:textId="77777777" w:rsidR="00BE5253" w:rsidRDefault="00087A26">
      <w:pPr>
        <w:jc w:val="both"/>
        <w:rPr>
          <w:bCs/>
          <w:color w:val="000000"/>
        </w:rPr>
      </w:pPr>
      <w:r>
        <w:rPr>
          <w:bCs/>
          <w:color w:val="000000"/>
        </w:rPr>
        <w:t>f). Que</w:t>
      </w:r>
      <w:r>
        <w:rPr>
          <w:b/>
          <w:bCs/>
          <w:color w:val="000000"/>
        </w:rPr>
        <w:t xml:space="preserve"> não foi declarada inidônea por suspensão pelo Poder Público de qualquer esfera </w:t>
      </w:r>
      <w:r>
        <w:rPr>
          <w:bCs/>
          <w:color w:val="000000"/>
        </w:rPr>
        <w:t>(Art. 87 IV);</w:t>
      </w:r>
    </w:p>
    <w:p w14:paraId="5DDA176B" w14:textId="77777777" w:rsidR="00BE5253" w:rsidRDefault="00087A26">
      <w:pPr>
        <w:jc w:val="both"/>
        <w:rPr>
          <w:bCs/>
          <w:color w:val="000000"/>
        </w:rPr>
      </w:pPr>
      <w:r>
        <w:rPr>
          <w:bCs/>
          <w:color w:val="000000"/>
        </w:rPr>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12C150DB" w14:textId="77777777" w:rsidR="00BE5253" w:rsidRDefault="00BE5253">
      <w:pPr>
        <w:jc w:val="both"/>
        <w:rPr>
          <w:bCs/>
          <w:color w:val="000000"/>
        </w:rPr>
      </w:pPr>
    </w:p>
    <w:p w14:paraId="1D47AFC9" w14:textId="77777777" w:rsidR="00BE5253" w:rsidRDefault="00087A26">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622F7DC5" w14:textId="77777777" w:rsidR="00BE5253" w:rsidRDefault="00BE5253">
      <w:pPr>
        <w:jc w:val="both"/>
        <w:rPr>
          <w:bCs/>
          <w:color w:val="000000"/>
        </w:rPr>
      </w:pPr>
    </w:p>
    <w:p w14:paraId="52F8E0E8" w14:textId="77777777" w:rsidR="00BE5253" w:rsidRDefault="00087A26">
      <w:pPr>
        <w:jc w:val="both"/>
        <w:rPr>
          <w:bCs/>
          <w:color w:val="000000"/>
        </w:rPr>
      </w:pPr>
      <w:r>
        <w:rPr>
          <w:bCs/>
          <w:color w:val="000000"/>
        </w:rPr>
        <w:t>i). Que</w:t>
      </w:r>
      <w:r>
        <w:rPr>
          <w:b/>
          <w:bCs/>
          <w:color w:val="000000"/>
        </w:rPr>
        <w:t xml:space="preserve"> emite Nota Fiscal Eletrônica – NF-e</w:t>
      </w:r>
      <w:r>
        <w:rPr>
          <w:bCs/>
          <w:color w:val="000000"/>
        </w:rPr>
        <w:t>.</w:t>
      </w:r>
    </w:p>
    <w:p w14:paraId="30D9052A" w14:textId="77777777" w:rsidR="00BE5253" w:rsidRDefault="00BE5253">
      <w:pPr>
        <w:jc w:val="both"/>
        <w:rPr>
          <w:bCs/>
          <w:color w:val="000000"/>
        </w:rPr>
      </w:pPr>
    </w:p>
    <w:p w14:paraId="10A7F0C8" w14:textId="77777777" w:rsidR="00BE5253" w:rsidRDefault="00087A26">
      <w:pPr>
        <w:jc w:val="both"/>
        <w:rPr>
          <w:bCs/>
          <w:color w:val="000000"/>
        </w:rPr>
      </w:pPr>
      <w:r>
        <w:rPr>
          <w:bCs/>
          <w:color w:val="000000"/>
        </w:rPr>
        <w:t>Local e data</w:t>
      </w:r>
    </w:p>
    <w:p w14:paraId="15CCD7F0" w14:textId="77777777" w:rsidR="00BE5253" w:rsidRDefault="00087A26">
      <w:pPr>
        <w:spacing w:beforeAutospacing="1" w:afterAutospacing="1"/>
        <w:jc w:val="both"/>
        <w:rPr>
          <w:color w:val="000000"/>
        </w:rPr>
      </w:pPr>
      <w:r>
        <w:rPr>
          <w:color w:val="000000"/>
        </w:rPr>
        <w:t>Por ser expressão de verdade, firmamos a presente.</w:t>
      </w:r>
    </w:p>
    <w:p w14:paraId="6E84DD43" w14:textId="77777777" w:rsidR="00BE5253" w:rsidRDefault="00087A26">
      <w:pPr>
        <w:spacing w:beforeAutospacing="1" w:afterAutospacing="1"/>
        <w:jc w:val="both"/>
        <w:rPr>
          <w:color w:val="000000"/>
        </w:rPr>
      </w:pPr>
      <w:r>
        <w:rPr>
          <w:color w:val="000000"/>
        </w:rPr>
        <w:t>Assinatura do representante legal</w:t>
      </w:r>
    </w:p>
    <w:p w14:paraId="7A2953B0" w14:textId="77777777" w:rsidR="00BE5253" w:rsidRDefault="00087A26">
      <w:r>
        <w:t>Nome do declarante _________________</w:t>
      </w:r>
    </w:p>
    <w:p w14:paraId="1E7C8CFD" w14:textId="77777777" w:rsidR="00BE5253" w:rsidRDefault="00087A26">
      <w:r>
        <w:t>RG____________________</w:t>
      </w:r>
    </w:p>
    <w:p w14:paraId="2B3977BD" w14:textId="77777777" w:rsidR="00BE5253" w:rsidRDefault="00087A26">
      <w:r>
        <w:t>CPF___________________</w:t>
      </w:r>
    </w:p>
    <w:p w14:paraId="56B35F7B" w14:textId="77777777" w:rsidR="00BE5253" w:rsidRDefault="00087A26">
      <w:pPr>
        <w:spacing w:beforeAutospacing="1" w:afterAutospacing="1"/>
        <w:jc w:val="both"/>
        <w:rPr>
          <w:color w:val="000000"/>
        </w:rPr>
      </w:pPr>
      <w:r>
        <w:rPr>
          <w:color w:val="000000"/>
        </w:rPr>
        <w:t>OBS. Esta declaração deverá ser emitida em papel timbrado da empresa proponente e carimbada com o número do CNPJ.</w:t>
      </w:r>
      <w:r>
        <w:br w:type="page"/>
      </w:r>
    </w:p>
    <w:p w14:paraId="3A62D903" w14:textId="1145A095" w:rsidR="00BE5253" w:rsidRDefault="00087A26">
      <w:pPr>
        <w:spacing w:beforeAutospacing="1" w:afterAutospacing="1"/>
        <w:jc w:val="center"/>
        <w:rPr>
          <w:b/>
        </w:rPr>
      </w:pPr>
      <w:r w:rsidRPr="006A71D6">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4EA0BF38" w14:textId="77777777" w:rsidR="00A97B7D" w:rsidRPr="00A97B7D" w:rsidRDefault="00A97B7D" w:rsidP="00A97B7D">
      <w:pPr>
        <w:spacing w:line="276" w:lineRule="auto"/>
        <w:jc w:val="both"/>
        <w:rPr>
          <w:rFonts w:eastAsia="Arial Unicode MS"/>
          <w:b/>
          <w:bCs/>
          <w:color w:val="000000"/>
        </w:rPr>
      </w:pPr>
      <w:r w:rsidRPr="00A97B7D">
        <w:rPr>
          <w:rFonts w:eastAsia="Arial Unicode MS"/>
          <w:b/>
          <w:bCs/>
          <w:color w:val="000000"/>
        </w:rPr>
        <w:t>PROCESSO Nº. 090/2025</w:t>
      </w:r>
    </w:p>
    <w:p w14:paraId="07D4AD7A" w14:textId="77777777" w:rsidR="00A97B7D" w:rsidRPr="00023DE6" w:rsidRDefault="00A97B7D" w:rsidP="00A97B7D">
      <w:pPr>
        <w:spacing w:line="276" w:lineRule="auto"/>
        <w:jc w:val="both"/>
        <w:rPr>
          <w:rFonts w:eastAsia="Arial Unicode MS"/>
          <w:b/>
          <w:bCs/>
          <w:color w:val="000000"/>
        </w:rPr>
      </w:pPr>
      <w:r w:rsidRPr="00A97B7D">
        <w:rPr>
          <w:rFonts w:eastAsia="Arial Unicode MS"/>
          <w:b/>
          <w:bCs/>
          <w:color w:val="000000"/>
        </w:rPr>
        <w:t>PREGÃO ELETRÔNICO Nº 038/2025</w:t>
      </w:r>
    </w:p>
    <w:p w14:paraId="050FC48A" w14:textId="6322731B" w:rsidR="00A97B7D" w:rsidRDefault="00A97B7D" w:rsidP="00A97B7D">
      <w:pPr>
        <w:spacing w:line="276" w:lineRule="auto"/>
        <w:jc w:val="both"/>
        <w:rPr>
          <w:color w:val="000000"/>
        </w:rPr>
      </w:pPr>
      <w:r>
        <w:rPr>
          <w:rFonts w:eastAsia="Arial Unicode MS"/>
          <w:b/>
          <w:bCs/>
          <w:color w:val="000000"/>
        </w:rPr>
        <w:t xml:space="preserve">OBJETO: </w:t>
      </w:r>
      <w:r>
        <w:rPr>
          <w:color w:val="000000"/>
        </w:rPr>
        <w:t xml:space="preserve">REGISTRO DE PREÇO </w:t>
      </w:r>
      <w:r w:rsidRPr="00920B8C">
        <w:rPr>
          <w:color w:val="000000"/>
        </w:rPr>
        <w:t xml:space="preserve">PARA EVENTUAL AQUISIÇÃO DE KIT DE LIVROS, BRINQUEDOS PEDAGÓGICOS E MÓVEIS PARA ORGANIZAÇÃO DE ESPAÇO DE LEITURA NAS UNIDADES ESCOLARES DE ENSINO INFANTIL </w:t>
      </w:r>
      <w:r w:rsidR="009A309D">
        <w:rPr>
          <w:color w:val="000000"/>
        </w:rPr>
        <w:t>D</w:t>
      </w:r>
      <w:r w:rsidRPr="00920B8C">
        <w:rPr>
          <w:color w:val="000000"/>
        </w:rPr>
        <w:t>O MUNICÍPIO</w:t>
      </w:r>
      <w:r>
        <w:rPr>
          <w:color w:val="000000"/>
        </w:rPr>
        <w:t xml:space="preserve"> DE ITATINGA/SP.</w:t>
      </w:r>
    </w:p>
    <w:p w14:paraId="2C34963E" w14:textId="77777777" w:rsidR="002115FF" w:rsidRDefault="002115FF" w:rsidP="00A8593E">
      <w:pPr>
        <w:spacing w:line="276" w:lineRule="auto"/>
        <w:jc w:val="both"/>
        <w:rPr>
          <w:color w:val="000000"/>
        </w:rPr>
      </w:pPr>
    </w:p>
    <w:p w14:paraId="2AF21F39" w14:textId="77777777" w:rsidR="00BE5253" w:rsidRDefault="00BE5253">
      <w:pPr>
        <w:rPr>
          <w:color w:val="000000"/>
        </w:rPr>
      </w:pPr>
    </w:p>
    <w:p w14:paraId="25A4A6A6" w14:textId="61594D2B" w:rsidR="00BE5253" w:rsidRPr="006318A2" w:rsidRDefault="00087A26">
      <w:pPr>
        <w:spacing w:line="360" w:lineRule="auto"/>
        <w:ind w:firstLine="708"/>
        <w:jc w:val="both"/>
      </w:pPr>
      <w:r w:rsidRPr="006318A2">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6318A2">
        <w:rPr>
          <w:b/>
          <w:color w:val="000000"/>
        </w:rPr>
        <w:t xml:space="preserve">microempresa ou empresa de pequeno porte, </w:t>
      </w:r>
      <w:r w:rsidRPr="006318A2">
        <w:rPr>
          <w:color w:val="000000"/>
        </w:rPr>
        <w:t>nos termos</w:t>
      </w:r>
      <w:r w:rsidRPr="006318A2">
        <w:t xml:space="preserve"> do enquadramento previsto na </w:t>
      </w:r>
      <w:r w:rsidRPr="006318A2">
        <w:rPr>
          <w:b/>
        </w:rPr>
        <w:t xml:space="preserve">Lei Complementar n.º 123, de 14 de dezembro de 2006, </w:t>
      </w:r>
      <w:r w:rsidRPr="006318A2">
        <w:t xml:space="preserve">cujos termos declaro conhecer na íntegra, estando apta, portanto, a exercer o direito de preferência, </w:t>
      </w:r>
      <w:r w:rsidRPr="00A97B7D">
        <w:t xml:space="preserve">como critério de desempate no procedimento licitatório do Pregão Eletrônico n.º </w:t>
      </w:r>
      <w:r w:rsidR="009B20D7" w:rsidRPr="00A97B7D">
        <w:t>0</w:t>
      </w:r>
      <w:r w:rsidR="00A8593E" w:rsidRPr="00A97B7D">
        <w:t>3</w:t>
      </w:r>
      <w:r w:rsidR="00A97B7D" w:rsidRPr="00A97B7D">
        <w:t>8</w:t>
      </w:r>
      <w:r w:rsidR="002C65E3" w:rsidRPr="00A97B7D">
        <w:t>/2025</w:t>
      </w:r>
      <w:r w:rsidRPr="00A97B7D">
        <w:t>, realizado</w:t>
      </w:r>
      <w:r w:rsidRPr="006318A2">
        <w:t xml:space="preserve"> pela Prefeitura do Município de Itatinga.</w:t>
      </w:r>
    </w:p>
    <w:p w14:paraId="05F57F1D" w14:textId="77777777" w:rsidR="00BE5253" w:rsidRDefault="00BE5253">
      <w:pPr>
        <w:ind w:firstLine="708"/>
        <w:jc w:val="both"/>
      </w:pPr>
    </w:p>
    <w:p w14:paraId="361A1EE7" w14:textId="77777777" w:rsidR="00BE5253" w:rsidRDefault="00087A26" w:rsidP="006A71D6">
      <w:pPr>
        <w:spacing w:beforeAutospacing="1" w:afterAutospacing="1"/>
        <w:jc w:val="center"/>
      </w:pPr>
      <w:r>
        <w:t>______________________________________________________________________</w:t>
      </w:r>
    </w:p>
    <w:p w14:paraId="23205392" w14:textId="77777777" w:rsidR="00BE5253" w:rsidRDefault="00087A26" w:rsidP="006A71D6">
      <w:pPr>
        <w:spacing w:beforeAutospacing="1" w:afterAutospacing="1"/>
        <w:jc w:val="center"/>
      </w:pPr>
      <w:r>
        <w:t>Local e data</w:t>
      </w:r>
    </w:p>
    <w:p w14:paraId="2A32BEBD" w14:textId="77777777" w:rsidR="00BE5253" w:rsidRDefault="00BE5253" w:rsidP="006A71D6">
      <w:pPr>
        <w:spacing w:beforeAutospacing="1" w:afterAutospacing="1"/>
        <w:jc w:val="center"/>
      </w:pPr>
    </w:p>
    <w:p w14:paraId="77CC2310" w14:textId="77777777" w:rsidR="00BE5253" w:rsidRDefault="00087A26" w:rsidP="006A71D6">
      <w:pPr>
        <w:spacing w:beforeAutospacing="1" w:afterAutospacing="1"/>
        <w:jc w:val="center"/>
      </w:pPr>
      <w:r>
        <w:t>_____________________________________________________________________</w:t>
      </w:r>
    </w:p>
    <w:p w14:paraId="6D6A04CF" w14:textId="77777777" w:rsidR="00BE5253" w:rsidRDefault="00087A26" w:rsidP="006A71D6">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D528B0">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A97B7D">
        <w:trPr>
          <w:jc w:val="center"/>
        </w:trPr>
        <w:tc>
          <w:tcPr>
            <w:tcW w:w="9141" w:type="dxa"/>
            <w:gridSpan w:val="4"/>
            <w:tcBorders>
              <w:top w:val="single" w:sz="4" w:space="0" w:color="000000"/>
              <w:left w:val="single" w:sz="4" w:space="0" w:color="000000"/>
              <w:bottom w:val="single" w:sz="4" w:space="0" w:color="000000"/>
              <w:right w:val="single" w:sz="4" w:space="0" w:color="000000"/>
            </w:tcBorders>
            <w:shd w:val="clear" w:color="auto" w:fill="auto"/>
          </w:tcPr>
          <w:p w14:paraId="1149831E" w14:textId="69DAAED3" w:rsidR="00BE5253" w:rsidRPr="006A71D6" w:rsidRDefault="00087A26" w:rsidP="00A97B7D">
            <w:pPr>
              <w:pStyle w:val="Ttulo"/>
              <w:jc w:val="both"/>
              <w:rPr>
                <w:rFonts w:eastAsia="Arial Unicode MS"/>
                <w:b w:val="0"/>
                <w:color w:val="000000"/>
                <w:szCs w:val="24"/>
              </w:rPr>
            </w:pPr>
            <w:r w:rsidRPr="00A97B7D">
              <w:rPr>
                <w:rFonts w:eastAsia="Arial Unicode MS"/>
                <w:b w:val="0"/>
                <w:color w:val="000000"/>
                <w:szCs w:val="24"/>
              </w:rPr>
              <w:t xml:space="preserve">PROCESSO Nº. </w:t>
            </w:r>
            <w:r w:rsidR="00A90665" w:rsidRPr="00A97B7D">
              <w:rPr>
                <w:rFonts w:eastAsia="Arial Unicode MS"/>
                <w:b w:val="0"/>
                <w:color w:val="000000"/>
                <w:szCs w:val="24"/>
              </w:rPr>
              <w:t>0</w:t>
            </w:r>
            <w:r w:rsidR="00A97B7D">
              <w:rPr>
                <w:rFonts w:eastAsia="Arial Unicode MS"/>
                <w:b w:val="0"/>
                <w:color w:val="000000"/>
                <w:szCs w:val="24"/>
              </w:rPr>
              <w:t>9</w:t>
            </w:r>
            <w:r w:rsidR="00A97B7D" w:rsidRPr="00A97B7D">
              <w:rPr>
                <w:rFonts w:eastAsia="Arial Unicode MS"/>
                <w:b w:val="0"/>
                <w:color w:val="000000"/>
                <w:szCs w:val="24"/>
              </w:rPr>
              <w:t>0</w:t>
            </w:r>
            <w:r w:rsidR="00A90665" w:rsidRPr="00A97B7D">
              <w:rPr>
                <w:rFonts w:eastAsia="Arial Unicode MS"/>
                <w:b w:val="0"/>
                <w:color w:val="000000"/>
                <w:szCs w:val="24"/>
              </w:rPr>
              <w:t>/2025</w:t>
            </w:r>
            <w:r w:rsidRPr="00A97B7D">
              <w:rPr>
                <w:rFonts w:eastAsia="Arial Unicode MS"/>
                <w:b w:val="0"/>
                <w:color w:val="000000"/>
                <w:szCs w:val="24"/>
              </w:rPr>
              <w:t xml:space="preserve">                                             PREGÃO ELETRÔNICO Nº. </w:t>
            </w:r>
            <w:r w:rsidR="002C65E3" w:rsidRPr="00A97B7D">
              <w:rPr>
                <w:rFonts w:eastAsia="Arial Unicode MS"/>
                <w:b w:val="0"/>
                <w:color w:val="000000"/>
                <w:szCs w:val="24"/>
              </w:rPr>
              <w:t>0</w:t>
            </w:r>
            <w:r w:rsidR="00A8593E" w:rsidRPr="00A97B7D">
              <w:rPr>
                <w:rFonts w:eastAsia="Arial Unicode MS"/>
                <w:b w:val="0"/>
                <w:color w:val="000000"/>
                <w:szCs w:val="24"/>
              </w:rPr>
              <w:t>3</w:t>
            </w:r>
            <w:r w:rsidR="00A97B7D" w:rsidRPr="00A97B7D">
              <w:rPr>
                <w:rFonts w:eastAsia="Arial Unicode MS"/>
                <w:b w:val="0"/>
                <w:color w:val="000000"/>
                <w:szCs w:val="24"/>
              </w:rPr>
              <w:t>8</w:t>
            </w:r>
            <w:r w:rsidR="00A90665" w:rsidRPr="00A97B7D">
              <w:rPr>
                <w:rFonts w:eastAsia="Arial Unicode MS"/>
                <w:b w:val="0"/>
                <w:color w:val="000000"/>
                <w:szCs w:val="24"/>
              </w:rPr>
              <w:t>/2025</w:t>
            </w:r>
          </w:p>
        </w:tc>
      </w:tr>
      <w:tr w:rsidR="00BE5253" w14:paraId="7D57F8E2" w14:textId="77777777" w:rsidTr="00D528B0">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D528B0">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D528B0">
        <w:trPr>
          <w:jc w:val="center"/>
        </w:trPr>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D528B0">
        <w:trPr>
          <w:jc w:val="center"/>
        </w:trPr>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rsidTr="00D528B0">
        <w:trPr>
          <w:jc w:val="center"/>
        </w:trPr>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rsidTr="00D528B0">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D528B0">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3FAFD473"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001A53FC">
        <w:rPr>
          <w:rFonts w:eastAsia="Arial Unicode MS"/>
          <w:b w:val="0"/>
          <w:szCs w:val="24"/>
          <w:highlight w:val="white"/>
        </w:rPr>
        <w:t>- Amanda</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6"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6A71D6">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36B9EEB3" w:rsidR="00BE5253" w:rsidRDefault="00087A26">
            <w:pPr>
              <w:pStyle w:val="Ttulo"/>
              <w:rPr>
                <w:rFonts w:eastAsia="Arial Unicode MS"/>
                <w:b w:val="0"/>
                <w:szCs w:val="24"/>
              </w:rPr>
            </w:pPr>
            <w:r w:rsidRPr="00A97B7D">
              <w:rPr>
                <w:rFonts w:eastAsia="Arial Unicode MS"/>
                <w:b w:val="0"/>
                <w:szCs w:val="24"/>
              </w:rPr>
              <w:t xml:space="preserve">Pregão Eletrônico nº. </w:t>
            </w:r>
            <w:r w:rsidR="00C15530" w:rsidRPr="00A97B7D">
              <w:rPr>
                <w:rFonts w:eastAsia="Arial Unicode MS"/>
                <w:b w:val="0"/>
                <w:szCs w:val="24"/>
              </w:rPr>
              <w:t>0</w:t>
            </w:r>
            <w:r w:rsidR="00A8593E" w:rsidRPr="00A97B7D">
              <w:rPr>
                <w:rFonts w:eastAsia="Arial Unicode MS"/>
                <w:b w:val="0"/>
                <w:szCs w:val="24"/>
              </w:rPr>
              <w:t>3</w:t>
            </w:r>
            <w:r w:rsidR="00A97B7D" w:rsidRPr="00A97B7D">
              <w:rPr>
                <w:rFonts w:eastAsia="Arial Unicode MS"/>
                <w:b w:val="0"/>
                <w:szCs w:val="24"/>
              </w:rPr>
              <w:t>8</w:t>
            </w:r>
            <w:r w:rsidR="00A90665" w:rsidRPr="00A97B7D">
              <w:rPr>
                <w:rFonts w:eastAsia="Arial Unicode MS"/>
                <w:b w:val="0"/>
                <w:szCs w:val="24"/>
              </w:rPr>
              <w:t>/2025</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30" w:name="_Toc453590970"/>
      <w:bookmarkStart w:id="31"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bookmarkEnd w:id="30"/>
    <w:p w14:paraId="2F92E146" w14:textId="77777777" w:rsidR="002115FF" w:rsidRPr="005E7703" w:rsidRDefault="002115FF" w:rsidP="002115FF">
      <w:pPr>
        <w:pStyle w:val="Livro"/>
        <w:rPr>
          <w:rFonts w:ascii="Times New Roman" w:hAnsi="Times New Roman" w:cs="Times New Roman"/>
        </w:rPr>
      </w:pPr>
      <w:r w:rsidRPr="005E7703">
        <w:rPr>
          <w:rFonts w:ascii="Times New Roman" w:hAnsi="Times New Roman" w:cs="Times New Roman"/>
        </w:rPr>
        <w:t>ANEXO VI</w:t>
      </w:r>
      <w:bookmarkStart w:id="32" w:name="_Toc215896591"/>
      <w:bookmarkStart w:id="33" w:name="_Toc215897386"/>
      <w:bookmarkStart w:id="34" w:name="_Toc217189894"/>
      <w:r w:rsidRPr="005E7703">
        <w:rPr>
          <w:rFonts w:ascii="Times New Roman" w:hAnsi="Times New Roman" w:cs="Times New Roman"/>
        </w:rPr>
        <w:t>I - MINUTA Da ata de registro de preço E TERMO DE CIÊNCIA E NOTIFICAÇÃO</w:t>
      </w:r>
      <w:bookmarkEnd w:id="32"/>
      <w:bookmarkEnd w:id="33"/>
      <w:bookmarkEnd w:id="34"/>
      <w:r w:rsidRPr="005E7703">
        <w:rPr>
          <w:rFonts w:ascii="Times New Roman" w:hAnsi="Times New Roman" w:cs="Times New Roman"/>
        </w:rPr>
        <w:t>**</w:t>
      </w:r>
    </w:p>
    <w:p w14:paraId="6AA0D027" w14:textId="77777777" w:rsidR="00BE5253" w:rsidRDefault="00BE5253">
      <w:pPr>
        <w:jc w:val="center"/>
        <w:rPr>
          <w:b/>
          <w:bCs/>
          <w:u w:val="single"/>
        </w:rPr>
      </w:pPr>
    </w:p>
    <w:p w14:paraId="54263A11" w14:textId="77777777" w:rsidR="002115FF" w:rsidRPr="006F1EEC" w:rsidRDefault="002115FF" w:rsidP="006F1EEC">
      <w:pPr>
        <w:rPr>
          <w:b/>
          <w:i/>
          <w:u w:val="single"/>
        </w:rPr>
      </w:pPr>
      <w:r w:rsidRPr="006F1EEC">
        <w:rPr>
          <w:b/>
          <w:i/>
          <w:u w:val="single"/>
        </w:rPr>
        <w:t>ATA DE REGISTRO DE PREÇOS N.º ....../2025</w:t>
      </w:r>
    </w:p>
    <w:p w14:paraId="365E690C" w14:textId="38A3EE1F" w:rsidR="00BE5253" w:rsidRPr="00A97B7D" w:rsidRDefault="00087A26" w:rsidP="006F1EEC">
      <w:pPr>
        <w:rPr>
          <w:b/>
        </w:rPr>
      </w:pPr>
      <w:r w:rsidRPr="00A97B7D">
        <w:rPr>
          <w:b/>
        </w:rPr>
        <w:t xml:space="preserve">PROCESSO LICITATÓRIO Nº. </w:t>
      </w:r>
      <w:r w:rsidR="00A90665" w:rsidRPr="00A97B7D">
        <w:rPr>
          <w:b/>
        </w:rPr>
        <w:t>0</w:t>
      </w:r>
      <w:r w:rsidR="00A97B7D">
        <w:rPr>
          <w:b/>
        </w:rPr>
        <w:t>9</w:t>
      </w:r>
      <w:r w:rsidR="00A97B7D" w:rsidRPr="00A97B7D">
        <w:rPr>
          <w:b/>
        </w:rPr>
        <w:t>0</w:t>
      </w:r>
      <w:r w:rsidR="00A90665" w:rsidRPr="00A97B7D">
        <w:rPr>
          <w:b/>
        </w:rPr>
        <w:t>/2025</w:t>
      </w:r>
    </w:p>
    <w:p w14:paraId="5EF0B505" w14:textId="714D198E" w:rsidR="00BE5253" w:rsidRPr="006F1EEC" w:rsidRDefault="00087A26" w:rsidP="006F1EEC">
      <w:pPr>
        <w:rPr>
          <w:b/>
        </w:rPr>
      </w:pPr>
      <w:r w:rsidRPr="00A97B7D">
        <w:rPr>
          <w:b/>
        </w:rPr>
        <w:t xml:space="preserve">PREGÃO ELETRÔNICO Nº. </w:t>
      </w:r>
      <w:r w:rsidR="00A90665" w:rsidRPr="00A97B7D">
        <w:rPr>
          <w:b/>
        </w:rPr>
        <w:t>0</w:t>
      </w:r>
      <w:r w:rsidR="00A8593E" w:rsidRPr="00A97B7D">
        <w:rPr>
          <w:b/>
        </w:rPr>
        <w:t>3</w:t>
      </w:r>
      <w:r w:rsidR="00A97B7D" w:rsidRPr="00A97B7D">
        <w:rPr>
          <w:b/>
        </w:rPr>
        <w:t>8</w:t>
      </w:r>
      <w:r w:rsidR="00A90665" w:rsidRPr="00A97B7D">
        <w:rPr>
          <w:b/>
        </w:rPr>
        <w:t>/2025</w:t>
      </w:r>
    </w:p>
    <w:p w14:paraId="535D5B7B" w14:textId="77777777" w:rsidR="00BE5253" w:rsidRDefault="00BE5253">
      <w:pPr>
        <w:pStyle w:val="Recuodecorpodetexto3"/>
        <w:ind w:left="3402"/>
        <w:rPr>
          <w:rFonts w:ascii="Times New Roman" w:hAnsi="Times New Roman"/>
          <w:b/>
          <w:color w:val="000000"/>
        </w:rPr>
      </w:pPr>
    </w:p>
    <w:p w14:paraId="0952E93F" w14:textId="77777777" w:rsidR="006F1EEC" w:rsidRPr="00C63175" w:rsidRDefault="006F1EEC" w:rsidP="006F1EEC">
      <w:pPr>
        <w:pStyle w:val="Recuodecorpodetexto3"/>
        <w:ind w:left="3828"/>
        <w:rPr>
          <w:rFonts w:ascii="Times New Roman" w:hAnsi="Times New Roman"/>
          <w:b/>
          <w:i/>
          <w:color w:val="000000"/>
        </w:rPr>
      </w:pPr>
      <w:r w:rsidRPr="00C63175">
        <w:rPr>
          <w:rFonts w:ascii="Times New Roman" w:hAnsi="Times New Roman"/>
          <w:b/>
          <w:color w:val="000000"/>
        </w:rPr>
        <w:t>ATA DE REGISTRO DE PREÇOS QUE ENTRE SI CELEBRAM DE UM LADO O MUNICÍPIO DE ITATINGA/SP E DE OUTRO LADO A EMPRESA .......................................</w:t>
      </w:r>
    </w:p>
    <w:p w14:paraId="5E6D4F93" w14:textId="77777777" w:rsidR="00BE5253" w:rsidRDefault="00BE5253">
      <w:pPr>
        <w:pStyle w:val="corpo"/>
        <w:widowControl/>
        <w:rPr>
          <w:color w:val="000000"/>
          <w:sz w:val="24"/>
          <w:szCs w:val="24"/>
        </w:rPr>
      </w:pPr>
    </w:p>
    <w:p w14:paraId="51A9D057" w14:textId="77777777" w:rsidR="006F1EEC" w:rsidRPr="00C63175" w:rsidRDefault="006F1EEC" w:rsidP="006F1EEC">
      <w:pPr>
        <w:pStyle w:val="corpo"/>
        <w:widowControl/>
        <w:ind w:firstLine="0"/>
        <w:rPr>
          <w:b/>
          <w:color w:val="000000"/>
          <w:sz w:val="24"/>
          <w:szCs w:val="24"/>
        </w:rPr>
      </w:pPr>
      <w:r w:rsidRPr="00C63175">
        <w:rPr>
          <w:b/>
          <w:color w:val="000000"/>
          <w:sz w:val="24"/>
          <w:szCs w:val="24"/>
        </w:rPr>
        <w:t xml:space="preserve">VALIDADE: </w:t>
      </w:r>
      <w:r w:rsidRPr="00C63175">
        <w:rPr>
          <w:color w:val="000000"/>
          <w:sz w:val="24"/>
          <w:szCs w:val="24"/>
        </w:rPr>
        <w:t>1 (um) ano e poderá ser prorrogado, por igual período.</w:t>
      </w:r>
    </w:p>
    <w:p w14:paraId="7AAA8520" w14:textId="77777777" w:rsidR="006F1EEC" w:rsidRPr="00C63175" w:rsidRDefault="006F1EEC" w:rsidP="006F1EEC">
      <w:pPr>
        <w:jc w:val="both"/>
        <w:rPr>
          <w:color w:val="000000"/>
        </w:rPr>
      </w:pPr>
    </w:p>
    <w:p w14:paraId="7AC20F90" w14:textId="6EAB83C1" w:rsidR="006F1EEC" w:rsidRPr="005E7703" w:rsidRDefault="006F1EEC" w:rsidP="006F1EEC">
      <w:pPr>
        <w:pStyle w:val="Ttulo4"/>
        <w:rPr>
          <w:b w:val="0"/>
          <w:color w:val="000000"/>
          <w:sz w:val="24"/>
        </w:rPr>
      </w:pPr>
      <w:r w:rsidRPr="00C63175">
        <w:rPr>
          <w:b w:val="0"/>
          <w:color w:val="000000"/>
          <w:sz w:val="24"/>
        </w:rPr>
        <w:t xml:space="preserve">O </w:t>
      </w:r>
      <w:r w:rsidRPr="00C63175">
        <w:rPr>
          <w:color w:val="000000"/>
          <w:sz w:val="24"/>
        </w:rPr>
        <w:t>MUNICÍPIO DE ITATINGA</w:t>
      </w:r>
      <w:r w:rsidRPr="00C63175">
        <w:rPr>
          <w:b w:val="0"/>
          <w:color w:val="000000"/>
          <w:sz w:val="24"/>
        </w:rPr>
        <w:t>, pessoa jurídica de direito público interno, inscrita no CNPJ/MF sob nº. 46.634.127/0001-63, com sede na Rua Nove de Julho, nº. 304 - Centro, representada pelo Exmo. Prefeito Municipal, Senhor</w:t>
      </w:r>
      <w:r w:rsidRPr="00C63175">
        <w:rPr>
          <w:color w:val="000000"/>
          <w:sz w:val="24"/>
        </w:rPr>
        <w:t xml:space="preserve"> PAULO HENRIQUE DE OLIVEIRA ROQUE</w:t>
      </w:r>
      <w:r w:rsidRPr="00C63175">
        <w:rPr>
          <w:b w:val="0"/>
          <w:color w:val="000000"/>
          <w:sz w:val="24"/>
        </w:rPr>
        <w:t>, ........................, portador do RG .................................., CPF ................................, residente e domiciliado à Rua .......................................... nº. .... – .......................... no Município de ....................., estado de ........................... d</w:t>
      </w:r>
      <w:r w:rsidRPr="00C63175">
        <w:rPr>
          <w:b w:val="0"/>
          <w:bCs/>
          <w:color w:val="000000"/>
          <w:sz w:val="24"/>
        </w:rPr>
        <w:t xml:space="preserve">oravante designada </w:t>
      </w:r>
      <w:r w:rsidRPr="00C63175">
        <w:rPr>
          <w:bCs/>
          <w:color w:val="000000"/>
          <w:sz w:val="24"/>
        </w:rPr>
        <w:t>ÓRGÃO GERENCIADOR</w:t>
      </w:r>
      <w:r w:rsidRPr="00C63175">
        <w:rPr>
          <w:b w:val="0"/>
          <w:bCs/>
          <w:color w:val="000000"/>
          <w:sz w:val="24"/>
        </w:rPr>
        <w:t xml:space="preserve"> e a empresa </w:t>
      </w:r>
      <w:r w:rsidRPr="00C63175">
        <w:rPr>
          <w:b w:val="0"/>
          <w:color w:val="000000"/>
          <w:sz w:val="24"/>
        </w:rPr>
        <w:t xml:space="preserve">........................, inscrita no CNPJ/MF sob nº .............. e com Inscrição Estadual nº .................., com sede na ........................, neste ato representada pelo Sr. </w:t>
      </w:r>
      <w:r w:rsidRPr="00C63175">
        <w:rPr>
          <w:b w:val="0"/>
          <w:bCs/>
          <w:color w:val="000000"/>
          <w:sz w:val="24"/>
        </w:rPr>
        <w:t xml:space="preserve">.................. </w:t>
      </w:r>
      <w:r w:rsidRPr="00C63175">
        <w:rPr>
          <w:b w:val="0"/>
          <w:color w:val="000000"/>
          <w:sz w:val="24"/>
        </w:rPr>
        <w:t xml:space="preserve">(qualificação), doravante denominada DETENTORA DA ATA, considerando o julgamento </w:t>
      </w:r>
      <w:r w:rsidRPr="00A97B7D">
        <w:rPr>
          <w:b w:val="0"/>
          <w:color w:val="000000"/>
          <w:sz w:val="24"/>
        </w:rPr>
        <w:t>do PROCESSO LICITATÓRIO Nº. 0</w:t>
      </w:r>
      <w:r w:rsidR="00A97B7D" w:rsidRPr="00A97B7D">
        <w:rPr>
          <w:b w:val="0"/>
          <w:color w:val="000000"/>
          <w:sz w:val="24"/>
        </w:rPr>
        <w:t>90</w:t>
      </w:r>
      <w:r w:rsidRPr="00A97B7D">
        <w:rPr>
          <w:b w:val="0"/>
          <w:color w:val="000000"/>
          <w:sz w:val="24"/>
        </w:rPr>
        <w:t>/2025, PREGÃO ELETRÔNICO Nº. 03</w:t>
      </w:r>
      <w:r w:rsidR="00A97B7D" w:rsidRPr="00A97B7D">
        <w:rPr>
          <w:b w:val="0"/>
          <w:color w:val="000000"/>
          <w:sz w:val="24"/>
        </w:rPr>
        <w:t>8</w:t>
      </w:r>
      <w:r w:rsidRPr="00A97B7D">
        <w:rPr>
          <w:b w:val="0"/>
          <w:color w:val="000000"/>
          <w:sz w:val="24"/>
        </w:rPr>
        <w:t>/2025, resolvem celeb</w:t>
      </w:r>
      <w:r w:rsidRPr="00DE4DD1">
        <w:rPr>
          <w:b w:val="0"/>
          <w:color w:val="000000"/>
          <w:sz w:val="24"/>
        </w:rPr>
        <w:t>rar a presente Ata de Registro</w:t>
      </w:r>
      <w:r w:rsidRPr="00701C62">
        <w:rPr>
          <w:b w:val="0"/>
          <w:color w:val="000000"/>
          <w:sz w:val="24"/>
        </w:rPr>
        <w:t xml:space="preserve"> de Preços, em conformidade com as condições previstas no Ato Con</w:t>
      </w:r>
      <w:r w:rsidRPr="00C63175">
        <w:rPr>
          <w:b w:val="0"/>
          <w:color w:val="000000"/>
          <w:sz w:val="24"/>
        </w:rPr>
        <w:t>vocatório</w:t>
      </w:r>
      <w:r w:rsidRPr="005E7703">
        <w:rPr>
          <w:b w:val="0"/>
          <w:color w:val="000000"/>
          <w:sz w:val="24"/>
        </w:rPr>
        <w:t xml:space="preserve">, como também com aquelas contidas na presente Ata de Registro de Preços, sujeitando-se as partes às normas e procedimentos consubstanciados na </w:t>
      </w:r>
      <w:r w:rsidRPr="005E7703">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sidRPr="005E7703">
        <w:rPr>
          <w:b w:val="0"/>
          <w:color w:val="000000"/>
          <w:sz w:val="24"/>
        </w:rPr>
        <w:t>, e aquelas enunciadas nas Cláusulas que se seguem.</w:t>
      </w:r>
    </w:p>
    <w:p w14:paraId="01DBF9BB" w14:textId="77777777" w:rsidR="006F1EEC" w:rsidRPr="005E7703" w:rsidRDefault="006F1EEC" w:rsidP="006F1EEC"/>
    <w:p w14:paraId="6F083C7E" w14:textId="77777777" w:rsidR="006F1EEC" w:rsidRPr="005E7703" w:rsidRDefault="006F1EEC" w:rsidP="006F1EEC">
      <w:pPr>
        <w:jc w:val="both"/>
        <w:rPr>
          <w:color w:val="000000"/>
        </w:rPr>
      </w:pPr>
      <w:r w:rsidRPr="005E7703">
        <w:rPr>
          <w:b/>
          <w:color w:val="000000"/>
        </w:rPr>
        <w:t>Parágrafo único</w:t>
      </w:r>
      <w:r w:rsidRPr="005E7703">
        <w:rPr>
          <w:color w:val="000000"/>
        </w:rPr>
        <w:t xml:space="preserve"> – Os licitantes que não forem classificados em primeiro lugar só fornecerão o objeto do certame se concordarem em executar o objeto por igual valor do preço registrado pelo primeiro colocado.</w:t>
      </w:r>
    </w:p>
    <w:p w14:paraId="6CC5A46C" w14:textId="77777777" w:rsidR="00BE5253" w:rsidRDefault="00BE5253">
      <w:pPr>
        <w:jc w:val="both"/>
        <w:rPr>
          <w:color w:val="000000"/>
        </w:rPr>
      </w:pPr>
    </w:p>
    <w:bookmarkEnd w:id="31"/>
    <w:p w14:paraId="5ABBF842" w14:textId="77777777" w:rsidR="006F1EEC" w:rsidRPr="005E7703" w:rsidRDefault="006F1EEC" w:rsidP="006F1EEC">
      <w:pPr>
        <w:pStyle w:val="corpo"/>
        <w:widowControl/>
        <w:ind w:firstLine="0"/>
        <w:rPr>
          <w:color w:val="000000"/>
          <w:sz w:val="24"/>
          <w:szCs w:val="24"/>
        </w:rPr>
      </w:pPr>
      <w:r w:rsidRPr="005E7703">
        <w:rPr>
          <w:b/>
          <w:color w:val="000000"/>
          <w:sz w:val="24"/>
          <w:szCs w:val="24"/>
        </w:rPr>
        <w:t>CLÁUSULA PRIMEIRA - OBJETO</w:t>
      </w:r>
    </w:p>
    <w:p w14:paraId="4DBBFB88" w14:textId="44B503AD" w:rsidR="00920B8C" w:rsidRDefault="006F1EEC" w:rsidP="00920B8C">
      <w:pPr>
        <w:spacing w:line="276" w:lineRule="auto"/>
        <w:jc w:val="both"/>
        <w:rPr>
          <w:color w:val="000000"/>
        </w:rPr>
      </w:pPr>
      <w:r w:rsidRPr="00936425">
        <w:rPr>
          <w:color w:val="000000" w:themeColor="text1"/>
        </w:rPr>
        <w:t xml:space="preserve">1.1. A presente ata tem por objeto o </w:t>
      </w:r>
      <w:r w:rsidR="00920B8C">
        <w:rPr>
          <w:color w:val="000000"/>
        </w:rPr>
        <w:t xml:space="preserve">REGISTRO DE PREÇO </w:t>
      </w:r>
      <w:r w:rsidR="00920B8C" w:rsidRPr="00920B8C">
        <w:rPr>
          <w:color w:val="000000"/>
        </w:rPr>
        <w:t xml:space="preserve">para eventual aquisição de kit de livros, brinquedos pedagógicos e móveis para organização de espaço de leitura nas unidades escolares de ensino infantil </w:t>
      </w:r>
      <w:r w:rsidR="009A309D">
        <w:rPr>
          <w:color w:val="000000"/>
        </w:rPr>
        <w:t>d</w:t>
      </w:r>
      <w:r w:rsidR="00920B8C" w:rsidRPr="00920B8C">
        <w:rPr>
          <w:color w:val="000000"/>
        </w:rPr>
        <w:t>o município</w:t>
      </w:r>
      <w:r w:rsidR="00A97B7D">
        <w:rPr>
          <w:color w:val="000000"/>
        </w:rPr>
        <w:t xml:space="preserve"> de Itatinga/SP.</w:t>
      </w:r>
    </w:p>
    <w:p w14:paraId="61A87C60" w14:textId="4FD3A7D1" w:rsidR="006F1EEC" w:rsidRDefault="006F1EEC" w:rsidP="006F1EEC">
      <w:pPr>
        <w:jc w:val="both"/>
        <w:rPr>
          <w:color w:val="000000" w:themeColor="text1"/>
        </w:rPr>
      </w:pPr>
    </w:p>
    <w:p w14:paraId="17B85F0C" w14:textId="77777777" w:rsidR="006F1EEC" w:rsidRDefault="006F1EEC" w:rsidP="006F1EEC">
      <w:pPr>
        <w:pStyle w:val="corpo"/>
        <w:widowControl/>
        <w:ind w:firstLine="0"/>
        <w:rPr>
          <w:b/>
          <w:color w:val="000000"/>
          <w:u w:val="single"/>
        </w:rPr>
      </w:pPr>
      <w:r w:rsidRPr="00701C62">
        <w:rPr>
          <w:b/>
          <w:color w:val="000000"/>
          <w:u w:val="single"/>
        </w:rPr>
        <w:t>O objeto licitado poderá ser adquirido por outros setores da municipalidade, devendo as respectivas notas de empenho onerarem as fichas das Diretorias requisitantes.</w:t>
      </w:r>
    </w:p>
    <w:p w14:paraId="1722FF9E" w14:textId="77777777" w:rsidR="006F1EEC" w:rsidRPr="005E7703" w:rsidRDefault="006F1EEC" w:rsidP="006F1EEC">
      <w:pPr>
        <w:pStyle w:val="m-5175805294295403793gmail-msonormal"/>
        <w:shd w:val="clear" w:color="auto" w:fill="FFFFFF"/>
        <w:jc w:val="both"/>
        <w:rPr>
          <w:b/>
          <w:color w:val="000000"/>
          <w:u w:val="single"/>
        </w:rPr>
      </w:pPr>
    </w:p>
    <w:p w14:paraId="34B502FA" w14:textId="77777777" w:rsidR="006F1EEC" w:rsidRDefault="006F1EEC" w:rsidP="006F1EEC">
      <w:pPr>
        <w:jc w:val="both"/>
        <w:rPr>
          <w:b/>
          <w:color w:val="000000"/>
        </w:rPr>
      </w:pPr>
    </w:p>
    <w:p w14:paraId="1F3FFB9A" w14:textId="77777777" w:rsidR="006F1EEC" w:rsidRDefault="006F1EEC" w:rsidP="006F1EEC">
      <w:pPr>
        <w:jc w:val="both"/>
        <w:rPr>
          <w:b/>
          <w:color w:val="000000"/>
        </w:rPr>
      </w:pPr>
      <w:r w:rsidRPr="005E7703">
        <w:rPr>
          <w:b/>
          <w:color w:val="000000"/>
        </w:rPr>
        <w:t>CLÁUSULA SEGUNDA - DO</w:t>
      </w:r>
      <w:r>
        <w:rPr>
          <w:b/>
          <w:color w:val="000000"/>
        </w:rPr>
        <w:t>S</w:t>
      </w:r>
      <w:r w:rsidRPr="005E7703">
        <w:rPr>
          <w:b/>
          <w:color w:val="000000"/>
        </w:rPr>
        <w:t xml:space="preserve"> PREÇO</w:t>
      </w:r>
      <w:r>
        <w:rPr>
          <w:b/>
          <w:color w:val="000000"/>
        </w:rPr>
        <w:t>, ESPECIFICAÇÕES E QUANTITATIVOS</w:t>
      </w:r>
    </w:p>
    <w:p w14:paraId="74A4010F" w14:textId="77777777" w:rsidR="006F1EEC" w:rsidRDefault="006F1EEC" w:rsidP="006F1EEC">
      <w:pPr>
        <w:jc w:val="both"/>
        <w:rPr>
          <w:color w:val="000000"/>
        </w:rPr>
      </w:pPr>
      <w:r>
        <w:rPr>
          <w:color w:val="000000"/>
        </w:rPr>
        <w:t xml:space="preserve">2.1. </w:t>
      </w:r>
      <w:r w:rsidRPr="005E7703">
        <w:rPr>
          <w:color w:val="000000"/>
        </w:rPr>
        <w:t>O preço ofertado pelo subscritor da presente ata é de R$ ________, sendo:</w:t>
      </w:r>
    </w:p>
    <w:p w14:paraId="52C98C8B" w14:textId="77777777" w:rsidR="006F1EEC" w:rsidRDefault="006F1EEC" w:rsidP="006F1EEC">
      <w:pPr>
        <w:jc w:val="both"/>
        <w:rPr>
          <w:color w:val="000000"/>
        </w:rPr>
      </w:pPr>
    </w:p>
    <w:p w14:paraId="3508820A" w14:textId="77777777" w:rsidR="006F1EEC" w:rsidRPr="005E7703" w:rsidRDefault="006F1EEC" w:rsidP="006F1EEC">
      <w:pPr>
        <w:jc w:val="both"/>
        <w:rPr>
          <w:color w:val="000000"/>
        </w:rPr>
      </w:pPr>
      <w:r w:rsidRPr="005E7703">
        <w:rPr>
          <w:b/>
          <w:color w:val="000000"/>
        </w:rPr>
        <w:t xml:space="preserve">Parágrafo </w:t>
      </w:r>
      <w:r w:rsidRPr="00797C8A">
        <w:rPr>
          <w:b/>
          <w:color w:val="000000"/>
        </w:rPr>
        <w:t>Primeiro</w:t>
      </w:r>
      <w:r w:rsidRPr="005E7703">
        <w:rPr>
          <w:color w:val="000000"/>
        </w:rPr>
        <w:t xml:space="preserve"> – O preço permanecerá fixo.</w:t>
      </w:r>
    </w:p>
    <w:p w14:paraId="227184CA" w14:textId="77777777" w:rsidR="006F1EEC" w:rsidRPr="005E7703" w:rsidRDefault="006F1EEC" w:rsidP="006F1EEC">
      <w:pPr>
        <w:jc w:val="both"/>
        <w:rPr>
          <w:color w:val="000000"/>
        </w:rPr>
      </w:pPr>
      <w:r w:rsidRPr="005E7703">
        <w:rPr>
          <w:b/>
          <w:color w:val="000000"/>
        </w:rPr>
        <w:t xml:space="preserve">Parágrafo </w:t>
      </w:r>
      <w:r>
        <w:rPr>
          <w:b/>
          <w:color w:val="000000"/>
        </w:rPr>
        <w:t>Segundo</w:t>
      </w:r>
      <w:r w:rsidRPr="005E7703">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77FFF3F9" w14:textId="77777777" w:rsidR="006F1EEC" w:rsidRPr="005E7703" w:rsidRDefault="006F1EEC" w:rsidP="006F1EEC">
      <w:pPr>
        <w:jc w:val="both"/>
        <w:rPr>
          <w:color w:val="000000"/>
        </w:rPr>
      </w:pPr>
      <w:r w:rsidRPr="005E7703">
        <w:rPr>
          <w:b/>
          <w:color w:val="000000"/>
        </w:rPr>
        <w:t xml:space="preserve">Parágrafo </w:t>
      </w:r>
      <w:r>
        <w:rPr>
          <w:b/>
          <w:color w:val="000000"/>
        </w:rPr>
        <w:t xml:space="preserve">Terceiro </w:t>
      </w:r>
      <w:r w:rsidRPr="005E7703">
        <w:rPr>
          <w:color w:val="000000"/>
        </w:rPr>
        <w:t>– Em cada mês serão observadas as quantidades constantes da correspondente proposta.</w:t>
      </w:r>
    </w:p>
    <w:p w14:paraId="313F994F" w14:textId="77777777" w:rsidR="006F1EEC" w:rsidRPr="005E7703" w:rsidRDefault="006F1EEC" w:rsidP="006F1EEC">
      <w:pPr>
        <w:jc w:val="both"/>
        <w:rPr>
          <w:color w:val="000000"/>
        </w:rPr>
      </w:pPr>
      <w:r w:rsidRPr="005E7703">
        <w:rPr>
          <w:b/>
          <w:color w:val="000000"/>
        </w:rPr>
        <w:t>Parágrafo</w:t>
      </w:r>
      <w:r>
        <w:rPr>
          <w:b/>
          <w:color w:val="000000"/>
        </w:rPr>
        <w:t xml:space="preserve"> </w:t>
      </w:r>
      <w:r w:rsidRPr="005E7703">
        <w:rPr>
          <w:b/>
          <w:color w:val="000000"/>
        </w:rPr>
        <w:t xml:space="preserve">Quarto </w:t>
      </w:r>
      <w:r w:rsidRPr="005E7703">
        <w:rPr>
          <w:color w:val="000000"/>
        </w:rPr>
        <w:t>– Quando o preço registrado se tornar superior ao praticado no mercado, o CONTRATANTE adotará as seguintes providências:</w:t>
      </w:r>
    </w:p>
    <w:p w14:paraId="6FE93D4B" w14:textId="77777777" w:rsidR="006F1EEC" w:rsidRPr="005E7703" w:rsidRDefault="006F1EEC" w:rsidP="006F1EEC">
      <w:pPr>
        <w:jc w:val="both"/>
        <w:rPr>
          <w:color w:val="000000"/>
        </w:rPr>
      </w:pPr>
      <w:r w:rsidRPr="005E7703">
        <w:rPr>
          <w:color w:val="000000"/>
        </w:rPr>
        <w:t>I – Convocará o fornecedor visando à negociação para a redução de preços e sua adequação ao mercado;</w:t>
      </w:r>
    </w:p>
    <w:p w14:paraId="61E15F07" w14:textId="77777777" w:rsidR="006F1EEC" w:rsidRPr="005E7703" w:rsidRDefault="006F1EEC" w:rsidP="006F1EEC">
      <w:pPr>
        <w:jc w:val="both"/>
        <w:rPr>
          <w:color w:val="000000"/>
        </w:rPr>
      </w:pPr>
      <w:r w:rsidRPr="005E7703">
        <w:rPr>
          <w:color w:val="000000"/>
        </w:rPr>
        <w:t>II – Liberará o prestador do serviço do compromisso assumido, e cancelará o seu registro, quando frustrada a negociação, respeitados os contratos firmados;</w:t>
      </w:r>
    </w:p>
    <w:p w14:paraId="1E078841" w14:textId="77777777" w:rsidR="006F1EEC" w:rsidRPr="005E7703" w:rsidRDefault="006F1EEC" w:rsidP="006F1EEC">
      <w:pPr>
        <w:jc w:val="both"/>
        <w:rPr>
          <w:color w:val="000000"/>
        </w:rPr>
      </w:pPr>
      <w:r w:rsidRPr="005E7703">
        <w:rPr>
          <w:color w:val="000000"/>
        </w:rPr>
        <w:t>III – convocará os demais fornecedores, visando igual oportunidade de negociação.</w:t>
      </w:r>
    </w:p>
    <w:p w14:paraId="2202F0FE" w14:textId="77777777" w:rsidR="006F1EEC" w:rsidRDefault="006F1EEC" w:rsidP="006F1EEC">
      <w:pPr>
        <w:jc w:val="both"/>
        <w:rPr>
          <w:color w:val="000000"/>
        </w:rPr>
      </w:pPr>
      <w:r w:rsidRPr="005E7703">
        <w:rPr>
          <w:b/>
          <w:color w:val="000000"/>
        </w:rPr>
        <w:t>Parágrafo</w:t>
      </w:r>
      <w:r>
        <w:rPr>
          <w:b/>
          <w:color w:val="000000"/>
        </w:rPr>
        <w:t xml:space="preserve"> Quinto </w:t>
      </w:r>
      <w:r w:rsidRPr="005E7703">
        <w:rPr>
          <w:color w:val="000000"/>
        </w:rPr>
        <w:t>– Não logrando êxito nas negociações, o CONTRATANTE cancelará o bem objeto do preço negociado.</w:t>
      </w:r>
    </w:p>
    <w:p w14:paraId="65E40FC5" w14:textId="77777777" w:rsidR="006F1EEC" w:rsidRDefault="006F1EEC" w:rsidP="006F1EEC">
      <w:pPr>
        <w:jc w:val="both"/>
        <w:rPr>
          <w:color w:val="000000"/>
        </w:rPr>
      </w:pPr>
    </w:p>
    <w:p w14:paraId="793DEE0D" w14:textId="77777777" w:rsidR="006F1EEC" w:rsidRPr="005E7703" w:rsidRDefault="006F1EEC" w:rsidP="006F1EEC">
      <w:pPr>
        <w:pStyle w:val="Corpodetexto"/>
        <w:tabs>
          <w:tab w:val="left" w:pos="0"/>
        </w:tabs>
        <w:spacing w:line="276" w:lineRule="auto"/>
        <w:rPr>
          <w:b/>
          <w:color w:val="000000"/>
        </w:rPr>
      </w:pPr>
      <w:r w:rsidRPr="005E7703">
        <w:rPr>
          <w:b/>
          <w:color w:val="000000"/>
        </w:rPr>
        <w:t>CLÁUSULA TERCEIRA – DO REGIME DE EXECUÇÃO</w:t>
      </w:r>
    </w:p>
    <w:p w14:paraId="57E261BB" w14:textId="77777777" w:rsidR="006F1EEC" w:rsidRPr="005E7703" w:rsidRDefault="006F1EEC" w:rsidP="006F1EEC">
      <w:pPr>
        <w:pStyle w:val="Corpodetexto"/>
        <w:tabs>
          <w:tab w:val="left" w:pos="0"/>
        </w:tabs>
        <w:rPr>
          <w:color w:val="000000"/>
        </w:rPr>
      </w:pPr>
      <w:r>
        <w:rPr>
          <w:color w:val="000000"/>
        </w:rPr>
        <w:t xml:space="preserve">3.1. </w:t>
      </w:r>
      <w:r w:rsidRPr="005E7703">
        <w:rPr>
          <w:color w:val="000000"/>
        </w:rPr>
        <w:t xml:space="preserve">A licitante poderá ser convocada a fornecer o bem de forma fracionada, </w:t>
      </w:r>
      <w:r w:rsidRPr="005E7703">
        <w:rPr>
          <w:b/>
          <w:color w:val="000000"/>
        </w:rPr>
        <w:t>CONFORME A NECESSIDADE DO MUNICÍPIO</w:t>
      </w:r>
      <w:r w:rsidRPr="005E7703">
        <w:rPr>
          <w:color w:val="000000"/>
        </w:rPr>
        <w:t>. A solicitação poderá se dar mediante requisição, telefone ou e-mail, a qual especificará as quantidades dos bens. Este prazo poderá ser prorrogado, desde que ocorra motivo justificado e aceito pela CONTRATANTE.</w:t>
      </w:r>
    </w:p>
    <w:p w14:paraId="22CC2A43" w14:textId="77777777" w:rsidR="006F1EEC" w:rsidRPr="00396804" w:rsidRDefault="006F1EEC" w:rsidP="006F1EEC">
      <w:pPr>
        <w:pStyle w:val="texto1"/>
        <w:spacing w:beforeAutospacing="1" w:afterAutospacing="1" w:line="276" w:lineRule="auto"/>
        <w:ind w:right="-2"/>
        <w:rPr>
          <w:rFonts w:ascii="Times New Roman" w:hAnsi="Times New Roman"/>
          <w:color w:val="000000"/>
          <w:sz w:val="24"/>
          <w:szCs w:val="24"/>
        </w:rPr>
      </w:pPr>
      <w:r w:rsidRPr="00396804">
        <w:rPr>
          <w:rFonts w:ascii="Times New Roman" w:hAnsi="Times New Roman"/>
          <w:color w:val="000000"/>
          <w:sz w:val="24"/>
          <w:szCs w:val="24"/>
        </w:rPr>
        <w:t>Prazo de entrega:</w:t>
      </w:r>
      <w:r w:rsidRPr="005E7703">
        <w:rPr>
          <w:rFonts w:ascii="Times New Roman" w:hAnsi="Times New Roman"/>
          <w:color w:val="000000"/>
          <w:sz w:val="24"/>
          <w:szCs w:val="24"/>
        </w:rPr>
        <w:t xml:space="preserve"> </w:t>
      </w:r>
      <w:r w:rsidRPr="00396804">
        <w:rPr>
          <w:rFonts w:ascii="Times New Roman" w:hAnsi="Times New Roman"/>
          <w:color w:val="000000"/>
          <w:sz w:val="24"/>
          <w:szCs w:val="24"/>
        </w:rPr>
        <w:t>Conforme solicitação, podendo ser fracionada conforme a necessidade do município.</w:t>
      </w:r>
    </w:p>
    <w:p w14:paraId="0D7E1254" w14:textId="3A93F341" w:rsidR="006F1EEC" w:rsidRDefault="006F1EEC" w:rsidP="006F1EEC">
      <w:pPr>
        <w:spacing w:line="276" w:lineRule="auto"/>
        <w:jc w:val="both"/>
        <w:rPr>
          <w:color w:val="000000"/>
        </w:rPr>
      </w:pPr>
      <w:r w:rsidRPr="003D79CC">
        <w:rPr>
          <w:color w:val="000000"/>
        </w:rPr>
        <w:t>LOCAL DE ENTREG</w:t>
      </w:r>
      <w:r w:rsidR="00ED2BF6">
        <w:rPr>
          <w:color w:val="000000"/>
        </w:rPr>
        <w:t xml:space="preserve">A: </w:t>
      </w:r>
      <w:r w:rsidR="006B0BAF">
        <w:rPr>
          <w:color w:val="000000"/>
        </w:rPr>
        <w:t xml:space="preserve">Diretoria Geral de Educação, situada à </w:t>
      </w:r>
      <w:r w:rsidR="00ED2BF6">
        <w:rPr>
          <w:color w:val="000000"/>
        </w:rPr>
        <w:t>Rua Nove de Julho nº 295, centro,</w:t>
      </w:r>
      <w:r>
        <w:t xml:space="preserve"> Itatinga/SP</w:t>
      </w:r>
      <w:r w:rsidRPr="003D79CC">
        <w:rPr>
          <w:color w:val="000000"/>
        </w:rPr>
        <w:t>.</w:t>
      </w:r>
    </w:p>
    <w:p w14:paraId="3891C6A8" w14:textId="77777777" w:rsidR="006F1EEC" w:rsidRDefault="006F1EEC" w:rsidP="006F1EEC">
      <w:pPr>
        <w:spacing w:line="276" w:lineRule="auto"/>
        <w:jc w:val="both"/>
        <w:rPr>
          <w:color w:val="000000"/>
        </w:rPr>
      </w:pPr>
    </w:p>
    <w:p w14:paraId="4B7EDFF7" w14:textId="77777777" w:rsidR="006F1EEC" w:rsidRPr="003111D3" w:rsidRDefault="006F1EEC" w:rsidP="006F1EEC">
      <w:pPr>
        <w:spacing w:line="276" w:lineRule="auto"/>
        <w:jc w:val="both"/>
        <w:rPr>
          <w:color w:val="000000"/>
        </w:rPr>
      </w:pPr>
      <w:r w:rsidRPr="003111D3">
        <w:rPr>
          <w:color w:val="000000"/>
        </w:rPr>
        <w:t>3.1.1. Entre a cota reservada e principal terá prioridade de aquisição os produtos das cotas reservadas, ressalvados os casos em que a cota reservada for inadequada para atender as quantidades ou as condições do pedido, justificadamente.</w:t>
      </w:r>
    </w:p>
    <w:p w14:paraId="5D62E4C4" w14:textId="77777777" w:rsidR="006F1EEC" w:rsidRPr="00A52373" w:rsidRDefault="006F1EEC" w:rsidP="006F1EEC">
      <w:pPr>
        <w:jc w:val="both"/>
      </w:pPr>
      <w:r w:rsidRPr="00A52373">
        <w:rPr>
          <w:b/>
        </w:rPr>
        <w:t>Parágrafo Primeiro</w:t>
      </w:r>
      <w:r w:rsidRPr="00A52373">
        <w:t xml:space="preserve"> – A segunda colocada somente poderá fornecer os bens à CONTRATANTE, quando tiver esgotado a capacidade de fornecimento da primeira registrada, ou no caso desta não honrar a contratação dentro do especificado no Anexo “I”.</w:t>
      </w:r>
    </w:p>
    <w:p w14:paraId="35EF0B78" w14:textId="77777777" w:rsidR="006F1EEC" w:rsidRPr="00A52373" w:rsidRDefault="006F1EEC" w:rsidP="006F1EEC">
      <w:pPr>
        <w:jc w:val="both"/>
      </w:pPr>
      <w:r w:rsidRPr="00A52373">
        <w:rPr>
          <w:b/>
        </w:rPr>
        <w:t>Parágrafo Segundo –</w:t>
      </w:r>
      <w:r w:rsidRPr="00A52373">
        <w:t xml:space="preserve"> A obrigação de execução do objeto estará caracterizada mediante o recebimento, pelo prestador, da Requisição que se dará por telefone ou via e-mail.</w:t>
      </w:r>
    </w:p>
    <w:p w14:paraId="2E97D363" w14:textId="77777777" w:rsidR="006F1EEC" w:rsidRPr="00A52373" w:rsidRDefault="006F1EEC" w:rsidP="006F1EEC">
      <w:pPr>
        <w:jc w:val="both"/>
      </w:pPr>
      <w:r w:rsidRPr="00A52373">
        <w:rPr>
          <w:b/>
        </w:rPr>
        <w:t>Parágrafo Terceir</w:t>
      </w:r>
      <w:r w:rsidRPr="00A52373">
        <w:t>o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119539CF" w14:textId="74CEA010" w:rsidR="006F1EEC" w:rsidRPr="005E7703" w:rsidRDefault="006F1EEC" w:rsidP="006F1EEC">
      <w:pPr>
        <w:pStyle w:val="Corpodetexto"/>
        <w:tabs>
          <w:tab w:val="left" w:pos="0"/>
        </w:tabs>
        <w:rPr>
          <w:color w:val="000000"/>
        </w:rPr>
      </w:pPr>
      <w:r w:rsidRPr="005E7703">
        <w:rPr>
          <w:b/>
          <w:color w:val="000000"/>
        </w:rPr>
        <w:t>Parágrafo Quarto</w:t>
      </w:r>
      <w:r w:rsidRPr="005E7703">
        <w:rPr>
          <w:color w:val="000000"/>
        </w:rPr>
        <w:t xml:space="preserve"> – O objeto contratado será entregue nos locais, nos prazos e condições </w:t>
      </w:r>
      <w:r w:rsidRPr="00A97B7D">
        <w:rPr>
          <w:color w:val="000000"/>
        </w:rPr>
        <w:t xml:space="preserve">estabelecidas no Anexo “I” do Edital de </w:t>
      </w:r>
      <w:r w:rsidRPr="00A97B7D">
        <w:rPr>
          <w:rStyle w:val="Forte"/>
          <w:color w:val="000000"/>
        </w:rPr>
        <w:t>Registro de Preço - Processo n</w:t>
      </w:r>
      <w:r w:rsidR="00EE1AFF" w:rsidRPr="00A97B7D">
        <w:rPr>
          <w:rStyle w:val="Forte"/>
          <w:color w:val="000000"/>
        </w:rPr>
        <w:t>º</w:t>
      </w:r>
      <w:r w:rsidRPr="00A97B7D">
        <w:rPr>
          <w:rStyle w:val="Forte"/>
          <w:color w:val="000000"/>
        </w:rPr>
        <w:t xml:space="preserve"> 0</w:t>
      </w:r>
      <w:r w:rsidR="00A97B7D" w:rsidRPr="00A97B7D">
        <w:rPr>
          <w:rStyle w:val="Forte"/>
          <w:color w:val="000000"/>
        </w:rPr>
        <w:t>90</w:t>
      </w:r>
      <w:r w:rsidRPr="00A97B7D">
        <w:rPr>
          <w:rStyle w:val="Forte"/>
          <w:color w:val="000000"/>
        </w:rPr>
        <w:t>/2025</w:t>
      </w:r>
      <w:r w:rsidRPr="00A97B7D">
        <w:rPr>
          <w:color w:val="000000"/>
        </w:rPr>
        <w:t>, em atendimento</w:t>
      </w:r>
      <w:r w:rsidRPr="00DE4DD1">
        <w:rPr>
          <w:color w:val="000000"/>
        </w:rPr>
        <w:t xml:space="preserve"> à</w:t>
      </w:r>
      <w:r w:rsidRPr="005E7703">
        <w:rPr>
          <w:color w:val="000000"/>
        </w:rPr>
        <w:t xml:space="preserve"> requisição emitida pela Prefeitura Municipal de Itatinga.</w:t>
      </w:r>
    </w:p>
    <w:p w14:paraId="24D7808F" w14:textId="77777777" w:rsidR="006F1EEC" w:rsidRPr="005E7703" w:rsidRDefault="006F1EEC" w:rsidP="006F1EEC">
      <w:pPr>
        <w:pStyle w:val="Corpodetexto"/>
        <w:tabs>
          <w:tab w:val="left" w:pos="0"/>
        </w:tabs>
        <w:rPr>
          <w:color w:val="000000"/>
        </w:rPr>
      </w:pPr>
      <w:r w:rsidRPr="005E7703">
        <w:rPr>
          <w:b/>
          <w:color w:val="000000"/>
        </w:rPr>
        <w:t xml:space="preserve">Parágrafo </w:t>
      </w:r>
      <w:r>
        <w:rPr>
          <w:b/>
          <w:color w:val="000000"/>
        </w:rPr>
        <w:t>Q</w:t>
      </w:r>
      <w:r w:rsidRPr="005E7703">
        <w:rPr>
          <w:b/>
          <w:color w:val="000000"/>
        </w:rPr>
        <w:t>uinto</w:t>
      </w:r>
      <w:r w:rsidRPr="005E7703">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7A6BB6ED" w14:textId="77777777" w:rsidR="006F1EEC" w:rsidRPr="005E7703" w:rsidRDefault="006F1EEC" w:rsidP="006F1EEC">
      <w:pPr>
        <w:pStyle w:val="Corpodetexto"/>
        <w:tabs>
          <w:tab w:val="left" w:pos="0"/>
        </w:tabs>
        <w:rPr>
          <w:color w:val="000000"/>
        </w:rPr>
      </w:pPr>
      <w:r w:rsidRPr="005E7703">
        <w:rPr>
          <w:b/>
          <w:color w:val="000000"/>
        </w:rPr>
        <w:t>Parágrafo Sexto</w:t>
      </w:r>
      <w:r w:rsidRPr="005E7703">
        <w:rPr>
          <w:color w:val="000000"/>
        </w:rPr>
        <w:t xml:space="preserve"> – O prazo para a Aceitação Definitiva ou recusa deverá ser manifestada em 30 (trinta) dias contados a partir da data de entrega dos materiais.</w:t>
      </w:r>
    </w:p>
    <w:p w14:paraId="11559F28" w14:textId="77777777" w:rsidR="006F1EEC" w:rsidRPr="005E7703" w:rsidRDefault="006F1EEC" w:rsidP="006F1EEC">
      <w:pPr>
        <w:pStyle w:val="Corpodetexto"/>
        <w:tabs>
          <w:tab w:val="left" w:pos="0"/>
        </w:tabs>
        <w:rPr>
          <w:color w:val="000000"/>
        </w:rPr>
      </w:pPr>
      <w:r w:rsidRPr="005E7703">
        <w:rPr>
          <w:b/>
          <w:color w:val="000000"/>
        </w:rPr>
        <w:t>Parágrafo Sétimo</w:t>
      </w:r>
      <w:r w:rsidRPr="005E7703">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1CC77B27" w14:textId="77777777" w:rsidR="006F1EEC" w:rsidRPr="005E7703" w:rsidRDefault="006F1EEC" w:rsidP="006F1EEC">
      <w:pPr>
        <w:pStyle w:val="Corpodetexto"/>
        <w:tabs>
          <w:tab w:val="left" w:pos="0"/>
        </w:tabs>
        <w:rPr>
          <w:color w:val="000000"/>
        </w:rPr>
      </w:pPr>
      <w:r w:rsidRPr="005E7703">
        <w:rPr>
          <w:b/>
          <w:color w:val="000000"/>
        </w:rPr>
        <w:t>Parágrafo Oitavo</w:t>
      </w:r>
      <w:r w:rsidRPr="005E7703">
        <w:rPr>
          <w:color w:val="000000"/>
        </w:rPr>
        <w:t xml:space="preserve"> – A Aceitação Definitiva não exclui a responsabilidade da Contratada pelo perfeito desempenho do material fornecido, cabendo-lhe sanar quaisquer irregularidades detectadas quando da utilização dos mesmos.</w:t>
      </w:r>
    </w:p>
    <w:p w14:paraId="2BCC54CC" w14:textId="77777777" w:rsidR="006F1EEC" w:rsidRPr="005E7703" w:rsidRDefault="006F1EEC" w:rsidP="006F1EEC">
      <w:pPr>
        <w:pStyle w:val="Corpodetexto"/>
        <w:tabs>
          <w:tab w:val="left" w:pos="0"/>
        </w:tabs>
        <w:rPr>
          <w:color w:val="000000"/>
        </w:rPr>
      </w:pPr>
      <w:r w:rsidRPr="005E7703">
        <w:rPr>
          <w:b/>
          <w:color w:val="000000"/>
        </w:rPr>
        <w:t xml:space="preserve">Parágrafo </w:t>
      </w:r>
      <w:r>
        <w:rPr>
          <w:b/>
          <w:color w:val="000000"/>
        </w:rPr>
        <w:t xml:space="preserve">Nono </w:t>
      </w:r>
      <w:r w:rsidRPr="005E7703">
        <w:rPr>
          <w:color w:val="000000"/>
        </w:rPr>
        <w:t xml:space="preserve">– A qualidade da embalagem e acabamento serão fatores preponderantes na avaliação final dos materiais e o prazo de validade dos produtos, em cada fornecimento deverá ser suficiente para garantir o seu integral consumo. </w:t>
      </w:r>
    </w:p>
    <w:p w14:paraId="58DDD07A" w14:textId="77777777" w:rsidR="006F1EEC" w:rsidRPr="005E7703" w:rsidRDefault="006F1EEC" w:rsidP="006F1EEC">
      <w:pPr>
        <w:pStyle w:val="Corpodetexto"/>
        <w:tabs>
          <w:tab w:val="left" w:pos="0"/>
        </w:tabs>
        <w:rPr>
          <w:color w:val="000000"/>
        </w:rPr>
      </w:pPr>
      <w:r w:rsidRPr="005E7703">
        <w:rPr>
          <w:b/>
          <w:color w:val="000000"/>
        </w:rPr>
        <w:t xml:space="preserve">Parágrafo Décimo </w:t>
      </w:r>
      <w:r w:rsidRPr="005E7703">
        <w:rPr>
          <w:color w:val="000000"/>
        </w:rPr>
        <w:t xml:space="preserve">– Constatadas irregularidades na prestação do objeto contratual, o CONTRATANTE poderá:    </w:t>
      </w:r>
    </w:p>
    <w:p w14:paraId="5093C544" w14:textId="77777777" w:rsidR="006F1EEC" w:rsidRPr="005E7703" w:rsidRDefault="006F1EEC" w:rsidP="006F1EEC">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a) se disser respeito à especificação, rejeitá-lo no todo ou em parte, determinando sua substituição ou rescindindo a contratação, sem prejuízo das penalidades cabíveis;</w:t>
      </w:r>
    </w:p>
    <w:p w14:paraId="50039F96" w14:textId="77777777" w:rsidR="006F1EEC" w:rsidRPr="005E7703" w:rsidRDefault="006F1EEC" w:rsidP="006F1EEC">
      <w:pPr>
        <w:pStyle w:val="texto1"/>
        <w:tabs>
          <w:tab w:val="left" w:pos="284"/>
        </w:tabs>
        <w:spacing w:before="0" w:after="0" w:line="240" w:lineRule="auto"/>
        <w:rPr>
          <w:rFonts w:ascii="Times New Roman" w:hAnsi="Times New Roman"/>
          <w:color w:val="000000"/>
          <w:sz w:val="24"/>
          <w:szCs w:val="24"/>
        </w:rPr>
      </w:pPr>
      <w:r w:rsidRPr="005E7703">
        <w:rPr>
          <w:rFonts w:ascii="Times New Roman" w:hAnsi="Times New Roman"/>
          <w:color w:val="000000"/>
          <w:sz w:val="24"/>
          <w:szCs w:val="24"/>
        </w:rPr>
        <w:t xml:space="preserve">b) na hipótese de substituição ou complementação, a CONTRATADA deverá fazê-la em conformidade com a indicação do contratado, no prazo máximo de </w:t>
      </w:r>
      <w:r w:rsidRPr="005E7703">
        <w:rPr>
          <w:rFonts w:ascii="Times New Roman" w:hAnsi="Times New Roman"/>
          <w:sz w:val="24"/>
          <w:szCs w:val="24"/>
        </w:rPr>
        <w:t xml:space="preserve">07 (sete) dias, </w:t>
      </w:r>
      <w:r w:rsidRPr="005E7703">
        <w:rPr>
          <w:rFonts w:ascii="Times New Roman" w:hAnsi="Times New Roman"/>
          <w:color w:val="000000"/>
          <w:sz w:val="24"/>
          <w:szCs w:val="24"/>
        </w:rPr>
        <w:t xml:space="preserve">contado da notificação por escrito, mantido o preço inicialmente estabelecido. </w:t>
      </w:r>
    </w:p>
    <w:p w14:paraId="360E2E2F" w14:textId="77777777" w:rsidR="006F1EEC" w:rsidRPr="005E7703" w:rsidRDefault="006F1EEC" w:rsidP="006F1EEC">
      <w:pPr>
        <w:pStyle w:val="Corpodetexto"/>
        <w:tabs>
          <w:tab w:val="left" w:pos="0"/>
        </w:tabs>
        <w:rPr>
          <w:color w:val="000000"/>
        </w:rPr>
      </w:pPr>
      <w:r w:rsidRPr="005E7703">
        <w:rPr>
          <w:b/>
          <w:color w:val="000000"/>
        </w:rPr>
        <w:t>Parágrafo</w:t>
      </w:r>
      <w:r>
        <w:rPr>
          <w:b/>
          <w:color w:val="000000"/>
        </w:rPr>
        <w:t xml:space="preserve"> </w:t>
      </w:r>
      <w:r w:rsidRPr="005E7703">
        <w:rPr>
          <w:b/>
          <w:color w:val="000000"/>
        </w:rPr>
        <w:t xml:space="preserve">Décimo Primeiro </w:t>
      </w:r>
      <w:r w:rsidRPr="005E7703">
        <w:rPr>
          <w:color w:val="000000"/>
        </w:rPr>
        <w:t>– A CONTRATADA ficará obrigada a atender a todos os pedidos efetuados durante a vigência da ata de registro de preços, ainda que a entrega deles decorrentes for prevista para a data posterior ao vencimento da ata.</w:t>
      </w:r>
    </w:p>
    <w:p w14:paraId="590EA21B" w14:textId="77777777" w:rsidR="006F1EEC" w:rsidRDefault="006F1EEC" w:rsidP="006F1EEC">
      <w:pPr>
        <w:pStyle w:val="Corpodetexto"/>
        <w:tabs>
          <w:tab w:val="left" w:pos="0"/>
        </w:tabs>
        <w:rPr>
          <w:color w:val="000000"/>
        </w:rPr>
      </w:pPr>
      <w:r w:rsidRPr="005E7703">
        <w:rPr>
          <w:b/>
          <w:color w:val="000000"/>
        </w:rPr>
        <w:t xml:space="preserve">Parágrafo Décimo </w:t>
      </w:r>
      <w:r>
        <w:rPr>
          <w:b/>
          <w:color w:val="000000"/>
        </w:rPr>
        <w:t xml:space="preserve">Segundo </w:t>
      </w:r>
      <w:r w:rsidRPr="005E7703">
        <w:rPr>
          <w:color w:val="000000"/>
        </w:rPr>
        <w:t>– A execução do presente termo será acompanhada e fiscalizado por servidor a ser designado na Ata.</w:t>
      </w:r>
    </w:p>
    <w:p w14:paraId="216DC844" w14:textId="77777777" w:rsidR="006F1EEC" w:rsidRDefault="006F1EEC" w:rsidP="006F1EEC">
      <w:pPr>
        <w:pStyle w:val="Corpodetexto"/>
        <w:tabs>
          <w:tab w:val="left" w:pos="0"/>
        </w:tabs>
        <w:rPr>
          <w:color w:val="000000"/>
        </w:rPr>
      </w:pPr>
    </w:p>
    <w:p w14:paraId="0BA8A61C" w14:textId="77777777" w:rsidR="006F1EEC" w:rsidRPr="005E7703" w:rsidRDefault="006F1EEC" w:rsidP="006F1EEC">
      <w:pPr>
        <w:pStyle w:val="Corpodetexto"/>
        <w:tabs>
          <w:tab w:val="left" w:pos="0"/>
        </w:tabs>
        <w:rPr>
          <w:b/>
          <w:color w:val="000000"/>
        </w:rPr>
      </w:pPr>
      <w:r w:rsidRPr="005E7703">
        <w:rPr>
          <w:b/>
          <w:color w:val="000000"/>
        </w:rPr>
        <w:t>CLÁUSULA QUARTA – DO PAGAMENTO</w:t>
      </w:r>
    </w:p>
    <w:p w14:paraId="5FF925A2" w14:textId="77777777" w:rsidR="006F1EEC" w:rsidRPr="005E7703" w:rsidRDefault="006F1EEC" w:rsidP="00E16D6F">
      <w:pPr>
        <w:pStyle w:val="Corpodetexto"/>
        <w:tabs>
          <w:tab w:val="left" w:pos="0"/>
        </w:tabs>
        <w:rPr>
          <w:b/>
          <w:color w:val="000000"/>
        </w:rPr>
      </w:pPr>
      <w:r>
        <w:rPr>
          <w:color w:val="000000"/>
        </w:rPr>
        <w:t xml:space="preserve">4.1. </w:t>
      </w:r>
      <w:r w:rsidRPr="005E7703">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sidRPr="005E7703">
        <w:rPr>
          <w:b/>
          <w:color w:val="000000"/>
        </w:rPr>
        <w:t>Só serão objetos de pagamento as quantidades efetivamente fornecidas.</w:t>
      </w:r>
    </w:p>
    <w:p w14:paraId="7425B128" w14:textId="77777777" w:rsidR="006F1EEC" w:rsidRPr="005E7703" w:rsidRDefault="006F1EEC" w:rsidP="00E16D6F">
      <w:pPr>
        <w:pStyle w:val="Corpodetexto"/>
        <w:tabs>
          <w:tab w:val="left" w:pos="0"/>
        </w:tabs>
        <w:rPr>
          <w:color w:val="000000"/>
        </w:rPr>
      </w:pPr>
      <w:r w:rsidRPr="005E7703">
        <w:rPr>
          <w:b/>
          <w:color w:val="000000"/>
        </w:rPr>
        <w:t>Parágrafo primeiro</w:t>
      </w:r>
      <w:r w:rsidRPr="005E7703">
        <w:rPr>
          <w:color w:val="000000"/>
        </w:rPr>
        <w:t xml:space="preserve"> – As notas fiscais eletrônicas que apresentarem incorreções serão devolvidas à CONTRATADA e seu vencimento ocorrerá em 30 (trinta) dias após a data da reapresentação.</w:t>
      </w:r>
      <w:r w:rsidRPr="005E7703">
        <w:rPr>
          <w:b/>
          <w:color w:val="000000"/>
          <w:u w:val="single"/>
        </w:rPr>
        <w:t xml:space="preserve"> No documento fiscal deverá constar o número deste Pregão, bem como o número do Processo Licitatório.</w:t>
      </w:r>
    </w:p>
    <w:p w14:paraId="650A4EA7" w14:textId="77777777" w:rsidR="006F1EEC" w:rsidRPr="005E7703" w:rsidRDefault="006F1EEC" w:rsidP="00E16D6F">
      <w:pPr>
        <w:pStyle w:val="Corpodetexto"/>
        <w:tabs>
          <w:tab w:val="left" w:pos="0"/>
        </w:tabs>
      </w:pPr>
      <w:r w:rsidRPr="005E7703">
        <w:rPr>
          <w:b/>
          <w:color w:val="000000"/>
        </w:rPr>
        <w:t>Parágrafo segundo</w:t>
      </w:r>
      <w:r w:rsidRPr="005E7703">
        <w:rPr>
          <w:color w:val="000000"/>
        </w:rPr>
        <w:t xml:space="preserve"> - </w:t>
      </w:r>
      <w:r w:rsidRPr="005E7703">
        <w:t>As despesas decorrentes desta contratação/aquisição estão programadas em dotação orçamentária própria, prevista no orçamento municipal, para o exercício de 202</w:t>
      </w:r>
      <w:r>
        <w:t>5</w:t>
      </w:r>
      <w:r w:rsidRPr="005E7703">
        <w:t>.</w:t>
      </w:r>
    </w:p>
    <w:p w14:paraId="57785813" w14:textId="77777777" w:rsidR="006F1EEC" w:rsidRPr="003D79CC" w:rsidRDefault="006F1EEC" w:rsidP="006F1EEC"/>
    <w:p w14:paraId="4DFA846D" w14:textId="77777777" w:rsidR="00FA1B51" w:rsidRPr="00FA1B51" w:rsidRDefault="00FA1B51" w:rsidP="00FA1B51">
      <w:r w:rsidRPr="00FA1B51">
        <w:t>02.00.00 .................. Poder Executivo</w:t>
      </w:r>
    </w:p>
    <w:p w14:paraId="1EB73AF7" w14:textId="77777777" w:rsidR="00FA1B51" w:rsidRPr="00FA1B51" w:rsidRDefault="00FA1B51" w:rsidP="00FA1B51">
      <w:r w:rsidRPr="00FA1B51">
        <w:t>02.05.00................... Diretoria Geral de Educação</w:t>
      </w:r>
    </w:p>
    <w:p w14:paraId="765DE8BF" w14:textId="77777777" w:rsidR="00FA1B51" w:rsidRPr="00FA1B51" w:rsidRDefault="00FA1B51" w:rsidP="00FA1B51">
      <w:r w:rsidRPr="00FA1B51">
        <w:t>02.05.01................... Fundo Municipal de Educação  </w:t>
      </w:r>
    </w:p>
    <w:p w14:paraId="0BB6F17C" w14:textId="77777777" w:rsidR="00FA1B51" w:rsidRPr="00FA1B51" w:rsidRDefault="00FA1B51" w:rsidP="00FA1B51">
      <w:r w:rsidRPr="00FA1B51">
        <w:t>12.3650018.2025..... Manutenção Geral do Ensino Pré-Escola</w:t>
      </w:r>
    </w:p>
    <w:p w14:paraId="045ACC89" w14:textId="77777777" w:rsidR="00FA1B51" w:rsidRPr="00FA1B51" w:rsidRDefault="00FA1B51" w:rsidP="00FA1B51">
      <w:r w:rsidRPr="00FA1B51">
        <w:t>3.3.90.30.00............. Material de Consumo    </w:t>
      </w:r>
    </w:p>
    <w:p w14:paraId="2A6556DF" w14:textId="77777777" w:rsidR="00FA1B51" w:rsidRPr="00FA1B51" w:rsidRDefault="00FA1B51" w:rsidP="00FA1B51">
      <w:r w:rsidRPr="00FA1B51">
        <w:t> </w:t>
      </w:r>
    </w:p>
    <w:p w14:paraId="0CC27E35" w14:textId="77777777" w:rsidR="00FA1B51" w:rsidRPr="00FA1B51" w:rsidRDefault="00FA1B51" w:rsidP="00FA1B51">
      <w:r w:rsidRPr="00FA1B51">
        <w:t>02.00.00 ...................Poder Executivo</w:t>
      </w:r>
    </w:p>
    <w:p w14:paraId="1C707EE3" w14:textId="77777777" w:rsidR="00FA1B51" w:rsidRPr="00FA1B51" w:rsidRDefault="00FA1B51" w:rsidP="00FA1B51">
      <w:r w:rsidRPr="00FA1B51">
        <w:t>02.05.00................... Diretoria Geral de Educação</w:t>
      </w:r>
    </w:p>
    <w:p w14:paraId="22C096D2" w14:textId="77777777" w:rsidR="00FA1B51" w:rsidRPr="00FA1B51" w:rsidRDefault="00FA1B51" w:rsidP="00FA1B51">
      <w:r w:rsidRPr="00FA1B51">
        <w:t>02.05.01................... Fundo Municipal de Educação  </w:t>
      </w:r>
    </w:p>
    <w:p w14:paraId="5166AD49" w14:textId="77777777" w:rsidR="00FA1B51" w:rsidRPr="00FA1B51" w:rsidRDefault="00FA1B51" w:rsidP="00FA1B51">
      <w:r w:rsidRPr="00FA1B51">
        <w:t>12.3650017.2024..... Manutenção Geral das Creches</w:t>
      </w:r>
    </w:p>
    <w:p w14:paraId="6B12AFCB" w14:textId="77777777" w:rsidR="00FA1B51" w:rsidRPr="00FA1B51" w:rsidRDefault="00FA1B51" w:rsidP="00FA1B51">
      <w:r w:rsidRPr="00FA1B51">
        <w:t>3.3.90.30.00............. Material de Consumo   </w:t>
      </w:r>
    </w:p>
    <w:p w14:paraId="0E0D61A0" w14:textId="47B01CDD" w:rsidR="006F1EEC" w:rsidRPr="00740DD2" w:rsidRDefault="006F1EEC" w:rsidP="00EE1AFF">
      <w:pPr>
        <w:shd w:val="clear" w:color="auto" w:fill="FFFFFF"/>
      </w:pPr>
      <w:r w:rsidRPr="003D79CC">
        <w:rPr>
          <w:rFonts w:ascii="Helvetica" w:hAnsi="Helvetica" w:cs="Helvetica"/>
          <w:color w:val="333333"/>
          <w:sz w:val="19"/>
          <w:szCs w:val="19"/>
        </w:rPr>
        <w:t> </w:t>
      </w:r>
    </w:p>
    <w:p w14:paraId="3266E19C" w14:textId="77777777" w:rsidR="006F1EEC" w:rsidRDefault="006F1EEC" w:rsidP="006F1EEC">
      <w:pPr>
        <w:pStyle w:val="Corpodetexto"/>
        <w:rPr>
          <w:b/>
          <w:color w:val="000000"/>
        </w:rPr>
      </w:pPr>
      <w:r w:rsidRPr="00E46E6D">
        <w:rPr>
          <w:color w:val="000000"/>
        </w:rPr>
        <w:t xml:space="preserve">Parágrafo Terceiro - O </w:t>
      </w:r>
      <w:r w:rsidRPr="00E46E6D">
        <w:rPr>
          <w:b/>
          <w:color w:val="000000"/>
        </w:rPr>
        <w:t>objeto licitado poderá ser adquirido por outros setores da municipalidade, devendo as respectivas notas de empenho onerar as fichas das Diretorias requisitantes.</w:t>
      </w:r>
    </w:p>
    <w:p w14:paraId="2FE9F723" w14:textId="77777777" w:rsidR="006F1EEC" w:rsidRDefault="006F1EEC" w:rsidP="006F1EEC">
      <w:pPr>
        <w:pStyle w:val="Corpodetexto"/>
        <w:rPr>
          <w:b/>
          <w:color w:val="000000"/>
        </w:rPr>
      </w:pPr>
    </w:p>
    <w:p w14:paraId="3DBACEE9" w14:textId="77777777" w:rsidR="006F1EEC" w:rsidRPr="005E7703" w:rsidRDefault="006F1EEC" w:rsidP="006F1EEC">
      <w:pPr>
        <w:shd w:val="clear" w:color="auto" w:fill="FFFFFF"/>
        <w:jc w:val="both"/>
        <w:rPr>
          <w:bCs/>
          <w:color w:val="000000"/>
        </w:rPr>
      </w:pPr>
      <w:r>
        <w:rPr>
          <w:bCs/>
        </w:rPr>
        <w:t xml:space="preserve">Parágrafo Quarto - </w:t>
      </w:r>
      <w:r w:rsidRPr="005E7703">
        <w:rPr>
          <w:bCs/>
        </w:rPr>
        <w:t xml:space="preserve">Os documentos fiscais deverão ser entregues </w:t>
      </w:r>
      <w:r w:rsidRPr="005E7703">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2A08847" w14:textId="77777777" w:rsidR="006F1EEC" w:rsidRPr="005E7703" w:rsidRDefault="006F1EEC" w:rsidP="006F1EEC">
      <w:pPr>
        <w:shd w:val="clear" w:color="auto" w:fill="FFFFFF"/>
        <w:jc w:val="both"/>
        <w:rPr>
          <w:bCs/>
          <w:color w:val="000000"/>
        </w:rPr>
      </w:pPr>
      <w:r>
        <w:rPr>
          <w:bCs/>
          <w:color w:val="000000"/>
        </w:rPr>
        <w:t xml:space="preserve">Parágrafo Quinto - </w:t>
      </w:r>
      <w:r w:rsidRPr="005E7703">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398D826" w14:textId="77777777" w:rsidR="006F1EEC" w:rsidRPr="00FB5DE0" w:rsidRDefault="006F1EEC" w:rsidP="006F1EEC">
      <w:pPr>
        <w:shd w:val="clear" w:color="auto" w:fill="FFFFFF"/>
        <w:jc w:val="both"/>
        <w:rPr>
          <w:bCs/>
          <w:color w:val="000000"/>
          <w:u w:val="single"/>
        </w:rPr>
      </w:pPr>
      <w:r w:rsidRPr="00FB5DE0">
        <w:rPr>
          <w:color w:val="000000"/>
        </w:rPr>
        <w:t>Parágrafo Sexto - A empresa está ciente</w:t>
      </w:r>
      <w:r w:rsidRPr="00FB5DE0">
        <w:t xml:space="preserve"> da retenção de impostos realizada pela Prefeitura de Itatinga, conforme regulamentação do Decreto nº 3.393 de 25 de agosto de 2023.</w:t>
      </w:r>
    </w:p>
    <w:p w14:paraId="39A8E0CE" w14:textId="77777777" w:rsidR="006F1EEC" w:rsidRPr="005E7703" w:rsidRDefault="006F1EEC" w:rsidP="006F1EEC">
      <w:pPr>
        <w:pStyle w:val="Corpodetexto"/>
        <w:tabs>
          <w:tab w:val="left" w:pos="0"/>
        </w:tabs>
        <w:rPr>
          <w:b/>
          <w:color w:val="000000"/>
        </w:rPr>
      </w:pPr>
    </w:p>
    <w:p w14:paraId="1EC4FEC1" w14:textId="77777777" w:rsidR="006F1EEC" w:rsidRPr="005E7703" w:rsidRDefault="006F1EEC" w:rsidP="006F1EEC">
      <w:pPr>
        <w:pStyle w:val="Corpodetexto"/>
        <w:tabs>
          <w:tab w:val="left" w:pos="0"/>
        </w:tabs>
        <w:rPr>
          <w:b/>
          <w:color w:val="000000"/>
        </w:rPr>
      </w:pPr>
      <w:r w:rsidRPr="005E7703">
        <w:rPr>
          <w:b/>
          <w:color w:val="000000"/>
        </w:rPr>
        <w:t>CLÁUSULA QUINTA – DAS OBRIGAÇÕES DA CONTRATADA</w:t>
      </w:r>
    </w:p>
    <w:p w14:paraId="066DE345" w14:textId="77777777" w:rsidR="006F1EEC" w:rsidRDefault="006F1EEC" w:rsidP="006F1EEC">
      <w:pPr>
        <w:pStyle w:val="Corpodetexto"/>
        <w:tabs>
          <w:tab w:val="left" w:pos="0"/>
        </w:tabs>
        <w:rPr>
          <w:color w:val="000000"/>
        </w:rPr>
      </w:pPr>
      <w:r>
        <w:rPr>
          <w:color w:val="000000"/>
        </w:rPr>
        <w:t xml:space="preserve">5.1. </w:t>
      </w:r>
      <w:r w:rsidRPr="005E7703">
        <w:rPr>
          <w:color w:val="000000"/>
        </w:rPr>
        <w:t xml:space="preserve">A CONTRATADA </w:t>
      </w:r>
      <w:r>
        <w:rPr>
          <w:color w:val="000000"/>
        </w:rPr>
        <w:t>deve cumprir todas as obrigações constantes deste Contrato e seus anexos, assumindo como exclusivamente seus os riscos de despesas decorrentes da boa e perfeita execução do objeto, observando, ainda, as obrigações a seguir dispostas:</w:t>
      </w:r>
    </w:p>
    <w:p w14:paraId="40B48789" w14:textId="77777777" w:rsidR="006F1EEC" w:rsidRPr="005E7703" w:rsidRDefault="006F1EEC" w:rsidP="006F1EEC">
      <w:pPr>
        <w:pStyle w:val="Corpodetexto"/>
        <w:tabs>
          <w:tab w:val="left" w:pos="0"/>
        </w:tabs>
        <w:rPr>
          <w:color w:val="000000"/>
        </w:rPr>
      </w:pPr>
    </w:p>
    <w:p w14:paraId="68C078D2" w14:textId="77777777" w:rsidR="006F1EEC" w:rsidRPr="005E7703" w:rsidRDefault="006F1EEC" w:rsidP="006F1EEC">
      <w:pPr>
        <w:pStyle w:val="Corpodetexto"/>
        <w:tabs>
          <w:tab w:val="left" w:pos="0"/>
        </w:tabs>
        <w:rPr>
          <w:color w:val="000000"/>
        </w:rPr>
      </w:pPr>
      <w:r w:rsidRPr="005E7703">
        <w:rPr>
          <w:color w:val="000000"/>
        </w:rPr>
        <w:t>a) assinar a Ata, no praz</w:t>
      </w:r>
      <w:r>
        <w:rPr>
          <w:color w:val="000000"/>
        </w:rPr>
        <w:t>o máximo de 05 (cinco) dias</w:t>
      </w:r>
      <w:r w:rsidRPr="005E7703">
        <w:rPr>
          <w:color w:val="000000"/>
        </w:rPr>
        <w:t>, contado da notificação;</w:t>
      </w:r>
    </w:p>
    <w:p w14:paraId="3AE7F944" w14:textId="77777777" w:rsidR="006F1EEC" w:rsidRPr="005E7703" w:rsidRDefault="006F1EEC" w:rsidP="006F1EEC">
      <w:pPr>
        <w:pStyle w:val="Corpodetexto"/>
        <w:tabs>
          <w:tab w:val="left" w:pos="0"/>
        </w:tabs>
        <w:rPr>
          <w:color w:val="000000"/>
        </w:rPr>
      </w:pPr>
      <w:r w:rsidRPr="005E7703">
        <w:rPr>
          <w:color w:val="000000"/>
        </w:rPr>
        <w:t>b) fornecer o objeto conforme especificação, marca/modelo e preço registrados;</w:t>
      </w:r>
    </w:p>
    <w:p w14:paraId="70526B89" w14:textId="77777777" w:rsidR="006F1EEC" w:rsidRPr="005E7703" w:rsidRDefault="006F1EEC" w:rsidP="006F1EEC">
      <w:pPr>
        <w:pStyle w:val="Corpodetexto"/>
        <w:tabs>
          <w:tab w:val="left" w:pos="0"/>
        </w:tabs>
        <w:rPr>
          <w:color w:val="000000"/>
        </w:rPr>
      </w:pPr>
      <w:r w:rsidRPr="005E7703">
        <w:rPr>
          <w:color w:val="000000"/>
        </w:rPr>
        <w:t>c) entregar o objeto no de acordo com o solicitado;</w:t>
      </w:r>
    </w:p>
    <w:p w14:paraId="24F44BB3" w14:textId="77777777" w:rsidR="006F1EEC" w:rsidRPr="005E7703" w:rsidRDefault="006F1EEC" w:rsidP="006F1EEC">
      <w:pPr>
        <w:pStyle w:val="Corpodetexto"/>
        <w:tabs>
          <w:tab w:val="left" w:pos="0"/>
        </w:tabs>
        <w:rPr>
          <w:color w:val="000000"/>
        </w:rPr>
      </w:pPr>
      <w:r w:rsidRPr="005E7703">
        <w:rPr>
          <w:color w:val="000000"/>
        </w:rPr>
        <w:t>d) entregar o objeto no prazo estipulado pela administração, a contar do recebimento da Ordem de Fornecimento;</w:t>
      </w:r>
    </w:p>
    <w:p w14:paraId="4B08DF47" w14:textId="77777777" w:rsidR="006F1EEC" w:rsidRPr="005E7703" w:rsidRDefault="006F1EEC" w:rsidP="006F1EEC">
      <w:pPr>
        <w:pStyle w:val="Corpodetexto"/>
        <w:tabs>
          <w:tab w:val="left" w:pos="0"/>
        </w:tabs>
        <w:rPr>
          <w:color w:val="000000"/>
        </w:rPr>
      </w:pPr>
      <w:r w:rsidRPr="005E7703">
        <w:rPr>
          <w:color w:val="000000"/>
        </w:rPr>
        <w:t>e) fornecer, sempre que solicitado, no prazo máximo de 05 (cinco) dias corridos, a contar da notificação, documentação de habilitação e qualificação cujas validades encontrem-se vencidas;</w:t>
      </w:r>
    </w:p>
    <w:p w14:paraId="2E6A8B0C" w14:textId="77777777" w:rsidR="006F1EEC" w:rsidRPr="005E7703" w:rsidRDefault="006F1EEC" w:rsidP="006F1EEC">
      <w:pPr>
        <w:pStyle w:val="Corpodetexto"/>
        <w:tabs>
          <w:tab w:val="left" w:pos="0"/>
        </w:tabs>
        <w:rPr>
          <w:color w:val="000000"/>
        </w:rPr>
      </w:pPr>
      <w:r w:rsidRPr="005E7703">
        <w:rPr>
          <w:color w:val="000000"/>
        </w:rPr>
        <w:t>f) ressarcir os eventuais prejuízos causados aos órgãos gerenciadores e participante(s) e/ou a terceiros, provocados por ineficiência ou irregularidades cometidas na execução das obrigações assumidas;</w:t>
      </w:r>
    </w:p>
    <w:p w14:paraId="4865268C" w14:textId="77777777" w:rsidR="006F1EEC" w:rsidRPr="005E7703" w:rsidRDefault="006F1EEC" w:rsidP="006F1EEC">
      <w:pPr>
        <w:pStyle w:val="Corpodetexto"/>
        <w:tabs>
          <w:tab w:val="left" w:pos="0"/>
        </w:tabs>
        <w:rPr>
          <w:color w:val="000000"/>
        </w:rPr>
      </w:pPr>
      <w:r w:rsidRPr="005E7703">
        <w:rPr>
          <w:color w:val="000000"/>
        </w:rPr>
        <w:t>g) apresentar, sempre que solicitado pelo Gestor da Ata, no prazo máximo estipulado no pedido, documentação referente às condições exigidas na licitação;</w:t>
      </w:r>
    </w:p>
    <w:p w14:paraId="6B84A4DE" w14:textId="77777777" w:rsidR="006F1EEC" w:rsidRPr="005E7703" w:rsidRDefault="006F1EEC" w:rsidP="006F1EEC">
      <w:pPr>
        <w:pStyle w:val="Corpodetexto"/>
        <w:tabs>
          <w:tab w:val="left" w:pos="0"/>
        </w:tabs>
        <w:rPr>
          <w:color w:val="000000"/>
        </w:rPr>
      </w:pPr>
      <w:r w:rsidRPr="005E7703">
        <w:rPr>
          <w:color w:val="000000"/>
        </w:rPr>
        <w:t>h) comunicar imediatamente, por intermédio do Gestor da Ata, toda e qualquer irregularidade ou dificuldade que impossibilite a execução deste Instrumento;</w:t>
      </w:r>
    </w:p>
    <w:p w14:paraId="5AB5DAF3" w14:textId="77777777" w:rsidR="006F1EEC" w:rsidRPr="005E7703" w:rsidRDefault="006F1EEC" w:rsidP="006F1EEC">
      <w:pPr>
        <w:pStyle w:val="Corpodetexto"/>
        <w:tabs>
          <w:tab w:val="left" w:pos="0"/>
        </w:tabs>
        <w:rPr>
          <w:color w:val="000000"/>
        </w:rPr>
      </w:pPr>
      <w:r w:rsidRPr="005E7703">
        <w:rPr>
          <w:color w:val="000000"/>
        </w:rPr>
        <w:t>i) não reproduzir, divulgar ou utilizar em benefício próprio, ou de terceiros, quaisquer informações de que tenha tomado ciência em razão do fornecimento, sem o consentimento, prévio e por escrito, do Município de Itatinga;</w:t>
      </w:r>
    </w:p>
    <w:p w14:paraId="0D9D7153" w14:textId="77777777" w:rsidR="006F1EEC" w:rsidRPr="005E7703" w:rsidRDefault="006F1EEC" w:rsidP="006F1EEC">
      <w:pPr>
        <w:pStyle w:val="Corpodetexto"/>
        <w:tabs>
          <w:tab w:val="left" w:pos="0"/>
        </w:tabs>
        <w:rPr>
          <w:color w:val="000000"/>
        </w:rPr>
      </w:pPr>
      <w:r w:rsidRPr="005E7703">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6C1136D8" w14:textId="77777777" w:rsidR="006F1EEC" w:rsidRPr="005E7703" w:rsidRDefault="006F1EEC" w:rsidP="006F1EEC">
      <w:pPr>
        <w:pStyle w:val="Corpodetexto"/>
        <w:tabs>
          <w:tab w:val="left" w:pos="0"/>
        </w:tabs>
        <w:rPr>
          <w:color w:val="000000"/>
        </w:rPr>
      </w:pPr>
      <w:r w:rsidRPr="005E7703">
        <w:rPr>
          <w:color w:val="000000"/>
        </w:rPr>
        <w:t>k) não oferecer esta Ata em garantia de operações de crédito bancário;</w:t>
      </w:r>
    </w:p>
    <w:p w14:paraId="6B71F76C" w14:textId="77777777" w:rsidR="006F1EEC" w:rsidRPr="005E7703" w:rsidRDefault="006F1EEC" w:rsidP="006F1EEC">
      <w:pPr>
        <w:pStyle w:val="Corpodetexto"/>
        <w:tabs>
          <w:tab w:val="left" w:pos="0"/>
        </w:tabs>
        <w:rPr>
          <w:color w:val="000000"/>
        </w:rPr>
      </w:pPr>
      <w:r w:rsidRPr="005E7703">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0E2DED4A" w14:textId="77777777" w:rsidR="006F1EEC" w:rsidRPr="005E7703" w:rsidRDefault="006F1EEC" w:rsidP="006F1EEC">
      <w:pPr>
        <w:pStyle w:val="Corpodetexto"/>
        <w:tabs>
          <w:tab w:val="left" w:pos="0"/>
        </w:tabs>
        <w:rPr>
          <w:color w:val="000000"/>
        </w:rPr>
      </w:pPr>
      <w:r w:rsidRPr="005E7703">
        <w:rPr>
          <w:color w:val="000000"/>
        </w:rPr>
        <w:t>l) manter, durante a execução da Ata, em compatibilidade com as obrigações assumidas, todas as condições de habilitação e qualificação exigidas na licitação;</w:t>
      </w:r>
    </w:p>
    <w:p w14:paraId="12F4D786" w14:textId="77777777" w:rsidR="006F1EEC" w:rsidRPr="005E7703" w:rsidRDefault="006F1EEC" w:rsidP="006F1EEC">
      <w:pPr>
        <w:pStyle w:val="Corpodetexto"/>
        <w:tabs>
          <w:tab w:val="left" w:pos="0"/>
        </w:tabs>
        <w:rPr>
          <w:color w:val="000000"/>
        </w:rPr>
      </w:pPr>
      <w:r w:rsidRPr="005E7703">
        <w:rPr>
          <w:color w:val="000000"/>
        </w:rPr>
        <w:t>m) recolher, no prazo estabelecido, valores referentes a penalidades de multa previstas neste instrumento e que lhe sejam aplicadas por meio de procedimento administrativo, decorrente de descumprimento de obrigações assumidas;</w:t>
      </w:r>
    </w:p>
    <w:p w14:paraId="55FCE687" w14:textId="77777777" w:rsidR="006F1EEC" w:rsidRPr="005E7703" w:rsidRDefault="006F1EEC" w:rsidP="006F1EEC">
      <w:pPr>
        <w:pStyle w:val="Corpodetexto"/>
        <w:tabs>
          <w:tab w:val="left" w:pos="0"/>
        </w:tabs>
        <w:rPr>
          <w:color w:val="000000"/>
        </w:rPr>
      </w:pPr>
      <w:r w:rsidRPr="005E7703">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224A162" w14:textId="77777777" w:rsidR="006F1EEC" w:rsidRPr="005E7703" w:rsidRDefault="006F1EEC" w:rsidP="006F1EEC">
      <w:pPr>
        <w:pStyle w:val="Corpodetexto"/>
        <w:tabs>
          <w:tab w:val="left" w:pos="0"/>
        </w:tabs>
        <w:rPr>
          <w:color w:val="000000"/>
        </w:rPr>
      </w:pPr>
      <w:r w:rsidRPr="005E7703">
        <w:rPr>
          <w:color w:val="000000"/>
        </w:rPr>
        <w:t>o) encaminhar qualquer solicitação do Município de Itatinga por intermédio do Gestor da Ata;</w:t>
      </w:r>
    </w:p>
    <w:p w14:paraId="32500C5C" w14:textId="77777777" w:rsidR="006F1EEC" w:rsidRPr="005E7703" w:rsidRDefault="006F1EEC" w:rsidP="006F1EEC">
      <w:pPr>
        <w:pStyle w:val="Corpodetexto"/>
        <w:tabs>
          <w:tab w:val="left" w:pos="0"/>
        </w:tabs>
        <w:rPr>
          <w:color w:val="000000"/>
          <w:highlight w:val="white"/>
        </w:rPr>
      </w:pPr>
      <w:r w:rsidRPr="005E7703">
        <w:rPr>
          <w:color w:val="000000"/>
        </w:rPr>
        <w:t>p) aca</w:t>
      </w:r>
      <w:r w:rsidRPr="005E7703">
        <w:rPr>
          <w:color w:val="000000"/>
          <w:highlight w:val="white"/>
        </w:rPr>
        <w:t>tar a fiscalização, a orientação e o gerenciamento dos trabalhos por parte do Gestor da Ata;</w:t>
      </w:r>
    </w:p>
    <w:p w14:paraId="43F70482" w14:textId="77777777" w:rsidR="006F1EEC" w:rsidRDefault="006F1EEC" w:rsidP="006F1EEC">
      <w:pPr>
        <w:pStyle w:val="Corpodetexto"/>
        <w:tabs>
          <w:tab w:val="left" w:pos="0"/>
        </w:tabs>
        <w:rPr>
          <w:color w:val="000000"/>
        </w:rPr>
      </w:pPr>
      <w:r w:rsidRPr="005E7703">
        <w:rPr>
          <w:color w:val="000000"/>
          <w:highlight w:val="white"/>
        </w:rPr>
        <w:t xml:space="preserve">q) </w:t>
      </w:r>
      <w:r w:rsidRPr="005E7703">
        <w:rPr>
          <w:color w:val="000000"/>
        </w:rPr>
        <w:t>a empresa deverá providenciar a substituição do objeto não aprovado pelo Município de Itatinga no prazo máximo de 07 (sete) dias corridos.</w:t>
      </w:r>
    </w:p>
    <w:p w14:paraId="7674B5F5" w14:textId="77777777" w:rsidR="006F1EEC" w:rsidRPr="005E7703" w:rsidRDefault="006F1EEC" w:rsidP="006F1EEC">
      <w:pPr>
        <w:pStyle w:val="Corpodetexto"/>
        <w:tabs>
          <w:tab w:val="left" w:pos="0"/>
        </w:tabs>
        <w:rPr>
          <w:b/>
          <w:color w:val="000000"/>
          <w:u w:val="single"/>
        </w:rPr>
      </w:pPr>
    </w:p>
    <w:p w14:paraId="767563D3" w14:textId="77777777" w:rsidR="006F1EEC" w:rsidRPr="005E7703" w:rsidRDefault="006F1EEC" w:rsidP="006F1EEC">
      <w:pPr>
        <w:shd w:val="clear" w:color="auto" w:fill="FFFFFF"/>
        <w:jc w:val="both"/>
        <w:rPr>
          <w:color w:val="000000"/>
        </w:rPr>
      </w:pPr>
      <w:r w:rsidRPr="005E7703">
        <w:rPr>
          <w:b/>
          <w:color w:val="000000"/>
        </w:rPr>
        <w:t>CLÁUSULA SEXTA - DAS OBRIGAÇÕES DA CONTRATANTE</w:t>
      </w:r>
    </w:p>
    <w:p w14:paraId="10837E2E" w14:textId="77777777" w:rsidR="006F1EEC" w:rsidRPr="005E7703" w:rsidRDefault="006F1EEC" w:rsidP="006F1EEC">
      <w:pPr>
        <w:shd w:val="clear" w:color="auto" w:fill="FFFFFF"/>
        <w:jc w:val="both"/>
        <w:rPr>
          <w:color w:val="000000"/>
        </w:rPr>
      </w:pPr>
      <w:r>
        <w:rPr>
          <w:color w:val="000000"/>
        </w:rPr>
        <w:t xml:space="preserve">6.1. </w:t>
      </w:r>
      <w:r w:rsidRPr="005E7703">
        <w:rPr>
          <w:color w:val="000000"/>
        </w:rPr>
        <w:t>Constituem obrigações da CONTRATANTE:</w:t>
      </w:r>
    </w:p>
    <w:p w14:paraId="1F8C6D2D" w14:textId="77777777" w:rsidR="006F1EEC" w:rsidRPr="005E7703" w:rsidRDefault="006F1EEC" w:rsidP="006F1EEC">
      <w:pPr>
        <w:shd w:val="clear" w:color="auto" w:fill="FFFFFF"/>
        <w:tabs>
          <w:tab w:val="num" w:pos="2520"/>
        </w:tabs>
        <w:jc w:val="both"/>
        <w:rPr>
          <w:color w:val="000000"/>
        </w:rPr>
      </w:pPr>
      <w:r>
        <w:rPr>
          <w:color w:val="000000"/>
        </w:rPr>
        <w:t xml:space="preserve">a) </w:t>
      </w:r>
      <w:r w:rsidRPr="005E7703">
        <w:rPr>
          <w:color w:val="000000"/>
        </w:rPr>
        <w:t xml:space="preserve">fiscalizar os serviços objeto desta Ata, adotando as providências necessárias; </w:t>
      </w:r>
    </w:p>
    <w:p w14:paraId="69450F3E" w14:textId="77777777" w:rsidR="006F1EEC" w:rsidRPr="005E7703" w:rsidRDefault="006F1EEC" w:rsidP="006F1EEC">
      <w:pPr>
        <w:shd w:val="clear" w:color="auto" w:fill="FFFFFF"/>
        <w:tabs>
          <w:tab w:val="num" w:pos="2520"/>
        </w:tabs>
        <w:jc w:val="both"/>
        <w:rPr>
          <w:color w:val="000000"/>
        </w:rPr>
      </w:pPr>
      <w:r>
        <w:rPr>
          <w:color w:val="000000"/>
        </w:rPr>
        <w:t xml:space="preserve">b) </w:t>
      </w:r>
      <w:r w:rsidRPr="005E7703">
        <w:rPr>
          <w:color w:val="000000"/>
        </w:rPr>
        <w:t xml:space="preserve">cumprir pontualmente com todas as obrigações financeiras para com a CONTRATADA; </w:t>
      </w:r>
    </w:p>
    <w:p w14:paraId="1966AAB2" w14:textId="77777777" w:rsidR="006F1EEC" w:rsidRPr="005E7703" w:rsidRDefault="006F1EEC" w:rsidP="006F1EEC">
      <w:pPr>
        <w:shd w:val="clear" w:color="auto" w:fill="FFFFFF"/>
        <w:tabs>
          <w:tab w:val="num" w:pos="2520"/>
        </w:tabs>
        <w:jc w:val="both"/>
        <w:rPr>
          <w:color w:val="000000"/>
        </w:rPr>
      </w:pPr>
      <w:r>
        <w:rPr>
          <w:color w:val="000000"/>
        </w:rPr>
        <w:t xml:space="preserve">c) </w:t>
      </w:r>
      <w:r w:rsidRPr="005E7703">
        <w:rPr>
          <w:color w:val="000000"/>
        </w:rPr>
        <w:t>fornece</w:t>
      </w:r>
      <w:r>
        <w:rPr>
          <w:color w:val="000000"/>
        </w:rPr>
        <w:t>r</w:t>
      </w:r>
      <w:r w:rsidRPr="005E7703">
        <w:rPr>
          <w:color w:val="000000"/>
        </w:rPr>
        <w:t xml:space="preserve"> a qualquer tempo e com o máximo de presteza, mediante solicitação escrita da CONTRATADA, informações adicionais, dirimir dúvidas e orientá-la em todos os casos omissos.</w:t>
      </w:r>
    </w:p>
    <w:p w14:paraId="12AF3B18" w14:textId="77777777" w:rsidR="006F1EEC" w:rsidRPr="005E7703" w:rsidRDefault="006F1EEC" w:rsidP="006F1EEC">
      <w:pPr>
        <w:shd w:val="clear" w:color="auto" w:fill="FFFFFF"/>
        <w:tabs>
          <w:tab w:val="num" w:pos="2520"/>
        </w:tabs>
        <w:ind w:left="284"/>
        <w:jc w:val="both"/>
        <w:rPr>
          <w:color w:val="000000"/>
        </w:rPr>
      </w:pPr>
      <w:r w:rsidRPr="005E7703">
        <w:rPr>
          <w:color w:val="000000"/>
        </w:rPr>
        <w:t xml:space="preserve"> </w:t>
      </w:r>
    </w:p>
    <w:p w14:paraId="677AC5AF" w14:textId="77777777" w:rsidR="006F1EEC" w:rsidRPr="005E7703" w:rsidRDefault="006F1EEC" w:rsidP="006F1EEC">
      <w:pPr>
        <w:jc w:val="both"/>
        <w:rPr>
          <w:b/>
          <w:color w:val="000000"/>
        </w:rPr>
      </w:pPr>
      <w:r w:rsidRPr="005E7703">
        <w:rPr>
          <w:b/>
          <w:color w:val="000000"/>
        </w:rPr>
        <w:t>CLÁUSULA SÉTIMA – DAS SANÇÕES PARA O CASO DE INADIMPLEMENTO</w:t>
      </w:r>
    </w:p>
    <w:p w14:paraId="6BFEACBA"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Pr>
          <w:color w:val="000000"/>
        </w:rPr>
        <w:t xml:space="preserve">7.1. </w:t>
      </w:r>
      <w:r w:rsidRPr="005E7703">
        <w:rPr>
          <w:color w:val="000000"/>
        </w:rPr>
        <w:t>A CONTRATADA sujeitar-se-á, em caso de inadimplemento de suas obrigações, definidas neste Edital ou em outros que o complementem, as seguintes penalidades:</w:t>
      </w:r>
    </w:p>
    <w:p w14:paraId="243559D4" w14:textId="77777777" w:rsidR="006F1EEC" w:rsidRPr="005E7703" w:rsidRDefault="006F1EEC" w:rsidP="006F1EEC">
      <w:pPr>
        <w:pBdr>
          <w:top w:val="none" w:sz="4" w:space="0" w:color="000000"/>
          <w:left w:val="none" w:sz="4" w:space="0" w:color="000000"/>
          <w:bottom w:val="none" w:sz="4" w:space="0" w:color="000000"/>
          <w:right w:val="none" w:sz="4" w:space="0" w:color="000000"/>
        </w:pBdr>
        <w:ind w:left="567"/>
        <w:jc w:val="both"/>
      </w:pPr>
    </w:p>
    <w:p w14:paraId="2DC3D00A"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rPr>
          <w:color w:val="000000"/>
        </w:rPr>
      </w:pPr>
      <w:r w:rsidRPr="005E7703">
        <w:rPr>
          <w:color w:val="000000"/>
        </w:rPr>
        <w:t>a) advertência;</w:t>
      </w:r>
    </w:p>
    <w:p w14:paraId="4C10E80C" w14:textId="77777777" w:rsidR="006F1EEC" w:rsidRPr="005E7703" w:rsidRDefault="006F1EEC" w:rsidP="006F1EEC">
      <w:pPr>
        <w:pBdr>
          <w:top w:val="none" w:sz="4" w:space="0" w:color="000000"/>
          <w:left w:val="none" w:sz="4" w:space="0" w:color="000000"/>
          <w:bottom w:val="none" w:sz="4" w:space="0" w:color="000000"/>
          <w:right w:val="none" w:sz="4" w:space="0" w:color="000000"/>
        </w:pBdr>
        <w:ind w:right="-1"/>
        <w:jc w:val="both"/>
      </w:pPr>
      <w:r w:rsidRPr="005E7703">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3FA2FB16"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c) Multa de 0,5% (cinco décimos por cento) por dia de atraso, na entrega do objeto licitado, calculado sobre o valor correspondente à parte inadimplida;</w:t>
      </w:r>
    </w:p>
    <w:p w14:paraId="6A8755F4"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c.1) O atraso, para efeito de cálculo da multa mencionada no subitem anterior será contado em dias corridos, a partir do 1º dia útil subsequente ao término do prazo ajustado;</w:t>
      </w:r>
    </w:p>
    <w:p w14:paraId="64F95F1C"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d) Multa de 10% (dez por cento) sobre o valor constante do Contrato, pelo descumprimento de qualquer cláusula contratual, exceto prazo de entrega;</w:t>
      </w:r>
    </w:p>
    <w:p w14:paraId="4DC29D79"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Pr>
          <w:color w:val="000000"/>
        </w:rPr>
        <w:t>e)</w:t>
      </w:r>
      <w:r w:rsidRPr="005E7703">
        <w:rPr>
          <w:color w:val="000000"/>
        </w:rPr>
        <w:t xml:space="preserve"> Caso a vencedora não efetue a entrega do objeto licitado, incidirá multa de 20% (vinte por cento) sobre o valor da respectiva nota de empenho, por inexecução total do objeto, sem prejuízo das outras sanções cabíveis.</w:t>
      </w:r>
    </w:p>
    <w:p w14:paraId="3E1FFECD"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f) Declaração de inidoneidade para licitar ou contratar com a Administração Pública, enquanto perdurarem os motivos determinantes da punição ou até que seja promovida sua reabilitação.</w:t>
      </w:r>
    </w:p>
    <w:p w14:paraId="6C7EE220"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g) Suspensão por até dois anos do direito de licitar e de contratar com a Prefeitura Municipal de Itatinga;</w:t>
      </w:r>
    </w:p>
    <w:p w14:paraId="5AB5D5CB" w14:textId="77777777" w:rsidR="006F1EEC" w:rsidRPr="005E7703" w:rsidRDefault="006F1EEC" w:rsidP="006F1EEC">
      <w:pPr>
        <w:pBdr>
          <w:top w:val="none" w:sz="4" w:space="0" w:color="000000"/>
          <w:left w:val="none" w:sz="4" w:space="0" w:color="000000"/>
          <w:bottom w:val="none" w:sz="4" w:space="0" w:color="000000"/>
          <w:right w:val="none" w:sz="4" w:space="0" w:color="000000"/>
        </w:pBdr>
        <w:shd w:val="clear" w:color="FFFFFF" w:fill="FFFFFF"/>
        <w:jc w:val="both"/>
      </w:pPr>
      <w:r w:rsidRPr="005E7703">
        <w:rPr>
          <w:b/>
          <w:color w:val="000000"/>
        </w:rPr>
        <w:t>§1°</w:t>
      </w:r>
      <w:r w:rsidRPr="005E7703">
        <w:rPr>
          <w:color w:val="000000"/>
        </w:rPr>
        <w:t xml:space="preserve"> - As multas referidas neste item serão cobradas na forma da Lei Federal nº. 14133/2021. </w:t>
      </w:r>
    </w:p>
    <w:p w14:paraId="0CD7A371"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b/>
          <w:color w:val="000000"/>
        </w:rPr>
        <w:t>§2°</w:t>
      </w:r>
      <w:r w:rsidRPr="005E7703">
        <w:rPr>
          <w:color w:val="000000"/>
        </w:rPr>
        <w:t xml:space="preserve"> - O valor da multa aplicada será deduzido pela CONTRATANTE por ocasião do pagamento, momento em que o Departamento de Contabilidade comunicará à CONTRATADA.</w:t>
      </w:r>
    </w:p>
    <w:p w14:paraId="47A5DF98"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b/>
          <w:color w:val="000000"/>
        </w:rPr>
        <w:t>§3°</w:t>
      </w:r>
      <w:r w:rsidRPr="005E7703">
        <w:rPr>
          <w:color w:val="000000"/>
        </w:rPr>
        <w:t xml:space="preserve"> - Nenhuma sanção será aplicada sem o devido processo legal, que prevê defesa prévia do interessado e recurso nos prazos definidos em lei, sendo-lhe franqueada vista ao processo.</w:t>
      </w:r>
    </w:p>
    <w:p w14:paraId="417FB73D"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b/>
          <w:color w:val="000000"/>
        </w:rPr>
        <w:t>§4°</w:t>
      </w:r>
      <w:r w:rsidRPr="005E7703">
        <w:rPr>
          <w:color w:val="000000"/>
        </w:rPr>
        <w:t xml:space="preserve"> - As multas são autônomas e a aplicação de uma não exclui a de outra.</w:t>
      </w:r>
    </w:p>
    <w:p w14:paraId="5BA58403" w14:textId="77777777" w:rsidR="006F1EEC" w:rsidRPr="005E7703" w:rsidRDefault="006F1EEC" w:rsidP="006F1EEC">
      <w:pPr>
        <w:pBdr>
          <w:top w:val="none" w:sz="4" w:space="0" w:color="000000"/>
          <w:left w:val="none" w:sz="4" w:space="0" w:color="000000"/>
          <w:bottom w:val="none" w:sz="4" w:space="0" w:color="000000"/>
          <w:right w:val="none" w:sz="4" w:space="0" w:color="000000"/>
        </w:pBdr>
        <w:ind w:firstLine="540"/>
        <w:jc w:val="both"/>
      </w:pPr>
      <w:r w:rsidRPr="005E7703">
        <w:rPr>
          <w:color w:val="000000"/>
        </w:rPr>
        <w:t> </w:t>
      </w:r>
    </w:p>
    <w:p w14:paraId="77C653A8" w14:textId="77777777" w:rsidR="006F1EEC" w:rsidRPr="005E7703" w:rsidRDefault="006F1EEC" w:rsidP="006F1EEC">
      <w:pPr>
        <w:pBdr>
          <w:top w:val="none" w:sz="4" w:space="0" w:color="000000"/>
          <w:left w:val="none" w:sz="4" w:space="0" w:color="000000"/>
          <w:bottom w:val="none" w:sz="4" w:space="0" w:color="000000"/>
          <w:right w:val="none" w:sz="4" w:space="0" w:color="000000"/>
        </w:pBdr>
        <w:jc w:val="both"/>
      </w:pPr>
      <w:r w:rsidRPr="005E7703">
        <w:rPr>
          <w:color w:val="000000"/>
        </w:rPr>
        <w:t xml:space="preserve">7.2 Comete infração administrativa, nos termos da lei, o licitante que, com dolo ou culpa: </w:t>
      </w:r>
    </w:p>
    <w:p w14:paraId="0E845BCE" w14:textId="77777777" w:rsidR="006F1EEC" w:rsidRPr="005E7703" w:rsidRDefault="006F1EEC" w:rsidP="006F1EEC">
      <w:pPr>
        <w:pBdr>
          <w:top w:val="none" w:sz="4" w:space="0" w:color="000000"/>
          <w:left w:val="none" w:sz="4" w:space="0" w:color="000000"/>
          <w:bottom w:val="none" w:sz="4" w:space="0" w:color="000000"/>
          <w:right w:val="none" w:sz="4" w:space="0" w:color="000000"/>
        </w:pBdr>
        <w:ind w:left="567"/>
        <w:jc w:val="both"/>
      </w:pPr>
      <w:r w:rsidRPr="005E7703">
        <w:rPr>
          <w:color w:val="000000"/>
        </w:rPr>
        <w:t> </w:t>
      </w:r>
    </w:p>
    <w:p w14:paraId="06C2A669"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deixar de entregar a documentação exigida para o certame ou não entregar qualquer documento que tenha sido solicitado pelo/a pregoeiro/a durante o certame;</w:t>
      </w:r>
    </w:p>
    <w:p w14:paraId="7476C2F0"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salvo em decorrência de fato superveniente devidamente justificado, não mantiver a proposta em especial quando:</w:t>
      </w:r>
    </w:p>
    <w:p w14:paraId="0B216541"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xml:space="preserve"> não enviar a proposta adequada ao último lance ofertado ou após a negociação; </w:t>
      </w:r>
    </w:p>
    <w:p w14:paraId="1B363007"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xml:space="preserve"> recusar-se a enviar o detalhamento da proposta quando exigível; </w:t>
      </w:r>
    </w:p>
    <w:p w14:paraId="08DD45FA"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xml:space="preserve"> pedir para ser desclassificado quando encerrada a etapa competitiva; ou </w:t>
      </w:r>
    </w:p>
    <w:p w14:paraId="2BD23B99"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deixar de apresentar amostra (quando for o caso);</w:t>
      </w:r>
    </w:p>
    <w:p w14:paraId="3B4523C4"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xml:space="preserve"> apresentar proposta ou amostra em desacordo com as especificações do edital; </w:t>
      </w:r>
    </w:p>
    <w:p w14:paraId="6679DF1B"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não celebrar o contrato ou não entregar a documentação exigida para a contratação, quando convocado dentro do prazo de validade de sua proposta;</w:t>
      </w:r>
    </w:p>
    <w:p w14:paraId="6C7104E5"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recusar-se, sem justificativa, a assinar o contrato ou a ata de registro de preço, ou a aceitar ou retirar o instrumento equivalente no prazo estabelecido pela Administração;</w:t>
      </w:r>
    </w:p>
    <w:p w14:paraId="46D5A938"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apresentar declaração ou documentação falsa exigida para o certame ou prestar declaração falsa durante a licitação</w:t>
      </w:r>
    </w:p>
    <w:p w14:paraId="0DC9B611"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fraudar a licitação</w:t>
      </w:r>
    </w:p>
    <w:p w14:paraId="0E5A7329" w14:textId="77777777" w:rsidR="006F1EEC" w:rsidRPr="005E7703" w:rsidRDefault="006F1EEC" w:rsidP="006F1EEC">
      <w:pPr>
        <w:numPr>
          <w:ilvl w:val="2"/>
          <w:numId w:val="34"/>
        </w:numPr>
        <w:pBdr>
          <w:top w:val="none" w:sz="4" w:space="0" w:color="000000"/>
          <w:left w:val="none" w:sz="4" w:space="0" w:color="000000"/>
          <w:bottom w:val="none" w:sz="4" w:space="0" w:color="000000"/>
          <w:right w:val="none" w:sz="4" w:space="0" w:color="000000"/>
        </w:pBdr>
        <w:suppressAutoHyphens w:val="0"/>
        <w:ind w:left="426" w:firstLine="0"/>
        <w:jc w:val="both"/>
      </w:pPr>
      <w:r w:rsidRPr="005E7703">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3F009C39" w14:textId="77777777" w:rsidR="006F1EEC" w:rsidRPr="005E7703" w:rsidRDefault="006F1EEC" w:rsidP="006F1EEC">
      <w:pPr>
        <w:jc w:val="both"/>
        <w:rPr>
          <w:color w:val="000000"/>
        </w:rPr>
      </w:pPr>
    </w:p>
    <w:p w14:paraId="1576169E" w14:textId="77777777" w:rsidR="006F1EEC" w:rsidRPr="005E7703" w:rsidRDefault="006F1EEC" w:rsidP="006F1EEC">
      <w:pPr>
        <w:jc w:val="both"/>
        <w:rPr>
          <w:b/>
          <w:color w:val="000000"/>
        </w:rPr>
      </w:pPr>
      <w:r w:rsidRPr="005E7703">
        <w:rPr>
          <w:b/>
          <w:color w:val="000000"/>
        </w:rPr>
        <w:t>CLÁUSULA OITAVA – DO PRAZO</w:t>
      </w:r>
    </w:p>
    <w:p w14:paraId="6E4E720E" w14:textId="77777777" w:rsidR="006F1EEC" w:rsidRDefault="006F1EEC" w:rsidP="006F1EEC">
      <w:pPr>
        <w:jc w:val="both"/>
        <w:rPr>
          <w:color w:val="000000"/>
        </w:rPr>
      </w:pPr>
      <w:r>
        <w:rPr>
          <w:color w:val="000000"/>
        </w:rPr>
        <w:t xml:space="preserve">8.1. </w:t>
      </w:r>
      <w:r w:rsidRPr="005E7703">
        <w:rPr>
          <w:color w:val="000000"/>
        </w:rPr>
        <w:t>A presente Ata de Registro de Preço terá a validade de 1 (um) ano e poderá ser prorrogado, por igual período, desde que comprovado o preço vantajoso.</w:t>
      </w:r>
    </w:p>
    <w:p w14:paraId="527A67F0" w14:textId="77777777" w:rsidR="006F1EEC" w:rsidRPr="005E7703" w:rsidRDefault="006F1EEC" w:rsidP="006F1EEC">
      <w:pPr>
        <w:jc w:val="both"/>
        <w:rPr>
          <w:color w:val="000000"/>
        </w:rPr>
      </w:pPr>
    </w:p>
    <w:p w14:paraId="3CF24EE9" w14:textId="77777777" w:rsidR="006F1EEC" w:rsidRPr="005E7703" w:rsidRDefault="006F1EEC" w:rsidP="006F1EEC">
      <w:pPr>
        <w:jc w:val="both"/>
        <w:rPr>
          <w:color w:val="000000"/>
        </w:rPr>
      </w:pPr>
      <w:r w:rsidRPr="005E7703">
        <w:rPr>
          <w:b/>
          <w:color w:val="000000"/>
        </w:rPr>
        <w:t>Parágrafo único</w:t>
      </w:r>
      <w:r w:rsidRPr="005E7703">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36CA09A0" w14:textId="77777777" w:rsidR="006F1EEC" w:rsidRPr="005E7703" w:rsidRDefault="006F1EEC" w:rsidP="006F1EEC">
      <w:pPr>
        <w:jc w:val="both"/>
        <w:rPr>
          <w:color w:val="000000"/>
        </w:rPr>
      </w:pPr>
    </w:p>
    <w:p w14:paraId="7FE015D0" w14:textId="77777777" w:rsidR="006F1EEC" w:rsidRPr="005E7703" w:rsidRDefault="006F1EEC" w:rsidP="006F1EEC">
      <w:pPr>
        <w:jc w:val="both"/>
        <w:rPr>
          <w:b/>
          <w:color w:val="000000"/>
        </w:rPr>
      </w:pPr>
      <w:r w:rsidRPr="005E7703">
        <w:rPr>
          <w:b/>
          <w:color w:val="000000"/>
        </w:rPr>
        <w:t>CLÁUSULA NONA - DO CANCELAMENTO DO REGISTRO DE PREÇOS</w:t>
      </w:r>
    </w:p>
    <w:p w14:paraId="52B1D2D5" w14:textId="77777777" w:rsidR="006F1EEC" w:rsidRDefault="006F1EEC" w:rsidP="006F1EEC">
      <w:pPr>
        <w:jc w:val="both"/>
        <w:rPr>
          <w:color w:val="000000"/>
        </w:rPr>
      </w:pPr>
      <w:r>
        <w:rPr>
          <w:color w:val="000000"/>
        </w:rPr>
        <w:t xml:space="preserve">9.1. </w:t>
      </w:r>
      <w:r w:rsidRPr="005E7703">
        <w:rPr>
          <w:color w:val="000000"/>
        </w:rPr>
        <w:t>O fornecedor terá seu registro cancelado quando:</w:t>
      </w:r>
    </w:p>
    <w:p w14:paraId="0AF22267" w14:textId="77777777" w:rsidR="006F1EEC" w:rsidRPr="005E7703" w:rsidRDefault="006F1EEC" w:rsidP="006F1EEC">
      <w:pPr>
        <w:jc w:val="both"/>
        <w:rPr>
          <w:color w:val="000000"/>
        </w:rPr>
      </w:pPr>
    </w:p>
    <w:p w14:paraId="061E87E9" w14:textId="77777777" w:rsidR="006F1EEC" w:rsidRPr="005E7703" w:rsidRDefault="006F1EEC" w:rsidP="006F1EEC">
      <w:pPr>
        <w:jc w:val="both"/>
        <w:rPr>
          <w:color w:val="000000"/>
        </w:rPr>
      </w:pPr>
      <w:r w:rsidRPr="005E7703">
        <w:rPr>
          <w:color w:val="000000"/>
        </w:rPr>
        <w:t>I – Descumprir as condições da ata de registro de preços;</w:t>
      </w:r>
    </w:p>
    <w:p w14:paraId="5C50BBDA" w14:textId="77777777" w:rsidR="006F1EEC" w:rsidRPr="005E7703" w:rsidRDefault="006F1EEC" w:rsidP="006F1EEC">
      <w:pPr>
        <w:shd w:val="clear" w:color="auto" w:fill="FFFFFF"/>
        <w:jc w:val="both"/>
        <w:rPr>
          <w:color w:val="000000"/>
        </w:rPr>
      </w:pPr>
      <w:r w:rsidRPr="005E7703">
        <w:rPr>
          <w:color w:val="000000"/>
        </w:rPr>
        <w:t xml:space="preserve">II - Descumprimento das obrigações relativas ao recolhimento de encargos sociais e de FGTS. </w:t>
      </w:r>
    </w:p>
    <w:p w14:paraId="20437B9B" w14:textId="77777777" w:rsidR="006F1EEC" w:rsidRPr="005E7703" w:rsidRDefault="006F1EEC" w:rsidP="006F1EEC">
      <w:pPr>
        <w:shd w:val="clear" w:color="auto" w:fill="FFFFFF"/>
        <w:jc w:val="both"/>
        <w:rPr>
          <w:color w:val="000000"/>
        </w:rPr>
      </w:pPr>
      <w:r w:rsidRPr="005E7703">
        <w:rPr>
          <w:color w:val="000000"/>
        </w:rPr>
        <w:t>III - Interrupção ou paralisação das entregas sem justo motivo e sem prévia comunicação à CONTRATANTE.</w:t>
      </w:r>
    </w:p>
    <w:p w14:paraId="57E9A1E1" w14:textId="77777777" w:rsidR="006F1EEC" w:rsidRPr="005E7703" w:rsidRDefault="006F1EEC" w:rsidP="006F1EEC">
      <w:pPr>
        <w:shd w:val="clear" w:color="auto" w:fill="FFFFFF"/>
        <w:jc w:val="both"/>
        <w:rPr>
          <w:color w:val="000000"/>
        </w:rPr>
      </w:pPr>
      <w:r w:rsidRPr="005E7703">
        <w:rPr>
          <w:color w:val="000000"/>
        </w:rPr>
        <w:t>IV - Subcontratação total ou parcial, a cessão, transferência ou sub-rogação do objeto deste contrato sem prévia e expressa anuência da CONTRATANTE.</w:t>
      </w:r>
    </w:p>
    <w:p w14:paraId="38F413E6" w14:textId="77777777" w:rsidR="006F1EEC" w:rsidRPr="005E7703" w:rsidRDefault="006F1EEC" w:rsidP="006F1EEC">
      <w:pPr>
        <w:shd w:val="clear" w:color="auto" w:fill="FFFFFF"/>
        <w:jc w:val="both"/>
        <w:rPr>
          <w:color w:val="000000"/>
        </w:rPr>
      </w:pPr>
      <w:r w:rsidRPr="005E7703">
        <w:rPr>
          <w:color w:val="000000"/>
        </w:rPr>
        <w:t>V - Persistência de infração após a aplicação das multas previstas.</w:t>
      </w:r>
    </w:p>
    <w:p w14:paraId="06AC2C42" w14:textId="77777777" w:rsidR="006F1EEC" w:rsidRPr="005E7703" w:rsidRDefault="006F1EEC" w:rsidP="006F1EEC">
      <w:pPr>
        <w:shd w:val="clear" w:color="auto" w:fill="FFFFFF"/>
        <w:jc w:val="both"/>
        <w:rPr>
          <w:color w:val="000000"/>
        </w:rPr>
      </w:pPr>
      <w:r w:rsidRPr="005E7703">
        <w:rPr>
          <w:color w:val="000000"/>
        </w:rPr>
        <w:t>VI – Não aceitar reduzir o seu preço registrado, na hipótese deste se tornar superior àqueles praticados no mercado;</w:t>
      </w:r>
    </w:p>
    <w:p w14:paraId="162AA151" w14:textId="77777777" w:rsidR="006F1EEC" w:rsidRPr="005E7703" w:rsidRDefault="006F1EEC" w:rsidP="006F1EEC">
      <w:pPr>
        <w:jc w:val="both"/>
        <w:rPr>
          <w:color w:val="000000"/>
        </w:rPr>
      </w:pPr>
      <w:r w:rsidRPr="005E7703">
        <w:rPr>
          <w:color w:val="000000"/>
        </w:rPr>
        <w:t xml:space="preserve">VII – for declarado inidôneo para licitar ou contratar com a Administração </w:t>
      </w:r>
    </w:p>
    <w:p w14:paraId="7C7B62E2" w14:textId="77777777" w:rsidR="006F1EEC" w:rsidRPr="005E7703" w:rsidRDefault="006F1EEC" w:rsidP="006F1EEC">
      <w:pPr>
        <w:jc w:val="both"/>
        <w:rPr>
          <w:color w:val="000000"/>
        </w:rPr>
      </w:pPr>
      <w:r w:rsidRPr="005E7703">
        <w:rPr>
          <w:color w:val="000000"/>
        </w:rPr>
        <w:t>VIII – for impedido de licitar e contratar com a Administração nos termos da Lei Federal 14.133/2021.</w:t>
      </w:r>
    </w:p>
    <w:p w14:paraId="248D7CBA" w14:textId="77777777" w:rsidR="006F1EEC" w:rsidRPr="005E7703" w:rsidRDefault="006F1EEC" w:rsidP="006F1EEC">
      <w:pPr>
        <w:shd w:val="clear" w:color="auto" w:fill="FFFFFF"/>
        <w:jc w:val="both"/>
        <w:rPr>
          <w:color w:val="000000"/>
        </w:rPr>
      </w:pPr>
      <w:r w:rsidRPr="005E7703">
        <w:rPr>
          <w:color w:val="000000"/>
        </w:rPr>
        <w:t>IX - Nos demais casos previstos em Lei.</w:t>
      </w:r>
    </w:p>
    <w:p w14:paraId="62F6B287" w14:textId="77777777" w:rsidR="006F1EEC" w:rsidRDefault="006F1EEC" w:rsidP="006F1EEC">
      <w:pPr>
        <w:jc w:val="both"/>
        <w:rPr>
          <w:b/>
          <w:color w:val="000000"/>
        </w:rPr>
      </w:pPr>
    </w:p>
    <w:p w14:paraId="2D2BBF68" w14:textId="77777777" w:rsidR="006F1EEC" w:rsidRPr="005E7703" w:rsidRDefault="006F1EEC" w:rsidP="006F1EEC">
      <w:pPr>
        <w:jc w:val="both"/>
        <w:rPr>
          <w:color w:val="000000"/>
        </w:rPr>
      </w:pPr>
      <w:r w:rsidRPr="005E7703">
        <w:rPr>
          <w:b/>
          <w:color w:val="000000"/>
        </w:rPr>
        <w:t>Parágrafo Primeiro</w:t>
      </w:r>
      <w:r w:rsidRPr="005E7703">
        <w:rPr>
          <w:color w:val="000000"/>
        </w:rPr>
        <w:t xml:space="preserve"> – O cancelamento do registro, assegurados o contraditório e a ampla defesa, será formalizado por despacho da autoridade competente do CONTRATANTE.</w:t>
      </w:r>
    </w:p>
    <w:p w14:paraId="025AD4DF" w14:textId="77777777" w:rsidR="006F1EEC" w:rsidRPr="005E7703" w:rsidRDefault="006F1EEC" w:rsidP="006F1EEC">
      <w:pPr>
        <w:jc w:val="both"/>
        <w:rPr>
          <w:color w:val="000000"/>
        </w:rPr>
      </w:pPr>
      <w:r w:rsidRPr="005E7703">
        <w:rPr>
          <w:b/>
          <w:color w:val="000000"/>
        </w:rPr>
        <w:t>Parágrafo Segundo</w:t>
      </w:r>
      <w:r w:rsidRPr="005E7703">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71A52B8D" w14:textId="77777777" w:rsidR="006F1EEC" w:rsidRPr="005E7703" w:rsidRDefault="006F1EEC" w:rsidP="006F1EEC">
      <w:pPr>
        <w:jc w:val="both"/>
        <w:rPr>
          <w:b/>
          <w:color w:val="000000"/>
        </w:rPr>
      </w:pPr>
    </w:p>
    <w:p w14:paraId="6884B76F" w14:textId="77777777" w:rsidR="006F1EEC" w:rsidRPr="005E7703" w:rsidRDefault="006F1EEC" w:rsidP="006F1EEC">
      <w:pPr>
        <w:jc w:val="both"/>
        <w:rPr>
          <w:b/>
          <w:color w:val="000000"/>
        </w:rPr>
      </w:pPr>
      <w:r w:rsidRPr="005E7703">
        <w:rPr>
          <w:b/>
          <w:color w:val="000000"/>
        </w:rPr>
        <w:t>CLÁUSULA DÉCIMA – DA FISCALIZAÇÃO DA ATA</w:t>
      </w:r>
    </w:p>
    <w:p w14:paraId="467E0DCB" w14:textId="77777777" w:rsidR="006F1EEC" w:rsidRPr="005E7703" w:rsidRDefault="006F1EEC" w:rsidP="006F1EEC">
      <w:pPr>
        <w:jc w:val="both"/>
        <w:rPr>
          <w:color w:val="000000"/>
        </w:rPr>
      </w:pPr>
      <w:r>
        <w:rPr>
          <w:color w:val="000000"/>
        </w:rPr>
        <w:t xml:space="preserve">10.1. </w:t>
      </w:r>
      <w:r w:rsidRPr="005E7703">
        <w:rPr>
          <w:color w:val="000000"/>
        </w:rPr>
        <w:t xml:space="preserve">Ficará responsável pela fiscalização da ata o servidor </w:t>
      </w:r>
      <w:r w:rsidRPr="005E7703">
        <w:rPr>
          <w:b/>
          <w:color w:val="000000"/>
        </w:rPr>
        <w:t xml:space="preserve">----------- </w:t>
      </w:r>
      <w:r w:rsidRPr="005E7703">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6CE3F0DF" w14:textId="77777777" w:rsidR="006F1EEC" w:rsidRPr="005E7703" w:rsidRDefault="006F1EEC" w:rsidP="006F1EEC">
      <w:pPr>
        <w:jc w:val="both"/>
        <w:rPr>
          <w:color w:val="000000"/>
        </w:rPr>
      </w:pPr>
    </w:p>
    <w:p w14:paraId="7F9C89D4" w14:textId="77777777" w:rsidR="006F1EEC" w:rsidRPr="005E7703" w:rsidRDefault="006F1EEC" w:rsidP="006F1EEC">
      <w:pPr>
        <w:widowControl w:val="0"/>
        <w:shd w:val="clear" w:color="auto" w:fill="FFFFFF"/>
        <w:tabs>
          <w:tab w:val="left" w:pos="204"/>
        </w:tabs>
        <w:jc w:val="both"/>
        <w:rPr>
          <w:b/>
          <w:color w:val="000000"/>
        </w:rPr>
      </w:pPr>
      <w:r w:rsidRPr="005E7703">
        <w:rPr>
          <w:b/>
          <w:color w:val="000000"/>
        </w:rPr>
        <w:t>CLÁUSULA DÉCIMA PRIMEIRA</w:t>
      </w:r>
      <w:r w:rsidRPr="005E7703">
        <w:rPr>
          <w:color w:val="000000"/>
        </w:rPr>
        <w:t xml:space="preserve"> – </w:t>
      </w:r>
      <w:r w:rsidRPr="005E7703">
        <w:rPr>
          <w:b/>
          <w:color w:val="000000"/>
        </w:rPr>
        <w:t xml:space="preserve">DA TRANSFERÊNCIA E DA SUBCONTRATAÇÃO </w:t>
      </w:r>
    </w:p>
    <w:p w14:paraId="33607CBB" w14:textId="77777777" w:rsidR="006F1EEC" w:rsidRPr="005E7703" w:rsidRDefault="006F1EEC" w:rsidP="006F1EEC">
      <w:pPr>
        <w:widowControl w:val="0"/>
        <w:shd w:val="clear" w:color="auto" w:fill="FFFFFF"/>
        <w:tabs>
          <w:tab w:val="left" w:pos="204"/>
        </w:tabs>
        <w:jc w:val="both"/>
        <w:rPr>
          <w:color w:val="000000"/>
        </w:rPr>
      </w:pPr>
      <w:r>
        <w:rPr>
          <w:color w:val="000000"/>
        </w:rPr>
        <w:t xml:space="preserve">11.1. </w:t>
      </w:r>
      <w:r w:rsidRPr="005E7703">
        <w:rPr>
          <w:color w:val="000000"/>
        </w:rPr>
        <w:t>A CONTRATADA não poderá transferir ou subcontratar o objeto desta Ata, no todo ou em parte, sob pena de rescisão.</w:t>
      </w:r>
    </w:p>
    <w:p w14:paraId="179DEF5F" w14:textId="77777777" w:rsidR="006F1EEC" w:rsidRPr="005E7703" w:rsidRDefault="006F1EEC" w:rsidP="006F1EEC">
      <w:pPr>
        <w:jc w:val="both"/>
        <w:rPr>
          <w:color w:val="000000"/>
        </w:rPr>
      </w:pPr>
    </w:p>
    <w:p w14:paraId="20F4D665" w14:textId="77777777" w:rsidR="006F1EEC" w:rsidRPr="005E7703" w:rsidRDefault="006F1EEC" w:rsidP="006F1EEC">
      <w:pPr>
        <w:jc w:val="both"/>
        <w:rPr>
          <w:b/>
          <w:color w:val="000000"/>
        </w:rPr>
      </w:pPr>
      <w:r w:rsidRPr="005E7703">
        <w:rPr>
          <w:b/>
          <w:color w:val="000000"/>
        </w:rPr>
        <w:t>CLÁUSULA DÉCIMA SEGUNDA - DAS DISPOSIÇÕES FINAIS</w:t>
      </w:r>
    </w:p>
    <w:p w14:paraId="6BD1B416" w14:textId="77777777" w:rsidR="006F1EEC" w:rsidRPr="005E7703" w:rsidRDefault="006F1EEC" w:rsidP="006F1EEC">
      <w:pPr>
        <w:jc w:val="both"/>
        <w:rPr>
          <w:color w:val="000000"/>
        </w:rPr>
      </w:pPr>
      <w:r>
        <w:rPr>
          <w:color w:val="000000"/>
        </w:rPr>
        <w:t xml:space="preserve">12.1. </w:t>
      </w:r>
      <w:r w:rsidRPr="005E7703">
        <w:rPr>
          <w:color w:val="000000"/>
        </w:rPr>
        <w:t>Consideram-se partes integrantes da presente ata de registro de preços, como se nela estivessem escritos:</w:t>
      </w:r>
    </w:p>
    <w:p w14:paraId="66F69033" w14:textId="771C798F" w:rsidR="006F1EEC" w:rsidRPr="005E7703" w:rsidRDefault="006F1EEC" w:rsidP="006F1EEC">
      <w:pPr>
        <w:jc w:val="both"/>
        <w:rPr>
          <w:color w:val="000000"/>
        </w:rPr>
      </w:pPr>
      <w:r w:rsidRPr="00A97B7D">
        <w:rPr>
          <w:color w:val="000000"/>
        </w:rPr>
        <w:t>I – O Edital do Pregão nº 03</w:t>
      </w:r>
      <w:r w:rsidR="00A97B7D" w:rsidRPr="00A97B7D">
        <w:rPr>
          <w:color w:val="000000"/>
        </w:rPr>
        <w:t>8</w:t>
      </w:r>
      <w:r w:rsidRPr="00A97B7D">
        <w:rPr>
          <w:color w:val="000000"/>
        </w:rPr>
        <w:t>/2025 para Registro de Preço – Processo nº 0</w:t>
      </w:r>
      <w:r w:rsidR="00A97B7D" w:rsidRPr="00A97B7D">
        <w:rPr>
          <w:color w:val="000000"/>
        </w:rPr>
        <w:t>90</w:t>
      </w:r>
      <w:r w:rsidRPr="00A97B7D">
        <w:rPr>
          <w:color w:val="000000"/>
        </w:rPr>
        <w:t>/2025.</w:t>
      </w:r>
    </w:p>
    <w:p w14:paraId="1C06D710" w14:textId="77777777" w:rsidR="006F1EEC" w:rsidRPr="005E7703" w:rsidRDefault="006F1EEC" w:rsidP="006F1EEC">
      <w:pPr>
        <w:jc w:val="both"/>
        <w:rPr>
          <w:color w:val="000000"/>
        </w:rPr>
      </w:pPr>
      <w:r w:rsidRPr="005E7703">
        <w:rPr>
          <w:color w:val="000000"/>
        </w:rPr>
        <w:t>II – As propostas das licitantes;</w:t>
      </w:r>
    </w:p>
    <w:p w14:paraId="4D752ED1" w14:textId="77777777" w:rsidR="006F1EEC" w:rsidRPr="005E7703" w:rsidRDefault="006F1EEC" w:rsidP="006F1EEC">
      <w:pPr>
        <w:jc w:val="both"/>
        <w:rPr>
          <w:color w:val="000000"/>
        </w:rPr>
      </w:pPr>
      <w:r w:rsidRPr="005E7703">
        <w:rPr>
          <w:color w:val="000000"/>
        </w:rPr>
        <w:t>III- Termo de Ciência e Notificação</w:t>
      </w:r>
    </w:p>
    <w:p w14:paraId="2391F5FF" w14:textId="77777777" w:rsidR="006F1EEC" w:rsidRPr="005E7703" w:rsidRDefault="006F1EEC" w:rsidP="006F1EEC">
      <w:pPr>
        <w:jc w:val="both"/>
        <w:rPr>
          <w:color w:val="000000"/>
        </w:rPr>
      </w:pPr>
    </w:p>
    <w:p w14:paraId="31970AF5" w14:textId="77777777" w:rsidR="006F1EEC" w:rsidRPr="005E7703" w:rsidRDefault="006F1EEC" w:rsidP="006F1EEC">
      <w:pPr>
        <w:jc w:val="both"/>
        <w:rPr>
          <w:b/>
          <w:color w:val="000000"/>
        </w:rPr>
      </w:pPr>
      <w:r w:rsidRPr="005E7703">
        <w:rPr>
          <w:b/>
          <w:color w:val="000000"/>
        </w:rPr>
        <w:t>CLÁUSULA DÉCIMA TERCEIRA – DA PROTEÇÃO DE DADOS</w:t>
      </w:r>
    </w:p>
    <w:p w14:paraId="0A8C323F" w14:textId="77777777" w:rsidR="006F1EEC" w:rsidRDefault="006F1EEC" w:rsidP="006F1EEC">
      <w:pPr>
        <w:widowControl w:val="0"/>
        <w:tabs>
          <w:tab w:val="left" w:pos="1400"/>
        </w:tabs>
        <w:jc w:val="both"/>
        <w:rPr>
          <w:color w:val="000000"/>
          <w:lang w:val="pt-PT"/>
        </w:rPr>
      </w:pPr>
      <w:r>
        <w:rPr>
          <w:color w:val="000000"/>
          <w:lang w:val="pt-PT"/>
        </w:rPr>
        <w:t xml:space="preserve">13.1. </w:t>
      </w:r>
      <w:r w:rsidRPr="005E7703">
        <w:rPr>
          <w:color w:val="000000"/>
          <w:lang w:val="pt-PT"/>
        </w:rPr>
        <w:t xml:space="preserve">A </w:t>
      </w:r>
      <w:r w:rsidRPr="005E7703">
        <w:rPr>
          <w:bCs/>
          <w:color w:val="000000"/>
          <w:lang w:val="pt-PT"/>
        </w:rPr>
        <w:t>CONTRATADA</w:t>
      </w:r>
      <w:r w:rsidRPr="005E7703">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sidRPr="005E7703">
        <w:rPr>
          <w:bCs/>
          <w:color w:val="000000"/>
          <w:lang w:val="pt-PT"/>
        </w:rPr>
        <w:t>CONTRATADA</w:t>
      </w:r>
      <w:r w:rsidRPr="005E7703">
        <w:rPr>
          <w:color w:val="000000"/>
          <w:lang w:val="pt-PT"/>
        </w:rPr>
        <w:t xml:space="preserve"> deverá:</w:t>
      </w:r>
    </w:p>
    <w:p w14:paraId="3F705B2D" w14:textId="77777777" w:rsidR="006F1EEC" w:rsidRPr="005E7703" w:rsidRDefault="006F1EEC" w:rsidP="006F1EEC">
      <w:pPr>
        <w:widowControl w:val="0"/>
        <w:tabs>
          <w:tab w:val="left" w:pos="1400"/>
        </w:tabs>
        <w:jc w:val="both"/>
        <w:rPr>
          <w:color w:val="000000"/>
          <w:lang w:val="pt-PT"/>
        </w:rPr>
      </w:pPr>
    </w:p>
    <w:p w14:paraId="5466A157" w14:textId="77777777" w:rsidR="006F1EEC" w:rsidRPr="005E7703" w:rsidRDefault="006F1EEC" w:rsidP="006F1EEC">
      <w:pPr>
        <w:widowControl w:val="0"/>
        <w:tabs>
          <w:tab w:val="left" w:pos="1400"/>
        </w:tabs>
        <w:jc w:val="both"/>
        <w:rPr>
          <w:color w:val="000000"/>
          <w:lang w:val="pt-PT"/>
        </w:rPr>
      </w:pPr>
      <w:r>
        <w:rPr>
          <w:color w:val="000000"/>
          <w:lang w:val="pt-PT"/>
        </w:rPr>
        <w:t xml:space="preserve">a) </w:t>
      </w:r>
      <w:r w:rsidRPr="005E7703">
        <w:rPr>
          <w:color w:val="000000"/>
          <w:lang w:val="pt-PT"/>
        </w:rPr>
        <w:t xml:space="preserve">Tratar os dados pessoais a que tiver acesso apenas de acordo com as instruções da </w:t>
      </w:r>
      <w:r w:rsidRPr="005E7703">
        <w:rPr>
          <w:bCs/>
          <w:color w:val="000000"/>
          <w:lang w:val="pt-PT"/>
        </w:rPr>
        <w:t>CONTRATANTE</w:t>
      </w:r>
      <w:r w:rsidRPr="005E7703">
        <w:rPr>
          <w:color w:val="000000"/>
          <w:lang w:val="pt-PT"/>
        </w:rPr>
        <w:t xml:space="preserve"> e em conformidade com estas cláusulas, e que, na eventualidade, de não mais poder cumprir estas obrigações, por qualquer razão, concorda em informar de modo formal este fato imediatamente à </w:t>
      </w:r>
      <w:r w:rsidRPr="005E7703">
        <w:rPr>
          <w:bCs/>
          <w:color w:val="000000"/>
          <w:lang w:val="pt-PT"/>
        </w:rPr>
        <w:t>CONTRATANTE</w:t>
      </w:r>
      <w:r w:rsidRPr="005E7703">
        <w:rPr>
          <w:color w:val="000000"/>
          <w:lang w:val="pt-PT"/>
        </w:rPr>
        <w:t>;</w:t>
      </w:r>
    </w:p>
    <w:p w14:paraId="00487833" w14:textId="77777777" w:rsidR="006F1EEC" w:rsidRPr="005E7703" w:rsidRDefault="006F1EEC" w:rsidP="006F1EEC">
      <w:pPr>
        <w:widowControl w:val="0"/>
        <w:tabs>
          <w:tab w:val="left" w:pos="1400"/>
        </w:tabs>
        <w:jc w:val="both"/>
        <w:rPr>
          <w:color w:val="000000"/>
          <w:lang w:val="pt-PT"/>
        </w:rPr>
      </w:pPr>
      <w:r w:rsidRPr="005E7703">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7737FE16" w14:textId="77777777" w:rsidR="006F1EEC" w:rsidRPr="005E7703" w:rsidRDefault="006F1EEC" w:rsidP="006F1EEC">
      <w:pPr>
        <w:widowControl w:val="0"/>
        <w:tabs>
          <w:tab w:val="left" w:pos="1400"/>
        </w:tabs>
        <w:jc w:val="both"/>
        <w:rPr>
          <w:color w:val="000000"/>
          <w:lang w:val="pt-PT"/>
        </w:rPr>
      </w:pPr>
      <w:r>
        <w:rPr>
          <w:color w:val="000000"/>
          <w:lang w:val="pt-PT"/>
        </w:rPr>
        <w:t xml:space="preserve">c) </w:t>
      </w:r>
      <w:r w:rsidRPr="005E7703">
        <w:rPr>
          <w:color w:val="000000"/>
          <w:lang w:val="pt-PT"/>
        </w:rPr>
        <w:t xml:space="preserve">Acessar os dados dentro de seu escopo e na medida abrangida por sua permissão de acesso (autorização) e que os dados pessoais não podem ser lidos, copiados, modificados ou removidos sem autorização expressa e por escrito da </w:t>
      </w:r>
      <w:r w:rsidRPr="005E7703">
        <w:rPr>
          <w:bCs/>
          <w:color w:val="000000"/>
          <w:lang w:val="pt-PT"/>
        </w:rPr>
        <w:t>CONTRATANTE</w:t>
      </w:r>
      <w:r w:rsidRPr="005E7703">
        <w:rPr>
          <w:color w:val="000000"/>
          <w:lang w:val="pt-PT"/>
        </w:rPr>
        <w:t xml:space="preserve">; </w:t>
      </w:r>
    </w:p>
    <w:p w14:paraId="3A1B8FB9" w14:textId="77777777" w:rsidR="006F1EEC" w:rsidRPr="005E7703" w:rsidRDefault="006F1EEC" w:rsidP="006F1EEC">
      <w:pPr>
        <w:widowControl w:val="0"/>
        <w:tabs>
          <w:tab w:val="left" w:pos="1400"/>
        </w:tabs>
        <w:jc w:val="both"/>
        <w:rPr>
          <w:color w:val="000000"/>
          <w:lang w:val="pt-PT"/>
        </w:rPr>
      </w:pPr>
      <w:r>
        <w:rPr>
          <w:color w:val="000000"/>
          <w:lang w:val="pt-PT"/>
        </w:rPr>
        <w:t xml:space="preserve">d) </w:t>
      </w:r>
      <w:r w:rsidRPr="005E7703">
        <w:rPr>
          <w:color w:val="000000"/>
          <w:lang w:val="pt-PT"/>
        </w:rPr>
        <w:t xml:space="preserve">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sidRPr="005E7703">
        <w:rPr>
          <w:bCs/>
          <w:color w:val="000000"/>
          <w:lang w:val="pt-PT"/>
        </w:rPr>
        <w:t>CONTRATANTE</w:t>
      </w:r>
      <w:r w:rsidRPr="005E7703">
        <w:rPr>
          <w:color w:val="000000"/>
          <w:lang w:val="pt-PT"/>
        </w:rPr>
        <w:t xml:space="preserve"> assinaram Acordo de Confidencialidade com a </w:t>
      </w:r>
      <w:r w:rsidRPr="005E7703">
        <w:rPr>
          <w:bCs/>
          <w:color w:val="000000"/>
          <w:lang w:val="pt-PT"/>
        </w:rPr>
        <w:t>CONTRATADA</w:t>
      </w:r>
      <w:r w:rsidRPr="005E7703">
        <w:rPr>
          <w:color w:val="000000"/>
          <w:lang w:val="pt-PT"/>
        </w:rPr>
        <w:t xml:space="preserve">, bem como a manter quaisquer Dados Pessoais estritamente confidenciais e de não os utilizar para outros fins, com exceção da prestação de serviços à </w:t>
      </w:r>
      <w:r w:rsidRPr="005E7703">
        <w:rPr>
          <w:bCs/>
          <w:color w:val="000000"/>
          <w:lang w:val="pt-PT"/>
        </w:rPr>
        <w:t>CONTRATANTE</w:t>
      </w:r>
      <w:r w:rsidRPr="005E7703">
        <w:rPr>
          <w:color w:val="000000"/>
          <w:lang w:val="pt-PT"/>
        </w:rPr>
        <w:t>. Ainda, treinará e orientará a sua equipe sobre as disposições legais aplicáveis em relação à proteção de dados;</w:t>
      </w:r>
    </w:p>
    <w:p w14:paraId="4E658C7D"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28CB80E9"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13.2.1 Caso a CONTRATADA seja obrigada por determinação legal a fornecer dados pessoais a uma autoridade pública, deverá informar previamente a CONTRATANTE para que esta tome as medidas que julgar cabíveis;</w:t>
      </w:r>
    </w:p>
    <w:p w14:paraId="221D3AE5"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 xml:space="preserve">13.3 A CONTRATADA deverá notificar a CONTRATANTE em até 24 (vinte e quatro) horas a respeito de: </w:t>
      </w:r>
    </w:p>
    <w:p w14:paraId="56692B45"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 xml:space="preserve">a) Qualquer não cumprimento (ainda que suspeito) das disposições legais relativas à proteção de Dados Pessoais pela CONTRATADA, seus funcionários, ou terceiros autorizados; </w:t>
      </w:r>
    </w:p>
    <w:p w14:paraId="1BADEC3B"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 xml:space="preserve">b) Qualquer outra violação de segurança no âmbito das atividades e responsabilidades da CONTRATADA; </w:t>
      </w:r>
    </w:p>
    <w:p w14:paraId="7A4C5811" w14:textId="77777777" w:rsidR="006F1EEC" w:rsidRPr="005E7703" w:rsidRDefault="006F1EEC" w:rsidP="006F1EEC">
      <w:pPr>
        <w:widowControl w:val="0"/>
        <w:tabs>
          <w:tab w:val="left" w:pos="1400"/>
        </w:tabs>
        <w:ind w:firstLine="567"/>
        <w:jc w:val="both"/>
        <w:rPr>
          <w:color w:val="000000"/>
          <w:lang w:val="pt-PT"/>
        </w:rPr>
      </w:pPr>
      <w:r w:rsidRPr="005E7703">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5DDB6CB3" w14:textId="77777777" w:rsidR="006F1EEC" w:rsidRPr="005E7703" w:rsidRDefault="006F1EEC" w:rsidP="006F1EEC">
      <w:pPr>
        <w:jc w:val="both"/>
        <w:rPr>
          <w:b/>
          <w:color w:val="000000"/>
        </w:rPr>
      </w:pPr>
    </w:p>
    <w:p w14:paraId="45E5F7DA" w14:textId="77777777" w:rsidR="006F1EEC" w:rsidRPr="005E7703" w:rsidRDefault="006F1EEC" w:rsidP="006F1EEC">
      <w:pPr>
        <w:jc w:val="both"/>
        <w:rPr>
          <w:b/>
          <w:color w:val="000000"/>
        </w:rPr>
      </w:pPr>
      <w:r w:rsidRPr="005E7703">
        <w:rPr>
          <w:b/>
          <w:color w:val="000000"/>
        </w:rPr>
        <w:t>CLÁUSULA DÉCIMA QUARTA – DA CLÁUSULA ANTICORRUPÇÃO</w:t>
      </w:r>
    </w:p>
    <w:p w14:paraId="22624475" w14:textId="77777777" w:rsidR="006F1EEC" w:rsidRPr="005E7703" w:rsidRDefault="006F1EEC" w:rsidP="006F1EEC">
      <w:pPr>
        <w:widowControl w:val="0"/>
        <w:tabs>
          <w:tab w:val="left" w:pos="1400"/>
        </w:tabs>
        <w:jc w:val="both"/>
        <w:rPr>
          <w:color w:val="000000"/>
          <w:lang w:val="pt-PT"/>
        </w:rPr>
      </w:pPr>
      <w:r>
        <w:rPr>
          <w:color w:val="000000"/>
          <w:lang w:val="pt-PT"/>
        </w:rPr>
        <w:t xml:space="preserve">14.1. </w:t>
      </w:r>
      <w:r w:rsidRPr="005E7703">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2EE90350" w14:textId="77777777" w:rsidR="006F1EEC" w:rsidRPr="005E7703" w:rsidRDefault="006F1EEC" w:rsidP="006F1EEC">
      <w:pPr>
        <w:jc w:val="both"/>
        <w:rPr>
          <w:b/>
          <w:color w:val="000000"/>
        </w:rPr>
      </w:pPr>
    </w:p>
    <w:p w14:paraId="3C30E07D" w14:textId="77777777" w:rsidR="006F1EEC" w:rsidRPr="005E7703" w:rsidRDefault="006F1EEC" w:rsidP="006F1EEC">
      <w:pPr>
        <w:jc w:val="both"/>
        <w:rPr>
          <w:b/>
          <w:color w:val="000000"/>
        </w:rPr>
      </w:pPr>
      <w:r w:rsidRPr="005E7703">
        <w:rPr>
          <w:b/>
          <w:color w:val="000000"/>
        </w:rPr>
        <w:t>CLÁUSULA DÉCIMA QUINTA– DO FORO</w:t>
      </w:r>
    </w:p>
    <w:p w14:paraId="3A20FFBD" w14:textId="77777777" w:rsidR="006F1EEC" w:rsidRDefault="006F1EEC" w:rsidP="006F1EEC">
      <w:pPr>
        <w:tabs>
          <w:tab w:val="left" w:pos="2268"/>
        </w:tabs>
        <w:spacing w:after="120"/>
        <w:jc w:val="both"/>
        <w:rPr>
          <w:color w:val="000000"/>
        </w:rPr>
      </w:pPr>
      <w:r>
        <w:rPr>
          <w:color w:val="000000"/>
        </w:rPr>
        <w:t xml:space="preserve">15.1. </w:t>
      </w:r>
      <w:r w:rsidRPr="005E7703">
        <w:rPr>
          <w:color w:val="000000"/>
        </w:rPr>
        <w:t xml:space="preserve">Fica eleito o Foro </w:t>
      </w:r>
      <w:r>
        <w:rPr>
          <w:color w:val="000000"/>
        </w:rPr>
        <w:t>da Comarca de</w:t>
      </w:r>
      <w:r w:rsidRPr="005E7703">
        <w:rPr>
          <w:color w:val="000000"/>
        </w:rPr>
        <w:t xml:space="preserve"> Itatinga, Estado de São Paulo, para soluções de qualquer pendência oriunda deste contrato, com renúncia a qualquer outro por mais privilégio que seja.</w:t>
      </w:r>
    </w:p>
    <w:p w14:paraId="1EFFD7D2" w14:textId="77777777" w:rsidR="006F1EEC" w:rsidRDefault="006F1EEC" w:rsidP="006F1EEC">
      <w:pPr>
        <w:tabs>
          <w:tab w:val="left" w:pos="2268"/>
        </w:tabs>
        <w:spacing w:after="120"/>
        <w:jc w:val="both"/>
        <w:rPr>
          <w:color w:val="000000"/>
        </w:rPr>
      </w:pPr>
    </w:p>
    <w:p w14:paraId="580744D1" w14:textId="77777777" w:rsidR="006F1EEC" w:rsidRPr="009D6FE4" w:rsidRDefault="006F1EEC" w:rsidP="006F1EEC">
      <w:pPr>
        <w:jc w:val="both"/>
      </w:pPr>
      <w:r w:rsidRPr="009D6FE4">
        <w:t>E, por assim se acharem justas e contratadas, assinam o presente instrumento em 03 (três) vias de igual teor e forma, perante duas testemunhas.</w:t>
      </w:r>
    </w:p>
    <w:p w14:paraId="29E7E23D" w14:textId="77777777" w:rsidR="006F1EEC" w:rsidRPr="005E7703" w:rsidRDefault="006F1EEC" w:rsidP="006F1EEC">
      <w:pPr>
        <w:tabs>
          <w:tab w:val="left" w:pos="2268"/>
        </w:tabs>
        <w:spacing w:after="120"/>
        <w:jc w:val="both"/>
        <w:rPr>
          <w:color w:val="000000"/>
        </w:rPr>
      </w:pPr>
    </w:p>
    <w:p w14:paraId="3FDF0F9C" w14:textId="77777777" w:rsidR="006F1EEC" w:rsidRDefault="006F1EEC" w:rsidP="006F1EEC">
      <w:pPr>
        <w:jc w:val="center"/>
        <w:rPr>
          <w:color w:val="000000"/>
        </w:rPr>
      </w:pPr>
      <w:r w:rsidRPr="005E7703">
        <w:rPr>
          <w:color w:val="000000"/>
        </w:rPr>
        <w:t>Itatinga, ___ de ________ de 202</w:t>
      </w:r>
      <w:r>
        <w:rPr>
          <w:color w:val="000000"/>
        </w:rPr>
        <w:t>5</w:t>
      </w:r>
      <w:r w:rsidRPr="005E7703">
        <w:rPr>
          <w:color w:val="000000"/>
        </w:rPr>
        <w:t>.</w:t>
      </w:r>
    </w:p>
    <w:p w14:paraId="6B669827" w14:textId="77777777" w:rsidR="006F1EEC" w:rsidRPr="005E7703" w:rsidRDefault="006F1EEC" w:rsidP="006F1EEC">
      <w:pPr>
        <w:jc w:val="center"/>
        <w:rPr>
          <w:color w:val="000000"/>
        </w:rPr>
      </w:pPr>
    </w:p>
    <w:p w14:paraId="59E8111E" w14:textId="77777777" w:rsidR="006F1EEC" w:rsidRPr="005E7703" w:rsidRDefault="006F1EEC" w:rsidP="006F1EEC">
      <w:pPr>
        <w:rPr>
          <w:color w:val="000000"/>
        </w:rPr>
      </w:pPr>
    </w:p>
    <w:p w14:paraId="36E59CF7" w14:textId="77777777" w:rsidR="006F1EEC" w:rsidRPr="005E7703" w:rsidRDefault="006F1EEC" w:rsidP="006F1EEC">
      <w:pPr>
        <w:shd w:val="clear" w:color="auto" w:fill="FFFFFF"/>
        <w:jc w:val="center"/>
        <w:rPr>
          <w:b/>
          <w:color w:val="000000"/>
        </w:rPr>
      </w:pPr>
      <w:r>
        <w:rPr>
          <w:b/>
          <w:color w:val="000000"/>
        </w:rPr>
        <w:t>PAULO HENRIQUE DE OLIVEIRA ROQUE</w:t>
      </w:r>
    </w:p>
    <w:p w14:paraId="21C38D3E" w14:textId="77777777" w:rsidR="006F1EEC" w:rsidRPr="005E7703" w:rsidRDefault="006F1EEC" w:rsidP="006F1EEC">
      <w:pPr>
        <w:shd w:val="clear" w:color="auto" w:fill="FFFFFF"/>
        <w:jc w:val="center"/>
        <w:rPr>
          <w:color w:val="000000"/>
        </w:rPr>
      </w:pPr>
      <w:r w:rsidRPr="005E7703">
        <w:rPr>
          <w:color w:val="000000"/>
        </w:rPr>
        <w:t>Prefeito Municipal</w:t>
      </w:r>
    </w:p>
    <w:p w14:paraId="660E515F" w14:textId="77777777" w:rsidR="006F1EEC" w:rsidRPr="005E7703" w:rsidRDefault="006F1EEC" w:rsidP="006F1EEC">
      <w:pPr>
        <w:shd w:val="clear" w:color="auto" w:fill="FFFFFF"/>
        <w:jc w:val="center"/>
        <w:rPr>
          <w:color w:val="000000"/>
        </w:rPr>
      </w:pPr>
    </w:p>
    <w:p w14:paraId="4E549F26" w14:textId="77777777" w:rsidR="006F1EEC" w:rsidRPr="005E7703" w:rsidRDefault="006F1EEC" w:rsidP="006F1EEC">
      <w:pPr>
        <w:shd w:val="clear" w:color="auto" w:fill="FFFFFF"/>
        <w:jc w:val="both"/>
        <w:rPr>
          <w:color w:val="000000"/>
        </w:rPr>
      </w:pPr>
    </w:p>
    <w:p w14:paraId="1F6A5564" w14:textId="77777777" w:rsidR="006F1EEC" w:rsidRPr="005E7703" w:rsidRDefault="006F1EEC" w:rsidP="006F1EEC">
      <w:pPr>
        <w:shd w:val="clear" w:color="auto" w:fill="FFFFFF"/>
        <w:jc w:val="both"/>
        <w:rPr>
          <w:color w:val="000000"/>
        </w:rPr>
      </w:pPr>
      <w:r w:rsidRPr="005E7703">
        <w:rPr>
          <w:color w:val="000000"/>
        </w:rPr>
        <w:t>1º CLASSIFICADO ____________________________________</w:t>
      </w:r>
    </w:p>
    <w:p w14:paraId="4D5A95F9" w14:textId="77777777" w:rsidR="006F1EEC" w:rsidRPr="005E7703" w:rsidRDefault="006F1EEC" w:rsidP="006F1EEC">
      <w:pPr>
        <w:shd w:val="clear" w:color="auto" w:fill="FFFFFF"/>
        <w:jc w:val="both"/>
        <w:rPr>
          <w:color w:val="000000"/>
        </w:rPr>
      </w:pPr>
    </w:p>
    <w:p w14:paraId="27385796" w14:textId="77777777" w:rsidR="006F1EEC" w:rsidRPr="005E7703" w:rsidRDefault="006F1EEC" w:rsidP="006F1EEC">
      <w:pPr>
        <w:shd w:val="clear" w:color="auto" w:fill="FFFFFF"/>
        <w:jc w:val="both"/>
        <w:rPr>
          <w:bCs/>
          <w:color w:val="000000"/>
        </w:rPr>
      </w:pPr>
    </w:p>
    <w:p w14:paraId="3784DF13" w14:textId="77777777" w:rsidR="006F1EEC" w:rsidRPr="005E7703" w:rsidRDefault="006F1EEC" w:rsidP="006F1EEC">
      <w:pPr>
        <w:shd w:val="clear" w:color="auto" w:fill="FFFFFF"/>
        <w:jc w:val="both"/>
        <w:rPr>
          <w:bCs/>
          <w:color w:val="000000"/>
        </w:rPr>
      </w:pPr>
      <w:r w:rsidRPr="005E7703">
        <w:rPr>
          <w:bCs/>
          <w:color w:val="000000"/>
        </w:rPr>
        <w:t>TESTEMUNHAS:</w:t>
      </w:r>
    </w:p>
    <w:p w14:paraId="7F6E9D9C" w14:textId="77777777" w:rsidR="006F1EEC" w:rsidRPr="005E7703" w:rsidRDefault="006F1EEC" w:rsidP="006F1EEC">
      <w:pPr>
        <w:shd w:val="clear" w:color="auto" w:fill="FFFFFF"/>
        <w:jc w:val="both"/>
        <w:rPr>
          <w:bCs/>
          <w:color w:val="000000"/>
        </w:rPr>
      </w:pPr>
      <w:r w:rsidRPr="005E7703">
        <w:rPr>
          <w:bCs/>
          <w:color w:val="000000"/>
        </w:rPr>
        <w:t xml:space="preserve">1__________________________________________________________.   </w:t>
      </w:r>
    </w:p>
    <w:p w14:paraId="51A17556" w14:textId="77777777" w:rsidR="006F1EEC" w:rsidRPr="005E7703" w:rsidRDefault="006F1EEC" w:rsidP="006F1EEC">
      <w:pPr>
        <w:shd w:val="clear" w:color="auto" w:fill="FFFFFF"/>
        <w:jc w:val="both"/>
        <w:rPr>
          <w:bCs/>
          <w:color w:val="000000"/>
        </w:rPr>
      </w:pPr>
    </w:p>
    <w:p w14:paraId="3A1F5443" w14:textId="77777777" w:rsidR="006F1EEC" w:rsidRPr="005E7703" w:rsidRDefault="006F1EEC" w:rsidP="006F1EEC">
      <w:pPr>
        <w:shd w:val="clear" w:color="auto" w:fill="FFFFFF"/>
        <w:jc w:val="both"/>
        <w:rPr>
          <w:bCs/>
          <w:color w:val="000000"/>
        </w:rPr>
      </w:pPr>
      <w:r w:rsidRPr="005E7703">
        <w:rPr>
          <w:bCs/>
          <w:color w:val="000000"/>
        </w:rPr>
        <w:t>2. _________________________________________________________</w:t>
      </w:r>
    </w:p>
    <w:p w14:paraId="5EF05705" w14:textId="77777777" w:rsidR="006F1EEC" w:rsidRPr="005E7703" w:rsidRDefault="006F1EEC" w:rsidP="006F1EEC">
      <w:pPr>
        <w:ind w:right="284"/>
        <w:jc w:val="both"/>
        <w:rPr>
          <w:b/>
          <w:bCs/>
          <w:color w:val="000000"/>
          <w:u w:val="single"/>
        </w:rPr>
      </w:pPr>
    </w:p>
    <w:p w14:paraId="45473C00" w14:textId="77777777" w:rsidR="006F1EEC" w:rsidRPr="005E7703" w:rsidRDefault="006F1EEC" w:rsidP="006F1EEC">
      <w:pPr>
        <w:ind w:left="284" w:right="284"/>
        <w:jc w:val="both"/>
        <w:rPr>
          <w:b/>
          <w:bCs/>
          <w:color w:val="000000"/>
          <w:u w:val="single"/>
        </w:rPr>
      </w:pPr>
    </w:p>
    <w:p w14:paraId="58D59607" w14:textId="77777777" w:rsidR="006F1EEC" w:rsidRPr="005E7703" w:rsidRDefault="006F1EEC" w:rsidP="006F1EEC">
      <w:pPr>
        <w:ind w:left="284" w:right="284"/>
        <w:jc w:val="both"/>
        <w:rPr>
          <w:color w:val="000000"/>
        </w:rPr>
      </w:pPr>
      <w:r w:rsidRPr="005E7703">
        <w:rPr>
          <w:b/>
          <w:bCs/>
          <w:color w:val="000000"/>
          <w:u w:val="single"/>
        </w:rPr>
        <w:t>Conforme previsto nas Instruções do Tribunal de Contas, a Ata de Registro de Preços deve vir acompanhada do Termo de Ciência e Notificação em anexo</w:t>
      </w:r>
    </w:p>
    <w:p w14:paraId="4E85D9DA" w14:textId="77777777" w:rsidR="00BE5253" w:rsidRDefault="00BE5253">
      <w:pPr>
        <w:ind w:right="284"/>
        <w:jc w:val="both"/>
        <w:rPr>
          <w:b/>
          <w:bCs/>
          <w:color w:val="000000"/>
          <w:u w:val="single"/>
        </w:rPr>
        <w:sectPr w:rsidR="00BE5253" w:rsidSect="00B131AE">
          <w:headerReference w:type="default" r:id="rId27"/>
          <w:footerReference w:type="even" r:id="rId28"/>
          <w:footerReference w:type="default" r:id="rId29"/>
          <w:headerReference w:type="first" r:id="rId30"/>
          <w:footerReference w:type="first" r:id="rId31"/>
          <w:type w:val="continuous"/>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834669">
      <w:pPr>
        <w:widowControl w:val="0"/>
        <w:tabs>
          <w:tab w:val="left" w:pos="8240"/>
          <w:tab w:val="left" w:pos="8295"/>
          <w:tab w:val="left" w:pos="8384"/>
        </w:tabs>
        <w:autoSpaceDE w:val="0"/>
        <w:autoSpaceDN w:val="0"/>
        <w:spacing w:line="360" w:lineRule="auto"/>
        <w:ind w:left="-284"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834669">
      <w:pPr>
        <w:widowControl w:val="0"/>
        <w:autoSpaceDE w:val="0"/>
        <w:autoSpaceDN w:val="0"/>
        <w:spacing w:line="360" w:lineRule="auto"/>
        <w:ind w:left="-284" w:right="57"/>
        <w:jc w:val="both"/>
        <w:rPr>
          <w:rFonts w:eastAsia="Arial"/>
        </w:rPr>
      </w:pPr>
      <w:r w:rsidRPr="00F266B1">
        <w:rPr>
          <w:rFonts w:eastAsia="Arial"/>
        </w:rPr>
        <w:t>Pelo presente TERMO, nós, abaixo identificados:</w:t>
      </w:r>
    </w:p>
    <w:p w14:paraId="2FF0B187" w14:textId="77777777" w:rsidR="00B345D2" w:rsidRPr="00F266B1" w:rsidRDefault="00B345D2" w:rsidP="00834669">
      <w:pPr>
        <w:widowControl w:val="0"/>
        <w:tabs>
          <w:tab w:val="left" w:pos="810"/>
        </w:tabs>
        <w:autoSpaceDE w:val="0"/>
        <w:autoSpaceDN w:val="0"/>
        <w:spacing w:line="360" w:lineRule="auto"/>
        <w:ind w:left="-284"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834669">
      <w:pPr>
        <w:widowControl w:val="0"/>
        <w:tabs>
          <w:tab w:val="left" w:pos="810"/>
        </w:tabs>
        <w:autoSpaceDE w:val="0"/>
        <w:autoSpaceDN w:val="0"/>
        <w:spacing w:line="360" w:lineRule="auto"/>
        <w:ind w:left="-284"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834669">
      <w:pPr>
        <w:widowControl w:val="0"/>
        <w:tabs>
          <w:tab w:val="left" w:pos="810"/>
        </w:tabs>
        <w:autoSpaceDE w:val="0"/>
        <w:autoSpaceDN w:val="0"/>
        <w:spacing w:line="360" w:lineRule="auto"/>
        <w:ind w:left="-284"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834669">
      <w:pPr>
        <w:widowControl w:val="0"/>
        <w:tabs>
          <w:tab w:val="left" w:pos="810"/>
        </w:tabs>
        <w:autoSpaceDE w:val="0"/>
        <w:autoSpaceDN w:val="0"/>
        <w:spacing w:line="360" w:lineRule="auto"/>
        <w:ind w:left="-284"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32"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834669">
      <w:pPr>
        <w:widowControl w:val="0"/>
        <w:tabs>
          <w:tab w:val="left" w:pos="385"/>
        </w:tabs>
        <w:autoSpaceDE w:val="0"/>
        <w:autoSpaceDN w:val="0"/>
        <w:spacing w:line="360" w:lineRule="auto"/>
        <w:ind w:left="-284"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834669">
      <w:pPr>
        <w:widowControl w:val="0"/>
        <w:tabs>
          <w:tab w:val="left" w:pos="414"/>
        </w:tabs>
        <w:autoSpaceDE w:val="0"/>
        <w:autoSpaceDN w:val="0"/>
        <w:spacing w:line="360" w:lineRule="auto"/>
        <w:ind w:left="-284"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834669">
      <w:pPr>
        <w:widowControl w:val="0"/>
        <w:tabs>
          <w:tab w:val="left" w:pos="810"/>
        </w:tabs>
        <w:autoSpaceDE w:val="0"/>
        <w:autoSpaceDN w:val="0"/>
        <w:spacing w:line="360" w:lineRule="auto"/>
        <w:ind w:left="-284"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834669">
      <w:pPr>
        <w:widowControl w:val="0"/>
        <w:tabs>
          <w:tab w:val="left" w:pos="810"/>
        </w:tabs>
        <w:autoSpaceDE w:val="0"/>
        <w:autoSpaceDN w:val="0"/>
        <w:spacing w:line="360" w:lineRule="auto"/>
        <w:ind w:left="-284"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834669">
      <w:pPr>
        <w:widowControl w:val="0"/>
        <w:tabs>
          <w:tab w:val="left" w:pos="810"/>
        </w:tabs>
        <w:autoSpaceDE w:val="0"/>
        <w:autoSpaceDN w:val="0"/>
        <w:spacing w:line="360" w:lineRule="auto"/>
        <w:ind w:left="-284"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B131AE">
          <w:type w:val="continuous"/>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79CF8FCE" w:rsidR="00BE5253" w:rsidRDefault="00BE5253">
      <w:pPr>
        <w:ind w:left="-567" w:right="-373"/>
        <w:jc w:val="both"/>
        <w:rPr>
          <w:rFonts w:eastAsia="Arial"/>
        </w:rPr>
      </w:pPr>
    </w:p>
    <w:p w14:paraId="2ACCCF31" w14:textId="03F93672" w:rsidR="00C12F87" w:rsidRDefault="00C12F87">
      <w:pPr>
        <w:ind w:left="-567" w:right="-373"/>
        <w:jc w:val="both"/>
        <w:rPr>
          <w:rFonts w:eastAsia="Arial"/>
        </w:rPr>
      </w:pPr>
    </w:p>
    <w:p w14:paraId="0AAA676B" w14:textId="25DCFF96" w:rsidR="00C12F87" w:rsidRDefault="00C12F87">
      <w:pPr>
        <w:ind w:left="-567" w:right="-373"/>
        <w:jc w:val="both"/>
        <w:rPr>
          <w:rFonts w:eastAsia="Arial"/>
        </w:rPr>
      </w:pPr>
    </w:p>
    <w:p w14:paraId="2A45DB62" w14:textId="2D73E026" w:rsidR="00C12F87" w:rsidRDefault="00C12F87">
      <w:pPr>
        <w:ind w:left="-567" w:right="-373"/>
        <w:jc w:val="both"/>
        <w:rPr>
          <w:rFonts w:eastAsia="Arial"/>
        </w:rPr>
      </w:pPr>
    </w:p>
    <w:p w14:paraId="516AD3F7" w14:textId="4CFFD616" w:rsidR="00C12F87" w:rsidRDefault="00C12F87">
      <w:pPr>
        <w:ind w:left="-567" w:right="-373"/>
        <w:jc w:val="both"/>
        <w:rPr>
          <w:rFonts w:eastAsia="Arial"/>
        </w:rPr>
      </w:pPr>
    </w:p>
    <w:p w14:paraId="0DC4DE4B" w14:textId="7871B7DB" w:rsidR="00C12F87" w:rsidRDefault="00C12F87">
      <w:pPr>
        <w:ind w:left="-567" w:right="-373"/>
        <w:jc w:val="both"/>
        <w:rPr>
          <w:rFonts w:eastAsia="Arial"/>
        </w:rPr>
      </w:pPr>
    </w:p>
    <w:p w14:paraId="3DA74724" w14:textId="7C4AC647" w:rsidR="00C12F87" w:rsidRDefault="00C12F87">
      <w:pPr>
        <w:ind w:left="-567" w:right="-373"/>
        <w:jc w:val="both"/>
        <w:rPr>
          <w:rFonts w:eastAsia="Arial"/>
        </w:rPr>
      </w:pPr>
    </w:p>
    <w:p w14:paraId="5BA599B6" w14:textId="5180A29C" w:rsidR="00C12F87" w:rsidRDefault="00C12F87">
      <w:pPr>
        <w:ind w:left="-567" w:right="-373"/>
        <w:jc w:val="both"/>
        <w:rPr>
          <w:rFonts w:eastAsia="Arial"/>
        </w:rPr>
      </w:pPr>
    </w:p>
    <w:p w14:paraId="4EEB1A6E" w14:textId="08C2A0D0" w:rsidR="00C12F87" w:rsidRDefault="00C12F87">
      <w:pPr>
        <w:ind w:left="-567" w:right="-373"/>
        <w:jc w:val="both"/>
        <w:rPr>
          <w:rFonts w:eastAsia="Arial"/>
        </w:rPr>
      </w:pPr>
    </w:p>
    <w:p w14:paraId="2D9FF440" w14:textId="5F3BBA0F" w:rsidR="00C12F87" w:rsidRDefault="00C12F87">
      <w:pPr>
        <w:ind w:left="-567" w:right="-373"/>
        <w:jc w:val="both"/>
        <w:rPr>
          <w:rFonts w:eastAsia="Arial"/>
        </w:rPr>
      </w:pPr>
    </w:p>
    <w:p w14:paraId="115DC4FE" w14:textId="1370A46B" w:rsidR="00C12F87" w:rsidRDefault="00C12F87">
      <w:pPr>
        <w:ind w:left="-567" w:right="-373"/>
        <w:jc w:val="both"/>
        <w:rPr>
          <w:rFonts w:eastAsia="Arial"/>
        </w:rPr>
      </w:pPr>
    </w:p>
    <w:p w14:paraId="63605CEF" w14:textId="1790C8CD" w:rsidR="00C12F87" w:rsidRDefault="00C12F87">
      <w:pPr>
        <w:ind w:left="-567" w:right="-373"/>
        <w:jc w:val="both"/>
        <w:rPr>
          <w:rFonts w:eastAsia="Arial"/>
        </w:rPr>
      </w:pPr>
    </w:p>
    <w:p w14:paraId="28742628" w14:textId="72A303CC" w:rsidR="00C12F87" w:rsidRDefault="00C12F87">
      <w:pPr>
        <w:ind w:left="-567" w:right="-373"/>
        <w:jc w:val="both"/>
        <w:rPr>
          <w:rFonts w:eastAsia="Arial"/>
        </w:rPr>
      </w:pPr>
    </w:p>
    <w:p w14:paraId="72D59F7E" w14:textId="714F0DC8" w:rsidR="00C12F87" w:rsidRDefault="00C12F87">
      <w:pPr>
        <w:ind w:left="-567" w:right="-373"/>
        <w:jc w:val="both"/>
        <w:rPr>
          <w:rFonts w:eastAsia="Arial"/>
        </w:rPr>
      </w:pPr>
    </w:p>
    <w:p w14:paraId="00D0AAAB" w14:textId="211CC9F1" w:rsidR="00C12F87" w:rsidRDefault="00C12F87">
      <w:pPr>
        <w:ind w:left="-567" w:right="-373"/>
        <w:jc w:val="both"/>
        <w:rPr>
          <w:rFonts w:eastAsia="Arial"/>
        </w:rPr>
      </w:pPr>
    </w:p>
    <w:p w14:paraId="687BD3A0" w14:textId="2381EF1C" w:rsidR="00C12F87" w:rsidRDefault="00C12F87">
      <w:pPr>
        <w:ind w:left="-567" w:right="-373"/>
        <w:jc w:val="both"/>
        <w:rPr>
          <w:rFonts w:eastAsia="Arial"/>
        </w:rPr>
      </w:pPr>
    </w:p>
    <w:p w14:paraId="4ABECDC7" w14:textId="593440E2" w:rsidR="00C12F87" w:rsidRDefault="00C12F87">
      <w:pPr>
        <w:ind w:left="-567" w:right="-373"/>
        <w:jc w:val="both"/>
        <w:rPr>
          <w:rFonts w:eastAsia="Arial"/>
        </w:rPr>
      </w:pPr>
    </w:p>
    <w:p w14:paraId="44AA135D" w14:textId="2F6E9EC0" w:rsidR="00C12F87" w:rsidRDefault="00C12F87">
      <w:pPr>
        <w:ind w:left="-567" w:right="-373"/>
        <w:jc w:val="both"/>
        <w:rPr>
          <w:rFonts w:eastAsia="Arial"/>
        </w:rPr>
      </w:pPr>
    </w:p>
    <w:p w14:paraId="41CCEE10" w14:textId="23F111E2" w:rsidR="00C12F87" w:rsidRDefault="00C12F87">
      <w:pPr>
        <w:ind w:left="-567" w:right="-373"/>
        <w:jc w:val="both"/>
        <w:rPr>
          <w:rFonts w:eastAsia="Arial"/>
        </w:rPr>
      </w:pPr>
    </w:p>
    <w:p w14:paraId="7247D5A7" w14:textId="33D8A912" w:rsidR="00C12F87" w:rsidRDefault="00C12F87">
      <w:pPr>
        <w:ind w:left="-567" w:right="-373"/>
        <w:jc w:val="both"/>
        <w:rPr>
          <w:rFonts w:eastAsia="Arial"/>
        </w:rPr>
      </w:pPr>
    </w:p>
    <w:p w14:paraId="19DAE2C5" w14:textId="299756B9" w:rsidR="00C12F87" w:rsidRDefault="00C12F87">
      <w:pPr>
        <w:ind w:left="-567" w:right="-373"/>
        <w:jc w:val="both"/>
        <w:rPr>
          <w:rFonts w:eastAsia="Arial"/>
        </w:rPr>
      </w:pPr>
    </w:p>
    <w:p w14:paraId="2DE6BBD8" w14:textId="57D2ABA3" w:rsidR="00C12F87" w:rsidRDefault="00C12F87">
      <w:pPr>
        <w:ind w:left="-567" w:right="-373"/>
        <w:jc w:val="both"/>
        <w:rPr>
          <w:rFonts w:eastAsia="Arial"/>
        </w:rPr>
      </w:pPr>
    </w:p>
    <w:p w14:paraId="480F7D6E" w14:textId="118A6B9D" w:rsidR="00C12F87" w:rsidRDefault="00C12F87">
      <w:pPr>
        <w:ind w:left="-567" w:right="-373"/>
        <w:jc w:val="both"/>
        <w:rPr>
          <w:rFonts w:eastAsia="Arial"/>
        </w:rPr>
      </w:pPr>
    </w:p>
    <w:p w14:paraId="064F3011" w14:textId="5DB06D4B" w:rsidR="00C12F87" w:rsidRDefault="00C12F87">
      <w:pPr>
        <w:ind w:left="-567" w:right="-373"/>
        <w:jc w:val="both"/>
        <w:rPr>
          <w:rFonts w:eastAsia="Arial"/>
        </w:rPr>
      </w:pPr>
    </w:p>
    <w:p w14:paraId="545DB421" w14:textId="54F4BDFB" w:rsidR="00C12F87" w:rsidRDefault="00C12F87">
      <w:pPr>
        <w:ind w:left="-567" w:right="-373"/>
        <w:jc w:val="both"/>
        <w:rPr>
          <w:rFonts w:eastAsia="Arial"/>
        </w:rPr>
      </w:pPr>
    </w:p>
    <w:p w14:paraId="4C292DCF" w14:textId="41C9AD04" w:rsidR="00C12F87" w:rsidRDefault="00C12F87">
      <w:pPr>
        <w:ind w:left="-567" w:right="-373"/>
        <w:jc w:val="both"/>
        <w:rPr>
          <w:rFonts w:eastAsia="Arial"/>
        </w:rPr>
      </w:pPr>
    </w:p>
    <w:p w14:paraId="70FF5A73" w14:textId="1A3A9476" w:rsidR="00C12F87" w:rsidRDefault="00C12F87">
      <w:pPr>
        <w:ind w:left="-567" w:right="-373"/>
        <w:jc w:val="both"/>
        <w:rPr>
          <w:rFonts w:eastAsia="Arial"/>
        </w:rPr>
      </w:pPr>
    </w:p>
    <w:p w14:paraId="545E4031" w14:textId="35269F8A" w:rsidR="00C12F87" w:rsidRDefault="00C12F87">
      <w:pPr>
        <w:ind w:left="-567" w:right="-373"/>
        <w:jc w:val="both"/>
        <w:rPr>
          <w:rFonts w:eastAsia="Arial"/>
        </w:rPr>
      </w:pPr>
    </w:p>
    <w:p w14:paraId="25C3407C" w14:textId="0576D2F2" w:rsidR="00C12F87" w:rsidRDefault="00C12F87">
      <w:pPr>
        <w:ind w:left="-567" w:right="-373"/>
        <w:jc w:val="both"/>
        <w:rPr>
          <w:rFonts w:eastAsia="Arial"/>
        </w:rPr>
      </w:pPr>
    </w:p>
    <w:p w14:paraId="3A874DFA" w14:textId="0B49F90E" w:rsidR="00C12F87" w:rsidRDefault="00C12F87">
      <w:pPr>
        <w:ind w:left="-567" w:right="-373"/>
        <w:jc w:val="both"/>
        <w:rPr>
          <w:rFonts w:eastAsia="Arial"/>
        </w:rPr>
      </w:pPr>
    </w:p>
    <w:p w14:paraId="2FE4562B" w14:textId="6E663D6B" w:rsidR="00C12F87" w:rsidRDefault="00C12F87">
      <w:pPr>
        <w:ind w:left="-567" w:right="-373"/>
        <w:jc w:val="both"/>
        <w:rPr>
          <w:rFonts w:eastAsia="Arial"/>
        </w:rPr>
      </w:pPr>
    </w:p>
    <w:p w14:paraId="634F2C14" w14:textId="4804B336" w:rsidR="00C12F87" w:rsidRDefault="00C12F87">
      <w:pPr>
        <w:ind w:left="-567" w:right="-373"/>
        <w:jc w:val="both"/>
        <w:rPr>
          <w:rFonts w:eastAsia="Arial"/>
        </w:rPr>
      </w:pPr>
    </w:p>
    <w:p w14:paraId="775BF3F5" w14:textId="69CD1C0C" w:rsidR="00C12F87" w:rsidRDefault="00C12F87">
      <w:pPr>
        <w:ind w:left="-567" w:right="-373"/>
        <w:jc w:val="both"/>
        <w:rPr>
          <w:rFonts w:eastAsia="Arial"/>
        </w:rPr>
      </w:pPr>
    </w:p>
    <w:p w14:paraId="7CB9F556" w14:textId="10B9A672" w:rsidR="00C12F87" w:rsidRDefault="00C12F87">
      <w:pPr>
        <w:ind w:left="-567" w:right="-373"/>
        <w:jc w:val="both"/>
        <w:rPr>
          <w:rFonts w:eastAsia="Arial"/>
        </w:rPr>
      </w:pPr>
    </w:p>
    <w:p w14:paraId="3D332BB8" w14:textId="7E5FAF8B" w:rsidR="00C12F87" w:rsidRDefault="00C12F87">
      <w:pPr>
        <w:ind w:left="-567" w:right="-373"/>
        <w:jc w:val="both"/>
        <w:rPr>
          <w:rFonts w:eastAsia="Arial"/>
        </w:rPr>
      </w:pPr>
    </w:p>
    <w:p w14:paraId="37DE6467" w14:textId="176BB2A9" w:rsidR="00C12F87" w:rsidRDefault="00C12F87">
      <w:pPr>
        <w:ind w:left="-567" w:right="-373"/>
        <w:jc w:val="both"/>
        <w:rPr>
          <w:rFonts w:eastAsia="Arial"/>
        </w:rPr>
      </w:pPr>
    </w:p>
    <w:p w14:paraId="19B1CC5F" w14:textId="6FB33AE8" w:rsidR="00C12F87" w:rsidRDefault="00C12F87">
      <w:pPr>
        <w:ind w:left="-567" w:right="-373"/>
        <w:jc w:val="both"/>
        <w:rPr>
          <w:rFonts w:eastAsia="Arial"/>
        </w:rPr>
      </w:pPr>
    </w:p>
    <w:p w14:paraId="49E7BBA9" w14:textId="559E5161" w:rsidR="00C12F87" w:rsidRDefault="00C12F87">
      <w:pPr>
        <w:ind w:left="-567" w:right="-373"/>
        <w:jc w:val="both"/>
        <w:rPr>
          <w:rFonts w:eastAsia="Arial"/>
        </w:rPr>
      </w:pPr>
    </w:p>
    <w:p w14:paraId="35A4D3E6" w14:textId="48B48B34" w:rsidR="00C12F87" w:rsidRDefault="00C12F87">
      <w:pPr>
        <w:ind w:left="-567" w:right="-373"/>
        <w:jc w:val="both"/>
        <w:rPr>
          <w:rFonts w:eastAsia="Arial"/>
        </w:rPr>
      </w:pPr>
    </w:p>
    <w:p w14:paraId="514D23F4" w14:textId="5A5D2203" w:rsidR="00C12F87" w:rsidRDefault="00C12F87">
      <w:pPr>
        <w:ind w:left="-567" w:right="-373"/>
        <w:jc w:val="both"/>
        <w:rPr>
          <w:rFonts w:eastAsia="Arial"/>
        </w:rPr>
      </w:pPr>
    </w:p>
    <w:sectPr w:rsidR="00C12F87" w:rsidSect="00B131AE">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or" w:initials="A">
    <w:p w14:paraId="08D53EBF" w14:textId="77777777" w:rsidR="00DB61BF" w:rsidRDefault="00DB61BF" w:rsidP="00ED65F1">
      <w:pPr>
        <w:pStyle w:val="Textodecomentrio"/>
        <w:rPr>
          <w:rFonts w:hint="eastAsia"/>
        </w:rPr>
      </w:pPr>
      <w:r>
        <w:rPr>
          <w:rStyle w:val="Refdecomentrio"/>
        </w:rPr>
        <w:annotationRef/>
      </w:r>
      <w:r w:rsidRPr="00782A77">
        <w:rPr>
          <w:b/>
          <w:bCs/>
          <w:i/>
          <w:iCs/>
        </w:rPr>
        <w:t>Nota explicativa</w:t>
      </w:r>
      <w:r w:rsidRPr="00782A77">
        <w:rPr>
          <w:i/>
          <w:iCs/>
        </w:rPr>
        <w:t>:</w:t>
      </w:r>
      <w:r>
        <w:rPr>
          <w:i/>
          <w:iCs/>
        </w:rPr>
        <w:t xml:space="preserve"> </w:t>
      </w:r>
      <w:r>
        <w:t>Adotar esse item somente se a licitação for para registro de preços.</w:t>
      </w:r>
    </w:p>
  </w:comment>
  <w:comment w:id="22" w:author="Autor" w:initials="A">
    <w:p w14:paraId="3069E6FB" w14:textId="77777777" w:rsidR="00DB61BF" w:rsidRDefault="00DB61BF" w:rsidP="00A8593E">
      <w:pPr>
        <w:pStyle w:val="Textodecomentrio"/>
        <w:rPr>
          <w:rFonts w:hint="eastAsia"/>
        </w:rPr>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23" w:author="Autor" w:initials="A">
    <w:p w14:paraId="40A9F724" w14:textId="77777777" w:rsidR="00DB61BF" w:rsidRDefault="00DB61BF" w:rsidP="00A8593E">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537B03CF" w14:textId="77777777" w:rsidR="00DB61BF" w:rsidRDefault="00DB61BF" w:rsidP="00A8593E">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314DECF9" w14:textId="77777777" w:rsidR="00DB61BF" w:rsidRDefault="00DB61BF" w:rsidP="00A8593E">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24" w:author="Autor" w:initials="A">
    <w:p w14:paraId="1588DEF5" w14:textId="77777777" w:rsidR="00DB61BF" w:rsidRDefault="00DB61BF" w:rsidP="00A8593E">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25" w:author="Autor" w:initials="A">
    <w:p w14:paraId="3EDE0FF5" w14:textId="77777777" w:rsidR="00DB61BF" w:rsidRDefault="00DB61BF" w:rsidP="00A8593E">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quando o órgão ou entidade não dispuser em seu quadro funcional de servidores estatutários, a comissão será composta por 2 (dois) ou mais empregados públicos pertencentes aos seus quadros permanentes, preferencialmente com, no mínimo, 3 (três) anos de tempo de serviço no órgão ou entidade.</w:t>
      </w:r>
    </w:p>
  </w:comment>
  <w:comment w:id="26" w:author="Autor" w:initials="A">
    <w:p w14:paraId="6816F142" w14:textId="77777777" w:rsidR="00DB61BF" w:rsidRDefault="00DB61BF" w:rsidP="00A8593E">
      <w:pPr>
        <w:pStyle w:val="Textodecomentrio"/>
        <w:rPr>
          <w:rFonts w:hint="eastAsia"/>
        </w:rPr>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D53EBF" w15:done="0"/>
  <w15:commentEx w15:paraId="3069E6FB" w15:done="0"/>
  <w15:commentEx w15:paraId="314DECF9" w15:done="0"/>
  <w15:commentEx w15:paraId="1588DEF5" w15:done="0"/>
  <w15:commentEx w15:paraId="3EDE0FF5" w15:done="0"/>
  <w15:commentEx w15:paraId="6816F14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DB61BF" w:rsidRDefault="00DB61BF">
      <w:r>
        <w:separator/>
      </w:r>
    </w:p>
  </w:endnote>
  <w:endnote w:type="continuationSeparator" w:id="0">
    <w:p w14:paraId="06C271A6" w14:textId="77777777" w:rsidR="00DB61BF" w:rsidRDefault="00DB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eton">
    <w:altName w:val="Courier New"/>
    <w:charset w:val="00"/>
    <w:family w:val="auto"/>
    <w:pitch w:val="default"/>
  </w:font>
  <w:font w:name="StarSymbol">
    <w:altName w:val="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haucer">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DB61BF" w:rsidRDefault="00DB61BF">
    <w:pPr>
      <w:pStyle w:val="Rodap"/>
    </w:pPr>
  </w:p>
  <w:p w14:paraId="46954C0E" w14:textId="77777777" w:rsidR="00DB61BF" w:rsidRDefault="00DB61B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6F83D60D" w:rsidR="00DB61BF" w:rsidRDefault="00DB61BF">
    <w:pPr>
      <w:pStyle w:val="Rodap"/>
      <w:jc w:val="center"/>
    </w:pPr>
    <w:r>
      <w:t xml:space="preserve">Página </w:t>
    </w:r>
    <w:r>
      <w:rPr>
        <w:b/>
        <w:bCs/>
      </w:rPr>
      <w:fldChar w:fldCharType="begin"/>
    </w:r>
    <w:r>
      <w:rPr>
        <w:b/>
        <w:bCs/>
      </w:rPr>
      <w:instrText xml:space="preserve"> PAGE </w:instrText>
    </w:r>
    <w:r>
      <w:rPr>
        <w:b/>
        <w:bCs/>
      </w:rPr>
      <w:fldChar w:fldCharType="separate"/>
    </w:r>
    <w:r w:rsidR="008D57CC">
      <w:rPr>
        <w:b/>
        <w:bCs/>
        <w:noProof/>
      </w:rPr>
      <w:t>24</w:t>
    </w:r>
    <w:r>
      <w:rPr>
        <w:b/>
        <w:bCs/>
      </w:rPr>
      <w:fldChar w:fldCharType="end"/>
    </w:r>
    <w:r>
      <w:t xml:space="preserve"> de </w:t>
    </w:r>
    <w:r>
      <w:rPr>
        <w:b/>
        <w:bCs/>
      </w:rPr>
      <w:fldChar w:fldCharType="begin"/>
    </w:r>
    <w:r>
      <w:rPr>
        <w:b/>
        <w:bCs/>
      </w:rPr>
      <w:instrText xml:space="preserve"> NUMPAGES </w:instrText>
    </w:r>
    <w:r>
      <w:rPr>
        <w:b/>
        <w:bCs/>
      </w:rPr>
      <w:fldChar w:fldCharType="separate"/>
    </w:r>
    <w:r w:rsidR="008D57CC">
      <w:rPr>
        <w:b/>
        <w:bCs/>
        <w:noProof/>
      </w:rPr>
      <w:t>58</w:t>
    </w:r>
    <w:r>
      <w:rPr>
        <w:b/>
        <w:bCs/>
      </w:rPr>
      <w:fldChar w:fldCharType="end"/>
    </w:r>
  </w:p>
  <w:p w14:paraId="4EDDF851" w14:textId="77777777" w:rsidR="00DB61BF" w:rsidRDefault="00DB61BF"/>
  <w:p w14:paraId="55D37DF0" w14:textId="77777777" w:rsidR="00DB61BF" w:rsidRDefault="00DB61B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38D1243E" w:rsidR="00DB61BF" w:rsidRDefault="00DB61BF">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Pr>
        <w:b/>
        <w:bCs/>
        <w:noProof/>
      </w:rPr>
      <w:t>1</w:t>
    </w:r>
    <w:r>
      <w:rPr>
        <w:b/>
        <w:bCs/>
      </w:rPr>
      <w:fldChar w:fldCharType="end"/>
    </w:r>
  </w:p>
  <w:p w14:paraId="68774B78" w14:textId="77777777" w:rsidR="00DB61BF" w:rsidRDefault="00DB61BF"/>
  <w:p w14:paraId="5FE58117" w14:textId="77777777" w:rsidR="00DB61BF" w:rsidRDefault="00DB61BF"/>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1BC873A4" w:rsidR="00DB61BF" w:rsidRDefault="00DB61BF">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Pr>
        <w:b/>
        <w:noProof/>
      </w:rPr>
      <w:t>1</w:t>
    </w:r>
    <w:r>
      <w:rPr>
        <w:b/>
      </w:rPr>
      <w:fldChar w:fldCharType="end"/>
    </w:r>
  </w:p>
  <w:p w14:paraId="7E655777" w14:textId="77777777" w:rsidR="00DB61BF" w:rsidRDefault="00DB61BF">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450CA92B" w:rsidR="00DB61BF" w:rsidRDefault="00DB61BF">
    <w:pPr>
      <w:pStyle w:val="Rodap"/>
      <w:jc w:val="center"/>
    </w:pPr>
    <w:r>
      <w:rPr>
        <w:noProof/>
      </w:rPr>
      <w:drawing>
        <wp:anchor distT="0" distB="0" distL="114300" distR="114300" simplePos="0" relativeHeight="251660288" behindDoc="1" locked="0" layoutInCell="0" allowOverlap="1" wp14:anchorId="5388F85D" wp14:editId="48ACDD21">
          <wp:simplePos x="0" y="0"/>
          <wp:positionH relativeFrom="column">
            <wp:posOffset>4744720</wp:posOffset>
          </wp:positionH>
          <wp:positionV relativeFrom="paragraph">
            <wp:posOffset>-159385</wp:posOffset>
          </wp:positionV>
          <wp:extent cx="713740" cy="411480"/>
          <wp:effectExtent l="0" t="0" r="0" b="0"/>
          <wp:wrapSquare wrapText="bothSides"/>
          <wp:docPr id="386324371"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sidR="008D57CC">
      <w:rPr>
        <w:b/>
        <w:noProof/>
      </w:rPr>
      <w:t>58</w:t>
    </w:r>
    <w:r>
      <w:rPr>
        <w:b/>
      </w:rPr>
      <w:fldChar w:fldCharType="end"/>
    </w:r>
    <w:r>
      <w:t xml:space="preserve"> de </w:t>
    </w:r>
    <w:r>
      <w:rPr>
        <w:b/>
        <w:noProof/>
      </w:rPr>
      <w:drawing>
        <wp:anchor distT="0" distB="0" distL="0" distR="0" simplePos="0" relativeHeight="251656192" behindDoc="1" locked="0" layoutInCell="1" allowOverlap="1" wp14:anchorId="2AAC108F" wp14:editId="26040210">
          <wp:simplePos x="0" y="0"/>
          <wp:positionH relativeFrom="column">
            <wp:posOffset>5452110</wp:posOffset>
          </wp:positionH>
          <wp:positionV relativeFrom="paragraph">
            <wp:posOffset>-157480</wp:posOffset>
          </wp:positionV>
          <wp:extent cx="722630" cy="414020"/>
          <wp:effectExtent l="0" t="0" r="0" b="0"/>
          <wp:wrapNone/>
          <wp:docPr id="38632437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8D57CC">
      <w:rPr>
        <w:b/>
        <w:noProof/>
      </w:rPr>
      <w:t>58</w:t>
    </w:r>
    <w:r>
      <w:rPr>
        <w:b/>
      </w:rPr>
      <w:fldChar w:fldCharType="end"/>
    </w:r>
  </w:p>
  <w:p w14:paraId="3A83755E" w14:textId="77777777" w:rsidR="00DB61BF" w:rsidRDefault="00DB61BF">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6F6F11C3" w:rsidR="00DB61BF" w:rsidRDefault="00DB61BF">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Pr>
        <w:b/>
        <w:noProof/>
      </w:rPr>
      <w:t>1</w:t>
    </w:r>
    <w:r>
      <w:rPr>
        <w:b/>
      </w:rPr>
      <w:fldChar w:fldCharType="end"/>
    </w:r>
  </w:p>
  <w:p w14:paraId="066EEE93" w14:textId="77777777" w:rsidR="00DB61BF" w:rsidRDefault="00DB61BF">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DB61BF" w:rsidRDefault="00DB61BF">
      <w:r>
        <w:separator/>
      </w:r>
    </w:p>
  </w:footnote>
  <w:footnote w:type="continuationSeparator" w:id="0">
    <w:p w14:paraId="5B9A2E20" w14:textId="77777777" w:rsidR="00DB61BF" w:rsidRDefault="00DB61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DB61BF" w:rsidRDefault="00DB61BF">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DB61BF" w:rsidRDefault="00DB61BF">
    <w:pPr>
      <w:pStyle w:val="Cabealho"/>
      <w:spacing w:line="312" w:lineRule="auto"/>
      <w:ind w:left="1134"/>
      <w:jc w:val="center"/>
      <w:rPr>
        <w:spacing w:val="24"/>
        <w:sz w:val="18"/>
        <w:szCs w:val="18"/>
      </w:rPr>
    </w:pPr>
    <w:r>
      <w:rPr>
        <w:spacing w:val="24"/>
        <w:sz w:val="18"/>
        <w:szCs w:val="18"/>
      </w:rPr>
      <w:t>– ESTADO DE SÃO PAULO –</w:t>
    </w:r>
  </w:p>
  <w:p w14:paraId="23EC13CB" w14:textId="77777777" w:rsidR="00DB61BF" w:rsidRDefault="00DB61BF">
    <w:pPr>
      <w:pStyle w:val="Cabealho"/>
      <w:spacing w:line="312" w:lineRule="auto"/>
      <w:ind w:left="1134"/>
      <w:jc w:val="center"/>
      <w:rPr>
        <w:spacing w:val="24"/>
        <w:sz w:val="18"/>
        <w:szCs w:val="18"/>
      </w:rPr>
    </w:pPr>
    <w:r>
      <w:rPr>
        <w:spacing w:val="24"/>
        <w:sz w:val="18"/>
        <w:szCs w:val="18"/>
      </w:rPr>
      <w:t>CNPJ (MF) 46.634.127/0001-63</w:t>
    </w:r>
  </w:p>
  <w:p w14:paraId="32C0149C" w14:textId="77777777" w:rsidR="00DB61BF" w:rsidRDefault="00DB61BF">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DB61BF" w:rsidRDefault="00DB61BF">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DB61BF" w:rsidRDefault="00DB61B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DB61BF" w:rsidRDefault="00DB61BF">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DB61BF" w:rsidRDefault="00DB61BF">
    <w:pPr>
      <w:pStyle w:val="Cabealho"/>
      <w:spacing w:line="312" w:lineRule="auto"/>
      <w:ind w:left="1134"/>
      <w:jc w:val="center"/>
      <w:rPr>
        <w:spacing w:val="24"/>
        <w:sz w:val="18"/>
        <w:szCs w:val="18"/>
      </w:rPr>
    </w:pPr>
    <w:r>
      <w:rPr>
        <w:spacing w:val="24"/>
        <w:sz w:val="18"/>
        <w:szCs w:val="18"/>
      </w:rPr>
      <w:t>– ESTADO DE SÃO PAULO –</w:t>
    </w:r>
  </w:p>
  <w:p w14:paraId="451D6194" w14:textId="77777777" w:rsidR="00DB61BF" w:rsidRDefault="00DB61BF">
    <w:pPr>
      <w:pStyle w:val="Cabealho"/>
      <w:spacing w:line="312" w:lineRule="auto"/>
      <w:ind w:left="1134"/>
      <w:jc w:val="center"/>
      <w:rPr>
        <w:spacing w:val="24"/>
        <w:sz w:val="18"/>
        <w:szCs w:val="18"/>
      </w:rPr>
    </w:pPr>
    <w:r>
      <w:rPr>
        <w:spacing w:val="24"/>
        <w:sz w:val="18"/>
        <w:szCs w:val="18"/>
      </w:rPr>
      <w:t>CNPJ (MF) 46.634.127/0001-63</w:t>
    </w:r>
  </w:p>
  <w:p w14:paraId="13355145" w14:textId="77777777" w:rsidR="00DB61BF" w:rsidRDefault="00DB61BF">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DB61BF" w:rsidRDefault="00DB61BF">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DB61BF" w:rsidRDefault="00DB61BF"/>
  <w:p w14:paraId="74409742" w14:textId="77777777" w:rsidR="00DB61BF" w:rsidRDefault="00DB61B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DB61BF" w:rsidRDefault="00DB61BF">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4A3712DE" w:rsidR="00DB61BF" w:rsidRDefault="00DB61BF">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3DDB9E99">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71648DE3"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DB61BF" w:rsidRDefault="00DB61BF">
    <w:pPr>
      <w:pStyle w:val="Cabealho"/>
      <w:spacing w:line="312" w:lineRule="auto"/>
      <w:ind w:left="1134"/>
      <w:jc w:val="center"/>
      <w:rPr>
        <w:spacing w:val="24"/>
        <w:sz w:val="18"/>
        <w:szCs w:val="18"/>
      </w:rPr>
    </w:pPr>
    <w:r>
      <w:rPr>
        <w:spacing w:val="24"/>
        <w:sz w:val="18"/>
        <w:szCs w:val="18"/>
      </w:rPr>
      <w:t>– ESTADO DE SÃO PAULO –</w:t>
    </w:r>
  </w:p>
  <w:p w14:paraId="5AC048F7" w14:textId="77777777" w:rsidR="00DB61BF" w:rsidRDefault="00DB61BF">
    <w:pPr>
      <w:pStyle w:val="Cabealho"/>
      <w:spacing w:line="312" w:lineRule="auto"/>
      <w:ind w:left="1134"/>
      <w:jc w:val="center"/>
      <w:rPr>
        <w:spacing w:val="24"/>
        <w:sz w:val="18"/>
        <w:szCs w:val="18"/>
      </w:rPr>
    </w:pPr>
    <w:r>
      <w:rPr>
        <w:spacing w:val="24"/>
        <w:sz w:val="18"/>
        <w:szCs w:val="18"/>
      </w:rPr>
      <w:t>CNPJ (MF) 46.634.127/0001-63</w:t>
    </w:r>
  </w:p>
  <w:p w14:paraId="1DBC1B14" w14:textId="77777777" w:rsidR="00DB61BF" w:rsidRDefault="00DB61BF">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DB61BF" w:rsidRDefault="00DB61BF">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DB61BF" w:rsidRDefault="00DB61BF">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DB61BF" w:rsidRDefault="00DB61BF">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DB61BF" w:rsidRDefault="00DB61BF">
    <w:pPr>
      <w:pStyle w:val="Cabealho"/>
      <w:spacing w:line="312" w:lineRule="auto"/>
      <w:ind w:left="1134"/>
      <w:jc w:val="center"/>
      <w:rPr>
        <w:spacing w:val="24"/>
        <w:sz w:val="18"/>
        <w:szCs w:val="18"/>
      </w:rPr>
    </w:pPr>
    <w:r>
      <w:rPr>
        <w:spacing w:val="24"/>
        <w:sz w:val="18"/>
        <w:szCs w:val="18"/>
      </w:rPr>
      <w:t>– ESTADO DE SÃO PAULO –</w:t>
    </w:r>
  </w:p>
  <w:p w14:paraId="443C768D" w14:textId="77777777" w:rsidR="00DB61BF" w:rsidRDefault="00DB61BF">
    <w:pPr>
      <w:pStyle w:val="Cabealho"/>
      <w:spacing w:line="312" w:lineRule="auto"/>
      <w:ind w:left="1134"/>
      <w:jc w:val="center"/>
      <w:rPr>
        <w:spacing w:val="24"/>
        <w:sz w:val="18"/>
        <w:szCs w:val="18"/>
      </w:rPr>
    </w:pPr>
    <w:r>
      <w:rPr>
        <w:spacing w:val="24"/>
        <w:sz w:val="18"/>
        <w:szCs w:val="18"/>
      </w:rPr>
      <w:t>CNPJ (MF) 46.634.127/0001-63</w:t>
    </w:r>
  </w:p>
  <w:p w14:paraId="5E9CDADC" w14:textId="77777777" w:rsidR="00DB61BF" w:rsidRDefault="00DB61BF">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DB61BF" w:rsidRDefault="00DB61BF">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DB61BF" w:rsidRDefault="00DB61BF">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1"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512F2"/>
    <w:multiLevelType w:val="multilevel"/>
    <w:tmpl w:val="F5D6D698"/>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B57392C"/>
    <w:multiLevelType w:val="multilevel"/>
    <w:tmpl w:val="37980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570C9"/>
    <w:multiLevelType w:val="hybridMultilevel"/>
    <w:tmpl w:val="03E4A96C"/>
    <w:lvl w:ilvl="0" w:tplc="04160001">
      <w:start w:val="1"/>
      <w:numFmt w:val="bullet"/>
      <w:lvlText w:val=""/>
      <w:lvlJc w:val="left"/>
      <w:pPr>
        <w:tabs>
          <w:tab w:val="num" w:pos="1440"/>
        </w:tabs>
        <w:ind w:left="1440" w:hanging="360"/>
      </w:pPr>
      <w:rPr>
        <w:rFonts w:ascii="Symbol" w:hAnsi="Symbol" w:hint="default"/>
      </w:rPr>
    </w:lvl>
    <w:lvl w:ilvl="1" w:tplc="04160003" w:tentative="1">
      <w:start w:val="1"/>
      <w:numFmt w:val="bullet"/>
      <w:lvlText w:val="o"/>
      <w:lvlJc w:val="left"/>
      <w:pPr>
        <w:tabs>
          <w:tab w:val="num" w:pos="2160"/>
        </w:tabs>
        <w:ind w:left="2160" w:hanging="360"/>
      </w:pPr>
      <w:rPr>
        <w:rFonts w:ascii="Courier New" w:hAnsi="Courier New" w:cs="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cs="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cs="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6"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9D77F5B"/>
    <w:multiLevelType w:val="multilevel"/>
    <w:tmpl w:val="29621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8862831"/>
    <w:multiLevelType w:val="multilevel"/>
    <w:tmpl w:val="2EEA27AA"/>
    <w:lvl w:ilvl="0">
      <w:start w:val="3"/>
      <w:numFmt w:val="decimal"/>
      <w:lvlText w:val="%1."/>
      <w:lvlJc w:val="left"/>
      <w:pPr>
        <w:tabs>
          <w:tab w:val="num" w:pos="375"/>
        </w:tabs>
        <w:ind w:left="375" w:hanging="375"/>
      </w:pPr>
      <w:rPr>
        <w:rFonts w:hint="default"/>
        <w:color w:val="FF0000"/>
      </w:rPr>
    </w:lvl>
    <w:lvl w:ilvl="1">
      <w:start w:val="2"/>
      <w:numFmt w:val="decimal"/>
      <w:lvlText w:val="%1.%2)"/>
      <w:lvlJc w:val="left"/>
      <w:pPr>
        <w:tabs>
          <w:tab w:val="num" w:pos="720"/>
        </w:tabs>
        <w:ind w:left="720" w:hanging="720"/>
      </w:pPr>
      <w:rPr>
        <w:rFonts w:hint="default"/>
        <w:color w:val="FF0000"/>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1080"/>
        </w:tabs>
        <w:ind w:left="1080" w:hanging="108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440"/>
        </w:tabs>
        <w:ind w:left="1440" w:hanging="144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800"/>
        </w:tabs>
        <w:ind w:left="1800" w:hanging="180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12"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5"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DE76F0A"/>
    <w:multiLevelType w:val="hybridMultilevel"/>
    <w:tmpl w:val="D69A4AC2"/>
    <w:lvl w:ilvl="0" w:tplc="F022E9A4">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9" w15:restartNumberingAfterBreak="0">
    <w:nsid w:val="5A7A3C66"/>
    <w:multiLevelType w:val="multilevel"/>
    <w:tmpl w:val="B75A77D6"/>
    <w:lvl w:ilvl="0">
      <w:start w:val="1"/>
      <w:numFmt w:val="decimal"/>
      <w:lvlText w:val="%1."/>
      <w:lvlJc w:val="left"/>
      <w:pPr>
        <w:ind w:left="720" w:hanging="360"/>
      </w:pPr>
      <w:rPr>
        <w:rFonts w:ascii="Arial" w:hAnsi="Arial" w:cs="Arial" w:hint="default"/>
        <w:b/>
        <w:bCs w:val="0"/>
      </w:rPr>
    </w:lvl>
    <w:lvl w:ilvl="1">
      <w:start w:val="1"/>
      <w:numFmt w:val="decimal"/>
      <w:isLgl/>
      <w:lvlText w:val="%1.%2."/>
      <w:lvlJc w:val="left"/>
      <w:pPr>
        <w:ind w:left="1080" w:hanging="720"/>
      </w:pPr>
      <w:rPr>
        <w:rFonts w:hint="default"/>
        <w:b w:val="0"/>
        <w:bCs/>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6C111D2C"/>
    <w:multiLevelType w:val="multilevel"/>
    <w:tmpl w:val="A8520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25" w15:restartNumberingAfterBreak="0">
    <w:nsid w:val="73456192"/>
    <w:multiLevelType w:val="multilevel"/>
    <w:tmpl w:val="CB727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8577957"/>
    <w:multiLevelType w:val="multilevel"/>
    <w:tmpl w:val="93AC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2"/>
  </w:num>
  <w:num w:numId="2">
    <w:abstractNumId w:val="8"/>
  </w:num>
  <w:num w:numId="3">
    <w:abstractNumId w:val="23"/>
  </w:num>
  <w:num w:numId="4">
    <w:abstractNumId w:val="5"/>
  </w:num>
  <w:num w:numId="5">
    <w:abstractNumId w:val="26"/>
  </w:num>
  <w:num w:numId="6">
    <w:abstractNumId w:val="0"/>
  </w:num>
  <w:num w:numId="7">
    <w:abstractNumId w:val="21"/>
  </w:num>
  <w:num w:numId="8">
    <w:abstractNumId w:val="13"/>
  </w:num>
  <w:num w:numId="9">
    <w:abstractNumId w:val="17"/>
  </w:num>
  <w:num w:numId="10">
    <w:abstractNumId w:val="14"/>
  </w:num>
  <w:num w:numId="11">
    <w:abstractNumId w:val="20"/>
  </w:num>
  <w:num w:numId="12">
    <w:abstractNumId w:val="15"/>
  </w:num>
  <w:num w:numId="13">
    <w:abstractNumId w:val="24"/>
  </w:num>
  <w:num w:numId="14">
    <w:abstractNumId w:val="10"/>
  </w:num>
  <w:num w:numId="15">
    <w:abstractNumId w:val="6"/>
  </w:num>
  <w:num w:numId="16">
    <w:abstractNumId w:val="18"/>
  </w:num>
  <w:num w:numId="17">
    <w:abstractNumId w:val="28"/>
  </w:num>
  <w:num w:numId="18">
    <w:abstractNumId w:val="15"/>
    <w:lvlOverride w:ilvl="0">
      <w:startOverride w:val="1"/>
    </w:lvlOverride>
  </w:num>
  <w:num w:numId="19">
    <w:abstractNumId w:val="24"/>
    <w:lvlOverride w:ilvl="0">
      <w:startOverride w:val="1"/>
    </w:lvlOverride>
  </w:num>
  <w:num w:numId="20">
    <w:abstractNumId w:val="10"/>
    <w:lvlOverride w:ilvl="0">
      <w:startOverride w:val="2"/>
    </w:lvlOverride>
  </w:num>
  <w:num w:numId="21">
    <w:abstractNumId w:val="6"/>
    <w:lvlOverride w:ilvl="0">
      <w:startOverride w:val="3"/>
    </w:lvlOverride>
  </w:num>
  <w:num w:numId="22">
    <w:abstractNumId w:val="6"/>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1"/>
  </w:num>
  <w:num w:numId="24">
    <w:abstractNumId w:val="9"/>
  </w:num>
  <w:num w:numId="25">
    <w:abstractNumId w:val="19"/>
  </w:num>
  <w:num w:numId="26">
    <w:abstractNumId w:val="22"/>
  </w:num>
  <w:num w:numId="27">
    <w:abstractNumId w:val="7"/>
  </w:num>
  <w:num w:numId="28">
    <w:abstractNumId w:val="3"/>
  </w:num>
  <w:num w:numId="29">
    <w:abstractNumId w:val="25"/>
  </w:num>
  <w:num w:numId="30">
    <w:abstractNumId w:val="27"/>
  </w:num>
  <w:num w:numId="31">
    <w:abstractNumId w:val="16"/>
  </w:num>
  <w:num w:numId="32">
    <w:abstractNumId w:val="4"/>
  </w:num>
  <w:num w:numId="33">
    <w:abstractNumId w:val="11"/>
  </w:num>
  <w:num w:numId="34">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1D52"/>
    <w:rsid w:val="00003DD7"/>
    <w:rsid w:val="000058A4"/>
    <w:rsid w:val="00007C6F"/>
    <w:rsid w:val="00023DE6"/>
    <w:rsid w:val="00041E92"/>
    <w:rsid w:val="00057838"/>
    <w:rsid w:val="00060A23"/>
    <w:rsid w:val="00060C2C"/>
    <w:rsid w:val="00061D6E"/>
    <w:rsid w:val="00087A26"/>
    <w:rsid w:val="000C0201"/>
    <w:rsid w:val="000D69D2"/>
    <w:rsid w:val="001068C5"/>
    <w:rsid w:val="0011053E"/>
    <w:rsid w:val="0019167A"/>
    <w:rsid w:val="0019301F"/>
    <w:rsid w:val="001A53FC"/>
    <w:rsid w:val="001B08B5"/>
    <w:rsid w:val="001C5A10"/>
    <w:rsid w:val="002115FF"/>
    <w:rsid w:val="00232C80"/>
    <w:rsid w:val="002C65E3"/>
    <w:rsid w:val="002E0812"/>
    <w:rsid w:val="002F236C"/>
    <w:rsid w:val="00334735"/>
    <w:rsid w:val="00386B7E"/>
    <w:rsid w:val="003915F9"/>
    <w:rsid w:val="003E120F"/>
    <w:rsid w:val="003E3EA2"/>
    <w:rsid w:val="003F2C74"/>
    <w:rsid w:val="003F33DC"/>
    <w:rsid w:val="003F61CC"/>
    <w:rsid w:val="004024C9"/>
    <w:rsid w:val="0041132E"/>
    <w:rsid w:val="00414053"/>
    <w:rsid w:val="00434318"/>
    <w:rsid w:val="00462232"/>
    <w:rsid w:val="004645D7"/>
    <w:rsid w:val="004673F9"/>
    <w:rsid w:val="004A4F8D"/>
    <w:rsid w:val="004D1C27"/>
    <w:rsid w:val="004E5BD1"/>
    <w:rsid w:val="004E6496"/>
    <w:rsid w:val="004F267A"/>
    <w:rsid w:val="00504899"/>
    <w:rsid w:val="00510392"/>
    <w:rsid w:val="00540D90"/>
    <w:rsid w:val="005445AF"/>
    <w:rsid w:val="005607DB"/>
    <w:rsid w:val="00561181"/>
    <w:rsid w:val="0056472D"/>
    <w:rsid w:val="005A0430"/>
    <w:rsid w:val="005A7BBD"/>
    <w:rsid w:val="005C6E17"/>
    <w:rsid w:val="005F0499"/>
    <w:rsid w:val="005F56E9"/>
    <w:rsid w:val="00623519"/>
    <w:rsid w:val="00623CE7"/>
    <w:rsid w:val="006315A6"/>
    <w:rsid w:val="006318A2"/>
    <w:rsid w:val="006526C3"/>
    <w:rsid w:val="00660965"/>
    <w:rsid w:val="00675C01"/>
    <w:rsid w:val="00677B12"/>
    <w:rsid w:val="00686942"/>
    <w:rsid w:val="00697120"/>
    <w:rsid w:val="006A4BAE"/>
    <w:rsid w:val="006A71D6"/>
    <w:rsid w:val="006B0BAF"/>
    <w:rsid w:val="006D3492"/>
    <w:rsid w:val="006E46AE"/>
    <w:rsid w:val="006F1EEC"/>
    <w:rsid w:val="00717774"/>
    <w:rsid w:val="00750B28"/>
    <w:rsid w:val="00774A2D"/>
    <w:rsid w:val="00784372"/>
    <w:rsid w:val="00792F3F"/>
    <w:rsid w:val="007949B4"/>
    <w:rsid w:val="007B3DB6"/>
    <w:rsid w:val="008001CF"/>
    <w:rsid w:val="00802472"/>
    <w:rsid w:val="00823923"/>
    <w:rsid w:val="00834669"/>
    <w:rsid w:val="008433A9"/>
    <w:rsid w:val="008647A4"/>
    <w:rsid w:val="00864CE0"/>
    <w:rsid w:val="00881A2E"/>
    <w:rsid w:val="008A2532"/>
    <w:rsid w:val="008C6B30"/>
    <w:rsid w:val="008C713C"/>
    <w:rsid w:val="008D57CC"/>
    <w:rsid w:val="008F3E29"/>
    <w:rsid w:val="0090097E"/>
    <w:rsid w:val="00920B8C"/>
    <w:rsid w:val="0093256B"/>
    <w:rsid w:val="0094090F"/>
    <w:rsid w:val="00941946"/>
    <w:rsid w:val="009440C9"/>
    <w:rsid w:val="00972288"/>
    <w:rsid w:val="00975F83"/>
    <w:rsid w:val="0099144D"/>
    <w:rsid w:val="00997543"/>
    <w:rsid w:val="009A309D"/>
    <w:rsid w:val="009A6D54"/>
    <w:rsid w:val="009B20D7"/>
    <w:rsid w:val="009E363D"/>
    <w:rsid w:val="009F0B5D"/>
    <w:rsid w:val="00A11F16"/>
    <w:rsid w:val="00A16159"/>
    <w:rsid w:val="00A20056"/>
    <w:rsid w:val="00A31E5E"/>
    <w:rsid w:val="00A44EA8"/>
    <w:rsid w:val="00A54939"/>
    <w:rsid w:val="00A549C2"/>
    <w:rsid w:val="00A62053"/>
    <w:rsid w:val="00A678C4"/>
    <w:rsid w:val="00A70901"/>
    <w:rsid w:val="00A8593E"/>
    <w:rsid w:val="00A90665"/>
    <w:rsid w:val="00A91A33"/>
    <w:rsid w:val="00A97B7D"/>
    <w:rsid w:val="00AB0FC4"/>
    <w:rsid w:val="00AC374A"/>
    <w:rsid w:val="00AD31CE"/>
    <w:rsid w:val="00B0697C"/>
    <w:rsid w:val="00B131AE"/>
    <w:rsid w:val="00B31C6C"/>
    <w:rsid w:val="00B3340E"/>
    <w:rsid w:val="00B345D2"/>
    <w:rsid w:val="00B4550E"/>
    <w:rsid w:val="00B862CF"/>
    <w:rsid w:val="00BA2BC0"/>
    <w:rsid w:val="00BA2E5B"/>
    <w:rsid w:val="00BD3E9E"/>
    <w:rsid w:val="00BE5253"/>
    <w:rsid w:val="00BF5339"/>
    <w:rsid w:val="00C116EF"/>
    <w:rsid w:val="00C12F87"/>
    <w:rsid w:val="00C14780"/>
    <w:rsid w:val="00C15530"/>
    <w:rsid w:val="00C376E5"/>
    <w:rsid w:val="00C4658D"/>
    <w:rsid w:val="00C62F69"/>
    <w:rsid w:val="00C66AE5"/>
    <w:rsid w:val="00C76762"/>
    <w:rsid w:val="00C91150"/>
    <w:rsid w:val="00C9479B"/>
    <w:rsid w:val="00CC1429"/>
    <w:rsid w:val="00D07DCE"/>
    <w:rsid w:val="00D11585"/>
    <w:rsid w:val="00D26AA2"/>
    <w:rsid w:val="00D3075C"/>
    <w:rsid w:val="00D470FE"/>
    <w:rsid w:val="00D528B0"/>
    <w:rsid w:val="00D52948"/>
    <w:rsid w:val="00D60FEF"/>
    <w:rsid w:val="00D762FB"/>
    <w:rsid w:val="00DB41F2"/>
    <w:rsid w:val="00DB61BF"/>
    <w:rsid w:val="00DD27DD"/>
    <w:rsid w:val="00E16D6F"/>
    <w:rsid w:val="00E33B16"/>
    <w:rsid w:val="00E70412"/>
    <w:rsid w:val="00E738E7"/>
    <w:rsid w:val="00E81D0F"/>
    <w:rsid w:val="00E847FA"/>
    <w:rsid w:val="00E8645B"/>
    <w:rsid w:val="00E9623D"/>
    <w:rsid w:val="00ED2BF6"/>
    <w:rsid w:val="00ED65F1"/>
    <w:rsid w:val="00EE1AFF"/>
    <w:rsid w:val="00EE31F9"/>
    <w:rsid w:val="00EF48E6"/>
    <w:rsid w:val="00EF61E5"/>
    <w:rsid w:val="00F02EEF"/>
    <w:rsid w:val="00F25B2D"/>
    <w:rsid w:val="00F43164"/>
    <w:rsid w:val="00F537B9"/>
    <w:rsid w:val="00F60EF7"/>
    <w:rsid w:val="00F77664"/>
    <w:rsid w:val="00F81EB5"/>
    <w:rsid w:val="00F90E41"/>
    <w:rsid w:val="00F931BD"/>
    <w:rsid w:val="00FA1B51"/>
    <w:rsid w:val="00FA7B8F"/>
    <w:rsid w:val="00FC4FE7"/>
    <w:rsid w:val="00FD54DA"/>
    <w:rsid w:val="00FE1974"/>
    <w:rsid w:val="00FE40C2"/>
    <w:rsid w:val="00FF0AD6"/>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aliases w:val=" Char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uiPriority w:val="99"/>
    <w:pPr>
      <w:tabs>
        <w:tab w:val="center" w:pos="4419"/>
        <w:tab w:val="right" w:pos="8838"/>
      </w:tabs>
    </w:pPr>
  </w:style>
  <w:style w:type="paragraph" w:styleId="Rodap">
    <w:name w:val="footer"/>
    <w:aliases w:val=" Cha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 w:type="paragraph" w:styleId="Recuodecorpodetexto">
    <w:name w:val="Body Text Indent"/>
    <w:basedOn w:val="Normal"/>
    <w:link w:val="RecuodecorpodetextoChar1"/>
    <w:uiPriority w:val="99"/>
    <w:semiHidden/>
    <w:unhideWhenUsed/>
    <w:rsid w:val="00D07DCE"/>
    <w:pPr>
      <w:spacing w:after="120"/>
      <w:ind w:left="283"/>
    </w:pPr>
  </w:style>
  <w:style w:type="character" w:customStyle="1" w:styleId="RecuodecorpodetextoChar1">
    <w:name w:val="Recuo de corpo de texto Char1"/>
    <w:basedOn w:val="Fontepargpadro"/>
    <w:link w:val="Recuodecorpodetexto"/>
    <w:uiPriority w:val="99"/>
    <w:semiHidden/>
    <w:rsid w:val="00D07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199830472">
      <w:bodyDiv w:val="1"/>
      <w:marLeft w:val="0"/>
      <w:marRight w:val="0"/>
      <w:marTop w:val="0"/>
      <w:marBottom w:val="0"/>
      <w:divBdr>
        <w:top w:val="none" w:sz="0" w:space="0" w:color="auto"/>
        <w:left w:val="none" w:sz="0" w:space="0" w:color="auto"/>
        <w:bottom w:val="none" w:sz="0" w:space="0" w:color="auto"/>
        <w:right w:val="none" w:sz="0" w:space="0" w:color="auto"/>
      </w:divBdr>
    </w:div>
    <w:div w:id="292176237">
      <w:bodyDiv w:val="1"/>
      <w:marLeft w:val="0"/>
      <w:marRight w:val="0"/>
      <w:marTop w:val="0"/>
      <w:marBottom w:val="0"/>
      <w:divBdr>
        <w:top w:val="none" w:sz="0" w:space="0" w:color="auto"/>
        <w:left w:val="none" w:sz="0" w:space="0" w:color="auto"/>
        <w:bottom w:val="none" w:sz="0" w:space="0" w:color="auto"/>
        <w:right w:val="none" w:sz="0" w:space="0" w:color="auto"/>
      </w:divBdr>
    </w:div>
    <w:div w:id="368801225">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16581209">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011372332">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230657091">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580940965">
      <w:bodyDiv w:val="1"/>
      <w:marLeft w:val="0"/>
      <w:marRight w:val="0"/>
      <w:marTop w:val="0"/>
      <w:marBottom w:val="0"/>
      <w:divBdr>
        <w:top w:val="none" w:sz="0" w:space="0" w:color="auto"/>
        <w:left w:val="none" w:sz="0" w:space="0" w:color="auto"/>
        <w:bottom w:val="none" w:sz="0" w:space="0" w:color="auto"/>
        <w:right w:val="none" w:sz="0" w:space="0" w:color="auto"/>
      </w:divBdr>
    </w:div>
    <w:div w:id="1841656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s://bll.org.br//" TargetMode="External"/><Relationship Id="rId18" Type="http://schemas.openxmlformats.org/officeDocument/2006/relationships/hyperlink" Target="https://www.gov.br/compras/pt-br/acesso-a-informacao/legislacao/instrucoes-normativas/instrucao-normativa-seges-me-no-73-de-30-de-setembro-de-2022" TargetMode="External"/><Relationship Id="rId26" Type="http://schemas.openxmlformats.org/officeDocument/2006/relationships/hyperlink" Target="mailto:licitacao@itatinga.sp.gov.b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tatinga.sp.gov.br"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tst.jus.br/" TargetMode="External"/><Relationship Id="rId33" Type="http://schemas.openxmlformats.org/officeDocument/2006/relationships/header" Target="header3.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itatinga.1doc.com.br/b.php?pg=wp/wp&amp;itd=5&amp;is=1038" TargetMode="Externa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www.planalto.gov.br/ccivil_03/Decreto-Lei/Del5452.htm" TargetMode="External"/><Relationship Id="rId32" Type="http://schemas.openxmlformats.org/officeDocument/2006/relationships/hyperlink" Target="https://doe.tce.sp.gov.br/" TargetMode="External"/><Relationship Id="rId37" Type="http://schemas.openxmlformats.org/officeDocument/2006/relationships/header" Target="header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10.fazenda.sp.gov.br/CertidaoNegativaDeb/Pages/EmissaoCertidaoNegativa.aspx" TargetMode="Externa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comments" Target="comments.xml"/><Relationship Id="rId19" Type="http://schemas.openxmlformats.org/officeDocument/2006/relationships/hyperlink" Target="http://www.planalto.gov.br/ccivil_03/_ato2019-2022/2021/lei/L14133.ht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s://www.dividaativa.pge.sp.gov.br/sc/pages/crda/emitirCrda.jsf"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A52CB-E197-4CB8-8CD6-9AC6E8A3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21827</Words>
  <Characters>117872</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139421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dcterms:created xsi:type="dcterms:W3CDTF">2025-08-04T19:01:00Z</dcterms:created>
  <dcterms:modified xsi:type="dcterms:W3CDTF">2025-08-04T19:02:00Z</dcterms:modified>
  <dc:language>pt-BR</dc:language>
</cp:coreProperties>
</file>