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810DF" w14:textId="16E1F9C1" w:rsidR="0026412E" w:rsidRPr="0029681B" w:rsidRDefault="00D05763">
      <w:pPr>
        <w:shd w:val="clear" w:color="auto" w:fill="E0E0E0"/>
        <w:spacing w:before="100" w:beforeAutospacing="1" w:after="100" w:afterAutospacing="1"/>
        <w:jc w:val="center"/>
        <w:rPr>
          <w:b/>
          <w:color w:val="000000"/>
        </w:rPr>
      </w:pPr>
      <w:r w:rsidRPr="0029681B">
        <w:rPr>
          <w:b/>
        </w:rPr>
        <w:t xml:space="preserve">PREGÃO, NA </w:t>
      </w:r>
      <w:r w:rsidRPr="0029681B">
        <w:rPr>
          <w:b/>
          <w:color w:val="000000"/>
        </w:rPr>
        <w:t xml:space="preserve">FORMA ELETRÔNICA Nº </w:t>
      </w:r>
      <w:r w:rsidR="00DC5A4E" w:rsidRPr="0029681B">
        <w:rPr>
          <w:b/>
          <w:color w:val="000000"/>
        </w:rPr>
        <w:t>0</w:t>
      </w:r>
      <w:r w:rsidR="00885C05" w:rsidRPr="0029681B">
        <w:rPr>
          <w:b/>
          <w:color w:val="000000"/>
        </w:rPr>
        <w:t>4</w:t>
      </w:r>
      <w:r w:rsidR="000F28CA" w:rsidRPr="0029681B">
        <w:rPr>
          <w:b/>
          <w:color w:val="000000"/>
        </w:rPr>
        <w:t>9</w:t>
      </w:r>
      <w:r w:rsidR="00DC5A4E" w:rsidRPr="0029681B">
        <w:rPr>
          <w:b/>
          <w:color w:val="000000"/>
        </w:rPr>
        <w:t>/2025</w:t>
      </w:r>
      <w:r w:rsidR="00BA2F3C" w:rsidRPr="0029681B">
        <w:rPr>
          <w:b/>
          <w:color w:val="000000"/>
        </w:rPr>
        <w:t xml:space="preserve"> </w:t>
      </w:r>
      <w:r w:rsidR="00BA2F3C" w:rsidRPr="0029681B">
        <w:rPr>
          <w:rFonts w:eastAsia="Arial Unicode MS"/>
          <w:b/>
          <w:bCs/>
          <w:color w:val="000000"/>
        </w:rPr>
        <w:t xml:space="preserve">- </w:t>
      </w:r>
      <w:r w:rsidRPr="0029681B">
        <w:rPr>
          <w:b/>
          <w:color w:val="000000"/>
        </w:rPr>
        <w:t xml:space="preserve">PROCESSO Nº. </w:t>
      </w:r>
      <w:r w:rsidR="00885C05" w:rsidRPr="0029681B">
        <w:rPr>
          <w:b/>
          <w:color w:val="000000"/>
        </w:rPr>
        <w:t>13</w:t>
      </w:r>
      <w:r w:rsidR="000F28CA" w:rsidRPr="0029681B">
        <w:rPr>
          <w:b/>
          <w:color w:val="000000"/>
        </w:rPr>
        <w:t>6</w:t>
      </w:r>
      <w:r w:rsidR="00885C05" w:rsidRPr="0029681B">
        <w:rPr>
          <w:b/>
          <w:color w:val="000000"/>
        </w:rPr>
        <w:t>/</w:t>
      </w:r>
      <w:r w:rsidR="00DC5A4E" w:rsidRPr="0029681B">
        <w:rPr>
          <w:b/>
          <w:color w:val="000000"/>
        </w:rPr>
        <w:t>2025</w:t>
      </w:r>
    </w:p>
    <w:p w14:paraId="11EC0CE9" w14:textId="77777777" w:rsidR="0026412E" w:rsidRPr="0029681B" w:rsidRDefault="00D05763">
      <w:pPr>
        <w:jc w:val="center"/>
        <w:rPr>
          <w:b/>
        </w:rPr>
      </w:pPr>
      <w:r w:rsidRPr="0029681B">
        <w:rPr>
          <w:b/>
        </w:rPr>
        <w:t>PREÂMBULO</w:t>
      </w:r>
    </w:p>
    <w:p w14:paraId="27B80E94" w14:textId="77777777" w:rsidR="0026412E" w:rsidRPr="0029681B" w:rsidRDefault="0026412E">
      <w:pPr>
        <w:jc w:val="center"/>
        <w:rPr>
          <w:b/>
        </w:rPr>
      </w:pPr>
    </w:p>
    <w:p w14:paraId="7C039792" w14:textId="1F24774C" w:rsidR="00AA1DE5" w:rsidRPr="0029681B" w:rsidRDefault="00AA1DE5" w:rsidP="00AA1DE5">
      <w:pPr>
        <w:pStyle w:val="docdata"/>
        <w:spacing w:before="0" w:beforeAutospacing="0" w:after="0" w:afterAutospacing="0"/>
        <w:jc w:val="center"/>
      </w:pPr>
      <w:r w:rsidRPr="0029681B">
        <w:rPr>
          <w:b/>
          <w:bCs/>
          <w:color w:val="000000"/>
        </w:rPr>
        <w:t>LICITAÇÃO SERÁ NO MODO DE DISPUTA “ABERTO”</w:t>
      </w:r>
    </w:p>
    <w:p w14:paraId="5B1405A0" w14:textId="465668E9" w:rsidR="0026412E" w:rsidRPr="0029681B" w:rsidRDefault="0026412E">
      <w:pPr>
        <w:jc w:val="center"/>
        <w:rPr>
          <w:b/>
          <w:color w:val="000000"/>
        </w:rPr>
      </w:pPr>
    </w:p>
    <w:p w14:paraId="2A28BE5E" w14:textId="77777777" w:rsidR="0026412E" w:rsidRPr="0029681B" w:rsidRDefault="0026412E">
      <w:pPr>
        <w:jc w:val="center"/>
        <w:rPr>
          <w:b/>
        </w:rPr>
      </w:pPr>
    </w:p>
    <w:p w14:paraId="20892024" w14:textId="0BA141D2" w:rsidR="00CD2149" w:rsidRPr="0029681B" w:rsidRDefault="00CD2149" w:rsidP="00CD2149">
      <w:pPr>
        <w:pStyle w:val="WW-Recuodecorpodetexto3"/>
        <w:ind w:left="0" w:right="-48" w:firstLine="0"/>
        <w:rPr>
          <w:szCs w:val="24"/>
        </w:rPr>
      </w:pPr>
      <w:r w:rsidRPr="0029681B">
        <w:t xml:space="preserve">O Município de Itatinga torna público para ciência dos interessados que, por intermédio de sua pregoeira, designada por Portaria, realizará licitação na </w:t>
      </w:r>
      <w:r w:rsidRPr="0029681B">
        <w:rPr>
          <w:bCs/>
        </w:rPr>
        <w:t>modalidade de</w:t>
      </w:r>
      <w:r w:rsidRPr="0029681B">
        <w:rPr>
          <w:b/>
          <w:bCs/>
        </w:rPr>
        <w:t xml:space="preserve"> PREGÃO ELETRÔNICO</w:t>
      </w:r>
      <w:r w:rsidR="000F28CA" w:rsidRPr="0029681B">
        <w:t>, em regime de Menor Preço</w:t>
      </w:r>
      <w:r w:rsidRPr="0029681B">
        <w:t xml:space="preserve">, tipo </w:t>
      </w:r>
      <w:r w:rsidRPr="0029681B">
        <w:rPr>
          <w:b/>
        </w:rPr>
        <w:t xml:space="preserve">MENOR PREÇO </w:t>
      </w:r>
      <w:r w:rsidR="000F28CA" w:rsidRPr="0029681B">
        <w:rPr>
          <w:b/>
        </w:rPr>
        <w:t>GLOBAL</w:t>
      </w:r>
      <w:r w:rsidRPr="0029681B">
        <w:t xml:space="preserve">, a qual será regida pela </w:t>
      </w:r>
      <w:r w:rsidRPr="0029681B">
        <w:rPr>
          <w:szCs w:val="24"/>
        </w:rPr>
        <w:t>Lei Federal nº. 14.133, de 1º de abril de 2021 (</w:t>
      </w:r>
      <w:hyperlink r:id="rId8" w:history="1">
        <w:r w:rsidRPr="0029681B">
          <w:t>https://www.planalto.gov.br/ccivil_03/_ato2019-2022/2021/lei/l14133.htm</w:t>
        </w:r>
      </w:hyperlink>
      <w:r w:rsidRPr="0029681B">
        <w:rPr>
          <w:szCs w:val="24"/>
        </w:rPr>
        <w:t>), do Decreto 11.462, de 31 de março de 2023 (</w:t>
      </w:r>
      <w:hyperlink r:id="rId9" w:history="1">
        <w:r w:rsidRPr="0029681B">
          <w:t>https://www.planalto.gov.br/ccivil_03/_ato2023-2026/2023/decreto/D11462.htm</w:t>
        </w:r>
      </w:hyperlink>
      <w:r w:rsidRPr="0029681B">
        <w:rPr>
          <w:szCs w:val="24"/>
        </w:rPr>
        <w:t>),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600FA6BE" w14:textId="229A866A" w:rsidR="0026412E" w:rsidRPr="0029681B" w:rsidRDefault="0026412E" w:rsidP="003A35E0">
      <w:pPr>
        <w:pStyle w:val="WW-Recuodecorpodetexto3"/>
        <w:ind w:left="30" w:right="-48" w:firstLine="679"/>
        <w:rPr>
          <w:szCs w:val="24"/>
        </w:rPr>
      </w:pPr>
      <w:bookmarkStart w:id="0" w:name="_GoBack"/>
      <w:bookmarkEnd w:id="0"/>
    </w:p>
    <w:p w14:paraId="537CA129" w14:textId="0F64B283" w:rsidR="0026412E" w:rsidRPr="00C045AF"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C045AF">
        <w:rPr>
          <w:b/>
          <w:color w:val="000000"/>
          <w:szCs w:val="24"/>
        </w:rPr>
        <w:t xml:space="preserve">CREDENCIAMENTO E RECEBIMENTO DAS PROPOSTAS: até dia </w:t>
      </w:r>
      <w:r w:rsidR="00C045AF" w:rsidRPr="00C045AF">
        <w:rPr>
          <w:b/>
          <w:color w:val="000000"/>
          <w:szCs w:val="24"/>
        </w:rPr>
        <w:t>2</w:t>
      </w:r>
      <w:r w:rsidR="00822C7B">
        <w:rPr>
          <w:b/>
          <w:color w:val="000000"/>
          <w:szCs w:val="24"/>
        </w:rPr>
        <w:t>5</w:t>
      </w:r>
      <w:r w:rsidR="00C045AF" w:rsidRPr="00C045AF">
        <w:rPr>
          <w:b/>
          <w:color w:val="000000"/>
          <w:szCs w:val="24"/>
        </w:rPr>
        <w:t>/0</w:t>
      </w:r>
      <w:r w:rsidR="00C045AF">
        <w:rPr>
          <w:b/>
          <w:color w:val="000000"/>
          <w:szCs w:val="24"/>
        </w:rPr>
        <w:t>9</w:t>
      </w:r>
      <w:r w:rsidR="00C045AF" w:rsidRPr="00C045AF">
        <w:rPr>
          <w:b/>
          <w:color w:val="000000"/>
          <w:szCs w:val="24"/>
        </w:rPr>
        <w:t>/2025</w:t>
      </w:r>
      <w:r w:rsidRPr="00C045AF">
        <w:rPr>
          <w:b/>
          <w:color w:val="000000"/>
          <w:szCs w:val="24"/>
        </w:rPr>
        <w:t xml:space="preserve">, às </w:t>
      </w:r>
      <w:r w:rsidR="00C045AF" w:rsidRPr="00C045AF">
        <w:rPr>
          <w:b/>
          <w:color w:val="000000"/>
          <w:szCs w:val="24"/>
        </w:rPr>
        <w:t>08</w:t>
      </w:r>
      <w:r w:rsidRPr="00C045AF">
        <w:rPr>
          <w:b/>
          <w:color w:val="000000"/>
          <w:szCs w:val="24"/>
        </w:rPr>
        <w:t>h</w:t>
      </w:r>
      <w:r w:rsidR="00C045AF" w:rsidRPr="00C045AF">
        <w:rPr>
          <w:b/>
          <w:color w:val="000000"/>
          <w:szCs w:val="24"/>
        </w:rPr>
        <w:t>30</w:t>
      </w:r>
      <w:r w:rsidRPr="00C045AF">
        <w:rPr>
          <w:b/>
          <w:color w:val="000000"/>
          <w:szCs w:val="24"/>
        </w:rPr>
        <w:t>.</w:t>
      </w:r>
    </w:p>
    <w:p w14:paraId="6F3F8F70" w14:textId="1D1AAF04" w:rsidR="0026412E" w:rsidRPr="00C045AF"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C045AF">
        <w:rPr>
          <w:b/>
          <w:color w:val="000000"/>
          <w:szCs w:val="24"/>
        </w:rPr>
        <w:t xml:space="preserve">INÍCIO DA SESSÃO DE DISPUTA DE PREÇOS: </w:t>
      </w:r>
      <w:r w:rsidR="00C045AF" w:rsidRPr="00C045AF">
        <w:rPr>
          <w:b/>
          <w:color w:val="000000"/>
          <w:szCs w:val="24"/>
        </w:rPr>
        <w:t>2</w:t>
      </w:r>
      <w:r w:rsidR="00822C7B">
        <w:rPr>
          <w:b/>
          <w:color w:val="000000"/>
          <w:szCs w:val="24"/>
        </w:rPr>
        <w:t>5</w:t>
      </w:r>
      <w:r w:rsidR="00C045AF" w:rsidRPr="00C045AF">
        <w:rPr>
          <w:b/>
          <w:color w:val="000000"/>
          <w:szCs w:val="24"/>
        </w:rPr>
        <w:t>/0</w:t>
      </w:r>
      <w:r w:rsidR="00C045AF">
        <w:rPr>
          <w:b/>
          <w:color w:val="000000"/>
          <w:szCs w:val="24"/>
        </w:rPr>
        <w:t>9</w:t>
      </w:r>
      <w:r w:rsidR="00C045AF" w:rsidRPr="00C045AF">
        <w:rPr>
          <w:b/>
          <w:color w:val="000000"/>
          <w:szCs w:val="24"/>
        </w:rPr>
        <w:t>/2025</w:t>
      </w:r>
      <w:r w:rsidR="003A35E0" w:rsidRPr="00C045AF">
        <w:rPr>
          <w:b/>
          <w:color w:val="000000"/>
          <w:szCs w:val="24"/>
        </w:rPr>
        <w:t xml:space="preserve">, </w:t>
      </w:r>
      <w:r w:rsidRPr="00C045AF">
        <w:rPr>
          <w:b/>
          <w:color w:val="000000"/>
          <w:szCs w:val="24"/>
        </w:rPr>
        <w:t xml:space="preserve">às </w:t>
      </w:r>
      <w:r w:rsidR="00C045AF" w:rsidRPr="00C045AF">
        <w:rPr>
          <w:b/>
          <w:color w:val="000000"/>
          <w:szCs w:val="24"/>
        </w:rPr>
        <w:t>09</w:t>
      </w:r>
      <w:r w:rsidRPr="00C045AF">
        <w:rPr>
          <w:b/>
          <w:color w:val="000000"/>
          <w:szCs w:val="24"/>
        </w:rPr>
        <w:t>h</w:t>
      </w:r>
      <w:r w:rsidR="00C045AF" w:rsidRPr="00C045AF">
        <w:rPr>
          <w:b/>
          <w:color w:val="000000"/>
          <w:szCs w:val="24"/>
        </w:rPr>
        <w:t>00</w:t>
      </w:r>
      <w:r w:rsidRPr="00C045AF">
        <w:rPr>
          <w:b/>
          <w:color w:val="000000"/>
          <w:szCs w:val="24"/>
        </w:rPr>
        <w:t xml:space="preserve">. </w:t>
      </w:r>
    </w:p>
    <w:p w14:paraId="746EAAF4" w14:textId="77777777" w:rsidR="0026412E" w:rsidRPr="00C045AF"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C045AF">
        <w:rPr>
          <w:b/>
          <w:color w:val="000000"/>
          <w:szCs w:val="24"/>
        </w:rPr>
        <w:t xml:space="preserve">LOCAL: </w:t>
      </w:r>
      <w:hyperlink r:id="rId10" w:tooltip="http://www.bll.org.br" w:history="1">
        <w:r w:rsidRPr="00C045AF">
          <w:rPr>
            <w:rStyle w:val="Hyperlink"/>
            <w:b/>
            <w:color w:val="000000"/>
            <w:szCs w:val="24"/>
          </w:rPr>
          <w:t>www.bll.org.br</w:t>
        </w:r>
      </w:hyperlink>
      <w:r w:rsidRPr="00C045AF">
        <w:rPr>
          <w:b/>
          <w:color w:val="000000"/>
          <w:szCs w:val="24"/>
        </w:rPr>
        <w:t xml:space="preserve"> “Acesso Identificado no link – BLL Compras”</w:t>
      </w:r>
    </w:p>
    <w:p w14:paraId="54A148CD" w14:textId="77777777" w:rsidR="0026412E" w:rsidRPr="0029681B"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C045AF">
        <w:rPr>
          <w:b/>
          <w:color w:val="000000"/>
          <w:szCs w:val="24"/>
        </w:rPr>
        <w:t>Para todas as referências de tempo será observado o horário de Brasília (DF)</w:t>
      </w:r>
    </w:p>
    <w:p w14:paraId="4A72CB8B" w14:textId="77777777" w:rsidR="0026412E" w:rsidRPr="0029681B" w:rsidRDefault="0026412E">
      <w:pPr>
        <w:jc w:val="both"/>
        <w:rPr>
          <w:b/>
        </w:rPr>
      </w:pPr>
    </w:p>
    <w:p w14:paraId="2EE0EB4A" w14:textId="77777777" w:rsidR="002F5B63" w:rsidRPr="0029681B" w:rsidRDefault="00D05763">
      <w:pPr>
        <w:jc w:val="both"/>
        <w:rPr>
          <w:color w:val="000000"/>
        </w:rPr>
      </w:pPr>
      <w:r w:rsidRPr="0029681B">
        <w:rPr>
          <w:b/>
        </w:rPr>
        <w:t>PEDIDO DE ESCLARECIMENTOS</w:t>
      </w:r>
      <w:r w:rsidRPr="0029681B">
        <w:t xml:space="preserve">: </w:t>
      </w:r>
      <w:r w:rsidRPr="0029681B">
        <w:rPr>
          <w:color w:val="000000"/>
        </w:rPr>
        <w:t>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w:t>
      </w:r>
    </w:p>
    <w:p w14:paraId="30F782FE" w14:textId="2A0A018D" w:rsidR="0026412E" w:rsidRPr="0029681B" w:rsidRDefault="00D05763">
      <w:pPr>
        <w:jc w:val="both"/>
        <w:rPr>
          <w:color w:val="000000"/>
        </w:rPr>
      </w:pPr>
      <w:r w:rsidRPr="0029681B">
        <w:rPr>
          <w:color w:val="000000"/>
        </w:rPr>
        <w:t xml:space="preserve">Link: </w:t>
      </w:r>
      <w:hyperlink r:id="rId11" w:tooltip="https://itatinga.1doc.com.br/b.php?pg=wp/wp&amp;itd=5&amp;is=1038" w:history="1">
        <w:r w:rsidRPr="0029681B">
          <w:rPr>
            <w:rStyle w:val="Hyperlink"/>
          </w:rPr>
          <w:t>https://itatinga.1doc.com.br/b.php?pg=wp/wp&amp;itd=5&amp;is=1038</w:t>
        </w:r>
      </w:hyperlink>
    </w:p>
    <w:p w14:paraId="2269088A" w14:textId="77777777" w:rsidR="0026412E" w:rsidRPr="0029681B" w:rsidRDefault="00D05763">
      <w:pPr>
        <w:jc w:val="both"/>
      </w:pPr>
      <w:r w:rsidRPr="0029681B">
        <w:tab/>
      </w:r>
    </w:p>
    <w:p w14:paraId="5A68EFB2" w14:textId="77777777" w:rsidR="00CD2149" w:rsidRPr="0029681B" w:rsidRDefault="00271568" w:rsidP="00CD2149">
      <w:pPr>
        <w:jc w:val="both"/>
        <w:rPr>
          <w:b/>
          <w:bCs/>
        </w:rPr>
      </w:pPr>
      <w:r w:rsidRPr="0029681B">
        <w:rPr>
          <w:b/>
          <w:bCs/>
          <w:color w:val="000000"/>
        </w:rPr>
        <w:t xml:space="preserve">1. </w:t>
      </w:r>
      <w:r w:rsidR="00D05763" w:rsidRPr="0029681B">
        <w:rPr>
          <w:b/>
          <w:bCs/>
          <w:color w:val="000000"/>
        </w:rPr>
        <w:t>OBJETO</w:t>
      </w:r>
      <w:r w:rsidR="00D05763" w:rsidRPr="0029681B">
        <w:rPr>
          <w:b/>
          <w:bCs/>
        </w:rPr>
        <w:t xml:space="preserve">: </w:t>
      </w:r>
      <w:bookmarkStart w:id="1" w:name="_Hlk142374625"/>
      <w:bookmarkStart w:id="2" w:name="_Hlk142552979"/>
    </w:p>
    <w:p w14:paraId="4E684AC8" w14:textId="77777777" w:rsidR="00CD2149" w:rsidRPr="0029681B" w:rsidRDefault="00CD2149" w:rsidP="00CD2149">
      <w:pPr>
        <w:jc w:val="both"/>
        <w:rPr>
          <w:b/>
          <w:bCs/>
        </w:rPr>
      </w:pPr>
    </w:p>
    <w:p w14:paraId="54D82667" w14:textId="2526CAAD" w:rsidR="003C717B" w:rsidRPr="0029681B" w:rsidRDefault="002501F1" w:rsidP="003C717B">
      <w:pPr>
        <w:jc w:val="both"/>
        <w:rPr>
          <w:color w:val="000000"/>
        </w:rPr>
      </w:pPr>
      <w:r w:rsidRPr="0029681B">
        <w:rPr>
          <w:color w:val="000000"/>
        </w:rPr>
        <w:t>1.1. A presente licitação tem como o</w:t>
      </w:r>
      <w:r w:rsidR="00B84D49" w:rsidRPr="0029681B">
        <w:rPr>
          <w:color w:val="000000"/>
        </w:rPr>
        <w:t xml:space="preserve">bjeto </w:t>
      </w:r>
      <w:r w:rsidR="000F28CA" w:rsidRPr="0029681B">
        <w:rPr>
          <w:color w:val="000000"/>
        </w:rPr>
        <w:t>a contratação de empresa especializada de Engenharia de Segurança do Trabalho para elaboração do LTIP - Laudo Técnico de Insalubridade e Periculosidade e do LTCAT – Laudo Técnico das Condições Ambientais do Trabalho no âmbito da Prefeitura Municipal de Itatinga/SP.</w:t>
      </w:r>
    </w:p>
    <w:p w14:paraId="5C3A0744" w14:textId="12E3F15B" w:rsidR="000F28CA" w:rsidRPr="0029681B" w:rsidRDefault="000F28CA" w:rsidP="003C717B">
      <w:pPr>
        <w:jc w:val="both"/>
        <w:rPr>
          <w:color w:val="000000"/>
        </w:rPr>
      </w:pPr>
    </w:p>
    <w:p w14:paraId="4DAEE81B" w14:textId="3E7BF9C6" w:rsidR="000F28CA" w:rsidRPr="0029681B" w:rsidRDefault="000F28CA" w:rsidP="003C717B">
      <w:pPr>
        <w:jc w:val="both"/>
        <w:rPr>
          <w:color w:val="000000"/>
        </w:rPr>
      </w:pPr>
      <w:r w:rsidRPr="0029681B">
        <w:rPr>
          <w:color w:val="000000"/>
        </w:rPr>
        <w:t xml:space="preserve">1.2. Abrange </w:t>
      </w:r>
      <w:r w:rsidR="00C92263">
        <w:rPr>
          <w:color w:val="000000"/>
        </w:rPr>
        <w:t xml:space="preserve">também </w:t>
      </w:r>
      <w:r w:rsidRPr="0029681B">
        <w:rPr>
          <w:color w:val="000000"/>
        </w:rPr>
        <w:t>a realização de avaliações quantitativas de exposição ocupacional à ruído contínuo/intermitente, vibração de corpo inteiro, vibração de mãos e braços, calor e exposição a agentes químicos, e avaliações qualitativas de exposição ocupacional à umidade, agentes químicos, biológicos e periculosidade, com emissão de relatório de campo para todas as avaliações realizadas, além da elaboração do perfil profissiográfico previdenciário (PPP).</w:t>
      </w:r>
    </w:p>
    <w:p w14:paraId="3592AD98" w14:textId="1F6AB2F2" w:rsidR="000F28CA" w:rsidRPr="0029681B" w:rsidRDefault="000F28CA" w:rsidP="003C717B">
      <w:pPr>
        <w:jc w:val="both"/>
        <w:rPr>
          <w:color w:val="000000"/>
        </w:rPr>
      </w:pPr>
    </w:p>
    <w:p w14:paraId="42B880C7" w14:textId="74DC517B" w:rsidR="000F28CA" w:rsidRPr="0029681B" w:rsidRDefault="000F28CA" w:rsidP="000F28CA">
      <w:pPr>
        <w:jc w:val="both"/>
      </w:pPr>
      <w:r w:rsidRPr="0029681B">
        <w:lastRenderedPageBreak/>
        <w:t>1.3. A licitação será realizada em grupo único, conforme tabela constante no Termo de Referência/Projeto Básico.</w:t>
      </w:r>
    </w:p>
    <w:p w14:paraId="66ABE63C" w14:textId="3FFE8905" w:rsidR="0026412E" w:rsidRPr="0029681B" w:rsidRDefault="0026412E" w:rsidP="004830AF">
      <w:pPr>
        <w:jc w:val="both"/>
      </w:pPr>
    </w:p>
    <w:p w14:paraId="6BAC8315" w14:textId="734EEF07" w:rsidR="0026412E" w:rsidRPr="0029681B" w:rsidRDefault="00D05763" w:rsidP="004830AF">
      <w:pPr>
        <w:jc w:val="both"/>
      </w:pPr>
      <w:r w:rsidRPr="0029681B">
        <w:rPr>
          <w:b/>
          <w:bCs/>
          <w:color w:val="000000"/>
        </w:rPr>
        <w:t xml:space="preserve">Requisitante: </w:t>
      </w:r>
      <w:r w:rsidRPr="0029681B">
        <w:rPr>
          <w:b/>
        </w:rPr>
        <w:t>Diretoria</w:t>
      </w:r>
      <w:r w:rsidRPr="0029681B">
        <w:rPr>
          <w:b/>
          <w:spacing w:val="-3"/>
        </w:rPr>
        <w:t xml:space="preserve"> </w:t>
      </w:r>
      <w:r w:rsidRPr="0029681B">
        <w:rPr>
          <w:b/>
        </w:rPr>
        <w:t>Geral</w:t>
      </w:r>
      <w:r w:rsidRPr="0029681B">
        <w:rPr>
          <w:b/>
          <w:spacing w:val="-2"/>
        </w:rPr>
        <w:t xml:space="preserve"> </w:t>
      </w:r>
      <w:r w:rsidRPr="0029681B">
        <w:rPr>
          <w:b/>
        </w:rPr>
        <w:t>de</w:t>
      </w:r>
      <w:r w:rsidRPr="0029681B">
        <w:rPr>
          <w:b/>
          <w:spacing w:val="-1"/>
        </w:rPr>
        <w:t xml:space="preserve"> </w:t>
      </w:r>
      <w:bookmarkEnd w:id="1"/>
      <w:bookmarkEnd w:id="2"/>
      <w:r w:rsidR="000F28CA" w:rsidRPr="0029681B">
        <w:rPr>
          <w:b/>
        </w:rPr>
        <w:t>Administração.</w:t>
      </w:r>
    </w:p>
    <w:p w14:paraId="542D9D10" w14:textId="140736E2" w:rsidR="0026412E" w:rsidRPr="0029681B" w:rsidRDefault="000F28CA" w:rsidP="004830AF">
      <w:pPr>
        <w:spacing w:before="100" w:beforeAutospacing="1" w:after="100" w:afterAutospacing="1"/>
        <w:jc w:val="both"/>
      </w:pPr>
      <w:r w:rsidRPr="0029681B">
        <w:t>1.4</w:t>
      </w:r>
      <w:r w:rsidR="00A97A6C" w:rsidRPr="0029681B">
        <w:t xml:space="preserve">. </w:t>
      </w:r>
      <w:r w:rsidR="00D05763" w:rsidRPr="0029681B">
        <w:t>COMPÕE</w:t>
      </w:r>
      <w:r w:rsidR="005245A1" w:rsidRPr="0029681B">
        <w:t>M</w:t>
      </w:r>
      <w:r w:rsidR="00D05763" w:rsidRPr="0029681B">
        <w:t xml:space="preserve"> ESTE EDITAL OS ANEXOS:</w:t>
      </w:r>
    </w:p>
    <w:p w14:paraId="74EF3FF5" w14:textId="020A1C66" w:rsidR="0026412E" w:rsidRPr="0029681B" w:rsidRDefault="00D05763" w:rsidP="004830AF">
      <w:pPr>
        <w:jc w:val="both"/>
        <w:rPr>
          <w:b/>
        </w:rPr>
      </w:pPr>
      <w:bookmarkStart w:id="3" w:name="_Hlk142374790"/>
      <w:r w:rsidRPr="0029681B">
        <w:rPr>
          <w:b/>
          <w:iCs/>
        </w:rPr>
        <w:t>ANEXO I</w:t>
      </w:r>
      <w:r w:rsidRPr="0029681B">
        <w:t xml:space="preserve"> - </w:t>
      </w:r>
      <w:r w:rsidRPr="0029681B">
        <w:rPr>
          <w:color w:val="000000"/>
        </w:rPr>
        <w:t>Termo de referênc</w:t>
      </w:r>
      <w:r w:rsidR="005D756E">
        <w:rPr>
          <w:color w:val="000000"/>
        </w:rPr>
        <w:t>ia do objeto</w:t>
      </w:r>
      <w:r w:rsidR="002A78D3">
        <w:rPr>
          <w:color w:val="000000"/>
        </w:rPr>
        <w:t xml:space="preserve"> e Tabela de referência</w:t>
      </w:r>
    </w:p>
    <w:p w14:paraId="19758F58" w14:textId="5D19DCD9" w:rsidR="0026412E" w:rsidRPr="0029681B" w:rsidRDefault="00D05763" w:rsidP="004830AF">
      <w:pPr>
        <w:jc w:val="both"/>
      </w:pPr>
      <w:r w:rsidRPr="0029681B">
        <w:rPr>
          <w:b/>
        </w:rPr>
        <w:t>ANEXO II</w:t>
      </w:r>
      <w:r w:rsidRPr="0029681B">
        <w:t xml:space="preserve"> - Exigências para</w:t>
      </w:r>
      <w:r w:rsidR="00702F4B" w:rsidRPr="0029681B">
        <w:t xml:space="preserve"> </w:t>
      </w:r>
      <w:r w:rsidRPr="0029681B">
        <w:t>habilitação</w:t>
      </w:r>
    </w:p>
    <w:p w14:paraId="4E08E7D4" w14:textId="3021C987" w:rsidR="0026412E" w:rsidRPr="0029681B" w:rsidRDefault="00D05763" w:rsidP="004830AF">
      <w:pPr>
        <w:jc w:val="both"/>
      </w:pPr>
      <w:r w:rsidRPr="0029681B">
        <w:rPr>
          <w:b/>
        </w:rPr>
        <w:t xml:space="preserve">ANEXO </w:t>
      </w:r>
      <w:r w:rsidR="00BA3A28" w:rsidRPr="0029681B">
        <w:rPr>
          <w:b/>
        </w:rPr>
        <w:t>I</w:t>
      </w:r>
      <w:r w:rsidRPr="0029681B">
        <w:rPr>
          <w:b/>
        </w:rPr>
        <w:t>II</w:t>
      </w:r>
      <w:r w:rsidRPr="0029681B">
        <w:tab/>
        <w:t>- Modelo de carta proposta comercial para licitante vencedor</w:t>
      </w:r>
    </w:p>
    <w:p w14:paraId="49F50D04" w14:textId="585A779E" w:rsidR="0026412E" w:rsidRPr="0029681B" w:rsidRDefault="00D05763" w:rsidP="004830AF">
      <w:pPr>
        <w:jc w:val="both"/>
      </w:pPr>
      <w:r w:rsidRPr="0029681B">
        <w:rPr>
          <w:b/>
        </w:rPr>
        <w:t xml:space="preserve">ANEXO </w:t>
      </w:r>
      <w:r w:rsidR="00BA3A28" w:rsidRPr="0029681B">
        <w:rPr>
          <w:b/>
        </w:rPr>
        <w:t xml:space="preserve">IV </w:t>
      </w:r>
      <w:r w:rsidRPr="0029681B">
        <w:rPr>
          <w:b/>
        </w:rPr>
        <w:t xml:space="preserve">- </w:t>
      </w:r>
      <w:r w:rsidRPr="0029681B">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59012ADE" w14:textId="21DB00E5" w:rsidR="0026412E" w:rsidRPr="0029681B" w:rsidRDefault="00D05763" w:rsidP="004830AF">
      <w:pPr>
        <w:jc w:val="both"/>
      </w:pPr>
      <w:r w:rsidRPr="0029681B">
        <w:rPr>
          <w:b/>
        </w:rPr>
        <w:t>ANEXO V</w:t>
      </w:r>
      <w:r w:rsidR="00BA3A28" w:rsidRPr="0029681B">
        <w:rPr>
          <w:b/>
        </w:rPr>
        <w:t xml:space="preserve"> </w:t>
      </w:r>
      <w:r w:rsidRPr="0029681B">
        <w:rPr>
          <w:b/>
        </w:rPr>
        <w:t xml:space="preserve">- </w:t>
      </w:r>
      <w:r w:rsidRPr="0029681B">
        <w:t>Declaração de microempresa ou empresa de pequeno porte</w:t>
      </w:r>
    </w:p>
    <w:p w14:paraId="1CD66D61" w14:textId="593A70AE" w:rsidR="0026412E" w:rsidRPr="0029681B" w:rsidRDefault="00D05763" w:rsidP="004830AF">
      <w:pPr>
        <w:jc w:val="both"/>
        <w:rPr>
          <w:rFonts w:eastAsia="Arial Unicode MS"/>
          <w:color w:val="000000"/>
        </w:rPr>
      </w:pPr>
      <w:r w:rsidRPr="0029681B">
        <w:rPr>
          <w:rFonts w:eastAsia="Arial Unicode MS"/>
          <w:b/>
          <w:color w:val="000000"/>
        </w:rPr>
        <w:t>ANEXO VI</w:t>
      </w:r>
      <w:r w:rsidR="00BA3A28" w:rsidRPr="0029681B">
        <w:rPr>
          <w:rFonts w:eastAsia="Arial Unicode MS"/>
          <w:b/>
          <w:color w:val="000000"/>
        </w:rPr>
        <w:t xml:space="preserve"> </w:t>
      </w:r>
      <w:r w:rsidRPr="0029681B">
        <w:rPr>
          <w:rFonts w:eastAsia="Arial Unicode MS"/>
          <w:color w:val="000000"/>
        </w:rPr>
        <w:t>- Aviso de recebimento</w:t>
      </w:r>
    </w:p>
    <w:p w14:paraId="692ED6D6" w14:textId="6A7F411F" w:rsidR="0026412E" w:rsidRPr="0029681B" w:rsidRDefault="00D05763" w:rsidP="004830AF">
      <w:pPr>
        <w:jc w:val="both"/>
        <w:rPr>
          <w:rFonts w:eastAsia="Arial Unicode MS"/>
          <w:color w:val="000000"/>
        </w:rPr>
      </w:pPr>
      <w:r w:rsidRPr="0029681B">
        <w:rPr>
          <w:rFonts w:eastAsia="Arial Unicode MS"/>
          <w:b/>
          <w:color w:val="000000"/>
        </w:rPr>
        <w:t>ANEXO VII</w:t>
      </w:r>
      <w:r w:rsidRPr="0029681B">
        <w:rPr>
          <w:rFonts w:eastAsia="Arial Unicode MS"/>
          <w:color w:val="000000"/>
        </w:rPr>
        <w:tab/>
        <w:t xml:space="preserve"> - Minuta da ata de registro de preço e termo de ciência e notificação</w:t>
      </w:r>
      <w:bookmarkEnd w:id="3"/>
    </w:p>
    <w:p w14:paraId="44F4BD36" w14:textId="77777777" w:rsidR="0026412E" w:rsidRPr="0029681B" w:rsidRDefault="0026412E" w:rsidP="004830AF">
      <w:pPr>
        <w:jc w:val="both"/>
        <w:rPr>
          <w:rFonts w:eastAsia="Arial Unicode MS"/>
          <w:color w:val="000000"/>
        </w:rPr>
      </w:pPr>
    </w:p>
    <w:p w14:paraId="3A884BED" w14:textId="77777777" w:rsidR="000F28CA" w:rsidRPr="0029681B" w:rsidRDefault="000F28CA" w:rsidP="000F28CA">
      <w:pPr>
        <w:rPr>
          <w:b/>
          <w:color w:val="000000"/>
        </w:rPr>
      </w:pPr>
      <w:r w:rsidRPr="0029681B">
        <w:rPr>
          <w:b/>
          <w:color w:val="000000"/>
        </w:rPr>
        <w:t>2. DISPOSIÇÕES PRELIMINARES</w:t>
      </w:r>
    </w:p>
    <w:p w14:paraId="19D5954C" w14:textId="77777777" w:rsidR="000F28CA" w:rsidRPr="0029681B" w:rsidRDefault="000F28CA" w:rsidP="000F28CA">
      <w:pPr>
        <w:tabs>
          <w:tab w:val="left" w:pos="-2268"/>
        </w:tabs>
        <w:spacing w:beforeAutospacing="1" w:afterAutospacing="1"/>
        <w:jc w:val="both"/>
      </w:pPr>
      <w:r w:rsidRPr="0029681B">
        <w:rPr>
          <w:color w:val="000000"/>
        </w:rPr>
        <w:t xml:space="preserve">2.1. O Pregão, na forma Eletrônica será realizado em sessão pública, por meio da </w:t>
      </w:r>
      <w:r w:rsidRPr="0029681B">
        <w:rPr>
          <w:b/>
          <w:color w:val="000000"/>
        </w:rPr>
        <w:t>INTERNET,</w:t>
      </w:r>
      <w:r w:rsidRPr="0029681B">
        <w:rPr>
          <w:color w:val="000000"/>
        </w:rPr>
        <w:t xml:space="preserve"> mediante condições de segurança - criptografia e autenticação - em todas as suas fases através do </w:t>
      </w:r>
      <w:r w:rsidRPr="0029681B">
        <w:rPr>
          <w:b/>
          <w:color w:val="000000"/>
        </w:rPr>
        <w:t xml:space="preserve">Sistema de Pregão, na Forma Eletrônica (licitações) da </w:t>
      </w:r>
      <w:r w:rsidRPr="0029681B">
        <w:rPr>
          <w:b/>
          <w:color w:val="000000"/>
          <w:u w:val="single"/>
        </w:rPr>
        <w:t>Bolsa de Licitações e Leilões</w:t>
      </w:r>
      <w:r w:rsidRPr="0029681B">
        <w:rPr>
          <w:color w:val="000000"/>
        </w:rPr>
        <w:t xml:space="preserve">. </w:t>
      </w:r>
    </w:p>
    <w:p w14:paraId="31CD420D" w14:textId="77777777" w:rsidR="000F28CA" w:rsidRPr="0029681B" w:rsidRDefault="000F28CA" w:rsidP="000F28CA">
      <w:pPr>
        <w:spacing w:beforeAutospacing="1" w:afterAutospacing="1"/>
        <w:jc w:val="both"/>
        <w:rPr>
          <w:color w:val="000000"/>
        </w:rPr>
      </w:pPr>
      <w:r w:rsidRPr="0029681B">
        <w:t xml:space="preserve">2.2. Os trabalhos serão conduzidos por servidora da Prefeitura Municipal de </w:t>
      </w:r>
      <w:r w:rsidRPr="0029681B">
        <w:rPr>
          <w:b/>
        </w:rPr>
        <w:t>Itatinga-SP</w:t>
      </w:r>
      <w:r w:rsidRPr="0029681B">
        <w:rPr>
          <w:color w:val="000000"/>
        </w:rPr>
        <w:t xml:space="preserve">, denominada Pregoeira, mediante a inserção e monitoramento de dados gerados ou transferidos para o aplicativo “Licitações” constante da página eletrônica da </w:t>
      </w:r>
      <w:r w:rsidRPr="0029681B">
        <w:rPr>
          <w:b/>
          <w:color w:val="000000"/>
          <w:u w:val="single"/>
        </w:rPr>
        <w:t>Bolsa de Licitações e Leilões</w:t>
      </w:r>
      <w:r w:rsidRPr="0029681B">
        <w:rPr>
          <w:color w:val="000000"/>
        </w:rPr>
        <w:t xml:space="preserve"> (</w:t>
      </w:r>
      <w:hyperlink r:id="rId12" w:tgtFrame="http://www.bll.org.br">
        <w:r w:rsidRPr="0029681B">
          <w:rPr>
            <w:rStyle w:val="InternetLink"/>
          </w:rPr>
          <w:t>www.bll.org.br</w:t>
        </w:r>
      </w:hyperlink>
      <w:r w:rsidRPr="0029681B">
        <w:rPr>
          <w:color w:val="000000"/>
        </w:rPr>
        <w:t>).</w:t>
      </w:r>
    </w:p>
    <w:p w14:paraId="12DF3062" w14:textId="52EDD128" w:rsidR="007561CC" w:rsidRPr="0029681B" w:rsidRDefault="000F28CA" w:rsidP="007561CC">
      <w:pPr>
        <w:spacing w:before="100" w:beforeAutospacing="1" w:after="100" w:afterAutospacing="1"/>
        <w:jc w:val="both"/>
        <w:rPr>
          <w:b/>
          <w:color w:val="000000"/>
        </w:rPr>
      </w:pPr>
      <w:r w:rsidRPr="0029681B">
        <w:rPr>
          <w:b/>
          <w:color w:val="000000"/>
        </w:rPr>
        <w:t>3</w:t>
      </w:r>
      <w:r w:rsidR="00D05763" w:rsidRPr="0029681B">
        <w:rPr>
          <w:b/>
          <w:color w:val="000000"/>
        </w:rPr>
        <w:t>.</w:t>
      </w:r>
      <w:r w:rsidR="00F10ED4" w:rsidRPr="0029681B">
        <w:rPr>
          <w:b/>
          <w:color w:val="000000"/>
        </w:rPr>
        <w:t xml:space="preserve"> </w:t>
      </w:r>
      <w:r w:rsidR="00F8443C" w:rsidRPr="0029681B">
        <w:rPr>
          <w:b/>
          <w:color w:val="000000"/>
        </w:rPr>
        <w:t xml:space="preserve">DA </w:t>
      </w:r>
      <w:r w:rsidR="00D05763" w:rsidRPr="0029681B">
        <w:rPr>
          <w:b/>
          <w:color w:val="000000"/>
        </w:rPr>
        <w:t>PARTICIPAÇÃO</w:t>
      </w:r>
      <w:r w:rsidR="00F8443C" w:rsidRPr="0029681B">
        <w:rPr>
          <w:b/>
          <w:color w:val="000000"/>
        </w:rPr>
        <w:t xml:space="preserve"> NA LICITAÇÃO</w:t>
      </w:r>
    </w:p>
    <w:p w14:paraId="1ED2B385" w14:textId="77777777" w:rsidR="000F28CA" w:rsidRPr="0029681B" w:rsidRDefault="000F28CA" w:rsidP="000F28CA">
      <w:pPr>
        <w:jc w:val="both"/>
      </w:pPr>
      <w:r w:rsidRPr="0029681B">
        <w:rPr>
          <w:color w:val="000000"/>
        </w:rPr>
        <w:t xml:space="preserve">3.1. </w:t>
      </w:r>
      <w:r w:rsidRPr="0029681B">
        <w:t xml:space="preserve">Poderão participar deste Pregão os interessados que estiverem previamente credenciados no Sistema de Cadastramento Unificado de Fornecedores - BLL Licitações", constante da página eletrônica do BLL – Licitações Públicas, no endereço </w:t>
      </w:r>
      <w:hyperlink r:id="rId13" w:history="1">
        <w:r w:rsidRPr="0029681B">
          <w:rPr>
            <w:rStyle w:val="Hyperlink"/>
            <w:rFonts w:eastAsia="Arial"/>
          </w:rPr>
          <w:t>https://bll.org.br//</w:t>
        </w:r>
      </w:hyperlink>
      <w:r w:rsidRPr="0029681B">
        <w:t>.</w:t>
      </w:r>
    </w:p>
    <w:p w14:paraId="143DC5DE" w14:textId="77777777" w:rsidR="000F28CA" w:rsidRPr="0029681B" w:rsidRDefault="000F28CA" w:rsidP="000F28CA">
      <w:pPr>
        <w:jc w:val="both"/>
      </w:pPr>
    </w:p>
    <w:p w14:paraId="20DC933E" w14:textId="77777777" w:rsidR="000F28CA" w:rsidRPr="0029681B" w:rsidRDefault="000F28CA" w:rsidP="000F28CA">
      <w:pPr>
        <w:jc w:val="both"/>
      </w:pPr>
      <w:r w:rsidRPr="0029681B">
        <w:rPr>
          <w:color w:val="000000"/>
        </w:rPr>
        <w:t xml:space="preserve">3.2. </w:t>
      </w:r>
      <w:r w:rsidRPr="0029681B">
        <w:t xml:space="preserve">Os interessados deverão se inscrever previamente, realizando o devido credenciamento junto à BLL - Bolsa de Licitações e Leilões do Brasil; telefone: (041) 3097 4600; e-mail: contato@bll.org.br; até o horário fixado neste Edital para o início da apresentação das propostas; devendo apresentar toda a documentação exigida para o respectivo cadastramento/credenciamento; que deverá ser requerido acompanhado dos seguintes documentos: </w:t>
      </w:r>
    </w:p>
    <w:p w14:paraId="490970D6" w14:textId="77777777" w:rsidR="000F28CA" w:rsidRPr="0029681B" w:rsidRDefault="000F28CA" w:rsidP="000F28CA">
      <w:pPr>
        <w:jc w:val="both"/>
      </w:pPr>
    </w:p>
    <w:p w14:paraId="0A3AAE3E" w14:textId="77777777" w:rsidR="000F28CA" w:rsidRPr="0029681B" w:rsidRDefault="000F28CA" w:rsidP="000F28CA">
      <w:pPr>
        <w:ind w:left="142"/>
        <w:jc w:val="both"/>
      </w:pPr>
      <w:r w:rsidRPr="0029681B">
        <w:t>a)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w:t>
      </w:r>
    </w:p>
    <w:p w14:paraId="083B349A" w14:textId="77777777" w:rsidR="000F28CA" w:rsidRPr="0029681B" w:rsidRDefault="000F28CA" w:rsidP="000F28CA">
      <w:pPr>
        <w:jc w:val="both"/>
      </w:pPr>
    </w:p>
    <w:p w14:paraId="625DB4A3" w14:textId="77777777" w:rsidR="000F28CA" w:rsidRPr="0029681B" w:rsidRDefault="000F28CA" w:rsidP="000F28CA">
      <w:pPr>
        <w:ind w:left="142"/>
      </w:pPr>
      <w:r w:rsidRPr="0029681B">
        <w:lastRenderedPageBreak/>
        <w:t xml:space="preserve">1) No caso da apresentação de alteração contratual consolidada, fica dispensada a apresentação das alterações anteriores à consolidação. </w:t>
      </w:r>
    </w:p>
    <w:p w14:paraId="3FE7B000" w14:textId="77777777" w:rsidR="000F28CA" w:rsidRPr="0029681B" w:rsidRDefault="000F28CA" w:rsidP="000F28CA">
      <w:pPr>
        <w:ind w:left="142"/>
      </w:pPr>
    </w:p>
    <w:p w14:paraId="49D6A33C" w14:textId="0ECAD465" w:rsidR="008E2FD8" w:rsidRPr="0029681B" w:rsidRDefault="008E2FD8" w:rsidP="004830AF">
      <w:pPr>
        <w:jc w:val="both"/>
      </w:pPr>
    </w:p>
    <w:p w14:paraId="47E4BEBE" w14:textId="77777777" w:rsidR="000F28CA" w:rsidRPr="0029681B" w:rsidRDefault="000F28CA" w:rsidP="000F28CA">
      <w:pPr>
        <w:ind w:left="142"/>
        <w:jc w:val="both"/>
      </w:pPr>
      <w:r w:rsidRPr="0029681B">
        <w:t xml:space="preserve">2) Tal exigência se faz necessária tendo em vista a obrigatoriedade de se cadastrar todas as empresas participantes do certame, para fins de repasse de informações obrigatórias ao Tribunal de Contas do Estado; </w:t>
      </w:r>
    </w:p>
    <w:p w14:paraId="2D765F88" w14:textId="77777777" w:rsidR="000F28CA" w:rsidRPr="0029681B" w:rsidRDefault="000F28CA" w:rsidP="000F28CA">
      <w:pPr>
        <w:jc w:val="both"/>
      </w:pPr>
    </w:p>
    <w:p w14:paraId="313BBC73" w14:textId="77777777" w:rsidR="000F28CA" w:rsidRPr="0029681B" w:rsidRDefault="000F28CA" w:rsidP="000F28CA">
      <w:pPr>
        <w:ind w:left="142"/>
        <w:jc w:val="both"/>
      </w:pPr>
      <w:r w:rsidRPr="0029681B">
        <w:t>3) O Acesso a tais documentos, por parte deste Município, se dará somente na fase de habilitação do certame.</w:t>
      </w:r>
    </w:p>
    <w:p w14:paraId="5BB94BA9" w14:textId="77777777" w:rsidR="000F28CA" w:rsidRPr="0029681B" w:rsidRDefault="000F28CA" w:rsidP="000F28CA">
      <w:pPr>
        <w:ind w:left="142"/>
        <w:jc w:val="both"/>
      </w:pPr>
    </w:p>
    <w:p w14:paraId="6E9881F6" w14:textId="77777777" w:rsidR="000F28CA" w:rsidRPr="0029681B" w:rsidRDefault="000F28CA" w:rsidP="000F28CA">
      <w:pPr>
        <w:ind w:left="142"/>
        <w:jc w:val="both"/>
      </w:pPr>
      <w:r w:rsidRPr="0029681B">
        <w:t>b) Demais documentos exigíveis pela BLL – Bolsa de Licitações e Leilões do Brasil.</w:t>
      </w:r>
    </w:p>
    <w:p w14:paraId="6BBEA5F6" w14:textId="77777777" w:rsidR="000F28CA" w:rsidRPr="0029681B" w:rsidRDefault="000F28CA" w:rsidP="000F28CA">
      <w:pPr>
        <w:pStyle w:val="Nivel2"/>
        <w:numPr>
          <w:ilvl w:val="0"/>
          <w:numId w:val="0"/>
        </w:numPr>
        <w:spacing w:line="240" w:lineRule="auto"/>
        <w:rPr>
          <w:rFonts w:ascii="Times New Roman" w:hAnsi="Times New Roman" w:cs="Times New Roman"/>
          <w:sz w:val="24"/>
          <w:szCs w:val="24"/>
        </w:rPr>
      </w:pPr>
    </w:p>
    <w:p w14:paraId="0BF1C847" w14:textId="77777777" w:rsidR="000F28CA" w:rsidRPr="0029681B" w:rsidRDefault="000F28CA" w:rsidP="000F28CA">
      <w:pPr>
        <w:pStyle w:val="Nivel2"/>
        <w:numPr>
          <w:ilvl w:val="0"/>
          <w:numId w:val="0"/>
        </w:numPr>
        <w:spacing w:line="240" w:lineRule="auto"/>
        <w:rPr>
          <w:rFonts w:ascii="Times New Roman" w:hAnsi="Times New Roman" w:cs="Times New Roman"/>
          <w:sz w:val="24"/>
          <w:szCs w:val="24"/>
        </w:rPr>
      </w:pPr>
      <w:r w:rsidRPr="0029681B">
        <w:rPr>
          <w:rFonts w:ascii="Times New Roman" w:hAnsi="Times New Roman" w:cs="Times New Roman"/>
          <w:sz w:val="24"/>
          <w:szCs w:val="24"/>
        </w:rPr>
        <w:t>3.3.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6EBE431" w14:textId="0058916E" w:rsidR="004C503F" w:rsidRPr="0029681B" w:rsidRDefault="000F28CA" w:rsidP="004830AF">
      <w:pPr>
        <w:pStyle w:val="Nivel2"/>
        <w:numPr>
          <w:ilvl w:val="0"/>
          <w:numId w:val="0"/>
        </w:numPr>
        <w:spacing w:line="240" w:lineRule="auto"/>
        <w:rPr>
          <w:rFonts w:ascii="Times New Roman" w:hAnsi="Times New Roman" w:cs="Times New Roman"/>
          <w:sz w:val="24"/>
          <w:szCs w:val="24"/>
        </w:rPr>
      </w:pPr>
      <w:r w:rsidRPr="0029681B">
        <w:rPr>
          <w:rFonts w:ascii="Times New Roman" w:hAnsi="Times New Roman" w:cs="Times New Roman"/>
          <w:sz w:val="24"/>
          <w:szCs w:val="24"/>
        </w:rPr>
        <w:t>3</w:t>
      </w:r>
      <w:r w:rsidR="004C503F" w:rsidRPr="0029681B">
        <w:rPr>
          <w:rFonts w:ascii="Times New Roman" w:hAnsi="Times New Roman" w:cs="Times New Roman"/>
          <w:sz w:val="24"/>
          <w:szCs w:val="24"/>
        </w:rPr>
        <w:t>.4.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529E1D17" w14:textId="413EC137" w:rsidR="004C503F" w:rsidRPr="0029681B" w:rsidRDefault="000F28CA" w:rsidP="004830AF">
      <w:pPr>
        <w:pStyle w:val="Nivel2"/>
        <w:numPr>
          <w:ilvl w:val="0"/>
          <w:numId w:val="0"/>
        </w:numPr>
        <w:spacing w:line="240" w:lineRule="auto"/>
        <w:rPr>
          <w:rFonts w:ascii="Times New Roman" w:hAnsi="Times New Roman" w:cs="Times New Roman"/>
          <w:sz w:val="24"/>
          <w:szCs w:val="24"/>
        </w:rPr>
      </w:pPr>
      <w:r w:rsidRPr="0029681B">
        <w:rPr>
          <w:rFonts w:ascii="Times New Roman" w:hAnsi="Times New Roman" w:cs="Times New Roman"/>
          <w:sz w:val="24"/>
          <w:szCs w:val="24"/>
        </w:rPr>
        <w:t>3</w:t>
      </w:r>
      <w:r w:rsidR="004C503F" w:rsidRPr="0029681B">
        <w:rPr>
          <w:rFonts w:ascii="Times New Roman" w:hAnsi="Times New Roman" w:cs="Times New Roman"/>
          <w:sz w:val="24"/>
          <w:szCs w:val="24"/>
        </w:rPr>
        <w:t>.5. A não observância do disposto no item anterior poderá ensejar desclassificação no momento da habilitação.</w:t>
      </w:r>
    </w:p>
    <w:p w14:paraId="130AC664" w14:textId="2A93AA67" w:rsidR="0054161B" w:rsidRPr="0029681B" w:rsidRDefault="000F28CA" w:rsidP="004830AF">
      <w:pPr>
        <w:pStyle w:val="Nvel2-Red"/>
        <w:tabs>
          <w:tab w:val="clear" w:pos="1406"/>
        </w:tabs>
        <w:spacing w:line="240" w:lineRule="auto"/>
        <w:rPr>
          <w:rFonts w:ascii="Times New Roman" w:hAnsi="Times New Roman" w:cs="Times New Roman"/>
          <w:i w:val="0"/>
          <w:iCs w:val="0"/>
          <w:color w:val="000000"/>
          <w:sz w:val="24"/>
          <w:szCs w:val="24"/>
        </w:rPr>
      </w:pPr>
      <w:r w:rsidRPr="0029681B">
        <w:rPr>
          <w:rFonts w:ascii="Times New Roman" w:hAnsi="Times New Roman" w:cs="Times New Roman"/>
          <w:i w:val="0"/>
          <w:iCs w:val="0"/>
          <w:color w:val="000000"/>
          <w:sz w:val="24"/>
          <w:szCs w:val="24"/>
        </w:rPr>
        <w:t>3.5.1</w:t>
      </w:r>
      <w:r w:rsidR="008E0F28" w:rsidRPr="0029681B">
        <w:rPr>
          <w:rFonts w:ascii="Times New Roman" w:hAnsi="Times New Roman" w:cs="Times New Roman"/>
          <w:i w:val="0"/>
          <w:iCs w:val="0"/>
          <w:color w:val="000000"/>
          <w:sz w:val="24"/>
          <w:szCs w:val="24"/>
        </w:rPr>
        <w:t xml:space="preserve">. </w:t>
      </w:r>
      <w:r w:rsidRPr="0029681B">
        <w:rPr>
          <w:rFonts w:ascii="Times New Roman" w:hAnsi="Times New Roman" w:cs="Times New Roman"/>
          <w:i w:val="0"/>
          <w:iCs w:val="0"/>
          <w:color w:val="000000"/>
          <w:sz w:val="24"/>
          <w:szCs w:val="24"/>
        </w:rPr>
        <w:t>S</w:t>
      </w:r>
      <w:r w:rsidR="0054161B" w:rsidRPr="0029681B">
        <w:rPr>
          <w:rFonts w:ascii="Times New Roman" w:hAnsi="Times New Roman" w:cs="Times New Roman"/>
          <w:i w:val="0"/>
          <w:iCs w:val="0"/>
          <w:color w:val="000000"/>
          <w:sz w:val="24"/>
          <w:szCs w:val="24"/>
        </w:rPr>
        <w:t>erá concedido nesta Licitação tratamento favorecido para microempresas, empresas de pequeno porte e figuras equiparadas, nos termos da Lei Complementar nº 123, de 2006, em razão da incidência, no caso, do art. 4º, § 1º da Lei nº 14.133, de 2021.</w:t>
      </w:r>
    </w:p>
    <w:p w14:paraId="64E1B72A" w14:textId="77777777" w:rsidR="000F28CA" w:rsidRPr="0029681B" w:rsidRDefault="000F28CA" w:rsidP="000F28CA">
      <w:pPr>
        <w:pStyle w:val="Nivel2"/>
        <w:numPr>
          <w:ilvl w:val="0"/>
          <w:numId w:val="0"/>
        </w:numPr>
        <w:spacing w:line="240" w:lineRule="auto"/>
        <w:rPr>
          <w:rFonts w:ascii="Times New Roman" w:hAnsi="Times New Roman" w:cs="Times New Roman"/>
          <w:sz w:val="24"/>
          <w:szCs w:val="24"/>
        </w:rPr>
      </w:pPr>
      <w:bookmarkStart w:id="4" w:name="_Ref117000692"/>
      <w:r w:rsidRPr="0029681B">
        <w:rPr>
          <w:rFonts w:ascii="Times New Roman" w:hAnsi="Times New Roman" w:cs="Times New Roman"/>
          <w:sz w:val="24"/>
          <w:szCs w:val="24"/>
        </w:rPr>
        <w:t>3.6. Não poderão disputar esta licitação:</w:t>
      </w:r>
      <w:bookmarkEnd w:id="4"/>
    </w:p>
    <w:p w14:paraId="423CA6B1" w14:textId="77777777" w:rsidR="000F28CA" w:rsidRPr="0029681B" w:rsidRDefault="000F28CA" w:rsidP="000F28CA">
      <w:pPr>
        <w:pStyle w:val="Nivel3"/>
        <w:numPr>
          <w:ilvl w:val="0"/>
          <w:numId w:val="0"/>
        </w:numPr>
        <w:spacing w:line="240" w:lineRule="auto"/>
        <w:rPr>
          <w:rFonts w:ascii="Times New Roman" w:hAnsi="Times New Roman" w:cs="Times New Roman"/>
          <w:sz w:val="24"/>
          <w:szCs w:val="24"/>
        </w:rPr>
      </w:pPr>
      <w:bookmarkStart w:id="5" w:name="_Ref113883338"/>
      <w:r w:rsidRPr="0029681B">
        <w:rPr>
          <w:rFonts w:ascii="Times New Roman" w:hAnsi="Times New Roman" w:cs="Times New Roman"/>
          <w:sz w:val="24"/>
          <w:szCs w:val="24"/>
        </w:rPr>
        <w:t>3.6.1. aquele que não atenda às condições deste Edital e seu(s) anexo(s);</w:t>
      </w:r>
    </w:p>
    <w:p w14:paraId="2BD3A560" w14:textId="77777777" w:rsidR="000F28CA" w:rsidRPr="0029681B" w:rsidRDefault="000F28CA" w:rsidP="000F28CA">
      <w:pPr>
        <w:pStyle w:val="Nivel3"/>
        <w:numPr>
          <w:ilvl w:val="0"/>
          <w:numId w:val="0"/>
        </w:numPr>
        <w:spacing w:line="240" w:lineRule="auto"/>
        <w:rPr>
          <w:rFonts w:ascii="Times New Roman" w:hAnsi="Times New Roman" w:cs="Times New Roman"/>
          <w:sz w:val="24"/>
          <w:szCs w:val="24"/>
        </w:rPr>
      </w:pPr>
      <w:r w:rsidRPr="0029681B">
        <w:rPr>
          <w:rFonts w:ascii="Times New Roman" w:hAnsi="Times New Roman" w:cs="Times New Roman"/>
          <w:sz w:val="24"/>
          <w:szCs w:val="24"/>
        </w:rPr>
        <w:t>3.6.2. sociedade que desempenhe atividade incompatível com o objeto da licitação;</w:t>
      </w:r>
    </w:p>
    <w:p w14:paraId="717C1BE1" w14:textId="77777777" w:rsidR="000F28CA" w:rsidRPr="0029681B" w:rsidRDefault="000F28CA" w:rsidP="000F28CA">
      <w:pPr>
        <w:pStyle w:val="Nivel3"/>
        <w:numPr>
          <w:ilvl w:val="0"/>
          <w:numId w:val="0"/>
        </w:numPr>
        <w:spacing w:line="240" w:lineRule="auto"/>
        <w:rPr>
          <w:rFonts w:ascii="Times New Roman" w:hAnsi="Times New Roman" w:cs="Times New Roman"/>
          <w:sz w:val="24"/>
          <w:szCs w:val="24"/>
        </w:rPr>
      </w:pPr>
      <w:r w:rsidRPr="0029681B">
        <w:rPr>
          <w:rFonts w:ascii="Times New Roman" w:hAnsi="Times New Roman" w:cs="Times New Roman"/>
          <w:sz w:val="24"/>
          <w:szCs w:val="24"/>
        </w:rPr>
        <w:t>3.6.3. empresas estrangeiras que não tenham representação legal no Brasil com poderes expressos para receber citação e responder administrativa ou judicialmente;</w:t>
      </w:r>
      <w:bookmarkStart w:id="6" w:name="_Ref114659912"/>
    </w:p>
    <w:p w14:paraId="414675EF" w14:textId="77777777" w:rsidR="000F28CA" w:rsidRPr="0029681B" w:rsidRDefault="000F28CA" w:rsidP="000F28CA">
      <w:pPr>
        <w:pStyle w:val="Nivel3"/>
        <w:numPr>
          <w:ilvl w:val="0"/>
          <w:numId w:val="0"/>
        </w:numPr>
        <w:spacing w:line="240" w:lineRule="auto"/>
        <w:rPr>
          <w:rFonts w:ascii="Times New Roman" w:hAnsi="Times New Roman" w:cs="Times New Roman"/>
          <w:sz w:val="24"/>
          <w:szCs w:val="24"/>
        </w:rPr>
      </w:pPr>
      <w:r w:rsidRPr="0029681B">
        <w:rPr>
          <w:rFonts w:ascii="Times New Roman" w:hAnsi="Times New Roman" w:cs="Times New Roman"/>
          <w:sz w:val="24"/>
          <w:szCs w:val="24"/>
        </w:rPr>
        <w:t>3.6.4. autor do anteprojeto, do projeto básico ou do projeto executivo, pessoa física ou jurídica, quando a licitação versar sobre serviços ou fornecimento de bens a ele relacionados;</w:t>
      </w:r>
      <w:bookmarkStart w:id="7" w:name="_Ref114659913"/>
      <w:bookmarkStart w:id="8" w:name="_Ref113883339"/>
      <w:bookmarkEnd w:id="5"/>
      <w:bookmarkEnd w:id="6"/>
    </w:p>
    <w:p w14:paraId="47271A94" w14:textId="77777777" w:rsidR="000F28CA" w:rsidRPr="0029681B" w:rsidRDefault="000F28CA" w:rsidP="000F28CA">
      <w:pPr>
        <w:pStyle w:val="Nivel3"/>
        <w:numPr>
          <w:ilvl w:val="0"/>
          <w:numId w:val="0"/>
        </w:numPr>
        <w:spacing w:line="240" w:lineRule="auto"/>
        <w:rPr>
          <w:rFonts w:ascii="Times New Roman" w:hAnsi="Times New Roman" w:cs="Times New Roman"/>
          <w:sz w:val="24"/>
          <w:szCs w:val="24"/>
        </w:rPr>
      </w:pPr>
      <w:r w:rsidRPr="0029681B">
        <w:rPr>
          <w:rFonts w:ascii="Times New Roman" w:hAnsi="Times New Roman" w:cs="Times New Roman"/>
          <w:sz w:val="24"/>
          <w:szCs w:val="24"/>
        </w:rPr>
        <w:t>3.6.5.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7"/>
      <w:r w:rsidRPr="0029681B">
        <w:rPr>
          <w:rFonts w:ascii="Times New Roman" w:hAnsi="Times New Roman" w:cs="Times New Roman"/>
          <w:sz w:val="24"/>
          <w:szCs w:val="24"/>
        </w:rPr>
        <w:t xml:space="preserve"> </w:t>
      </w:r>
      <w:bookmarkStart w:id="9" w:name="_Ref113883003"/>
      <w:bookmarkEnd w:id="8"/>
    </w:p>
    <w:p w14:paraId="423387EB" w14:textId="77777777" w:rsidR="000F28CA" w:rsidRPr="0029681B" w:rsidRDefault="000F28CA" w:rsidP="000F28CA">
      <w:pPr>
        <w:pStyle w:val="Nivel3"/>
        <w:numPr>
          <w:ilvl w:val="0"/>
          <w:numId w:val="0"/>
        </w:numPr>
        <w:spacing w:line="240" w:lineRule="auto"/>
        <w:rPr>
          <w:rFonts w:ascii="Times New Roman" w:hAnsi="Times New Roman" w:cs="Times New Roman"/>
          <w:sz w:val="24"/>
          <w:szCs w:val="24"/>
        </w:rPr>
      </w:pPr>
      <w:r w:rsidRPr="0029681B">
        <w:rPr>
          <w:rFonts w:ascii="Times New Roman" w:hAnsi="Times New Roman" w:cs="Times New Roman"/>
          <w:sz w:val="24"/>
          <w:szCs w:val="24"/>
        </w:rPr>
        <w:t>3.6.6. pessoa física ou jurídica que se encontre, ao tempo da licitação, impossibilitada de participar da licitação em decorrência de sanção que lhe foi imposta;</w:t>
      </w:r>
      <w:bookmarkEnd w:id="9"/>
    </w:p>
    <w:p w14:paraId="4DF20847" w14:textId="77777777" w:rsidR="000F28CA" w:rsidRPr="0029681B" w:rsidRDefault="000F28CA" w:rsidP="000F28CA">
      <w:pPr>
        <w:pStyle w:val="Nivel3"/>
        <w:numPr>
          <w:ilvl w:val="0"/>
          <w:numId w:val="0"/>
        </w:numPr>
        <w:spacing w:line="240" w:lineRule="auto"/>
        <w:rPr>
          <w:rFonts w:ascii="Times New Roman" w:hAnsi="Times New Roman" w:cs="Times New Roman"/>
          <w:sz w:val="24"/>
          <w:szCs w:val="24"/>
        </w:rPr>
      </w:pPr>
      <w:r w:rsidRPr="0029681B">
        <w:rPr>
          <w:rFonts w:ascii="Times New Roman" w:hAnsi="Times New Roman" w:cs="Times New Roman"/>
          <w:sz w:val="24"/>
          <w:szCs w:val="24"/>
        </w:rPr>
        <w:lastRenderedPageBreak/>
        <w:t>3.6.7. aquele que mantenha vínculo de natureza técnica, comercial, econômica, financeira, trabalhista ou civil com dirigente do órgão ou entidade contratante ou com agente público que desempenhe função na licitação ou atue na fiscalização ou na gestão do contrato;</w:t>
      </w:r>
      <w:bookmarkStart w:id="10" w:name="_Ref113883579"/>
    </w:p>
    <w:p w14:paraId="593477B0" w14:textId="77777777" w:rsidR="000F28CA" w:rsidRPr="0029681B" w:rsidRDefault="000F28CA" w:rsidP="000F28CA">
      <w:pPr>
        <w:pStyle w:val="Nivel3"/>
        <w:numPr>
          <w:ilvl w:val="0"/>
          <w:numId w:val="0"/>
        </w:numPr>
        <w:spacing w:line="240" w:lineRule="auto"/>
        <w:rPr>
          <w:rFonts w:ascii="Times New Roman" w:hAnsi="Times New Roman" w:cs="Times New Roman"/>
          <w:sz w:val="24"/>
          <w:szCs w:val="24"/>
        </w:rPr>
      </w:pPr>
      <w:r w:rsidRPr="0029681B">
        <w:rPr>
          <w:rFonts w:ascii="Times New Roman" w:hAnsi="Times New Roman" w:cs="Times New Roman"/>
          <w:sz w:val="24"/>
          <w:szCs w:val="24"/>
        </w:rPr>
        <w:t>3.6.8. empresas controladoras, controladas ou coligadas, nos termos da Lei nº 6.404, de 15 de dezembro de 1976, concorrendo entre si;</w:t>
      </w:r>
      <w:bookmarkEnd w:id="10"/>
    </w:p>
    <w:p w14:paraId="4CE08A5B" w14:textId="77777777" w:rsidR="000F28CA" w:rsidRPr="0029681B" w:rsidRDefault="000F28CA" w:rsidP="000F28CA">
      <w:pPr>
        <w:pStyle w:val="Nivel3"/>
        <w:numPr>
          <w:ilvl w:val="0"/>
          <w:numId w:val="0"/>
        </w:numPr>
        <w:spacing w:line="240" w:lineRule="auto"/>
        <w:rPr>
          <w:rFonts w:ascii="Times New Roman" w:hAnsi="Times New Roman" w:cs="Times New Roman"/>
          <w:sz w:val="24"/>
          <w:szCs w:val="24"/>
        </w:rPr>
      </w:pPr>
      <w:r w:rsidRPr="0029681B">
        <w:rPr>
          <w:rFonts w:ascii="Times New Roman" w:hAnsi="Times New Roman" w:cs="Times New Roman"/>
          <w:sz w:val="24"/>
          <w:szCs w:val="24"/>
        </w:rPr>
        <w:t>3.6.9.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D28A2B8" w14:textId="77777777" w:rsidR="000F28CA" w:rsidRPr="0029681B" w:rsidRDefault="000F28CA" w:rsidP="000F28CA">
      <w:pPr>
        <w:pStyle w:val="Nivel3"/>
        <w:numPr>
          <w:ilvl w:val="0"/>
          <w:numId w:val="0"/>
        </w:numPr>
        <w:spacing w:line="240" w:lineRule="auto"/>
        <w:rPr>
          <w:rFonts w:ascii="Times New Roman" w:hAnsi="Times New Roman" w:cs="Times New Roman"/>
          <w:sz w:val="24"/>
          <w:szCs w:val="24"/>
        </w:rPr>
      </w:pPr>
      <w:r w:rsidRPr="0029681B">
        <w:rPr>
          <w:rFonts w:ascii="Times New Roman" w:hAnsi="Times New Roman" w:cs="Times New Roman"/>
          <w:sz w:val="24"/>
          <w:szCs w:val="24"/>
        </w:rPr>
        <w:t>3.6.10. Organizações da Sociedade Civil de Interesse Público - OSCIP, atuando nessa condição;</w:t>
      </w:r>
    </w:p>
    <w:p w14:paraId="7AF748A1" w14:textId="77777777" w:rsidR="000F28CA" w:rsidRPr="0029681B" w:rsidRDefault="000F28CA" w:rsidP="000F28CA">
      <w:pPr>
        <w:pStyle w:val="Nivel2"/>
        <w:numPr>
          <w:ilvl w:val="0"/>
          <w:numId w:val="0"/>
        </w:numPr>
        <w:spacing w:line="240" w:lineRule="auto"/>
        <w:rPr>
          <w:rFonts w:ascii="Times New Roman" w:hAnsi="Times New Roman" w:cs="Times New Roman"/>
          <w:sz w:val="24"/>
          <w:szCs w:val="24"/>
        </w:rPr>
      </w:pPr>
      <w:bookmarkStart w:id="11" w:name="_Ref168486586"/>
      <w:r w:rsidRPr="0029681B">
        <w:rPr>
          <w:rFonts w:ascii="Times New Roman" w:hAnsi="Times New Roman" w:cs="Times New Roman"/>
          <w:sz w:val="24"/>
          <w:szCs w:val="24"/>
        </w:rPr>
        <w:t>3.7.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11"/>
    </w:p>
    <w:p w14:paraId="7BAA35E1" w14:textId="77777777" w:rsidR="000F28CA" w:rsidRPr="0029681B" w:rsidRDefault="000F28CA" w:rsidP="000F28CA">
      <w:pPr>
        <w:pStyle w:val="Nivel2"/>
        <w:numPr>
          <w:ilvl w:val="0"/>
          <w:numId w:val="0"/>
        </w:numPr>
        <w:spacing w:line="240" w:lineRule="auto"/>
        <w:rPr>
          <w:rFonts w:ascii="Times New Roman" w:hAnsi="Times New Roman" w:cs="Times New Roman"/>
          <w:sz w:val="24"/>
          <w:szCs w:val="24"/>
        </w:rPr>
      </w:pPr>
      <w:r w:rsidRPr="0029681B">
        <w:rPr>
          <w:rFonts w:ascii="Times New Roman" w:hAnsi="Times New Roman" w:cs="Times New Roman"/>
          <w:sz w:val="24"/>
          <w:szCs w:val="24"/>
        </w:rPr>
        <w:t>3.8. O impedimento de que trata o item 3.6.6.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BE2006F" w14:textId="77777777" w:rsidR="000F28CA" w:rsidRPr="0029681B" w:rsidRDefault="000F28CA" w:rsidP="000F28CA">
      <w:pPr>
        <w:pStyle w:val="Nivel2"/>
        <w:numPr>
          <w:ilvl w:val="0"/>
          <w:numId w:val="0"/>
        </w:numPr>
        <w:spacing w:line="240" w:lineRule="auto"/>
        <w:rPr>
          <w:rFonts w:ascii="Times New Roman" w:hAnsi="Times New Roman" w:cs="Times New Roman"/>
          <w:sz w:val="24"/>
          <w:szCs w:val="24"/>
        </w:rPr>
      </w:pPr>
      <w:bookmarkStart w:id="12" w:name="art14§2"/>
      <w:bookmarkStart w:id="13" w:name="art14§3"/>
      <w:bookmarkStart w:id="14" w:name="art14§4"/>
      <w:bookmarkEnd w:id="12"/>
      <w:bookmarkEnd w:id="13"/>
      <w:bookmarkEnd w:id="14"/>
      <w:r w:rsidRPr="0029681B">
        <w:rPr>
          <w:rFonts w:ascii="Times New Roman" w:hAnsi="Times New Roman" w:cs="Times New Roman"/>
          <w:sz w:val="24"/>
          <w:szCs w:val="24"/>
        </w:rPr>
        <w:t>3.9. O disposto nos itens 3.6.4 e 3.6.5. não impede a licitação ou a contratação de serviço que inclua como encargo do contratado a elaboração do projeto básico e do projeto executivo, nas contratações integradas, e do projeto executivo, nos demais regimes de execução.</w:t>
      </w:r>
    </w:p>
    <w:p w14:paraId="38377A5E" w14:textId="77777777" w:rsidR="000F28CA" w:rsidRPr="0029681B" w:rsidRDefault="000F28CA" w:rsidP="000F28CA">
      <w:pPr>
        <w:pStyle w:val="Nivel2"/>
        <w:numPr>
          <w:ilvl w:val="0"/>
          <w:numId w:val="0"/>
        </w:numPr>
        <w:spacing w:line="240" w:lineRule="auto"/>
        <w:rPr>
          <w:rFonts w:ascii="Times New Roman" w:hAnsi="Times New Roman" w:cs="Times New Roman"/>
          <w:sz w:val="24"/>
          <w:szCs w:val="24"/>
        </w:rPr>
      </w:pPr>
      <w:r w:rsidRPr="0029681B">
        <w:rPr>
          <w:rFonts w:ascii="Times New Roman" w:hAnsi="Times New Roman" w:cs="Times New Roman"/>
          <w:sz w:val="24"/>
          <w:szCs w:val="24"/>
        </w:rPr>
        <w:t>3.10. Equiparam-se aos autores do projeto as empresas integrantes do mesmo grupo econômico.</w:t>
      </w:r>
      <w:bookmarkStart w:id="15" w:name="art14§5"/>
      <w:bookmarkEnd w:id="15"/>
    </w:p>
    <w:p w14:paraId="435E2C09" w14:textId="77777777" w:rsidR="000F28CA" w:rsidRPr="0029681B" w:rsidRDefault="000F28CA" w:rsidP="000F28CA">
      <w:pPr>
        <w:pStyle w:val="Nivel2"/>
        <w:numPr>
          <w:ilvl w:val="0"/>
          <w:numId w:val="0"/>
        </w:numPr>
        <w:spacing w:line="240" w:lineRule="auto"/>
        <w:rPr>
          <w:rFonts w:ascii="Times New Roman" w:hAnsi="Times New Roman" w:cs="Times New Roman"/>
          <w:sz w:val="24"/>
          <w:szCs w:val="24"/>
        </w:rPr>
      </w:pPr>
      <w:r w:rsidRPr="0029681B">
        <w:rPr>
          <w:rFonts w:ascii="Times New Roman" w:hAnsi="Times New Roman" w:cs="Times New Roman"/>
          <w:sz w:val="24"/>
          <w:szCs w:val="24"/>
        </w:rPr>
        <w:t>3.11.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 de 2021.</w:t>
      </w:r>
    </w:p>
    <w:p w14:paraId="74262374" w14:textId="77777777" w:rsidR="007561CC" w:rsidRPr="0029681B" w:rsidRDefault="007561CC" w:rsidP="004830AF">
      <w:pPr>
        <w:pStyle w:val="Nivel2"/>
        <w:numPr>
          <w:ilvl w:val="0"/>
          <w:numId w:val="0"/>
        </w:numPr>
        <w:spacing w:line="240" w:lineRule="auto"/>
        <w:rPr>
          <w:rFonts w:ascii="Times New Roman" w:hAnsi="Times New Roman" w:cs="Times New Roman"/>
          <w:sz w:val="16"/>
          <w:szCs w:val="16"/>
        </w:rPr>
      </w:pPr>
    </w:p>
    <w:p w14:paraId="5F71A29E" w14:textId="77777777" w:rsidR="000F28CA" w:rsidRPr="0029681B" w:rsidRDefault="000F28CA" w:rsidP="000F28CA">
      <w:pPr>
        <w:jc w:val="both"/>
        <w:rPr>
          <w:b/>
          <w:color w:val="000000" w:themeColor="text1"/>
        </w:rPr>
      </w:pPr>
      <w:r w:rsidRPr="0029681B">
        <w:rPr>
          <w:b/>
          <w:color w:val="000000" w:themeColor="text1"/>
        </w:rPr>
        <w:t>4. DA APRESENTAÇÃO DA PROPOSTA E DOS DOCUMENTOS DE HABILITAÇÃO</w:t>
      </w:r>
    </w:p>
    <w:p w14:paraId="25787FA9" w14:textId="77777777" w:rsidR="000F28CA" w:rsidRPr="0029681B" w:rsidRDefault="000F28CA" w:rsidP="000F28CA">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4.1. Na presente licitação, a fase de habilitação sucederá as fases de apresentação de propostas e lances e de julgamento.</w:t>
      </w:r>
    </w:p>
    <w:p w14:paraId="1AC63E54" w14:textId="77777777" w:rsidR="000F28CA" w:rsidRPr="0029681B" w:rsidRDefault="000F28CA" w:rsidP="000F28CA">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4.2. Os licitantes encaminharão, exclusivamente por meio do sistema eletrônico, a proposta com o preço ou o percentual de desconto, conforme o critério de julgamento adotado neste Edital, até a data e o horário estabelecidos para abertura da sessão pública. </w:t>
      </w:r>
    </w:p>
    <w:p w14:paraId="4251DE61" w14:textId="77777777" w:rsidR="000F28CA" w:rsidRPr="0029681B" w:rsidRDefault="000F28CA" w:rsidP="000F28CA">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4.3. 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8.1. e 8.2. deste Edital.</w:t>
      </w:r>
    </w:p>
    <w:p w14:paraId="59CCFC1D" w14:textId="77777777" w:rsidR="000F28CA" w:rsidRPr="0029681B" w:rsidRDefault="000F28CA" w:rsidP="000F28CA">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4.4. No cadastramento da proposta inicial, o licitante declarará, em campo próprio do sistema, que:</w:t>
      </w:r>
    </w:p>
    <w:p w14:paraId="27F0CC50" w14:textId="77777777" w:rsidR="000F28CA" w:rsidRPr="0029681B" w:rsidRDefault="000F28CA" w:rsidP="000F28CA">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lastRenderedPageBreak/>
        <w:t>4.4.1.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5BDAE27E" w14:textId="77777777" w:rsidR="000F28CA" w:rsidRPr="0029681B" w:rsidRDefault="000F28CA" w:rsidP="000F28CA">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4.4.2. não emprega menor de 18 anos em trabalho noturno, perigoso ou insalubre e não emprega menor de 16 anos, salvo menor, a partir de 14 anos, na condição de aprendiz, nos termos do artigo 7°, XXXIII, da Constituição; </w:t>
      </w:r>
    </w:p>
    <w:p w14:paraId="772FD5E9" w14:textId="77777777" w:rsidR="000F28CA" w:rsidRPr="0029681B" w:rsidRDefault="000F28CA" w:rsidP="000F28CA">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4.4.3. não possui empregados executando trabalho degradante ou forçado, observando o disposto nos incisos III e IV do art. 1º e no inciso III do art. 5º da Constituição Federal; </w:t>
      </w:r>
    </w:p>
    <w:p w14:paraId="012E3932" w14:textId="77777777" w:rsidR="000F28CA" w:rsidRPr="0029681B" w:rsidRDefault="000F28CA" w:rsidP="000F28CA">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4.4.4. Cumpre as exigências de reserva de cargos para pessoa com deficiência e para reabilitado da Previdência Social, previstas em lei e em outras normas específicas. </w:t>
      </w:r>
    </w:p>
    <w:p w14:paraId="6554D5DB" w14:textId="77777777" w:rsidR="000F28CA" w:rsidRPr="0029681B" w:rsidRDefault="000F28CA" w:rsidP="000F28CA">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4.5. O licitante organizado em cooperativa deverá declarar, ainda, em campo próprio do sistema eletrônico, que cumpre os requisitos estabelecidos no artigo 16 da Lei nº 14.133, de 2021.</w:t>
      </w:r>
    </w:p>
    <w:p w14:paraId="029D1039" w14:textId="3752B47C" w:rsidR="000F28CA" w:rsidRPr="0029681B" w:rsidRDefault="005D756E" w:rsidP="000F28C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4.6. </w:t>
      </w:r>
      <w:r w:rsidR="000F28CA" w:rsidRPr="0029681B">
        <w:rPr>
          <w:rFonts w:ascii="Times New Roman" w:hAnsi="Times New Roman" w:cs="Times New Roman"/>
          <w:i w:val="0"/>
          <w:color w:val="000000"/>
          <w:sz w:val="24"/>
          <w:szCs w:val="24"/>
        </w:rPr>
        <w:t xml:space="preserve">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 </w:t>
      </w:r>
    </w:p>
    <w:p w14:paraId="5E841B98" w14:textId="77777777" w:rsidR="000F28CA" w:rsidRPr="0029681B" w:rsidRDefault="000F28CA" w:rsidP="000F28CA">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4.6.1. No item exclusivo para participação de microempresas e empresas de pequeno porte, a assinalação do campo “não” impedirá o prosseguimento no certame, para aquele item; </w:t>
      </w:r>
    </w:p>
    <w:p w14:paraId="0D237B9A" w14:textId="77777777" w:rsidR="000F28CA" w:rsidRPr="0029681B" w:rsidRDefault="000F28CA" w:rsidP="000F28CA">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4.6.2.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25498436" w14:textId="77777777" w:rsidR="000F28CA" w:rsidRPr="0029681B" w:rsidRDefault="000F28CA" w:rsidP="000F28CA">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4.7. A falsidade da declaração de que trata os itens 4.1 ou 4.4 sujeitará o licitante às sanções previstas na Lei nº 14.133, de 2021, e neste Edital.</w:t>
      </w:r>
    </w:p>
    <w:p w14:paraId="1061C71D" w14:textId="77777777" w:rsidR="000F28CA" w:rsidRPr="0029681B" w:rsidRDefault="000F28CA" w:rsidP="000F28CA">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4.8. 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14:paraId="12205F8E" w14:textId="77777777" w:rsidR="000F28CA" w:rsidRPr="0029681B" w:rsidRDefault="000F28CA" w:rsidP="000F28CA">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4.9. Não haverá ordem de classificação na etapa de apresentação da proposta e dos documentos de habilitação pelo licitante, o que ocorrerá somente após os procedimentos de abertura da sessão pública e da fase de envio de lances.</w:t>
      </w:r>
    </w:p>
    <w:p w14:paraId="7EFE9104" w14:textId="77777777" w:rsidR="000F28CA" w:rsidRPr="0029681B" w:rsidRDefault="000F28CA" w:rsidP="000F28CA">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4.10. Serão disponibilizados para acesso público os documentos que compõem a proposta dos licitantes convocados para apresentação de propostas, após a fase de envio de lances.</w:t>
      </w:r>
    </w:p>
    <w:p w14:paraId="070E3CC5" w14:textId="77777777" w:rsidR="000F28CA" w:rsidRPr="0029681B" w:rsidRDefault="000F28CA" w:rsidP="000F28CA">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4.11. Desde que disponibilizada a funcionalidade no sistema, o licitante poderá parametrizar o seu valor final mínimo ou o seu percentual de desconto máximo quando do cadastramento da proposta e obedecerá às seguintes regras: </w:t>
      </w:r>
    </w:p>
    <w:p w14:paraId="483DFDD9" w14:textId="77777777" w:rsidR="000F28CA" w:rsidRPr="0029681B" w:rsidRDefault="000F28CA" w:rsidP="000F28CA">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lastRenderedPageBreak/>
        <w:t xml:space="preserve">4.11.1. A aplicação do intervalo mínimo de diferença de valores ou de percentuais entre os lances, que incidirá tanto em relação aos lances intermediários quanto em relação ao lance que cobrir a melhor oferta; </w:t>
      </w:r>
    </w:p>
    <w:p w14:paraId="0D405516" w14:textId="77777777" w:rsidR="000F28CA" w:rsidRPr="0029681B" w:rsidRDefault="000F28CA" w:rsidP="000F28CA">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4.11.2. Os lances serão de envio automático pelo sistema, respeitado o valor final mínimo, caso estabelecido, e o intervalo de que trata o subitem acima. </w:t>
      </w:r>
    </w:p>
    <w:p w14:paraId="780CEC01" w14:textId="77777777" w:rsidR="000F28CA" w:rsidRPr="0029681B" w:rsidRDefault="000F28CA" w:rsidP="000F28CA">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4.12. O valor final mínimo ou o percentual de desconto final máximo parametrizado no sistema poderá ser alterado pelo fornecedor durante a fase de disputa, sendo vedado: </w:t>
      </w:r>
    </w:p>
    <w:p w14:paraId="22C6D95A" w14:textId="77777777" w:rsidR="000F28CA" w:rsidRPr="0029681B" w:rsidRDefault="000F28CA" w:rsidP="000F28CA">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4.12.1. Valor superior a lance já registrado pelo fornecedor no sistema, quando adotado o critério de julgamento por menor preço; e </w:t>
      </w:r>
    </w:p>
    <w:p w14:paraId="418D1641" w14:textId="77777777" w:rsidR="000F28CA" w:rsidRPr="0029681B" w:rsidRDefault="000F28CA" w:rsidP="000F28CA">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4.12.2. Percentual de desconto inferior a lance já registrado pelo fornecedor no sistema, quando adotado o critério de julgamento por maior desconto. </w:t>
      </w:r>
    </w:p>
    <w:p w14:paraId="5C9B9D2B" w14:textId="77777777" w:rsidR="000F28CA" w:rsidRPr="0029681B" w:rsidRDefault="000F28CA" w:rsidP="000F28CA">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4.13. O valor final mínimo ou o percentual de desconto final máximo parametrizado na forma do item 4.11. possuirá caráter sigiloso para os demais fornecedores e para o órgão ou entidade promotora da licitação, podendo ser disponibilizado estrita e permanentemente aos órgãos de controle externo e interno. </w:t>
      </w:r>
    </w:p>
    <w:p w14:paraId="58E9677E" w14:textId="77777777" w:rsidR="000F28CA" w:rsidRPr="0029681B" w:rsidRDefault="000F28CA" w:rsidP="000F28CA">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4.14.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14:paraId="0D3423B2" w14:textId="77777777" w:rsidR="000F28CA" w:rsidRPr="0029681B" w:rsidRDefault="000F28CA" w:rsidP="000F28CA">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4.15. O licitante deverá comunicar imediatamente ao provedor do sistema qualquer acontecimento que possa comprometer o sigilo ou a segurança, para imediato bloqueio de acesso.</w:t>
      </w:r>
    </w:p>
    <w:p w14:paraId="56763671" w14:textId="622BA0EA" w:rsidR="0054161B" w:rsidRPr="0029681B" w:rsidRDefault="0054161B" w:rsidP="004830AF">
      <w:pPr>
        <w:pStyle w:val="Nvel2-Red"/>
        <w:tabs>
          <w:tab w:val="clear" w:pos="1406"/>
        </w:tabs>
        <w:spacing w:line="240" w:lineRule="auto"/>
        <w:rPr>
          <w:rFonts w:ascii="Times New Roman" w:hAnsi="Times New Roman" w:cs="Times New Roman"/>
          <w:i w:val="0"/>
          <w:color w:val="000000"/>
          <w:sz w:val="16"/>
          <w:szCs w:val="16"/>
        </w:rPr>
      </w:pPr>
    </w:p>
    <w:p w14:paraId="05D471BD" w14:textId="77777777" w:rsidR="00FC76F1" w:rsidRPr="0029681B" w:rsidRDefault="00FC76F1" w:rsidP="00FC76F1">
      <w:pPr>
        <w:pStyle w:val="Nvel2-Red"/>
        <w:tabs>
          <w:tab w:val="clear" w:pos="1406"/>
        </w:tabs>
        <w:spacing w:line="240" w:lineRule="auto"/>
        <w:rPr>
          <w:rFonts w:ascii="Times New Roman" w:hAnsi="Times New Roman" w:cs="Times New Roman"/>
          <w:b/>
          <w:i w:val="0"/>
          <w:color w:val="000000"/>
          <w:sz w:val="24"/>
          <w:szCs w:val="24"/>
        </w:rPr>
      </w:pPr>
      <w:r w:rsidRPr="0029681B">
        <w:rPr>
          <w:rFonts w:ascii="Times New Roman" w:hAnsi="Times New Roman" w:cs="Times New Roman"/>
          <w:b/>
          <w:i w:val="0"/>
          <w:color w:val="000000"/>
          <w:sz w:val="24"/>
          <w:szCs w:val="24"/>
        </w:rPr>
        <w:t>5. DO PREENCHIMENTO DA PROPOSTA</w:t>
      </w:r>
    </w:p>
    <w:p w14:paraId="421C220C"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5.1. O licitante deverá enviar sua proposta mediante o preenchimento, no sistema eletrônico, dos seguintes campos:</w:t>
      </w:r>
    </w:p>
    <w:p w14:paraId="4C52FDA7"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5.1.1. Valor global do serviço.</w:t>
      </w:r>
    </w:p>
    <w:p w14:paraId="26D9BA99"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5.2. Todas as especificações do objeto contidas na proposta vinculam o licitante. </w:t>
      </w:r>
    </w:p>
    <w:p w14:paraId="09D84BA3"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5.3. Nos valores propostos estarão inclusos todos os custos operacionais, encargos previdenciários, trabalhistas, tributários, comerciais e quaisquer outros que incidam direta ou indiretamente na execução do objeto. </w:t>
      </w:r>
    </w:p>
    <w:p w14:paraId="49DA6DB4"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5.4. Os preços ofertados, tanto na proposta inicial, quanto na etapa de lances, serão de exclusiva responsabilidade do licitante, não lhe assistindo o direito de pleitear qualquer alteração, sob alegação de erro, omissão ou qualquer outro pretexto. </w:t>
      </w:r>
    </w:p>
    <w:p w14:paraId="5BAF62CA"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5.5. Se o regime tributário da empresa implicar o recolhimento de tributos em percentuais variáveis, a cotação adequada será a que corresponde à média dos efetivos recolhimentos da empresa nos últimos doze meses. </w:t>
      </w:r>
    </w:p>
    <w:p w14:paraId="726DB566"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5.6. Independentemente do percentual de tributo inserido na planilha, no pagamento serão retidos na fonte os percentuais estabelecidos na legislação vigente.</w:t>
      </w:r>
    </w:p>
    <w:p w14:paraId="75D4F7F9"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5.7.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0639F748"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5.8. O prazo de validade da proposta será de 12 (doze) meses, contados da data da sessão pública do pregão.  </w:t>
      </w:r>
    </w:p>
    <w:p w14:paraId="78D04751"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5.9. Os licitantes devem respeitar os preços máximos estabelecidos nas normas de regência de contratações públicas federais, quando participarem de licitações públicas; </w:t>
      </w:r>
    </w:p>
    <w:p w14:paraId="694CD72C"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5.10. 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43E7B0CA"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p>
    <w:p w14:paraId="2A760E40" w14:textId="77777777" w:rsidR="00FC76F1" w:rsidRPr="0029681B" w:rsidRDefault="00FC76F1" w:rsidP="00FC76F1">
      <w:pPr>
        <w:pStyle w:val="Nvel2-Red"/>
        <w:tabs>
          <w:tab w:val="clear" w:pos="1406"/>
        </w:tabs>
        <w:spacing w:line="240" w:lineRule="auto"/>
        <w:rPr>
          <w:rFonts w:ascii="Times New Roman" w:hAnsi="Times New Roman" w:cs="Times New Roman"/>
          <w:b/>
          <w:i w:val="0"/>
          <w:color w:val="000000"/>
          <w:sz w:val="24"/>
          <w:szCs w:val="24"/>
        </w:rPr>
      </w:pPr>
      <w:r w:rsidRPr="0029681B">
        <w:rPr>
          <w:rFonts w:ascii="Times New Roman" w:hAnsi="Times New Roman" w:cs="Times New Roman"/>
          <w:b/>
          <w:i w:val="0"/>
          <w:color w:val="000000"/>
          <w:sz w:val="24"/>
          <w:szCs w:val="24"/>
        </w:rPr>
        <w:t xml:space="preserve">6. DA ABERTURA DA SESSÃO, CLASSIFICAÇÃO DAS PROPOSTAS E FORMULAÇÃO DE LANCES </w:t>
      </w:r>
    </w:p>
    <w:p w14:paraId="0E0D7110"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6.1. A abertura da presente licitação dar-se-á automaticamente em sessão pública, por meio de sistema eletrônico, na data, horário e local indicados neste Edital. </w:t>
      </w:r>
    </w:p>
    <w:p w14:paraId="34B7350D"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6.2. Os licitantes poderão retirar ou substituir a proposta ou os documentos de habilitação, quando for o caso, anteriormente inseridos no sistema, até a abertura da sessão pública. </w:t>
      </w:r>
    </w:p>
    <w:p w14:paraId="737AFD13"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6.2.1. Será desclassificada a proposta que identifique o licitante. </w:t>
      </w:r>
    </w:p>
    <w:p w14:paraId="504BBB6F"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6.2.2. A desclassificação será sempre fundamentada e registrada no sistema, com acompanhamento em tempo real por todos os participantes. </w:t>
      </w:r>
    </w:p>
    <w:p w14:paraId="04628325"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6.2.3. A não desclassificação da proposta não impede o seu julgamento definitivo em sentido contrário, levado a efeito na fase de aceitação. </w:t>
      </w:r>
    </w:p>
    <w:p w14:paraId="524DD28B"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6.3. O sistema ordenará automaticamente as propostas classificadas, sendo que somente estas participarão da fase de lances. </w:t>
      </w:r>
    </w:p>
    <w:p w14:paraId="0E930FDE"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6.4. O sistema disponibilizará campo próprio para troca de mensagens entre o Pregoeiro e os licitantes. </w:t>
      </w:r>
    </w:p>
    <w:p w14:paraId="3AD4644E"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6.5. Iniciada a etapa competitiva, os licitantes deverão encaminhar lances exclusivamente por meio de sistema eletrônico, sendo imediatamente informados do seu recebimento e do valor consignado no registro. </w:t>
      </w:r>
    </w:p>
    <w:p w14:paraId="0118E812"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6.6. O lance deverá ser ofertado pelo valor global do serviço.</w:t>
      </w:r>
    </w:p>
    <w:p w14:paraId="338BA4F3"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6.7. Os licitantes poderão oferecer lances sucessivos, observando o horário fixado para abertura da sessão e as regras estabelecidas no Edital. </w:t>
      </w:r>
    </w:p>
    <w:p w14:paraId="0F43D0C7"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6.8. O licitante somente poderá oferecer lance de valor inferior ou percentual de desconto superior ao último por ele ofertado e registrado pelo sistema. </w:t>
      </w:r>
    </w:p>
    <w:p w14:paraId="37AD20BF"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6.9. Será adotado para o envio de lances no pregão eletrônico o modo de disputa “aberto”, em que os licitantes apresentarão lances públicos e sucessivos, com prorrogações. </w:t>
      </w:r>
    </w:p>
    <w:p w14:paraId="07CE154C"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6.9.1. A etapa de lances da sessão pública terá duração de 10 (dez) minutos e, após isso, será prorrogada automaticamente pelo sistema quando houver lance ofertado nos últimos 02 (dois) minutos do período de duração da sessão pública. </w:t>
      </w:r>
    </w:p>
    <w:p w14:paraId="0813AE93"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6.9.2. A prorrogação automática da etapa de lances, de que trata o subitem anterior, será de dois minutos e ocorrerá sucessivamente sempre que houver lances enviados nesse período de prorrogação, inclusive no caso de lances intermediários. </w:t>
      </w:r>
    </w:p>
    <w:p w14:paraId="761CE616"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6.9.3. Não havendo novos lances na forma estabelecida nos itens anteriores, a sessão pública encerrar-se-á automaticamente, e o sistema ordenará e divulgará os lances conforme a ordem final de classificação. </w:t>
      </w:r>
    </w:p>
    <w:p w14:paraId="4DB3CC08"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6.9.4. Definida a melhor proposta, se a diferença em relação à proposta classificada em segundo lugar for de pelo menos 5% (cinco por cento), o pregoeiro, auxiliado pela equipe de apoio, poderá admitir o reinicio da disputa aberta. </w:t>
      </w:r>
    </w:p>
    <w:p w14:paraId="05A73A6F"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6.9.5. Após o reinicio previsto no item supra, os licitantes serão convocados para apresentar lances intermediários. </w:t>
      </w:r>
    </w:p>
    <w:p w14:paraId="7B795A89"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6.9.6. Após o término dos prazos estabelecidos nos subitens anteriores, o sistema ordenará e divulgará os lances segundo a ordem crescente de valores. </w:t>
      </w:r>
    </w:p>
    <w:p w14:paraId="79932C08"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6.9.7. Não serão aceitos dois ou mais lances de mesmo valor, prevalecendo aquele que for recebido e registrado em primeiro lugar.</w:t>
      </w:r>
    </w:p>
    <w:p w14:paraId="1E0D2F43" w14:textId="77777777" w:rsidR="00FC76F1" w:rsidRPr="0029681B" w:rsidRDefault="00FC76F1" w:rsidP="00FC76F1">
      <w:pPr>
        <w:pStyle w:val="Corpodetexto1"/>
        <w:spacing w:line="240" w:lineRule="auto"/>
        <w:rPr>
          <w:rStyle w:val="apple-converted-space"/>
        </w:rPr>
      </w:pPr>
      <w:r w:rsidRPr="0029681B">
        <w:rPr>
          <w:rStyle w:val="apple-converted-space"/>
        </w:rPr>
        <w:t>6.9.8. Fica a critério da Pregoeira a autorização da correção de lances com valores digitados errados ou situação semelhante, durante a disputa de lances. Depois da fase de lances, não é possível corrigir lances ou proposta.</w:t>
      </w:r>
    </w:p>
    <w:p w14:paraId="7ADAD6A8"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6.10. Durante o transcurso da sessão pública, os licitantes serão informados, em tempo real, do valor do menor lance registrado, vedada a identificação do licitante. </w:t>
      </w:r>
    </w:p>
    <w:p w14:paraId="3869E983"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6.11. No caso de desconexão com o Pregoeiro, no decorrer da etapa competitiva do Pregão, o sistema eletrônico poderá permanecer acessível aos licitantes para a recepção dos lances. </w:t>
      </w:r>
    </w:p>
    <w:p w14:paraId="52301171"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6.12. 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 </w:t>
      </w:r>
    </w:p>
    <w:p w14:paraId="191A0780"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6.13. O Critério de julgamento adotado será o menor preço referente às tabelas referidas no termo de referência, conforme definido neste Edital e seus anexos;</w:t>
      </w:r>
    </w:p>
    <w:p w14:paraId="169E7F1C"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6.14. Caso o licitante não apresente lances, concorrerá com o valor de sua proposta. </w:t>
      </w:r>
    </w:p>
    <w:p w14:paraId="597F2532"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6.15.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p>
    <w:p w14:paraId="7DC2C8B3"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6.15.1. Nessas condições, as propostas de microempresas e empresas de pequeno porte que se encontrarem na faixa de até 5% (cinco por cento) acima da melhor proposta ou melhor lance serão consideradas empatadas com a primeira colocada. </w:t>
      </w:r>
    </w:p>
    <w:p w14:paraId="349A7D8E"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6.15.2.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5CF7440"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6.15.3.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22AB6F8D"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6.15.4.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25E345D2"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6.15.5. Havendo eventual empate entre propostas ou lances, o critério de desempate será aquele previsto no art. 60 da Lei nº 14.133, de 2021, nesta ordem: </w:t>
      </w:r>
    </w:p>
    <w:p w14:paraId="1AFA5BB6"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6.15.5.1. Disputa final, hipótese em que os licitantes empatados poderão apresentar nova proposta em ato contínuo à classificação; </w:t>
      </w:r>
    </w:p>
    <w:p w14:paraId="119D2777"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6.15.5.2. Avaliação do desempenho contratual prévio dos licitantes, para a qual deverão preferencialmente ser utilizados registros cadastrais para efeito de atesto de cumprimento de obrigações previstos nesta Lei; </w:t>
      </w:r>
    </w:p>
    <w:p w14:paraId="54FFCB9B"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6.15.5.3. Desenvolvimento pelo licitante de ações de equidade entre homens e mulheres no ambiente de trabalho, conforme regulamento; </w:t>
      </w:r>
    </w:p>
    <w:p w14:paraId="7432EF2B"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6.15.5.4. Desenvolvimento pelo licitante de programa de integridade, conforme orientações dos órgãos de controle. </w:t>
      </w:r>
    </w:p>
    <w:p w14:paraId="610E3A1B"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6.15.6. Persistindo o empate, será assegurada preferência, sucessivamente, aos bens e serviços produzidos ou prestados por: </w:t>
      </w:r>
    </w:p>
    <w:p w14:paraId="79D816D1"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6.15.6.1. Empresas estabelecidas no território do Estado do São Paulo;</w:t>
      </w:r>
    </w:p>
    <w:p w14:paraId="71F0372D"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6.15.6.2. Empresas brasileiras;</w:t>
      </w:r>
    </w:p>
    <w:p w14:paraId="27819EE1"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6.15.6.3. Empresas que invistam em pesquisa e no desenvolvimento de tecnologia no País; </w:t>
      </w:r>
    </w:p>
    <w:p w14:paraId="32B8D603"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6.15.6.4. Empresas que comprovem a prática de mitigação, nos termos da Lei nº 12.187, de 29 de dezembro de 2009. </w:t>
      </w:r>
    </w:p>
    <w:p w14:paraId="77F6F45F"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6.16. Encerrada a etapa de envio de lances da sessão pública, na hipótese de a proposta do primeiro colocado permanecer acima do preço máximo ou inferior ao desconto definido para a contratação, o pregoeiro poderá negociar condições mais vantajosas, após definido o resultado do julgamento. </w:t>
      </w:r>
    </w:p>
    <w:p w14:paraId="5809E50F"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6.16.1.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0EA556BB"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6.16.2. A negociação será realizada por meio do sistema, podendo ser acompanhada pelos demais licitantes. </w:t>
      </w:r>
    </w:p>
    <w:p w14:paraId="77FCF515"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6.16.3. O resultado da negociação será divulgado a todos os licitantes e anexado aos autos do processo licitatório </w:t>
      </w:r>
    </w:p>
    <w:p w14:paraId="3E532CD3"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 xml:space="preserve">6.16.4. 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p>
    <w:p w14:paraId="17EB80C8"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6.16.5. É facultado ao pregoeiro prorrogar o prazo estabelecido, a partir de solicitação fundamentada feita no chat pelo licitante, antes de findo o prazo.</w:t>
      </w:r>
    </w:p>
    <w:p w14:paraId="40B8423C" w14:textId="77777777" w:rsidR="00FC76F1" w:rsidRPr="0029681B" w:rsidRDefault="00FC76F1" w:rsidP="00FC76F1">
      <w:pPr>
        <w:pStyle w:val="Nvel2-Red"/>
        <w:tabs>
          <w:tab w:val="clear" w:pos="1406"/>
        </w:tabs>
        <w:spacing w:line="240" w:lineRule="auto"/>
        <w:rPr>
          <w:rFonts w:ascii="Times New Roman" w:hAnsi="Times New Roman" w:cs="Times New Roman"/>
          <w:i w:val="0"/>
          <w:color w:val="000000"/>
          <w:sz w:val="24"/>
          <w:szCs w:val="24"/>
        </w:rPr>
      </w:pPr>
      <w:r w:rsidRPr="0029681B">
        <w:rPr>
          <w:rFonts w:ascii="Times New Roman" w:hAnsi="Times New Roman" w:cs="Times New Roman"/>
          <w:i w:val="0"/>
          <w:color w:val="000000"/>
          <w:sz w:val="24"/>
          <w:szCs w:val="24"/>
        </w:rPr>
        <w:t>6.17. Após a negociação do preço, o Pregoeiro iniciará a fase de aceitação e julgamento da proposta.</w:t>
      </w:r>
    </w:p>
    <w:p w14:paraId="004DC641" w14:textId="4E6D9922" w:rsidR="00FC76F1" w:rsidRPr="0029681B" w:rsidRDefault="00FC76F1" w:rsidP="00FC76F1">
      <w:pPr>
        <w:spacing w:before="100" w:beforeAutospacing="1" w:after="100" w:afterAutospacing="1"/>
        <w:jc w:val="both"/>
      </w:pPr>
      <w:r w:rsidRPr="0029681B">
        <w:rPr>
          <w:b/>
        </w:rPr>
        <w:t>7. DA FASE DE JULGAMENTO</w:t>
      </w:r>
      <w:r w:rsidRPr="0029681B">
        <w:t xml:space="preserve">                                             </w:t>
      </w:r>
    </w:p>
    <w:p w14:paraId="42BB6B14" w14:textId="77777777" w:rsidR="00FC76F1" w:rsidRPr="0029681B" w:rsidRDefault="00FC76F1" w:rsidP="00FC76F1">
      <w:pPr>
        <w:pStyle w:val="Nivel2"/>
        <w:numPr>
          <w:ilvl w:val="0"/>
          <w:numId w:val="0"/>
        </w:numPr>
        <w:spacing w:line="240" w:lineRule="auto"/>
        <w:rPr>
          <w:rFonts w:ascii="Times New Roman" w:hAnsi="Times New Roman" w:cs="Times New Roman"/>
          <w:b/>
          <w:bCs/>
          <w:sz w:val="24"/>
          <w:szCs w:val="24"/>
          <w:lang w:eastAsia="ar-SA"/>
        </w:rPr>
      </w:pPr>
      <w:r w:rsidRPr="0029681B">
        <w:rPr>
          <w:rFonts w:ascii="Times New Roman" w:hAnsi="Times New Roman" w:cs="Times New Roman"/>
          <w:sz w:val="24"/>
          <w:szCs w:val="24"/>
        </w:rPr>
        <w:t xml:space="preserve">7.1. Encerrada a etapa de negociação, o Pregoeiro/Agente de Contratação/Comissão verificará se o licitante provisoriamente classificado em primeiro lugar atende às condições de participação no certame, conforme previsto no art. 14 da Lei nº 14.133, de 2021, legislação correlata e no item 4.7. do edital, </w:t>
      </w:r>
      <w:r w:rsidRPr="0029681B">
        <w:rPr>
          <w:rFonts w:ascii="Times New Roman" w:hAnsi="Times New Roman" w:cs="Times New Roman"/>
          <w:color w:val="auto"/>
          <w:sz w:val="24"/>
          <w:szCs w:val="24"/>
          <w:lang w:eastAsia="ar-SA"/>
        </w:rPr>
        <w:t>especialmente quanto à existência de sanção que impeça a participação no certame ou a futura contratação,</w:t>
      </w:r>
      <w:r w:rsidRPr="0029681B">
        <w:rPr>
          <w:rFonts w:ascii="Times New Roman" w:hAnsi="Times New Roman" w:cs="Times New Roman"/>
          <w:sz w:val="24"/>
          <w:szCs w:val="24"/>
          <w:lang w:eastAsia="ar-SA"/>
        </w:rPr>
        <w:t xml:space="preserve"> mediante a consulta aos seguintes cadastros:</w:t>
      </w:r>
    </w:p>
    <w:p w14:paraId="2B07B257" w14:textId="77777777" w:rsidR="00FC76F1" w:rsidRPr="0029681B" w:rsidRDefault="00FC76F1" w:rsidP="00FC76F1">
      <w:pPr>
        <w:pStyle w:val="Nivel2"/>
        <w:numPr>
          <w:ilvl w:val="0"/>
          <w:numId w:val="0"/>
        </w:numPr>
        <w:spacing w:line="240" w:lineRule="auto"/>
        <w:rPr>
          <w:rFonts w:ascii="Times New Roman" w:hAnsi="Times New Roman" w:cs="Times New Roman"/>
          <w:sz w:val="24"/>
          <w:szCs w:val="24"/>
        </w:rPr>
      </w:pPr>
      <w:r w:rsidRPr="0029681B">
        <w:rPr>
          <w:rFonts w:ascii="Times New Roman" w:hAnsi="Times New Roman" w:cs="Times New Roman"/>
          <w:sz w:val="24"/>
          <w:szCs w:val="24"/>
        </w:rPr>
        <w:t>7.1.1. Cadastros de impedidos e inidôneos mantidos pelo Tribunal de Contas do Estado de onde tiver sede o particular (TCE/SP: https://www.tce.sp.gov.br/pesquisa-relacao-apenados);</w:t>
      </w:r>
    </w:p>
    <w:p w14:paraId="61516DD3" w14:textId="77777777" w:rsidR="00FC76F1" w:rsidRPr="0029681B" w:rsidRDefault="00FC76F1" w:rsidP="00FC76F1">
      <w:pPr>
        <w:pStyle w:val="Nivel2"/>
        <w:numPr>
          <w:ilvl w:val="0"/>
          <w:numId w:val="0"/>
        </w:numPr>
        <w:spacing w:line="240" w:lineRule="auto"/>
        <w:rPr>
          <w:rFonts w:ascii="Times New Roman" w:hAnsi="Times New Roman" w:cs="Times New Roman"/>
          <w:sz w:val="24"/>
          <w:szCs w:val="24"/>
        </w:rPr>
      </w:pPr>
      <w:r w:rsidRPr="0029681B">
        <w:rPr>
          <w:rFonts w:ascii="Times New Roman" w:hAnsi="Times New Roman" w:cs="Times New Roman"/>
          <w:sz w:val="24"/>
          <w:szCs w:val="24"/>
        </w:rPr>
        <w:t xml:space="preserve">7.1.2. Cadastro Nacional de Empresas Inidôneas e Suspensas - CEIS, mantido pela Controladoria-Geral da União (https://www.portaltransparencia.gov.br/sancoes/ceis); e </w:t>
      </w:r>
    </w:p>
    <w:p w14:paraId="0BEF16AA" w14:textId="77777777" w:rsidR="00FC76F1" w:rsidRPr="0029681B" w:rsidRDefault="00FC76F1" w:rsidP="00FC76F1">
      <w:pPr>
        <w:pStyle w:val="Nivel2"/>
        <w:numPr>
          <w:ilvl w:val="0"/>
          <w:numId w:val="0"/>
        </w:numPr>
        <w:spacing w:line="240" w:lineRule="auto"/>
        <w:rPr>
          <w:rFonts w:ascii="Times New Roman" w:hAnsi="Times New Roman" w:cs="Times New Roman"/>
          <w:sz w:val="24"/>
          <w:szCs w:val="24"/>
        </w:rPr>
      </w:pPr>
      <w:r w:rsidRPr="0029681B">
        <w:rPr>
          <w:rFonts w:ascii="Times New Roman" w:hAnsi="Times New Roman" w:cs="Times New Roman"/>
          <w:sz w:val="24"/>
          <w:szCs w:val="24"/>
        </w:rPr>
        <w:t>7.1.3. Cadastro Nacional de Empresas Punidas – CNEP, mantido pela Controladoria Geral da União (</w:t>
      </w:r>
      <w:hyperlink r:id="rId14" w:history="1">
        <w:r w:rsidRPr="0029681B">
          <w:rPr>
            <w:rStyle w:val="Hyperlink"/>
            <w:rFonts w:ascii="Times New Roman" w:hAnsi="Times New Roman" w:cs="Times New Roman"/>
            <w:sz w:val="24"/>
            <w:szCs w:val="24"/>
          </w:rPr>
          <w:t>https://www.portaltransparencia.gov.br/sancoes/cnep</w:t>
        </w:r>
      </w:hyperlink>
      <w:r w:rsidRPr="0029681B">
        <w:rPr>
          <w:rFonts w:ascii="Times New Roman" w:hAnsi="Times New Roman" w:cs="Times New Roman"/>
          <w:sz w:val="24"/>
          <w:szCs w:val="24"/>
        </w:rPr>
        <w:t>).</w:t>
      </w:r>
    </w:p>
    <w:p w14:paraId="6E453785" w14:textId="77777777" w:rsidR="00FC76F1" w:rsidRPr="0029681B" w:rsidRDefault="00FC76F1" w:rsidP="00FC76F1">
      <w:pPr>
        <w:pStyle w:val="Nivel2"/>
        <w:numPr>
          <w:ilvl w:val="0"/>
          <w:numId w:val="0"/>
        </w:numPr>
        <w:spacing w:line="240" w:lineRule="auto"/>
        <w:rPr>
          <w:rFonts w:ascii="Times New Roman" w:hAnsi="Times New Roman" w:cs="Times New Roman"/>
          <w:sz w:val="24"/>
          <w:szCs w:val="24"/>
        </w:rPr>
      </w:pPr>
      <w:r w:rsidRPr="0029681B">
        <w:rPr>
          <w:rFonts w:ascii="Times New Roman" w:hAnsi="Times New Roman" w:cs="Times New Roman"/>
          <w:sz w:val="24"/>
          <w:szCs w:val="24"/>
        </w:rPr>
        <w:t>7.2. A consulta aos cadastros será realizada no nome e no CNPJ da empresa licitante.</w:t>
      </w:r>
    </w:p>
    <w:p w14:paraId="706FD942" w14:textId="77777777" w:rsidR="00FC76F1" w:rsidRPr="0029681B" w:rsidRDefault="00FC76F1" w:rsidP="00FC76F1">
      <w:pPr>
        <w:pStyle w:val="Nivel2"/>
        <w:numPr>
          <w:ilvl w:val="0"/>
          <w:numId w:val="0"/>
        </w:numPr>
        <w:spacing w:line="240" w:lineRule="auto"/>
        <w:rPr>
          <w:rFonts w:ascii="Times New Roman" w:hAnsi="Times New Roman" w:cs="Times New Roman"/>
          <w:bCs/>
          <w:sz w:val="24"/>
          <w:szCs w:val="24"/>
        </w:rPr>
      </w:pPr>
      <w:r w:rsidRPr="0029681B">
        <w:rPr>
          <w:rFonts w:ascii="Times New Roman" w:hAnsi="Times New Roman" w:cs="Times New Roman"/>
          <w:bCs/>
          <w:sz w:val="24"/>
          <w:szCs w:val="24"/>
        </w:rPr>
        <w:t xml:space="preserve">7.3. Caso conste na Consulta de Situação do licitante a existência de Ocorrências Impeditivas Indiretas, o Pregoeiro diligenciará para verificar se houve fraude por parte das empresas apontadas no Relatório de Ocorrências Impeditivas Indiretas. (IN nº 3/2018, art. 29, caput). </w:t>
      </w:r>
    </w:p>
    <w:p w14:paraId="0DEEA135" w14:textId="77777777" w:rsidR="00FC76F1" w:rsidRPr="0029681B" w:rsidRDefault="00FC76F1" w:rsidP="00FC76F1">
      <w:pPr>
        <w:pStyle w:val="Nivel2"/>
        <w:numPr>
          <w:ilvl w:val="0"/>
          <w:numId w:val="0"/>
        </w:numPr>
        <w:spacing w:line="240" w:lineRule="auto"/>
        <w:rPr>
          <w:rFonts w:ascii="Times New Roman" w:hAnsi="Times New Roman" w:cs="Times New Roman"/>
          <w:bCs/>
          <w:sz w:val="24"/>
          <w:szCs w:val="24"/>
        </w:rPr>
      </w:pPr>
      <w:r w:rsidRPr="0029681B">
        <w:rPr>
          <w:rFonts w:ascii="Times New Roman" w:hAnsi="Times New Roman" w:cs="Times New Roman"/>
          <w:bCs/>
          <w:sz w:val="24"/>
          <w:szCs w:val="24"/>
        </w:rPr>
        <w:t xml:space="preserve">7.3.1. A tentativa de burla será verificada por meio dos vínculos societários, linhas de fornecimento similares, dentre outros. (IN nº 3/2018, art. 29, §1º). </w:t>
      </w:r>
    </w:p>
    <w:p w14:paraId="16AB14D8" w14:textId="77777777" w:rsidR="00FC76F1" w:rsidRPr="0029681B" w:rsidRDefault="00FC76F1" w:rsidP="00FC76F1">
      <w:pPr>
        <w:pStyle w:val="Nivel2"/>
        <w:numPr>
          <w:ilvl w:val="0"/>
          <w:numId w:val="0"/>
        </w:numPr>
        <w:spacing w:line="240" w:lineRule="auto"/>
        <w:rPr>
          <w:rFonts w:ascii="Times New Roman" w:hAnsi="Times New Roman" w:cs="Times New Roman"/>
          <w:bCs/>
          <w:sz w:val="24"/>
          <w:szCs w:val="24"/>
        </w:rPr>
      </w:pPr>
      <w:r w:rsidRPr="0029681B">
        <w:rPr>
          <w:rFonts w:ascii="Times New Roman" w:hAnsi="Times New Roman" w:cs="Times New Roman"/>
          <w:bCs/>
          <w:sz w:val="24"/>
          <w:szCs w:val="24"/>
        </w:rPr>
        <w:t xml:space="preserve">7.3.2. O licitante será convocado para manifestação previamente a uma eventual desclassificação. (IN nº 3/2018, art. 29, §2º). </w:t>
      </w:r>
    </w:p>
    <w:p w14:paraId="3C4B6ADA" w14:textId="77777777" w:rsidR="00FC76F1" w:rsidRPr="0029681B" w:rsidRDefault="00FC76F1" w:rsidP="00FC76F1">
      <w:pPr>
        <w:pStyle w:val="Nivel2"/>
        <w:numPr>
          <w:ilvl w:val="0"/>
          <w:numId w:val="0"/>
        </w:numPr>
        <w:spacing w:line="240" w:lineRule="auto"/>
        <w:rPr>
          <w:rFonts w:ascii="Times New Roman" w:hAnsi="Times New Roman" w:cs="Times New Roman"/>
          <w:bCs/>
          <w:sz w:val="24"/>
          <w:szCs w:val="24"/>
        </w:rPr>
      </w:pPr>
      <w:r w:rsidRPr="0029681B">
        <w:rPr>
          <w:rFonts w:ascii="Times New Roman" w:hAnsi="Times New Roman" w:cs="Times New Roman"/>
          <w:bCs/>
          <w:sz w:val="24"/>
          <w:szCs w:val="24"/>
        </w:rPr>
        <w:t xml:space="preserve">7.3.3. Constatada a existência de sanção, o licitante será reputado inabilitado, por falta de condição de participação. </w:t>
      </w:r>
    </w:p>
    <w:p w14:paraId="344EF281" w14:textId="77777777" w:rsidR="00FC76F1" w:rsidRPr="0029681B" w:rsidRDefault="00FC76F1" w:rsidP="00FC76F1">
      <w:pPr>
        <w:pStyle w:val="Nivel2"/>
        <w:numPr>
          <w:ilvl w:val="0"/>
          <w:numId w:val="0"/>
        </w:numPr>
        <w:spacing w:line="240" w:lineRule="auto"/>
        <w:rPr>
          <w:rFonts w:ascii="Times New Roman" w:hAnsi="Times New Roman" w:cs="Times New Roman"/>
          <w:bCs/>
          <w:sz w:val="24"/>
          <w:szCs w:val="24"/>
        </w:rPr>
      </w:pPr>
      <w:r w:rsidRPr="0029681B">
        <w:rPr>
          <w:rFonts w:ascii="Times New Roman" w:hAnsi="Times New Roman" w:cs="Times New Roman"/>
          <w:bCs/>
          <w:sz w:val="24"/>
          <w:szCs w:val="24"/>
        </w:rPr>
        <w:t xml:space="preserve">7.4. Caso atendidas as condições de participação, será iniciado o procedimento de habilitação. </w:t>
      </w:r>
    </w:p>
    <w:p w14:paraId="53BA1960" w14:textId="77777777" w:rsidR="00FC76F1" w:rsidRPr="0029681B" w:rsidRDefault="00FC76F1" w:rsidP="00FC76F1">
      <w:pPr>
        <w:pStyle w:val="Nivel2"/>
        <w:numPr>
          <w:ilvl w:val="0"/>
          <w:numId w:val="0"/>
        </w:numPr>
        <w:spacing w:line="240" w:lineRule="auto"/>
        <w:rPr>
          <w:rFonts w:ascii="Times New Roman" w:hAnsi="Times New Roman" w:cs="Times New Roman"/>
          <w:bCs/>
          <w:sz w:val="24"/>
          <w:szCs w:val="24"/>
        </w:rPr>
      </w:pPr>
      <w:r w:rsidRPr="0029681B">
        <w:rPr>
          <w:rFonts w:ascii="Times New Roman" w:hAnsi="Times New Roman" w:cs="Times New Roman"/>
          <w:bCs/>
          <w:sz w:val="24"/>
          <w:szCs w:val="24"/>
        </w:rPr>
        <w:t>7.5. Caso o licitante provisoriamente classificado em primeiro lugar tenha se utilizado de algum tratamento favorecido às ME/EPPs, o pregoeiro verificará se faz jus ao benefício.</w:t>
      </w:r>
    </w:p>
    <w:p w14:paraId="256C61E7" w14:textId="77777777" w:rsidR="00FC76F1" w:rsidRPr="0029681B" w:rsidRDefault="00FC76F1" w:rsidP="00FC76F1">
      <w:pPr>
        <w:pStyle w:val="Nivel2"/>
        <w:numPr>
          <w:ilvl w:val="0"/>
          <w:numId w:val="0"/>
        </w:numPr>
        <w:spacing w:line="240" w:lineRule="auto"/>
        <w:rPr>
          <w:rFonts w:ascii="Times New Roman" w:hAnsi="Times New Roman" w:cs="Times New Roman"/>
          <w:bCs/>
          <w:sz w:val="24"/>
          <w:szCs w:val="24"/>
        </w:rPr>
      </w:pPr>
      <w:r w:rsidRPr="0029681B">
        <w:rPr>
          <w:rFonts w:ascii="Times New Roman" w:hAnsi="Times New Roman" w:cs="Times New Roman"/>
          <w:bCs/>
          <w:sz w:val="24"/>
          <w:szCs w:val="24"/>
        </w:rPr>
        <w:t xml:space="preserve">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 </w:t>
      </w:r>
    </w:p>
    <w:p w14:paraId="49F48F38" w14:textId="77777777" w:rsidR="00FC76F1" w:rsidRPr="0029681B" w:rsidRDefault="00FC76F1" w:rsidP="00FC76F1">
      <w:pPr>
        <w:pStyle w:val="Nivel2"/>
        <w:numPr>
          <w:ilvl w:val="0"/>
          <w:numId w:val="0"/>
        </w:numPr>
        <w:spacing w:line="240" w:lineRule="auto"/>
        <w:rPr>
          <w:rFonts w:ascii="Times New Roman" w:hAnsi="Times New Roman" w:cs="Times New Roman"/>
          <w:bCs/>
          <w:sz w:val="24"/>
          <w:szCs w:val="24"/>
        </w:rPr>
      </w:pPr>
      <w:r w:rsidRPr="0029681B">
        <w:rPr>
          <w:rFonts w:ascii="Times New Roman" w:hAnsi="Times New Roman" w:cs="Times New Roman"/>
          <w:bCs/>
          <w:sz w:val="24"/>
          <w:szCs w:val="24"/>
        </w:rPr>
        <w:t xml:space="preserve">7.7. Será desclassificada a proposta vencedora que: </w:t>
      </w:r>
    </w:p>
    <w:p w14:paraId="462728F1" w14:textId="77777777" w:rsidR="00FC76F1" w:rsidRPr="0029681B" w:rsidRDefault="00FC76F1" w:rsidP="00FC76F1">
      <w:pPr>
        <w:pStyle w:val="Nivel2"/>
        <w:numPr>
          <w:ilvl w:val="0"/>
          <w:numId w:val="0"/>
        </w:numPr>
        <w:spacing w:line="240" w:lineRule="auto"/>
        <w:rPr>
          <w:rFonts w:ascii="Times New Roman" w:hAnsi="Times New Roman" w:cs="Times New Roman"/>
          <w:bCs/>
          <w:sz w:val="24"/>
          <w:szCs w:val="24"/>
        </w:rPr>
      </w:pPr>
      <w:r w:rsidRPr="0029681B">
        <w:rPr>
          <w:rFonts w:ascii="Times New Roman" w:hAnsi="Times New Roman" w:cs="Times New Roman"/>
          <w:bCs/>
          <w:sz w:val="24"/>
          <w:szCs w:val="24"/>
        </w:rPr>
        <w:t>7.7.1. Contiver vícios insanáveis;</w:t>
      </w:r>
    </w:p>
    <w:p w14:paraId="675A77F8" w14:textId="77777777" w:rsidR="00FC76F1" w:rsidRPr="0029681B" w:rsidRDefault="00FC76F1" w:rsidP="00FC76F1">
      <w:pPr>
        <w:pStyle w:val="Nivel2"/>
        <w:numPr>
          <w:ilvl w:val="0"/>
          <w:numId w:val="0"/>
        </w:numPr>
        <w:spacing w:line="240" w:lineRule="auto"/>
        <w:rPr>
          <w:rFonts w:ascii="Times New Roman" w:hAnsi="Times New Roman" w:cs="Times New Roman"/>
          <w:bCs/>
          <w:sz w:val="24"/>
          <w:szCs w:val="24"/>
        </w:rPr>
      </w:pPr>
      <w:r w:rsidRPr="0029681B">
        <w:rPr>
          <w:rFonts w:ascii="Times New Roman" w:hAnsi="Times New Roman" w:cs="Times New Roman"/>
          <w:bCs/>
          <w:sz w:val="24"/>
          <w:szCs w:val="24"/>
        </w:rPr>
        <w:t>7.7.2. Não obedecer às especificações técnicas contidas no Termo de Referência;</w:t>
      </w:r>
    </w:p>
    <w:p w14:paraId="14B95DCE" w14:textId="77777777" w:rsidR="00FC76F1" w:rsidRPr="0029681B" w:rsidRDefault="00FC76F1" w:rsidP="00FC76F1">
      <w:pPr>
        <w:pStyle w:val="Nivel2"/>
        <w:numPr>
          <w:ilvl w:val="0"/>
          <w:numId w:val="0"/>
        </w:numPr>
        <w:spacing w:line="240" w:lineRule="auto"/>
        <w:rPr>
          <w:rFonts w:ascii="Times New Roman" w:hAnsi="Times New Roman" w:cs="Times New Roman"/>
          <w:bCs/>
          <w:sz w:val="24"/>
          <w:szCs w:val="24"/>
        </w:rPr>
      </w:pPr>
      <w:r w:rsidRPr="0029681B">
        <w:rPr>
          <w:rFonts w:ascii="Times New Roman" w:hAnsi="Times New Roman" w:cs="Times New Roman"/>
          <w:bCs/>
          <w:sz w:val="24"/>
          <w:szCs w:val="24"/>
        </w:rPr>
        <w:t xml:space="preserve">7.7.3. Apresentar preços inexequíveis ou permanecerem acima do preço máximo definido para a contratação; </w:t>
      </w:r>
    </w:p>
    <w:p w14:paraId="26507337" w14:textId="77777777" w:rsidR="00FC76F1" w:rsidRPr="0029681B" w:rsidRDefault="00FC76F1" w:rsidP="00FC76F1">
      <w:pPr>
        <w:pStyle w:val="Nivel2"/>
        <w:numPr>
          <w:ilvl w:val="0"/>
          <w:numId w:val="0"/>
        </w:numPr>
        <w:spacing w:line="240" w:lineRule="auto"/>
        <w:rPr>
          <w:rFonts w:ascii="Times New Roman" w:hAnsi="Times New Roman" w:cs="Times New Roman"/>
          <w:bCs/>
          <w:sz w:val="24"/>
          <w:szCs w:val="24"/>
        </w:rPr>
      </w:pPr>
      <w:r w:rsidRPr="0029681B">
        <w:rPr>
          <w:rFonts w:ascii="Times New Roman" w:hAnsi="Times New Roman" w:cs="Times New Roman"/>
          <w:bCs/>
          <w:sz w:val="24"/>
          <w:szCs w:val="24"/>
        </w:rPr>
        <w:t xml:space="preserve">7.7.4. Não tiverem sua exequibilidade demonstrada, quando exigido pela Administração; </w:t>
      </w:r>
    </w:p>
    <w:p w14:paraId="7760D47A" w14:textId="77777777" w:rsidR="00FC76F1" w:rsidRPr="0029681B" w:rsidRDefault="00FC76F1" w:rsidP="00FC76F1">
      <w:pPr>
        <w:pStyle w:val="Nivel2"/>
        <w:numPr>
          <w:ilvl w:val="0"/>
          <w:numId w:val="0"/>
        </w:numPr>
        <w:spacing w:line="240" w:lineRule="auto"/>
        <w:rPr>
          <w:rFonts w:ascii="Times New Roman" w:hAnsi="Times New Roman" w:cs="Times New Roman"/>
          <w:bCs/>
          <w:sz w:val="24"/>
          <w:szCs w:val="24"/>
        </w:rPr>
      </w:pPr>
      <w:r w:rsidRPr="0029681B">
        <w:rPr>
          <w:rFonts w:ascii="Times New Roman" w:hAnsi="Times New Roman" w:cs="Times New Roman"/>
          <w:bCs/>
          <w:sz w:val="24"/>
          <w:szCs w:val="24"/>
        </w:rPr>
        <w:t xml:space="preserve">7.7.5. Apresentar desconformidade com quaisquer outras exigências deste Edital ou seus anexos, desde que insanável. </w:t>
      </w:r>
    </w:p>
    <w:p w14:paraId="58C441CF" w14:textId="77777777" w:rsidR="00FC76F1" w:rsidRPr="0029681B" w:rsidRDefault="00FC76F1" w:rsidP="00FC76F1">
      <w:pPr>
        <w:pStyle w:val="Nivel2"/>
        <w:numPr>
          <w:ilvl w:val="0"/>
          <w:numId w:val="0"/>
        </w:numPr>
        <w:spacing w:line="240" w:lineRule="auto"/>
        <w:rPr>
          <w:rFonts w:ascii="Times New Roman" w:hAnsi="Times New Roman" w:cs="Times New Roman"/>
          <w:bCs/>
          <w:sz w:val="24"/>
          <w:szCs w:val="24"/>
        </w:rPr>
      </w:pPr>
      <w:r w:rsidRPr="0029681B">
        <w:rPr>
          <w:rFonts w:ascii="Times New Roman" w:hAnsi="Times New Roman" w:cs="Times New Roman"/>
          <w:bCs/>
          <w:sz w:val="24"/>
          <w:szCs w:val="24"/>
        </w:rPr>
        <w:t xml:space="preserve">7.8. Caso o Termo de Referência exija a apresentação de amostra, o licitante classificado em primeiro lugar deverá apresentá-la, conforme disciplinado no Termo de Referência, sob pena de não aceitação da proposta. </w:t>
      </w:r>
    </w:p>
    <w:p w14:paraId="7C1D74D7" w14:textId="77777777" w:rsidR="00FC76F1" w:rsidRPr="0029681B" w:rsidRDefault="00FC76F1" w:rsidP="00FC76F1">
      <w:pPr>
        <w:pStyle w:val="Nivel2"/>
        <w:numPr>
          <w:ilvl w:val="0"/>
          <w:numId w:val="0"/>
        </w:numPr>
        <w:spacing w:line="240" w:lineRule="auto"/>
        <w:rPr>
          <w:rFonts w:ascii="Times New Roman" w:hAnsi="Times New Roman" w:cs="Times New Roman"/>
          <w:bCs/>
          <w:sz w:val="24"/>
          <w:szCs w:val="24"/>
        </w:rPr>
      </w:pPr>
      <w:r w:rsidRPr="0029681B">
        <w:rPr>
          <w:rFonts w:ascii="Times New Roman" w:hAnsi="Times New Roman" w:cs="Times New Roman"/>
          <w:bCs/>
          <w:sz w:val="24"/>
          <w:szCs w:val="24"/>
        </w:rPr>
        <w:t xml:space="preserve">7.9. Por meio de mensagem no sistema, será divulgado o local e horário de realização do procedimento para a avaliação das amostras, cuja presença será facultada a todos os interessados, incluindo os demais licitantes. </w:t>
      </w:r>
    </w:p>
    <w:p w14:paraId="111869B9" w14:textId="77777777" w:rsidR="00FC76F1" w:rsidRPr="0029681B" w:rsidRDefault="00FC76F1" w:rsidP="00FC76F1">
      <w:pPr>
        <w:pStyle w:val="Nivel2"/>
        <w:numPr>
          <w:ilvl w:val="0"/>
          <w:numId w:val="0"/>
        </w:numPr>
        <w:spacing w:line="240" w:lineRule="auto"/>
        <w:rPr>
          <w:rFonts w:ascii="Times New Roman" w:hAnsi="Times New Roman" w:cs="Times New Roman"/>
          <w:bCs/>
          <w:sz w:val="24"/>
          <w:szCs w:val="24"/>
        </w:rPr>
      </w:pPr>
      <w:r w:rsidRPr="0029681B">
        <w:rPr>
          <w:rFonts w:ascii="Times New Roman" w:hAnsi="Times New Roman" w:cs="Times New Roman"/>
          <w:bCs/>
          <w:sz w:val="24"/>
          <w:szCs w:val="24"/>
        </w:rPr>
        <w:t xml:space="preserve">7.10. Os resultados das avaliações serão divulgados por meio de mensagem no sistema. </w:t>
      </w:r>
    </w:p>
    <w:p w14:paraId="709C9D5E" w14:textId="77777777" w:rsidR="00FC76F1" w:rsidRPr="0029681B" w:rsidRDefault="00FC76F1" w:rsidP="00FC76F1">
      <w:pPr>
        <w:pStyle w:val="Nivel2"/>
        <w:numPr>
          <w:ilvl w:val="0"/>
          <w:numId w:val="0"/>
        </w:numPr>
        <w:spacing w:line="240" w:lineRule="auto"/>
        <w:rPr>
          <w:rFonts w:ascii="Times New Roman" w:hAnsi="Times New Roman" w:cs="Times New Roman"/>
          <w:bCs/>
          <w:sz w:val="24"/>
          <w:szCs w:val="24"/>
        </w:rPr>
      </w:pPr>
      <w:r w:rsidRPr="0029681B">
        <w:rPr>
          <w:rFonts w:ascii="Times New Roman" w:hAnsi="Times New Roman" w:cs="Times New Roman"/>
          <w:bCs/>
          <w:sz w:val="24"/>
          <w:szCs w:val="24"/>
        </w:rPr>
        <w:t xml:space="preserve">7.11. No caso de não haver entrega da amostra ou ocorrer atraso na entrega, sem justificativa aceita pelo Pregoeiro, ou havendo entrega de amostra fora das especificações previstas neste Edital, a proposta do licitante será recusada. </w:t>
      </w:r>
    </w:p>
    <w:p w14:paraId="434E2412" w14:textId="77777777" w:rsidR="00FC76F1" w:rsidRPr="0029681B" w:rsidRDefault="00FC76F1" w:rsidP="00FC76F1">
      <w:pPr>
        <w:pStyle w:val="Nivel2"/>
        <w:numPr>
          <w:ilvl w:val="0"/>
          <w:numId w:val="0"/>
        </w:numPr>
        <w:spacing w:line="240" w:lineRule="auto"/>
        <w:rPr>
          <w:rFonts w:ascii="Times New Roman" w:hAnsi="Times New Roman" w:cs="Times New Roman"/>
          <w:bCs/>
          <w:sz w:val="24"/>
          <w:szCs w:val="24"/>
        </w:rPr>
      </w:pPr>
      <w:r w:rsidRPr="0029681B">
        <w:rPr>
          <w:rFonts w:ascii="Times New Roman" w:hAnsi="Times New Roman" w:cs="Times New Roman"/>
          <w:bCs/>
          <w:sz w:val="24"/>
          <w:szCs w:val="24"/>
        </w:rPr>
        <w:t xml:space="preserve">7.12.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4FF3A719" w14:textId="77777777" w:rsidR="00FC76F1" w:rsidRPr="0029681B" w:rsidRDefault="00FC76F1" w:rsidP="004830AF">
      <w:pPr>
        <w:pStyle w:val="Nvel2-Red"/>
        <w:tabs>
          <w:tab w:val="clear" w:pos="1406"/>
        </w:tabs>
        <w:spacing w:line="240" w:lineRule="auto"/>
        <w:rPr>
          <w:rFonts w:ascii="Times New Roman" w:hAnsi="Times New Roman" w:cs="Times New Roman"/>
          <w:i w:val="0"/>
          <w:color w:val="000000"/>
          <w:sz w:val="16"/>
          <w:szCs w:val="16"/>
        </w:rPr>
      </w:pPr>
    </w:p>
    <w:p w14:paraId="3919D32A" w14:textId="77777777" w:rsidR="00FC76F1" w:rsidRPr="0029681B" w:rsidRDefault="00FC76F1" w:rsidP="00FC76F1">
      <w:pPr>
        <w:pStyle w:val="Nivel2"/>
        <w:numPr>
          <w:ilvl w:val="0"/>
          <w:numId w:val="0"/>
        </w:numPr>
        <w:spacing w:line="240" w:lineRule="auto"/>
        <w:rPr>
          <w:rFonts w:ascii="Times New Roman" w:hAnsi="Times New Roman" w:cs="Times New Roman"/>
          <w:b/>
          <w:bCs/>
          <w:sz w:val="24"/>
          <w:szCs w:val="24"/>
        </w:rPr>
      </w:pPr>
      <w:bookmarkStart w:id="16" w:name="_Toc135469205"/>
      <w:bookmarkStart w:id="17" w:name="_Toc180399233"/>
      <w:r w:rsidRPr="0029681B">
        <w:rPr>
          <w:rFonts w:ascii="Times New Roman" w:hAnsi="Times New Roman" w:cs="Times New Roman"/>
          <w:b/>
          <w:bCs/>
          <w:sz w:val="24"/>
          <w:szCs w:val="24"/>
        </w:rPr>
        <w:t>8. DA FASE DE HABILITAÇÃO</w:t>
      </w:r>
    </w:p>
    <w:p w14:paraId="2EC6C9C7" w14:textId="77777777" w:rsidR="00FC76F1" w:rsidRPr="0029681B" w:rsidRDefault="00FC76F1" w:rsidP="00FC76F1">
      <w:pPr>
        <w:pStyle w:val="Nivel2"/>
        <w:numPr>
          <w:ilvl w:val="0"/>
          <w:numId w:val="0"/>
        </w:numPr>
        <w:spacing w:line="240" w:lineRule="auto"/>
        <w:rPr>
          <w:rFonts w:ascii="Times New Roman" w:hAnsi="Times New Roman" w:cs="Times New Roman"/>
          <w:bCs/>
          <w:sz w:val="24"/>
          <w:szCs w:val="24"/>
        </w:rPr>
      </w:pPr>
      <w:r w:rsidRPr="0029681B">
        <w:rPr>
          <w:rFonts w:ascii="Times New Roman" w:hAnsi="Times New Roman" w:cs="Times New Roman"/>
          <w:bCs/>
          <w:sz w:val="24"/>
          <w:szCs w:val="24"/>
        </w:rPr>
        <w:t>8.1. Os documentos previstos no Termo de Referência, necessários e suficientes para demonstrar a capacidade do licitante de realizar o objeto da licitação, serão exigidos para fins de habilitação, nos termos dos arts. 62 a 70 da Lei nº 14.133, de 2021 e conforme ANEXO II do edital.</w:t>
      </w:r>
    </w:p>
    <w:p w14:paraId="1B3790C4" w14:textId="77777777" w:rsidR="00FC76F1" w:rsidRPr="0029681B" w:rsidRDefault="00FC76F1" w:rsidP="00FC76F1">
      <w:pPr>
        <w:jc w:val="both"/>
      </w:pPr>
      <w:r w:rsidRPr="0029681B">
        <w:rPr>
          <w:bCs/>
        </w:rPr>
        <w:t xml:space="preserve">8.2. </w:t>
      </w:r>
      <w:r w:rsidRPr="0029681B">
        <w:t>Os documentos do licitante exigidos para habilitação, deverão ser enviados por meio do sistema, em formato digital, no prazo de 2 (duas) horas, prorrogável por igual período, uma única vez, a partir de solicitação fundamentada feita no sistema pelo licitante, antes de findo o prazo, juntamente com as propostas readequadas (se o caso), conforme disposto no item 6.16.4.</w:t>
      </w:r>
    </w:p>
    <w:p w14:paraId="3DB96EE5" w14:textId="77777777" w:rsidR="00FC76F1" w:rsidRPr="0029681B" w:rsidRDefault="00FC76F1" w:rsidP="00FC76F1">
      <w:pPr>
        <w:pStyle w:val="Nivel2"/>
        <w:numPr>
          <w:ilvl w:val="0"/>
          <w:numId w:val="0"/>
        </w:numPr>
        <w:spacing w:line="240" w:lineRule="auto"/>
        <w:rPr>
          <w:rFonts w:ascii="Times New Roman" w:hAnsi="Times New Roman" w:cs="Times New Roman"/>
          <w:bCs/>
          <w:sz w:val="24"/>
          <w:szCs w:val="24"/>
        </w:rPr>
      </w:pPr>
      <w:r w:rsidRPr="0029681B">
        <w:rPr>
          <w:rFonts w:ascii="Times New Roman" w:hAnsi="Times New Roman" w:cs="Times New Roman"/>
          <w:bCs/>
          <w:sz w:val="24"/>
          <w:szCs w:val="24"/>
        </w:rPr>
        <w:t xml:space="preserve">8.3. Os documentos necessários à habilitação da proponente poderão ser apresentados em original, por qualquer processo de cópia autenticada, ou por servidor da Administração ou publicação em órgão de imprensa oficial. Os documentos deverão estar em plena vigência, ficando, porém, a critério do (a) Pregoeiro (a) solicitar as vias originais de quaisquer dos documentos, caso haja constatação de fatos supervenientes. A aceitação das certidões, quando emitidas através da Internet, ficam condicionadas à verificação de sua validade e dispensam a autenticação. </w:t>
      </w:r>
    </w:p>
    <w:p w14:paraId="0DE009CE" w14:textId="77777777" w:rsidR="00FC76F1" w:rsidRPr="0029681B" w:rsidRDefault="00FC76F1" w:rsidP="00FC76F1">
      <w:pPr>
        <w:pStyle w:val="Nivel2"/>
        <w:numPr>
          <w:ilvl w:val="0"/>
          <w:numId w:val="0"/>
        </w:numPr>
        <w:spacing w:line="240" w:lineRule="auto"/>
        <w:rPr>
          <w:rFonts w:ascii="Times New Roman" w:hAnsi="Times New Roman" w:cs="Times New Roman"/>
          <w:bCs/>
          <w:sz w:val="24"/>
          <w:szCs w:val="24"/>
        </w:rPr>
      </w:pPr>
      <w:r w:rsidRPr="0029681B">
        <w:rPr>
          <w:rFonts w:ascii="Times New Roman" w:hAnsi="Times New Roman" w:cs="Times New Roman"/>
          <w:bCs/>
          <w:sz w:val="24"/>
          <w:szCs w:val="24"/>
        </w:rPr>
        <w:t xml:space="preserve">8.4. Será verificado se o licitante apresentou no sistema declaração de que atende aos requisitos de habilitação, e o declarante responderá pela veracidade das informações prestadas, na forma da lei (art. 63, I, da Lei nº 14.133/2021). </w:t>
      </w:r>
    </w:p>
    <w:p w14:paraId="66E4E9AB" w14:textId="77777777" w:rsidR="00FC76F1" w:rsidRPr="0029681B" w:rsidRDefault="00FC76F1" w:rsidP="00FC76F1">
      <w:pPr>
        <w:pStyle w:val="Nivel2"/>
        <w:numPr>
          <w:ilvl w:val="0"/>
          <w:numId w:val="0"/>
        </w:numPr>
        <w:spacing w:line="240" w:lineRule="auto"/>
        <w:rPr>
          <w:rFonts w:ascii="Times New Roman" w:hAnsi="Times New Roman" w:cs="Times New Roman"/>
          <w:bCs/>
          <w:sz w:val="24"/>
          <w:szCs w:val="24"/>
        </w:rPr>
      </w:pPr>
      <w:r w:rsidRPr="0029681B">
        <w:rPr>
          <w:rFonts w:ascii="Times New Roman" w:hAnsi="Times New Roman" w:cs="Times New Roman"/>
          <w:bCs/>
          <w:sz w:val="24"/>
          <w:szCs w:val="24"/>
        </w:rPr>
        <w:t xml:space="preserve">8.5.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76E52A0C" w14:textId="77777777" w:rsidR="00FC76F1" w:rsidRPr="0029681B" w:rsidRDefault="00FC76F1" w:rsidP="00FC76F1">
      <w:pPr>
        <w:pStyle w:val="Nivel2"/>
        <w:numPr>
          <w:ilvl w:val="0"/>
          <w:numId w:val="0"/>
        </w:numPr>
        <w:spacing w:line="240" w:lineRule="auto"/>
        <w:rPr>
          <w:rFonts w:ascii="Times New Roman" w:hAnsi="Times New Roman" w:cs="Times New Roman"/>
          <w:bCs/>
          <w:sz w:val="24"/>
          <w:szCs w:val="24"/>
        </w:rPr>
      </w:pPr>
      <w:r w:rsidRPr="0029681B">
        <w:rPr>
          <w:rFonts w:ascii="Times New Roman" w:hAnsi="Times New Roman" w:cs="Times New Roman"/>
          <w:bCs/>
          <w:sz w:val="24"/>
          <w:szCs w:val="24"/>
        </w:rPr>
        <w:t xml:space="preserve">8.6. Somente haverá a necessidade de comprovação do preenchimento de requisitos mediante apresentação dos documentos originais não-digitais quando houver dúvida em relação à integridade do documento digital ou quando a lei expressamente o exigir. (IN nº 3/2018, art. 4º, §1º, e art. 6º, §4º). </w:t>
      </w:r>
    </w:p>
    <w:p w14:paraId="508B01E6" w14:textId="77777777" w:rsidR="00FC76F1" w:rsidRPr="0029681B" w:rsidRDefault="00FC76F1" w:rsidP="00FC76F1">
      <w:pPr>
        <w:pStyle w:val="Nivel2"/>
        <w:numPr>
          <w:ilvl w:val="0"/>
          <w:numId w:val="0"/>
        </w:numPr>
        <w:spacing w:line="240" w:lineRule="auto"/>
        <w:rPr>
          <w:rFonts w:ascii="Times New Roman" w:hAnsi="Times New Roman" w:cs="Times New Roman"/>
          <w:bCs/>
          <w:sz w:val="24"/>
          <w:szCs w:val="24"/>
        </w:rPr>
      </w:pPr>
      <w:r w:rsidRPr="0029681B">
        <w:rPr>
          <w:rFonts w:ascii="Times New Roman" w:hAnsi="Times New Roman" w:cs="Times New Roman"/>
          <w:bCs/>
          <w:sz w:val="24"/>
          <w:szCs w:val="24"/>
        </w:rPr>
        <w:t>8.7. Na hipótese de não constar prazo de validade nas certidões apresentadas, serão aceitas as expedidas até 180 (cento e oitenta) dias imediatamente anteriores à data da apresentação das propostas.</w:t>
      </w:r>
    </w:p>
    <w:p w14:paraId="7FD4B1FD" w14:textId="77777777" w:rsidR="00FC76F1" w:rsidRPr="0029681B" w:rsidRDefault="00FC76F1" w:rsidP="00FC76F1">
      <w:pPr>
        <w:pStyle w:val="Nivel2"/>
        <w:numPr>
          <w:ilvl w:val="0"/>
          <w:numId w:val="0"/>
        </w:numPr>
        <w:spacing w:line="240" w:lineRule="auto"/>
        <w:rPr>
          <w:rFonts w:ascii="Times New Roman" w:hAnsi="Times New Roman" w:cs="Times New Roman"/>
          <w:bCs/>
          <w:sz w:val="24"/>
          <w:szCs w:val="24"/>
        </w:rPr>
      </w:pPr>
      <w:r w:rsidRPr="0029681B">
        <w:rPr>
          <w:rFonts w:ascii="Times New Roman" w:hAnsi="Times New Roman" w:cs="Times New Roman"/>
          <w:bCs/>
          <w:sz w:val="24"/>
          <w:szCs w:val="24"/>
        </w:rPr>
        <w:t xml:space="preserve">8.8. Caso a licitante seja a matriz, todos os documentos apresentados deverão estar em nome da matriz. Caso seja a filial, todos os documentos deverão estar em nome da filial, exceto aqueles que, pela própria natureza ou por determinação legal, forem comprovadamente emitidos apenas em nome da matriz ou cuja validade abranja todos os estabelecimentos da empresa. </w:t>
      </w:r>
    </w:p>
    <w:p w14:paraId="1DBD2428" w14:textId="77777777" w:rsidR="00FC76F1" w:rsidRPr="0029681B" w:rsidRDefault="00FC76F1" w:rsidP="00FC76F1">
      <w:pPr>
        <w:pStyle w:val="Nivel2"/>
        <w:numPr>
          <w:ilvl w:val="0"/>
          <w:numId w:val="0"/>
        </w:numPr>
        <w:spacing w:line="240" w:lineRule="auto"/>
        <w:rPr>
          <w:rFonts w:ascii="Times New Roman" w:hAnsi="Times New Roman" w:cs="Times New Roman"/>
          <w:bCs/>
          <w:sz w:val="24"/>
          <w:szCs w:val="24"/>
        </w:rPr>
      </w:pPr>
      <w:r w:rsidRPr="0029681B">
        <w:rPr>
          <w:rFonts w:ascii="Times New Roman" w:hAnsi="Times New Roman" w:cs="Times New Roman"/>
          <w:bCs/>
          <w:sz w:val="24"/>
          <w:szCs w:val="24"/>
        </w:rPr>
        <w:t xml:space="preserve">8.9. As empresas participantes deverão apresentar toda a documentação exigida para efeito de comprovação de regularidade fiscal, mesmo que apresente alguma restrição (art. 43 da LC 123/06 alterada pela Lei 147/2014). </w:t>
      </w:r>
    </w:p>
    <w:p w14:paraId="7C20E613" w14:textId="77777777" w:rsidR="00FC76F1" w:rsidRPr="0029681B" w:rsidRDefault="00FC76F1" w:rsidP="00FC76F1">
      <w:pPr>
        <w:pStyle w:val="Nivel2"/>
        <w:numPr>
          <w:ilvl w:val="0"/>
          <w:numId w:val="0"/>
        </w:numPr>
        <w:spacing w:line="240" w:lineRule="auto"/>
        <w:rPr>
          <w:rFonts w:ascii="Times New Roman" w:hAnsi="Times New Roman" w:cs="Times New Roman"/>
          <w:bCs/>
          <w:sz w:val="24"/>
          <w:szCs w:val="24"/>
        </w:rPr>
      </w:pPr>
      <w:r w:rsidRPr="0029681B">
        <w:rPr>
          <w:rFonts w:ascii="Times New Roman" w:hAnsi="Times New Roman" w:cs="Times New Roman"/>
          <w:bCs/>
          <w:sz w:val="24"/>
          <w:szCs w:val="24"/>
        </w:rPr>
        <w:t>8.10. Havendo alguma restrição na comprovação de regularidade fiscal das empresas participantes, será assegurado às mesmas o prazo de 05 (cinco) dias úteis, e a critério da Administração, prorrogáveis por igual período; cujo termo inicial corresponderá ao momento em que o proponente for declarado vencedor, para regularização da documentação, pagamento ou parcelamento do débito e emissão de eventuais certidões negativas ou positivas com efeito de certidão negativa, nos termos do art. 43, §1º, da LC 123/06 alterada pela Lei 147/2014.</w:t>
      </w:r>
    </w:p>
    <w:p w14:paraId="1527550D" w14:textId="77777777" w:rsidR="00FC76F1" w:rsidRPr="0029681B" w:rsidRDefault="00FC76F1" w:rsidP="00FC76F1">
      <w:pPr>
        <w:pStyle w:val="Nivel2"/>
        <w:numPr>
          <w:ilvl w:val="0"/>
          <w:numId w:val="0"/>
        </w:numPr>
        <w:spacing w:line="240" w:lineRule="auto"/>
        <w:rPr>
          <w:rFonts w:ascii="Times New Roman" w:hAnsi="Times New Roman" w:cs="Times New Roman"/>
          <w:bCs/>
          <w:sz w:val="24"/>
          <w:szCs w:val="24"/>
        </w:rPr>
      </w:pPr>
      <w:r w:rsidRPr="0029681B">
        <w:rPr>
          <w:rFonts w:ascii="Times New Roman" w:hAnsi="Times New Roman" w:cs="Times New Roman"/>
          <w:bCs/>
          <w:sz w:val="24"/>
          <w:szCs w:val="24"/>
        </w:rPr>
        <w:t xml:space="preserve">8.11. A verificação pelo pregoeiro, em sítios eletrônicos oficiais de órgãos e entidades emissores de certidões constitui meio legal de prova, para fins de habilitação. </w:t>
      </w:r>
    </w:p>
    <w:p w14:paraId="20F687CD" w14:textId="77777777" w:rsidR="00FC76F1" w:rsidRPr="0029681B" w:rsidRDefault="00FC76F1" w:rsidP="00FC76F1">
      <w:pPr>
        <w:pStyle w:val="Nivel2"/>
        <w:numPr>
          <w:ilvl w:val="0"/>
          <w:numId w:val="0"/>
        </w:numPr>
        <w:spacing w:line="240" w:lineRule="auto"/>
        <w:rPr>
          <w:rFonts w:ascii="Times New Roman" w:hAnsi="Times New Roman" w:cs="Times New Roman"/>
          <w:bCs/>
          <w:sz w:val="24"/>
          <w:szCs w:val="24"/>
        </w:rPr>
      </w:pPr>
      <w:r w:rsidRPr="0029681B">
        <w:rPr>
          <w:rFonts w:ascii="Times New Roman" w:hAnsi="Times New Roman" w:cs="Times New Roman"/>
          <w:bCs/>
          <w:sz w:val="24"/>
          <w:szCs w:val="24"/>
        </w:rPr>
        <w:t xml:space="preserve">8.12. A não regularização da documentação, no prazo previsto acima, implicará na decadência do direito à contratação, sem prejuízo das sanções previstas Lei Federal nº 14.133/21. </w:t>
      </w:r>
    </w:p>
    <w:p w14:paraId="2CC4802B" w14:textId="77777777" w:rsidR="00FC76F1" w:rsidRPr="0029681B" w:rsidRDefault="00FC76F1" w:rsidP="00FC76F1">
      <w:pPr>
        <w:pStyle w:val="Nivel2"/>
        <w:numPr>
          <w:ilvl w:val="0"/>
          <w:numId w:val="0"/>
        </w:numPr>
        <w:spacing w:line="240" w:lineRule="auto"/>
        <w:rPr>
          <w:rFonts w:ascii="Times New Roman" w:hAnsi="Times New Roman" w:cs="Times New Roman"/>
          <w:bCs/>
          <w:sz w:val="24"/>
          <w:szCs w:val="24"/>
        </w:rPr>
      </w:pPr>
      <w:r w:rsidRPr="0029681B">
        <w:rPr>
          <w:rFonts w:ascii="Times New Roman" w:hAnsi="Times New Roman" w:cs="Times New Roman"/>
          <w:bCs/>
          <w:sz w:val="24"/>
          <w:szCs w:val="24"/>
        </w:rPr>
        <w:t xml:space="preserve">8.13. A exigência dos documentos de habilitação somente será feita em relação ao licitante vencedor. </w:t>
      </w:r>
    </w:p>
    <w:p w14:paraId="0975AA0C" w14:textId="77777777" w:rsidR="00FC76F1" w:rsidRPr="0029681B" w:rsidRDefault="00FC76F1" w:rsidP="00FC76F1">
      <w:pPr>
        <w:pStyle w:val="Nivel2"/>
        <w:numPr>
          <w:ilvl w:val="0"/>
          <w:numId w:val="0"/>
        </w:numPr>
        <w:spacing w:line="240" w:lineRule="auto"/>
        <w:rPr>
          <w:rFonts w:ascii="Times New Roman" w:hAnsi="Times New Roman" w:cs="Times New Roman"/>
          <w:bCs/>
          <w:sz w:val="24"/>
          <w:szCs w:val="24"/>
        </w:rPr>
      </w:pPr>
      <w:r w:rsidRPr="0029681B">
        <w:rPr>
          <w:rFonts w:ascii="Times New Roman" w:hAnsi="Times New Roman" w:cs="Times New Roman"/>
          <w:bCs/>
          <w:sz w:val="24"/>
          <w:szCs w:val="24"/>
        </w:rPr>
        <w:t xml:space="preserve">8.13.1.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w:t>
      </w:r>
    </w:p>
    <w:p w14:paraId="02093939" w14:textId="77777777" w:rsidR="00FC76F1" w:rsidRPr="0029681B" w:rsidRDefault="00FC76F1" w:rsidP="00FC76F1">
      <w:pPr>
        <w:pStyle w:val="Nivel2"/>
        <w:numPr>
          <w:ilvl w:val="0"/>
          <w:numId w:val="0"/>
        </w:numPr>
        <w:spacing w:line="240" w:lineRule="auto"/>
        <w:rPr>
          <w:rFonts w:ascii="Times New Roman" w:hAnsi="Times New Roman" w:cs="Times New Roman"/>
          <w:bCs/>
          <w:sz w:val="24"/>
          <w:szCs w:val="24"/>
        </w:rPr>
      </w:pPr>
      <w:r w:rsidRPr="0029681B">
        <w:rPr>
          <w:rFonts w:ascii="Times New Roman" w:hAnsi="Times New Roman" w:cs="Times New Roman"/>
          <w:bCs/>
          <w:sz w:val="24"/>
          <w:szCs w:val="24"/>
        </w:rPr>
        <w:t xml:space="preserve">8.13.2. Atualização de documentos cuja validade tenha expirado após a data de recebimento das propostas; </w:t>
      </w:r>
    </w:p>
    <w:p w14:paraId="36E4EF4A" w14:textId="77777777" w:rsidR="00FC76F1" w:rsidRPr="0029681B" w:rsidRDefault="00FC76F1" w:rsidP="00FC76F1">
      <w:pPr>
        <w:pStyle w:val="Nivel2"/>
        <w:numPr>
          <w:ilvl w:val="0"/>
          <w:numId w:val="0"/>
        </w:numPr>
        <w:spacing w:line="240" w:lineRule="auto"/>
        <w:rPr>
          <w:rFonts w:ascii="Times New Roman" w:hAnsi="Times New Roman" w:cs="Times New Roman"/>
          <w:bCs/>
          <w:sz w:val="24"/>
          <w:szCs w:val="24"/>
        </w:rPr>
      </w:pPr>
      <w:r w:rsidRPr="0029681B">
        <w:rPr>
          <w:rFonts w:ascii="Times New Roman" w:hAnsi="Times New Roman" w:cs="Times New Roman"/>
          <w:bCs/>
          <w:sz w:val="24"/>
          <w:szCs w:val="24"/>
        </w:rPr>
        <w:t xml:space="preserve">8.14.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 </w:t>
      </w:r>
    </w:p>
    <w:p w14:paraId="07BCAA7A" w14:textId="77777777" w:rsidR="00FC76F1" w:rsidRPr="0029681B" w:rsidRDefault="00FC76F1" w:rsidP="00FC76F1">
      <w:pPr>
        <w:pStyle w:val="Nivel2"/>
        <w:numPr>
          <w:ilvl w:val="0"/>
          <w:numId w:val="0"/>
        </w:numPr>
        <w:spacing w:line="240" w:lineRule="auto"/>
        <w:rPr>
          <w:rFonts w:ascii="Times New Roman" w:hAnsi="Times New Roman" w:cs="Times New Roman"/>
          <w:bCs/>
          <w:sz w:val="24"/>
          <w:szCs w:val="24"/>
        </w:rPr>
      </w:pPr>
      <w:r w:rsidRPr="0029681B">
        <w:rPr>
          <w:rFonts w:ascii="Times New Roman" w:hAnsi="Times New Roman" w:cs="Times New Roman"/>
          <w:bCs/>
          <w:sz w:val="24"/>
          <w:szCs w:val="24"/>
        </w:rPr>
        <w:t xml:space="preserve">8.15. Na hipótese de o licitante não atender às exigências para habilitação, o pregoeiro examinará a proposta subsequente e assim sucessivamente, na ordem de classificação, até a apuração de uma proposta que atenda ao presente edital, observado o prazo disposto no subitem 8.2. </w:t>
      </w:r>
    </w:p>
    <w:p w14:paraId="6BE4C476" w14:textId="77777777" w:rsidR="00FC76F1" w:rsidRPr="0029681B" w:rsidRDefault="00FC76F1" w:rsidP="00FC76F1">
      <w:pPr>
        <w:pStyle w:val="Nivel2"/>
        <w:numPr>
          <w:ilvl w:val="0"/>
          <w:numId w:val="0"/>
        </w:numPr>
        <w:spacing w:line="240" w:lineRule="auto"/>
        <w:rPr>
          <w:rFonts w:ascii="Times New Roman" w:hAnsi="Times New Roman" w:cs="Times New Roman"/>
          <w:bCs/>
          <w:sz w:val="24"/>
          <w:szCs w:val="24"/>
        </w:rPr>
      </w:pPr>
      <w:r w:rsidRPr="0029681B">
        <w:rPr>
          <w:rFonts w:ascii="Times New Roman" w:hAnsi="Times New Roman" w:cs="Times New Roman"/>
          <w:bCs/>
          <w:sz w:val="24"/>
          <w:szCs w:val="24"/>
        </w:rPr>
        <w:t>8.16. Somente serão disponibilizados para acesso público os documentos de habilitação do licitante cuja proposta atenda ao edital de licitação, depois de concluídos os procedimentos de que trata o subitem anterior.</w:t>
      </w:r>
    </w:p>
    <w:p w14:paraId="4251E145" w14:textId="77777777" w:rsidR="00FC76F1" w:rsidRPr="0029681B" w:rsidRDefault="00FC76F1" w:rsidP="00FC76F1">
      <w:pPr>
        <w:spacing w:before="100" w:beforeAutospacing="1" w:after="100" w:afterAutospacing="1"/>
        <w:jc w:val="both"/>
        <w:rPr>
          <w:b/>
        </w:rPr>
      </w:pPr>
      <w:r w:rsidRPr="0029681B">
        <w:rPr>
          <w:b/>
        </w:rPr>
        <w:t>9.  FORMALIZAÇÃO DO PROCESSO, PRAZOS E CONDIÇÕES DE FORNECIMENTO</w:t>
      </w:r>
    </w:p>
    <w:p w14:paraId="5A3BFE63" w14:textId="77777777" w:rsidR="00FC76F1" w:rsidRPr="0029681B" w:rsidRDefault="00FC76F1" w:rsidP="00FC76F1">
      <w:pPr>
        <w:pStyle w:val="Nivel2"/>
        <w:numPr>
          <w:ilvl w:val="0"/>
          <w:numId w:val="0"/>
        </w:numPr>
        <w:spacing w:line="240" w:lineRule="auto"/>
        <w:rPr>
          <w:rFonts w:ascii="Times New Roman" w:eastAsia="Times New Roman" w:hAnsi="Times New Roman" w:cs="Times New Roman"/>
          <w:sz w:val="24"/>
          <w:szCs w:val="24"/>
        </w:rPr>
      </w:pPr>
      <w:r w:rsidRPr="0029681B">
        <w:rPr>
          <w:rFonts w:ascii="Times New Roman" w:eastAsia="Times New Roman" w:hAnsi="Times New Roman" w:cs="Times New Roman"/>
          <w:sz w:val="24"/>
          <w:szCs w:val="24"/>
        </w:rPr>
        <w:t xml:space="preserve">9.1. Homologado o resultado da licitação, o licitante mais bem classificado terá o prazo de 05 (cinco) dias, contados a partir da data de sua convocação, para assinar o contrato, cujo prazo de validade encontra-se nela fixado, sob pena de decadência do direito à contratação, sem prejuízo das sanções previstas na Lei nº 14.133, de 2021. </w:t>
      </w:r>
    </w:p>
    <w:p w14:paraId="4A9B1280" w14:textId="77777777" w:rsidR="00FC76F1" w:rsidRPr="0029681B" w:rsidRDefault="00FC76F1" w:rsidP="00FC76F1">
      <w:pPr>
        <w:pStyle w:val="Nivel2"/>
        <w:numPr>
          <w:ilvl w:val="0"/>
          <w:numId w:val="0"/>
        </w:numPr>
        <w:spacing w:line="240" w:lineRule="auto"/>
        <w:rPr>
          <w:rFonts w:ascii="Times New Roman" w:eastAsia="Times New Roman" w:hAnsi="Times New Roman" w:cs="Times New Roman"/>
          <w:sz w:val="24"/>
          <w:szCs w:val="24"/>
        </w:rPr>
      </w:pPr>
      <w:r w:rsidRPr="0029681B">
        <w:rPr>
          <w:rFonts w:ascii="Times New Roman" w:eastAsia="Times New Roman" w:hAnsi="Times New Roman" w:cs="Times New Roman"/>
          <w:sz w:val="24"/>
          <w:szCs w:val="24"/>
        </w:rPr>
        <w:t>9.2. O prazo de convocação poderá ser prorrogado uma vez, por igual período, mediante solicitação do licitante mais bem classificado ou do fornecedor convocado, desde que:</w:t>
      </w:r>
    </w:p>
    <w:p w14:paraId="3A219FFA" w14:textId="77777777" w:rsidR="00FC76F1" w:rsidRPr="0029681B" w:rsidRDefault="00FC76F1" w:rsidP="00FC76F1">
      <w:pPr>
        <w:pStyle w:val="Nivel2"/>
        <w:numPr>
          <w:ilvl w:val="0"/>
          <w:numId w:val="0"/>
        </w:numPr>
        <w:spacing w:line="240" w:lineRule="auto"/>
        <w:rPr>
          <w:rFonts w:ascii="Times New Roman" w:eastAsia="Times New Roman" w:hAnsi="Times New Roman" w:cs="Times New Roman"/>
          <w:sz w:val="24"/>
          <w:szCs w:val="24"/>
        </w:rPr>
      </w:pPr>
      <w:r w:rsidRPr="0029681B">
        <w:rPr>
          <w:rFonts w:ascii="Times New Roman" w:eastAsia="Times New Roman" w:hAnsi="Times New Roman" w:cs="Times New Roman"/>
          <w:sz w:val="24"/>
          <w:szCs w:val="24"/>
        </w:rPr>
        <w:t>(a) a solicitação seja devidamente justificada e apresentada dentro do prazo; e</w:t>
      </w:r>
    </w:p>
    <w:p w14:paraId="37030DBE" w14:textId="77777777" w:rsidR="00FC76F1" w:rsidRPr="0029681B" w:rsidRDefault="00FC76F1" w:rsidP="00FC76F1">
      <w:pPr>
        <w:pStyle w:val="Nivel2"/>
        <w:numPr>
          <w:ilvl w:val="0"/>
          <w:numId w:val="0"/>
        </w:numPr>
        <w:spacing w:line="240" w:lineRule="auto"/>
        <w:rPr>
          <w:rFonts w:ascii="Times New Roman" w:eastAsia="Times New Roman" w:hAnsi="Times New Roman" w:cs="Times New Roman"/>
          <w:sz w:val="24"/>
          <w:szCs w:val="24"/>
        </w:rPr>
      </w:pPr>
      <w:r w:rsidRPr="0029681B">
        <w:rPr>
          <w:rFonts w:ascii="Times New Roman" w:eastAsia="Times New Roman" w:hAnsi="Times New Roman" w:cs="Times New Roman"/>
          <w:sz w:val="24"/>
          <w:szCs w:val="24"/>
        </w:rPr>
        <w:t>(b) a justificativa apresentada seja aceita pela Administração.</w:t>
      </w:r>
    </w:p>
    <w:p w14:paraId="0B32F649" w14:textId="77777777" w:rsidR="00FC76F1" w:rsidRPr="0029681B" w:rsidRDefault="00FC76F1" w:rsidP="00FC76F1">
      <w:pPr>
        <w:pStyle w:val="Nivel2"/>
        <w:numPr>
          <w:ilvl w:val="0"/>
          <w:numId w:val="0"/>
        </w:numPr>
        <w:spacing w:line="240" w:lineRule="auto"/>
        <w:rPr>
          <w:rFonts w:ascii="Times New Roman" w:eastAsia="Times New Roman" w:hAnsi="Times New Roman" w:cs="Times New Roman"/>
          <w:sz w:val="24"/>
          <w:szCs w:val="24"/>
        </w:rPr>
      </w:pPr>
      <w:r w:rsidRPr="0029681B">
        <w:rPr>
          <w:rFonts w:ascii="Times New Roman" w:eastAsia="Times New Roman" w:hAnsi="Times New Roman" w:cs="Times New Roman"/>
          <w:sz w:val="24"/>
          <w:szCs w:val="24"/>
        </w:rPr>
        <w:t>9.3. O contrato poderá ser assinado por meio de assinatura digital e disponibilizado no sistema de registro de preços.</w:t>
      </w:r>
    </w:p>
    <w:p w14:paraId="3D1F1434" w14:textId="77777777" w:rsidR="00FC76F1" w:rsidRPr="0029681B" w:rsidRDefault="00FC76F1" w:rsidP="00FC76F1">
      <w:pPr>
        <w:pStyle w:val="Nivel2"/>
        <w:numPr>
          <w:ilvl w:val="0"/>
          <w:numId w:val="0"/>
        </w:numPr>
        <w:spacing w:line="240" w:lineRule="auto"/>
        <w:rPr>
          <w:rFonts w:ascii="Times New Roman" w:eastAsia="Times New Roman" w:hAnsi="Times New Roman" w:cs="Times New Roman"/>
          <w:sz w:val="24"/>
          <w:szCs w:val="24"/>
        </w:rPr>
      </w:pPr>
      <w:r w:rsidRPr="0029681B">
        <w:rPr>
          <w:rFonts w:ascii="Times New Roman" w:eastAsia="Times New Roman" w:hAnsi="Times New Roman" w:cs="Times New Roman"/>
          <w:sz w:val="24"/>
          <w:szCs w:val="24"/>
        </w:rPr>
        <w:t>9.4. Quando a adjudicatária não assinar o contrato no prazo e condições estabelecidas, será convocada outra licitante na ordem de classificação das ofertas, e assim sucessivamente, com vistas à celebração da contratação.</w:t>
      </w:r>
    </w:p>
    <w:p w14:paraId="6C56E5E1" w14:textId="77777777" w:rsidR="00FC76F1" w:rsidRPr="0029681B" w:rsidRDefault="00FC76F1" w:rsidP="00FC76F1">
      <w:pPr>
        <w:pStyle w:val="Nivel2"/>
        <w:numPr>
          <w:ilvl w:val="0"/>
          <w:numId w:val="0"/>
        </w:numPr>
        <w:spacing w:line="240" w:lineRule="auto"/>
        <w:rPr>
          <w:rFonts w:ascii="Times New Roman" w:eastAsia="Times New Roman" w:hAnsi="Times New Roman" w:cs="Times New Roman"/>
          <w:sz w:val="24"/>
          <w:szCs w:val="24"/>
        </w:rPr>
      </w:pPr>
      <w:r w:rsidRPr="0029681B">
        <w:rPr>
          <w:rFonts w:ascii="Times New Roman" w:eastAsia="Times New Roman" w:hAnsi="Times New Roman" w:cs="Times New Roman"/>
          <w:sz w:val="24"/>
          <w:szCs w:val="24"/>
        </w:rPr>
        <w:t>9.5. após a homologação do resultado, será a vencedora notificada e convocada, através da devida nota de empenho, para no prazo de até 10 (dez) dias corridos, iniciar a prestação dos serviços ou entrega do objeto, sob pena de decair do direito à contratação, sem prejuízo das sanções previstas no item 15, deste Edital.</w:t>
      </w:r>
    </w:p>
    <w:p w14:paraId="5CBDE485" w14:textId="77777777" w:rsidR="00FC76F1" w:rsidRPr="0029681B" w:rsidRDefault="00FC76F1" w:rsidP="00FC76F1">
      <w:pPr>
        <w:pStyle w:val="Nivel2"/>
        <w:numPr>
          <w:ilvl w:val="0"/>
          <w:numId w:val="0"/>
        </w:numPr>
        <w:spacing w:line="240" w:lineRule="auto"/>
        <w:rPr>
          <w:rFonts w:ascii="Times New Roman" w:eastAsia="Times New Roman" w:hAnsi="Times New Roman" w:cs="Times New Roman"/>
          <w:sz w:val="24"/>
          <w:szCs w:val="24"/>
        </w:rPr>
      </w:pPr>
      <w:r w:rsidRPr="0029681B">
        <w:rPr>
          <w:rFonts w:ascii="Times New Roman" w:eastAsia="Times New Roman" w:hAnsi="Times New Roman" w:cs="Times New Roman"/>
          <w:sz w:val="24"/>
          <w:szCs w:val="24"/>
        </w:rPr>
        <w:t>9.6. fica definido o Pedido como ordem de fornecimento, que será enviada via e-mail ao fornecedor, o qual deverá confirmar o recebimento no prazo de 1 (um) dia útil. Caso a empresa não possua e-mail, a Nota de Empenho deverá ser retirada no Departamento de Licitações, situado no Paço Municipal (Rua 9 de Julho, 304, Centro, Itatinga-SP), no prazo de 1 (um) dia útil, contado a partir da convocação.</w:t>
      </w:r>
    </w:p>
    <w:p w14:paraId="7BF49ED9" w14:textId="77777777" w:rsidR="00FC76F1" w:rsidRPr="0029681B" w:rsidRDefault="00FC76F1" w:rsidP="00FC76F1">
      <w:pPr>
        <w:pStyle w:val="Nivel2"/>
        <w:numPr>
          <w:ilvl w:val="0"/>
          <w:numId w:val="0"/>
        </w:numPr>
        <w:spacing w:line="240" w:lineRule="auto"/>
        <w:rPr>
          <w:rFonts w:ascii="Times New Roman" w:eastAsia="Times New Roman" w:hAnsi="Times New Roman" w:cs="Times New Roman"/>
          <w:sz w:val="24"/>
          <w:szCs w:val="24"/>
        </w:rPr>
      </w:pPr>
      <w:r w:rsidRPr="0029681B">
        <w:rPr>
          <w:rFonts w:ascii="Times New Roman" w:eastAsia="Times New Roman" w:hAnsi="Times New Roman" w:cs="Times New Roman"/>
          <w:sz w:val="24"/>
          <w:szCs w:val="24"/>
        </w:rPr>
        <w:t>9.6.1.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727EF78B" w14:textId="77777777" w:rsidR="00FC76F1" w:rsidRPr="0029681B" w:rsidRDefault="00FC76F1" w:rsidP="00FC76F1">
      <w:pPr>
        <w:pStyle w:val="Nivel2"/>
        <w:numPr>
          <w:ilvl w:val="0"/>
          <w:numId w:val="0"/>
        </w:numPr>
        <w:spacing w:line="240" w:lineRule="auto"/>
        <w:rPr>
          <w:rFonts w:ascii="Times New Roman" w:eastAsia="Times New Roman" w:hAnsi="Times New Roman" w:cs="Times New Roman"/>
          <w:sz w:val="24"/>
          <w:szCs w:val="24"/>
        </w:rPr>
      </w:pPr>
      <w:r w:rsidRPr="0029681B">
        <w:rPr>
          <w:rFonts w:ascii="Times New Roman" w:eastAsia="Times New Roman" w:hAnsi="Times New Roman" w:cs="Times New Roman"/>
          <w:sz w:val="24"/>
          <w:szCs w:val="24"/>
        </w:rPr>
        <w:t>9.6.2. a não confirmação do recebimento ou a não retirada da nota de empenho no prazo previsto, implicará aplicação de multa de 1% (um por cento) sobre o valor total da contratação, sem prejuízo de outras penalidades cabíveis.</w:t>
      </w:r>
    </w:p>
    <w:p w14:paraId="0BEB947F" w14:textId="77777777" w:rsidR="00FC76F1" w:rsidRPr="0029681B" w:rsidRDefault="00FC76F1" w:rsidP="00FC76F1">
      <w:pPr>
        <w:pStyle w:val="Nivel2"/>
        <w:numPr>
          <w:ilvl w:val="0"/>
          <w:numId w:val="0"/>
        </w:numPr>
        <w:spacing w:line="240" w:lineRule="auto"/>
        <w:rPr>
          <w:rFonts w:ascii="Times New Roman" w:eastAsia="Times New Roman" w:hAnsi="Times New Roman" w:cs="Times New Roman"/>
          <w:sz w:val="24"/>
          <w:szCs w:val="24"/>
        </w:rPr>
      </w:pPr>
      <w:r w:rsidRPr="0029681B">
        <w:rPr>
          <w:rFonts w:ascii="Times New Roman" w:eastAsia="Times New Roman" w:hAnsi="Times New Roman" w:cs="Times New Roman"/>
          <w:sz w:val="24"/>
          <w:szCs w:val="24"/>
        </w:rPr>
        <w:t>9.6.3. o sistema deverá atender os requisitos do Anexo I, acompanhados das notas fiscais correspondentes. Não serão recebidas mercadorias fora do prazo estipulado no item supracitado.</w:t>
      </w:r>
    </w:p>
    <w:p w14:paraId="67AC8F7F" w14:textId="77777777" w:rsidR="00FC76F1" w:rsidRPr="0029681B" w:rsidRDefault="00FC76F1" w:rsidP="00FC76F1">
      <w:pPr>
        <w:pStyle w:val="Nivel2"/>
        <w:numPr>
          <w:ilvl w:val="0"/>
          <w:numId w:val="0"/>
        </w:numPr>
        <w:spacing w:line="240" w:lineRule="auto"/>
        <w:rPr>
          <w:rFonts w:ascii="Times New Roman" w:eastAsia="Times New Roman" w:hAnsi="Times New Roman" w:cs="Times New Roman"/>
          <w:sz w:val="24"/>
          <w:szCs w:val="24"/>
        </w:rPr>
      </w:pPr>
      <w:r w:rsidRPr="0029681B">
        <w:rPr>
          <w:rFonts w:ascii="Times New Roman" w:eastAsia="Times New Roman" w:hAnsi="Times New Roman" w:cs="Times New Roman"/>
          <w:sz w:val="24"/>
          <w:szCs w:val="24"/>
        </w:rPr>
        <w:t>9.6.4.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6209E04A" w14:textId="77777777" w:rsidR="00FC76F1" w:rsidRPr="0029681B" w:rsidRDefault="00FC76F1" w:rsidP="00FC76F1">
      <w:pPr>
        <w:pStyle w:val="Nivel2"/>
        <w:numPr>
          <w:ilvl w:val="0"/>
          <w:numId w:val="0"/>
        </w:numPr>
        <w:spacing w:line="240" w:lineRule="auto"/>
        <w:rPr>
          <w:rFonts w:ascii="Times New Roman" w:eastAsia="Times New Roman" w:hAnsi="Times New Roman" w:cs="Times New Roman"/>
          <w:sz w:val="24"/>
          <w:szCs w:val="24"/>
        </w:rPr>
      </w:pPr>
      <w:r w:rsidRPr="0029681B">
        <w:rPr>
          <w:rFonts w:ascii="Times New Roman" w:eastAsia="Times New Roman" w:hAnsi="Times New Roman" w:cs="Times New Roman"/>
          <w:sz w:val="24"/>
          <w:szCs w:val="24"/>
        </w:rPr>
        <w:t>9.7. 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48 (quarenta e oito) horas, sem ônus para o Município, sob pena de suspensão da empresa de participar de licitação, de acordo com a legislação vigente.</w:t>
      </w:r>
    </w:p>
    <w:p w14:paraId="2FEE58F7" w14:textId="77777777" w:rsidR="00FC76F1" w:rsidRPr="0029681B" w:rsidRDefault="00FC76F1" w:rsidP="00FC76F1">
      <w:pPr>
        <w:pStyle w:val="Nivel2"/>
        <w:numPr>
          <w:ilvl w:val="0"/>
          <w:numId w:val="0"/>
        </w:numPr>
        <w:spacing w:line="240" w:lineRule="auto"/>
        <w:rPr>
          <w:rFonts w:ascii="Times New Roman" w:eastAsia="Times New Roman" w:hAnsi="Times New Roman" w:cs="Times New Roman"/>
          <w:sz w:val="24"/>
          <w:szCs w:val="24"/>
        </w:rPr>
      </w:pPr>
      <w:r w:rsidRPr="0029681B">
        <w:rPr>
          <w:rFonts w:ascii="Times New Roman" w:eastAsia="Times New Roman" w:hAnsi="Times New Roman" w:cs="Times New Roman"/>
          <w:sz w:val="24"/>
          <w:szCs w:val="24"/>
        </w:rPr>
        <w:t>9.8. O presente contrato terá duração de 12 (doze) meses, que será contado a partir de sua assinatura.</w:t>
      </w:r>
    </w:p>
    <w:p w14:paraId="65D7CCA7" w14:textId="77777777" w:rsidR="00FC76F1" w:rsidRPr="0029681B" w:rsidRDefault="00FC76F1" w:rsidP="00FC76F1">
      <w:pPr>
        <w:pStyle w:val="Nivel2"/>
        <w:numPr>
          <w:ilvl w:val="0"/>
          <w:numId w:val="0"/>
        </w:numPr>
        <w:spacing w:line="240" w:lineRule="auto"/>
        <w:rPr>
          <w:rFonts w:ascii="Times New Roman" w:eastAsia="Times New Roman" w:hAnsi="Times New Roman" w:cs="Times New Roman"/>
          <w:sz w:val="24"/>
          <w:szCs w:val="24"/>
        </w:rPr>
      </w:pPr>
      <w:r w:rsidRPr="0029681B">
        <w:rPr>
          <w:rFonts w:ascii="Times New Roman" w:eastAsia="Times New Roman" w:hAnsi="Times New Roman" w:cs="Times New Roman"/>
          <w:sz w:val="24"/>
          <w:szCs w:val="24"/>
        </w:rPr>
        <w:t xml:space="preserve">9.9. O presente instrumento contratual poderá ser renovado, sucessivamente, pelo prazo máximo de 60 (sessenta) meses, desde que com antecedência a data do término haja concordância das partes e seja observado o disposto nos artigos </w:t>
      </w:r>
      <w:hyperlink r:id="rId15" w:tgtFrame="https://www.planalto.gov.br/ccivil_03/_Ato2019-2022/2021/Lei/L14133.htm">
        <w:r w:rsidRPr="0029681B">
          <w:rPr>
            <w:rFonts w:ascii="Times New Roman" w:eastAsia="Times New Roman" w:hAnsi="Times New Roman" w:cs="Times New Roman"/>
            <w:sz w:val="24"/>
            <w:szCs w:val="24"/>
          </w:rPr>
          <w:t xml:space="preserve"> 106 e 107 da Lei Federal nº 14.133/21</w:t>
        </w:r>
      </w:hyperlink>
      <w:r w:rsidRPr="0029681B">
        <w:rPr>
          <w:rFonts w:ascii="Times New Roman" w:eastAsia="Times New Roman" w:hAnsi="Times New Roman" w:cs="Times New Roman"/>
          <w:sz w:val="24"/>
          <w:szCs w:val="24"/>
        </w:rPr>
        <w:t>.</w:t>
      </w:r>
    </w:p>
    <w:p w14:paraId="22D3031A" w14:textId="77777777" w:rsidR="00FC76F1" w:rsidRPr="005D756E" w:rsidRDefault="00FC76F1" w:rsidP="005D756E">
      <w:pPr>
        <w:pStyle w:val="Nivel2"/>
        <w:numPr>
          <w:ilvl w:val="0"/>
          <w:numId w:val="0"/>
        </w:numPr>
        <w:spacing w:line="240" w:lineRule="auto"/>
        <w:rPr>
          <w:rFonts w:ascii="Times New Roman" w:eastAsia="Times New Roman" w:hAnsi="Times New Roman" w:cs="Times New Roman"/>
          <w:sz w:val="24"/>
          <w:szCs w:val="24"/>
        </w:rPr>
      </w:pPr>
      <w:r w:rsidRPr="005D756E">
        <w:rPr>
          <w:rFonts w:ascii="Times New Roman" w:eastAsia="Times New Roman" w:hAnsi="Times New Roman" w:cs="Times New Roman"/>
          <w:sz w:val="24"/>
          <w:szCs w:val="24"/>
        </w:rPr>
        <w:t xml:space="preserve">9.10. A renovação está condicionada ao ateste por parte da CONTRATANTE da existência de créditos orçamentários vinculados à contratação e a vantagem em sua manutenção, permitida a negociação com a CONTRATADA </w:t>
      </w:r>
      <w:hyperlink r:id="rId16" w:tgtFrame="https://www.planalto.gov.br/ccivil_03/_ato2019-2022/2021/lei/l14133.htm">
        <w:r w:rsidRPr="005D756E">
          <w:rPr>
            <w:rFonts w:ascii="Times New Roman" w:eastAsia="Times New Roman" w:hAnsi="Times New Roman" w:cs="Times New Roman"/>
            <w:sz w:val="24"/>
            <w:szCs w:val="24"/>
          </w:rPr>
          <w:t>(artigo 106, II Lei nº 14.133/21);</w:t>
        </w:r>
      </w:hyperlink>
    </w:p>
    <w:p w14:paraId="142ACD85" w14:textId="77777777" w:rsidR="00FC76F1" w:rsidRPr="005D756E" w:rsidRDefault="00FC76F1" w:rsidP="005D756E">
      <w:pPr>
        <w:pStyle w:val="Nivel2"/>
        <w:numPr>
          <w:ilvl w:val="0"/>
          <w:numId w:val="0"/>
        </w:numPr>
        <w:spacing w:line="240" w:lineRule="auto"/>
        <w:rPr>
          <w:rFonts w:ascii="Times New Roman" w:eastAsia="Times New Roman" w:hAnsi="Times New Roman" w:cs="Times New Roman"/>
          <w:sz w:val="24"/>
          <w:szCs w:val="24"/>
        </w:rPr>
      </w:pPr>
      <w:r w:rsidRPr="005D756E">
        <w:rPr>
          <w:rFonts w:ascii="Times New Roman" w:eastAsia="Times New Roman" w:hAnsi="Times New Roman" w:cs="Times New Roman"/>
          <w:sz w:val="24"/>
          <w:szCs w:val="24"/>
        </w:rPr>
        <w:t>9.11. A CONTRATANTE terá a opção de não renovar o contrato, sem ônus, quando não dispuser de créditos orçamentários para sua continuidade ou quando entender que o contrato não mais lhe oferece vantagem, o que não gerará qualquer direito à indenização à CONTRATADA.</w:t>
      </w:r>
    </w:p>
    <w:p w14:paraId="491B2F53" w14:textId="77777777" w:rsidR="00FC76F1" w:rsidRPr="005D756E" w:rsidRDefault="00FC76F1" w:rsidP="005D756E">
      <w:pPr>
        <w:pStyle w:val="Nivel2"/>
        <w:numPr>
          <w:ilvl w:val="0"/>
          <w:numId w:val="0"/>
        </w:numPr>
        <w:spacing w:line="240" w:lineRule="auto"/>
        <w:rPr>
          <w:rFonts w:ascii="Times New Roman" w:eastAsia="Times New Roman" w:hAnsi="Times New Roman" w:cs="Times New Roman"/>
          <w:sz w:val="24"/>
          <w:szCs w:val="24"/>
        </w:rPr>
      </w:pPr>
      <w:r w:rsidRPr="005D756E">
        <w:rPr>
          <w:rFonts w:ascii="Times New Roman" w:eastAsia="Times New Roman" w:hAnsi="Times New Roman" w:cs="Times New Roman"/>
          <w:sz w:val="24"/>
          <w:szCs w:val="24"/>
        </w:rPr>
        <w:t>9.12. O CONTRATADO não tem direito subjetivo à prorrogação contratual.</w:t>
      </w:r>
    </w:p>
    <w:p w14:paraId="32F34BFC" w14:textId="77777777" w:rsidR="00FC76F1" w:rsidRPr="005D756E" w:rsidRDefault="00FC76F1" w:rsidP="005D756E">
      <w:pPr>
        <w:pStyle w:val="Nivel2"/>
        <w:numPr>
          <w:ilvl w:val="0"/>
          <w:numId w:val="0"/>
        </w:numPr>
        <w:spacing w:line="240" w:lineRule="auto"/>
        <w:rPr>
          <w:rFonts w:ascii="Times New Roman" w:eastAsia="Times New Roman" w:hAnsi="Times New Roman" w:cs="Times New Roman"/>
          <w:sz w:val="24"/>
          <w:szCs w:val="24"/>
        </w:rPr>
      </w:pPr>
      <w:r w:rsidRPr="005D756E">
        <w:rPr>
          <w:rFonts w:ascii="Times New Roman" w:eastAsia="Times New Roman" w:hAnsi="Times New Roman" w:cs="Times New Roman"/>
          <w:sz w:val="24"/>
          <w:szCs w:val="24"/>
        </w:rPr>
        <w:t>9.13. A prorrogação de contrato deverá ser promovida mediante celebração de termo aditivo.</w:t>
      </w:r>
    </w:p>
    <w:p w14:paraId="4926F207" w14:textId="2AE7E1BC" w:rsidR="00C92263" w:rsidRDefault="00246C2D" w:rsidP="00687B58">
      <w:pPr>
        <w:spacing w:before="100" w:beforeAutospacing="1" w:after="100" w:afterAutospacing="1"/>
        <w:jc w:val="both"/>
        <w:rPr>
          <w:b/>
        </w:rPr>
      </w:pPr>
      <w:r w:rsidRPr="0029681B">
        <w:rPr>
          <w:b/>
        </w:rPr>
        <w:t>1</w:t>
      </w:r>
      <w:r w:rsidR="00FC76F1" w:rsidRPr="0029681B">
        <w:rPr>
          <w:b/>
        </w:rPr>
        <w:t>0</w:t>
      </w:r>
      <w:r w:rsidR="00881F53">
        <w:rPr>
          <w:b/>
        </w:rPr>
        <w:t xml:space="preserve">. </w:t>
      </w:r>
      <w:r w:rsidRPr="0029681B">
        <w:rPr>
          <w:b/>
        </w:rPr>
        <w:t>PAGAMENTO</w:t>
      </w:r>
    </w:p>
    <w:p w14:paraId="32F83368" w14:textId="2AC0FFED" w:rsidR="00246C2D" w:rsidRPr="0029681B" w:rsidRDefault="00246C2D" w:rsidP="00687B58">
      <w:pPr>
        <w:spacing w:before="100" w:beforeAutospacing="1" w:after="100" w:afterAutospacing="1"/>
        <w:jc w:val="both"/>
        <w:rPr>
          <w:b/>
        </w:rPr>
      </w:pPr>
      <w:r w:rsidRPr="0029681B">
        <w:rPr>
          <w:b/>
        </w:rPr>
        <w:t>1</w:t>
      </w:r>
      <w:r w:rsidR="00FC76F1" w:rsidRPr="0029681B">
        <w:rPr>
          <w:b/>
        </w:rPr>
        <w:t>0</w:t>
      </w:r>
      <w:r w:rsidRPr="0029681B">
        <w:rPr>
          <w:b/>
        </w:rPr>
        <w:t>.1</w:t>
      </w:r>
      <w:r w:rsidR="005777B4" w:rsidRPr="0029681B">
        <w:rPr>
          <w:b/>
        </w:rPr>
        <w:t>.</w:t>
      </w:r>
      <w:r w:rsidRPr="0029681B">
        <w:rPr>
          <w:b/>
        </w:rPr>
        <w:t xml:space="preserve"> O pagamento será efetuado em até 30 (trinta) dias, após a entrega do objeto com a apresentação da respectiva nota fiscal, devendo conter na nota que se refere ao Pregão Eletrônico nº </w:t>
      </w:r>
      <w:r w:rsidR="00DC5A4E" w:rsidRPr="0029681B">
        <w:rPr>
          <w:b/>
        </w:rPr>
        <w:t>0</w:t>
      </w:r>
      <w:r w:rsidR="00646589" w:rsidRPr="0029681B">
        <w:rPr>
          <w:b/>
        </w:rPr>
        <w:t>4</w:t>
      </w:r>
      <w:r w:rsidR="00FC76F1" w:rsidRPr="0029681B">
        <w:rPr>
          <w:b/>
        </w:rPr>
        <w:t>9</w:t>
      </w:r>
      <w:r w:rsidR="00DC5A4E" w:rsidRPr="0029681B">
        <w:rPr>
          <w:b/>
        </w:rPr>
        <w:t>/2025</w:t>
      </w:r>
      <w:r w:rsidRPr="0029681B">
        <w:rPr>
          <w:b/>
        </w:rPr>
        <w:t xml:space="preserve"> </w:t>
      </w:r>
      <w:r w:rsidRPr="0029681B">
        <w:rPr>
          <w:rFonts w:eastAsia="Arial Unicode MS"/>
          <w:b/>
          <w:bCs/>
          <w:color w:val="000000"/>
        </w:rPr>
        <w:t xml:space="preserve">- </w:t>
      </w:r>
      <w:r w:rsidRPr="0029681B">
        <w:rPr>
          <w:b/>
        </w:rPr>
        <w:t xml:space="preserve">Processo de Licitação nº </w:t>
      </w:r>
      <w:r w:rsidR="00646589" w:rsidRPr="0029681B">
        <w:rPr>
          <w:b/>
        </w:rPr>
        <w:t>13</w:t>
      </w:r>
      <w:r w:rsidR="00FC76F1" w:rsidRPr="0029681B">
        <w:rPr>
          <w:b/>
        </w:rPr>
        <w:t>6</w:t>
      </w:r>
      <w:r w:rsidR="00DC5A4E" w:rsidRPr="0029681B">
        <w:rPr>
          <w:b/>
        </w:rPr>
        <w:t>/2025.</w:t>
      </w:r>
    </w:p>
    <w:p w14:paraId="76D8FA5D" w14:textId="794DFCC9" w:rsidR="00246C2D" w:rsidRPr="0029681B" w:rsidRDefault="00FC76F1" w:rsidP="00687B58">
      <w:pPr>
        <w:spacing w:before="100" w:beforeAutospacing="1" w:after="100" w:afterAutospacing="1"/>
        <w:jc w:val="both"/>
        <w:rPr>
          <w:bCs/>
          <w:color w:val="000000"/>
          <w:u w:val="single"/>
        </w:rPr>
      </w:pPr>
      <w:r w:rsidRPr="0029681B">
        <w:rPr>
          <w:b/>
          <w:u w:val="single"/>
        </w:rPr>
        <w:t>10.</w:t>
      </w:r>
      <w:r w:rsidR="00246C2D" w:rsidRPr="0029681B">
        <w:rPr>
          <w:b/>
          <w:u w:val="single"/>
        </w:rPr>
        <w:t xml:space="preserve">2. </w:t>
      </w:r>
      <w:r w:rsidR="00246C2D" w:rsidRPr="0029681B">
        <w:rPr>
          <w:bCs/>
          <w:u w:val="single"/>
        </w:rPr>
        <w:t xml:space="preserve">Os documentos referidos no item </w:t>
      </w:r>
      <w:r w:rsidR="008A2E5C" w:rsidRPr="0029681B">
        <w:rPr>
          <w:bCs/>
          <w:u w:val="single"/>
        </w:rPr>
        <w:t>11.1</w:t>
      </w:r>
      <w:r w:rsidR="00246C2D" w:rsidRPr="0029681B">
        <w:rPr>
          <w:bCs/>
          <w:u w:val="single"/>
        </w:rPr>
        <w:t xml:space="preserve"> deverão ser entregues </w:t>
      </w:r>
      <w:r w:rsidR="00246C2D" w:rsidRPr="0029681B">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79FD54F9" w14:textId="563759EA" w:rsidR="005F078A" w:rsidRPr="0029681B" w:rsidRDefault="00FC76F1" w:rsidP="00687B58">
      <w:pPr>
        <w:spacing w:before="100" w:beforeAutospacing="1" w:after="100" w:afterAutospacing="1"/>
        <w:jc w:val="both"/>
        <w:rPr>
          <w:b/>
        </w:rPr>
      </w:pPr>
      <w:r w:rsidRPr="0029681B">
        <w:rPr>
          <w:b/>
        </w:rPr>
        <w:t xml:space="preserve">11. </w:t>
      </w:r>
      <w:r w:rsidR="00246C2D" w:rsidRPr="0029681B">
        <w:rPr>
          <w:b/>
        </w:rPr>
        <w:t xml:space="preserve">DOS RECURSOS ORÇAMENTÁRIOS </w:t>
      </w:r>
    </w:p>
    <w:p w14:paraId="70268908" w14:textId="62960CC7" w:rsidR="00246C2D" w:rsidRPr="0029681B" w:rsidRDefault="00246C2D" w:rsidP="00687B58">
      <w:pPr>
        <w:spacing w:before="100" w:beforeAutospacing="1" w:after="100" w:afterAutospacing="1"/>
        <w:jc w:val="both"/>
      </w:pPr>
      <w:r w:rsidRPr="0029681B">
        <w:t>1</w:t>
      </w:r>
      <w:r w:rsidR="00FC76F1" w:rsidRPr="0029681B">
        <w:t>1</w:t>
      </w:r>
      <w:r w:rsidRPr="0029681B">
        <w:t>.1. As despesas decorrentes desta contratação/aquisição estão programadas em dotação orçamentária própria, prevista no orçamento municipal, para o exercício de 2025, sendo elas:</w:t>
      </w:r>
    </w:p>
    <w:p w14:paraId="78E7909C" w14:textId="77777777" w:rsidR="00FC76F1" w:rsidRPr="0029681B" w:rsidRDefault="00FC76F1" w:rsidP="00FC76F1">
      <w:r w:rsidRPr="0029681B">
        <w:t>02.00.00 ................... Poder Executivo</w:t>
      </w:r>
    </w:p>
    <w:p w14:paraId="66A3A5C8" w14:textId="77777777" w:rsidR="00FC76F1" w:rsidRPr="0029681B" w:rsidRDefault="00FC76F1" w:rsidP="00FC76F1">
      <w:r w:rsidRPr="0029681B">
        <w:t>02.02.00 ................... Diretoria Geral de Administração</w:t>
      </w:r>
    </w:p>
    <w:p w14:paraId="2F1BE643" w14:textId="77777777" w:rsidR="00FC76F1" w:rsidRPr="0029681B" w:rsidRDefault="00FC76F1" w:rsidP="00FC76F1">
      <w:r w:rsidRPr="0029681B">
        <w:t>02.02.01.................... Divisão da Administração Geral</w:t>
      </w:r>
    </w:p>
    <w:p w14:paraId="5C5D74CD" w14:textId="77777777" w:rsidR="00FC76F1" w:rsidRPr="0029681B" w:rsidRDefault="00FC76F1" w:rsidP="00FC76F1">
      <w:r w:rsidRPr="0029681B">
        <w:t>04.1220006.2007 ..... Manutenção Geral das Divisões Administrativa</w:t>
      </w:r>
    </w:p>
    <w:p w14:paraId="0856BBDC" w14:textId="77777777" w:rsidR="00FC76F1" w:rsidRPr="0029681B" w:rsidRDefault="00FC76F1" w:rsidP="00FC76F1">
      <w:r w:rsidRPr="0029681B">
        <w:t>3.3.90.39.00 ............. Outros Serviços de Terceiros – Pessoa Jurídica </w:t>
      </w:r>
    </w:p>
    <w:p w14:paraId="0271A32B" w14:textId="77777777" w:rsidR="00FC76F1" w:rsidRPr="0029681B" w:rsidRDefault="00FC76F1" w:rsidP="00FC76F1">
      <w:r w:rsidRPr="0029681B">
        <w:t>Ficha ........................ 50</w:t>
      </w:r>
    </w:p>
    <w:p w14:paraId="5C8D5D98" w14:textId="77777777" w:rsidR="00FC76F1" w:rsidRPr="0029681B" w:rsidRDefault="00FC76F1" w:rsidP="00FC76F1">
      <w:r w:rsidRPr="0029681B">
        <w:t>Fonte de Recurso...... 01.110.0000 - Tesouro</w:t>
      </w:r>
    </w:p>
    <w:p w14:paraId="364C7A2C" w14:textId="77777777" w:rsidR="00FC76F1" w:rsidRPr="0029681B" w:rsidRDefault="00FC76F1" w:rsidP="00FC76F1">
      <w:r w:rsidRPr="0029681B">
        <w:t>Valor Global............. R$ 80.750,00</w:t>
      </w:r>
    </w:p>
    <w:p w14:paraId="53FECA92" w14:textId="77777777" w:rsidR="00BD096E" w:rsidRPr="0029681B" w:rsidRDefault="00BD096E" w:rsidP="00687B58"/>
    <w:p w14:paraId="5A3FFFD2" w14:textId="4DFF2AD4" w:rsidR="00BD096E" w:rsidRPr="0029681B" w:rsidRDefault="00BD096E" w:rsidP="00687B58">
      <w:pPr>
        <w:pStyle w:val="Corpodetexto"/>
        <w:rPr>
          <w:color w:val="000000"/>
        </w:rPr>
      </w:pPr>
      <w:r w:rsidRPr="0029681B">
        <w:rPr>
          <w:color w:val="000000"/>
        </w:rPr>
        <w:t>1</w:t>
      </w:r>
      <w:r w:rsidR="00FC76F1" w:rsidRPr="0029681B">
        <w:rPr>
          <w:color w:val="000000"/>
        </w:rPr>
        <w:t>1</w:t>
      </w:r>
      <w:r w:rsidRPr="0029681B">
        <w:rPr>
          <w:color w:val="000000"/>
        </w:rPr>
        <w:t xml:space="preserve">.2. </w:t>
      </w:r>
      <w:r w:rsidRPr="0029681B">
        <w:rPr>
          <w:bCs/>
          <w:color w:val="000000"/>
        </w:rPr>
        <w:t xml:space="preserve">O </w:t>
      </w:r>
      <w:r w:rsidRPr="0029681B">
        <w:rPr>
          <w:color w:val="000000"/>
        </w:rPr>
        <w:t>objeto licitado poderá ser adquirido por outros setores da municipalidade, devendo as respectivas notas de empenho onerar as fichas das Diretorias requisitantes.</w:t>
      </w:r>
    </w:p>
    <w:p w14:paraId="76B32CCC" w14:textId="77777777" w:rsidR="00C47C17" w:rsidRPr="0029681B" w:rsidRDefault="00C47C17" w:rsidP="00687B58">
      <w:pPr>
        <w:pStyle w:val="Corpodetexto"/>
        <w:rPr>
          <w:color w:val="000000"/>
        </w:rPr>
      </w:pPr>
    </w:p>
    <w:p w14:paraId="0E5C972F" w14:textId="77777777" w:rsidR="00FC76F1" w:rsidRPr="0029681B" w:rsidRDefault="00FC76F1" w:rsidP="00FC76F1">
      <w:pPr>
        <w:pStyle w:val="Ttulo1"/>
        <w:jc w:val="left"/>
        <w:rPr>
          <w:rFonts w:ascii="Times New Roman" w:hAnsi="Times New Roman"/>
        </w:rPr>
      </w:pPr>
      <w:bookmarkStart w:id="18" w:name="_Toc490570084"/>
      <w:r w:rsidRPr="0029681B">
        <w:rPr>
          <w:rFonts w:ascii="Times New Roman" w:hAnsi="Times New Roman"/>
        </w:rPr>
        <w:t>12. REAJUSTAMENTO</w:t>
      </w:r>
      <w:bookmarkEnd w:id="18"/>
    </w:p>
    <w:p w14:paraId="2C30B691" w14:textId="5285DA48" w:rsidR="00FC76F1" w:rsidRPr="005D756E" w:rsidRDefault="00FC76F1" w:rsidP="005D756E">
      <w:pPr>
        <w:pStyle w:val="Nivel2"/>
        <w:numPr>
          <w:ilvl w:val="0"/>
          <w:numId w:val="0"/>
        </w:numPr>
        <w:spacing w:line="240" w:lineRule="auto"/>
        <w:rPr>
          <w:rFonts w:ascii="Times New Roman" w:eastAsia="Times New Roman" w:hAnsi="Times New Roman" w:cs="Times New Roman"/>
          <w:sz w:val="24"/>
          <w:szCs w:val="24"/>
        </w:rPr>
      </w:pPr>
      <w:r w:rsidRPr="005D756E">
        <w:rPr>
          <w:rFonts w:ascii="Times New Roman" w:eastAsia="Times New Roman" w:hAnsi="Times New Roman" w:cs="Times New Roman"/>
          <w:sz w:val="24"/>
          <w:szCs w:val="24"/>
        </w:rPr>
        <w:t>12.1. Os preços oferecid</w:t>
      </w:r>
      <w:r w:rsidR="00881F53">
        <w:rPr>
          <w:rFonts w:ascii="Times New Roman" w:eastAsia="Times New Roman" w:hAnsi="Times New Roman" w:cs="Times New Roman"/>
          <w:sz w:val="24"/>
          <w:szCs w:val="24"/>
        </w:rPr>
        <w:t>os serão fixos e irreajustáveis.</w:t>
      </w:r>
    </w:p>
    <w:p w14:paraId="08EF5E87" w14:textId="77777777" w:rsidR="00FC76F1" w:rsidRPr="005D756E" w:rsidRDefault="00FC76F1" w:rsidP="005D756E">
      <w:pPr>
        <w:pStyle w:val="Nivel2"/>
        <w:numPr>
          <w:ilvl w:val="0"/>
          <w:numId w:val="0"/>
        </w:numPr>
        <w:spacing w:line="240" w:lineRule="auto"/>
        <w:rPr>
          <w:rFonts w:ascii="Times New Roman" w:eastAsia="Times New Roman" w:hAnsi="Times New Roman" w:cs="Times New Roman"/>
          <w:sz w:val="24"/>
          <w:szCs w:val="24"/>
        </w:rPr>
      </w:pPr>
      <w:r w:rsidRPr="005D756E">
        <w:rPr>
          <w:rFonts w:ascii="Times New Roman" w:eastAsia="Times New Roman" w:hAnsi="Times New Roman" w:cs="Times New Roman"/>
          <w:sz w:val="24"/>
          <w:szCs w:val="24"/>
        </w:rPr>
        <w:t>12.2.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do contrato e a retribuição do Contratante para a justa remuneração do fornecimento, poderá ser revisada, objetivando a manutenção do equilíbrio econômico – financeiro inicial do contrato.</w:t>
      </w:r>
    </w:p>
    <w:p w14:paraId="39AAAE01" w14:textId="77777777" w:rsidR="00FC76F1" w:rsidRPr="005D756E" w:rsidRDefault="00FC76F1" w:rsidP="005D756E">
      <w:pPr>
        <w:pStyle w:val="Nivel2"/>
        <w:numPr>
          <w:ilvl w:val="0"/>
          <w:numId w:val="0"/>
        </w:numPr>
        <w:spacing w:line="240" w:lineRule="auto"/>
        <w:rPr>
          <w:rFonts w:ascii="Times New Roman" w:eastAsia="Times New Roman" w:hAnsi="Times New Roman" w:cs="Times New Roman"/>
          <w:sz w:val="24"/>
          <w:szCs w:val="24"/>
        </w:rPr>
      </w:pPr>
      <w:r w:rsidRPr="005D756E">
        <w:rPr>
          <w:rFonts w:ascii="Times New Roman" w:eastAsia="Times New Roman" w:hAnsi="Times New Roman" w:cs="Times New Roman"/>
          <w:sz w:val="24"/>
          <w:szCs w:val="24"/>
        </w:rPr>
        <w:t>12.3.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76B3CCAA" w14:textId="77777777" w:rsidR="00FC76F1" w:rsidRPr="005D756E" w:rsidRDefault="00FC76F1" w:rsidP="005D756E">
      <w:pPr>
        <w:pStyle w:val="Nivel2"/>
        <w:numPr>
          <w:ilvl w:val="0"/>
          <w:numId w:val="0"/>
        </w:numPr>
        <w:spacing w:line="240" w:lineRule="auto"/>
        <w:rPr>
          <w:rFonts w:ascii="Times New Roman" w:eastAsia="Times New Roman" w:hAnsi="Times New Roman" w:cs="Times New Roman"/>
          <w:sz w:val="24"/>
          <w:szCs w:val="24"/>
        </w:rPr>
      </w:pPr>
      <w:r w:rsidRPr="005D756E">
        <w:rPr>
          <w:rFonts w:ascii="Times New Roman" w:eastAsia="Times New Roman" w:hAnsi="Times New Roman" w:cs="Times New Roman"/>
          <w:sz w:val="24"/>
          <w:szCs w:val="24"/>
        </w:rPr>
        <w:t>12.4. Na hipótese de a empresa detentora do contrato 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53110E4D" w14:textId="77777777" w:rsidR="00FC76F1" w:rsidRPr="005D756E" w:rsidRDefault="00FC76F1" w:rsidP="005D756E">
      <w:pPr>
        <w:pStyle w:val="Nivel2"/>
        <w:numPr>
          <w:ilvl w:val="0"/>
          <w:numId w:val="0"/>
        </w:numPr>
        <w:spacing w:line="240" w:lineRule="auto"/>
        <w:rPr>
          <w:rFonts w:ascii="Times New Roman" w:eastAsia="Times New Roman" w:hAnsi="Times New Roman" w:cs="Times New Roman"/>
          <w:sz w:val="24"/>
          <w:szCs w:val="24"/>
        </w:rPr>
      </w:pPr>
      <w:r w:rsidRPr="005D756E">
        <w:rPr>
          <w:rFonts w:ascii="Times New Roman" w:eastAsia="Times New Roman" w:hAnsi="Times New Roman" w:cs="Times New Roman"/>
          <w:sz w:val="24"/>
          <w:szCs w:val="24"/>
        </w:rPr>
        <w:t>12.5. Na hipótese de solicitação de revisão de preços pela empresa detentora do contrato, esta deverá comprovar o desequilíbrio econômico – financeiro, em prejuízo da Municipalidade.</w:t>
      </w:r>
    </w:p>
    <w:p w14:paraId="505E935D" w14:textId="77777777" w:rsidR="00FC76F1" w:rsidRPr="0029681B" w:rsidRDefault="00FC76F1" w:rsidP="00FC76F1">
      <w:pPr>
        <w:jc w:val="both"/>
      </w:pPr>
    </w:p>
    <w:p w14:paraId="57482622" w14:textId="77777777" w:rsidR="00FC76F1" w:rsidRPr="0029681B" w:rsidRDefault="00FC76F1" w:rsidP="00FC76F1">
      <w:pPr>
        <w:jc w:val="both"/>
        <w:rPr>
          <w:b/>
          <w:bCs/>
        </w:rPr>
      </w:pPr>
      <w:r w:rsidRPr="0029681B">
        <w:t xml:space="preserve">12.6. Fica facultado ao </w:t>
      </w:r>
      <w:r w:rsidRPr="0029681B">
        <w:rPr>
          <w:b/>
          <w:bCs/>
        </w:rPr>
        <w:t xml:space="preserve">Contratante </w:t>
      </w:r>
      <w:r w:rsidRPr="0029681B">
        <w:t xml:space="preserve">realizar ampla pesquisa de mercado para subsidiar, em conjunto com a análise dos requisitos dos itens anteriores, a decisão quanto à revisão dos preços solicitada pela </w:t>
      </w:r>
      <w:r w:rsidRPr="0029681B">
        <w:rPr>
          <w:b/>
          <w:bCs/>
        </w:rPr>
        <w:t>empresa detentora do contrato.</w:t>
      </w:r>
    </w:p>
    <w:p w14:paraId="05EBCDE8" w14:textId="77777777" w:rsidR="00FC76F1" w:rsidRPr="0029681B" w:rsidRDefault="00FC76F1" w:rsidP="00FC76F1">
      <w:pPr>
        <w:jc w:val="both"/>
        <w:rPr>
          <w:b/>
          <w:bCs/>
        </w:rPr>
      </w:pPr>
    </w:p>
    <w:p w14:paraId="4246F1CE" w14:textId="77777777" w:rsidR="00FC76F1" w:rsidRPr="0029681B" w:rsidRDefault="00FC76F1" w:rsidP="00FC76F1">
      <w:pPr>
        <w:jc w:val="both"/>
      </w:pPr>
      <w:r w:rsidRPr="0029681B">
        <w:t xml:space="preserve">12.7. A eventual autorização da revisão de preços será concedida após análise técnica e jurídica do </w:t>
      </w:r>
      <w:r w:rsidRPr="0029681B">
        <w:rPr>
          <w:b/>
          <w:bCs/>
        </w:rPr>
        <w:t xml:space="preserve">Contratante, </w:t>
      </w:r>
      <w:r w:rsidRPr="0029681B">
        <w:t xml:space="preserve">porém contemplará o fornecimento realizado a partir da data do protocolo do pedido no Protocolo Geral do </w:t>
      </w:r>
      <w:r w:rsidRPr="0029681B">
        <w:rPr>
          <w:b/>
          <w:bCs/>
        </w:rPr>
        <w:t>Contratante</w:t>
      </w:r>
      <w:r w:rsidRPr="0029681B">
        <w:t>.</w:t>
      </w:r>
    </w:p>
    <w:p w14:paraId="36B75257" w14:textId="77777777" w:rsidR="00FC76F1" w:rsidRPr="0029681B" w:rsidRDefault="00FC76F1" w:rsidP="00FC76F1">
      <w:pPr>
        <w:jc w:val="both"/>
      </w:pPr>
    </w:p>
    <w:p w14:paraId="31DE99AA" w14:textId="77777777" w:rsidR="00FC76F1" w:rsidRPr="0029681B" w:rsidRDefault="00FC76F1" w:rsidP="00FC76F1">
      <w:pPr>
        <w:jc w:val="both"/>
      </w:pPr>
      <w:r w:rsidRPr="0029681B">
        <w:t xml:space="preserve">12.7.1. Enquanto eventuais solicitações de preços estiverem sendo analisadas, a </w:t>
      </w:r>
      <w:r w:rsidRPr="0029681B">
        <w:rPr>
          <w:b/>
          <w:bCs/>
        </w:rPr>
        <w:t xml:space="preserve">empresa detentora do contrato </w:t>
      </w:r>
      <w:r w:rsidRPr="0029681B">
        <w:t>não poderá suspender o fornecimento e o pagamento será realizado ao preço vigente.</w:t>
      </w:r>
    </w:p>
    <w:p w14:paraId="43B9E23A" w14:textId="77777777" w:rsidR="00FC76F1" w:rsidRPr="0029681B" w:rsidRDefault="00FC76F1" w:rsidP="00FC76F1">
      <w:pPr>
        <w:jc w:val="both"/>
      </w:pPr>
    </w:p>
    <w:p w14:paraId="4D28B23F" w14:textId="77777777" w:rsidR="00FC76F1" w:rsidRPr="0029681B" w:rsidRDefault="00FC76F1" w:rsidP="00FC76F1">
      <w:pPr>
        <w:jc w:val="both"/>
      </w:pPr>
      <w:r w:rsidRPr="0029681B">
        <w:t xml:space="preserve">12.7.2. A </w:t>
      </w:r>
      <w:r w:rsidRPr="0029681B">
        <w:rPr>
          <w:b/>
          <w:bCs/>
        </w:rPr>
        <w:t xml:space="preserve">empresa detentora do contrato </w:t>
      </w:r>
      <w:r w:rsidRPr="0029681B">
        <w:t>deverá, quando autorizada à revisão dos preços, lavrar Termo de Aditivo com os preços revisados e emitir Nota de Empenho complementar inclusive para cobertura das diferenças devidas, sem juros e correção monetária, em relação ao fornecimento realizado após o protocolo do pedido de revisão.</w:t>
      </w:r>
    </w:p>
    <w:p w14:paraId="7053EAF1" w14:textId="57AEE06F" w:rsidR="00AF7310" w:rsidRPr="0029681B" w:rsidRDefault="00CF68F2" w:rsidP="00687B58">
      <w:pPr>
        <w:pStyle w:val="Nivel01"/>
        <w:numPr>
          <w:ilvl w:val="0"/>
          <w:numId w:val="0"/>
        </w:numPr>
        <w:spacing w:beforeLines="120" w:afterLines="120" w:line="240" w:lineRule="auto"/>
        <w:rPr>
          <w:rFonts w:ascii="Times New Roman" w:eastAsia="MS Mincho" w:hAnsi="Times New Roman" w:cs="Times New Roman"/>
          <w:color w:val="000000"/>
          <w:sz w:val="24"/>
          <w:szCs w:val="24"/>
        </w:rPr>
      </w:pPr>
      <w:r w:rsidRPr="0029681B">
        <w:rPr>
          <w:rFonts w:ascii="Times New Roman" w:eastAsia="MS Mincho" w:hAnsi="Times New Roman" w:cs="Times New Roman"/>
          <w:color w:val="000000"/>
          <w:sz w:val="24"/>
          <w:szCs w:val="24"/>
        </w:rPr>
        <w:t>1</w:t>
      </w:r>
      <w:r w:rsidR="00FC76F1" w:rsidRPr="0029681B">
        <w:rPr>
          <w:rFonts w:ascii="Times New Roman" w:eastAsia="MS Mincho" w:hAnsi="Times New Roman" w:cs="Times New Roman"/>
          <w:color w:val="000000"/>
          <w:sz w:val="24"/>
          <w:szCs w:val="24"/>
        </w:rPr>
        <w:t>3</w:t>
      </w:r>
      <w:r w:rsidRPr="0029681B">
        <w:rPr>
          <w:rFonts w:ascii="Times New Roman" w:eastAsia="MS Mincho" w:hAnsi="Times New Roman" w:cs="Times New Roman"/>
          <w:color w:val="000000"/>
          <w:sz w:val="24"/>
          <w:szCs w:val="24"/>
        </w:rPr>
        <w:t>.</w:t>
      </w:r>
      <w:r w:rsidR="00AF7310" w:rsidRPr="0029681B">
        <w:rPr>
          <w:rFonts w:ascii="Times New Roman" w:eastAsia="MS Mincho" w:hAnsi="Times New Roman" w:cs="Times New Roman"/>
          <w:color w:val="000000"/>
          <w:sz w:val="24"/>
          <w:szCs w:val="24"/>
        </w:rPr>
        <w:t xml:space="preserve"> DOS RECURSOS</w:t>
      </w:r>
      <w:bookmarkEnd w:id="16"/>
      <w:bookmarkEnd w:id="17"/>
    </w:p>
    <w:p w14:paraId="66D2FB95" w14:textId="77777777" w:rsidR="008E0F28" w:rsidRPr="0029681B" w:rsidRDefault="008E0F28" w:rsidP="00B23126">
      <w:pPr>
        <w:pStyle w:val="PargrafodaLista"/>
        <w:numPr>
          <w:ilvl w:val="0"/>
          <w:numId w:val="5"/>
        </w:numPr>
        <w:spacing w:before="120" w:after="120"/>
        <w:contextualSpacing w:val="0"/>
        <w:jc w:val="both"/>
        <w:rPr>
          <w:vanish/>
        </w:rPr>
      </w:pPr>
    </w:p>
    <w:p w14:paraId="76F8E118" w14:textId="77777777" w:rsidR="008E0F28" w:rsidRPr="0029681B" w:rsidRDefault="008E0F28" w:rsidP="00B23126">
      <w:pPr>
        <w:pStyle w:val="PargrafodaLista"/>
        <w:numPr>
          <w:ilvl w:val="0"/>
          <w:numId w:val="5"/>
        </w:numPr>
        <w:spacing w:before="120" w:after="120"/>
        <w:contextualSpacing w:val="0"/>
        <w:jc w:val="both"/>
        <w:rPr>
          <w:vanish/>
        </w:rPr>
      </w:pPr>
    </w:p>
    <w:p w14:paraId="6C8C7912" w14:textId="77777777" w:rsidR="008E0F28" w:rsidRPr="0029681B" w:rsidRDefault="008E0F28" w:rsidP="00B23126">
      <w:pPr>
        <w:pStyle w:val="PargrafodaLista"/>
        <w:numPr>
          <w:ilvl w:val="0"/>
          <w:numId w:val="5"/>
        </w:numPr>
        <w:spacing w:before="120" w:after="120"/>
        <w:contextualSpacing w:val="0"/>
        <w:jc w:val="both"/>
        <w:rPr>
          <w:vanish/>
        </w:rPr>
      </w:pPr>
    </w:p>
    <w:p w14:paraId="763A4BC5" w14:textId="77777777" w:rsidR="008E0F28" w:rsidRPr="0029681B" w:rsidRDefault="008E0F28" w:rsidP="00B23126">
      <w:pPr>
        <w:pStyle w:val="PargrafodaLista"/>
        <w:numPr>
          <w:ilvl w:val="0"/>
          <w:numId w:val="5"/>
        </w:numPr>
        <w:spacing w:before="120" w:after="120"/>
        <w:contextualSpacing w:val="0"/>
        <w:jc w:val="both"/>
        <w:rPr>
          <w:vanish/>
        </w:rPr>
      </w:pPr>
    </w:p>
    <w:p w14:paraId="1C5621B1" w14:textId="77777777" w:rsidR="008E0F28" w:rsidRPr="0029681B" w:rsidRDefault="008E0F28" w:rsidP="00B23126">
      <w:pPr>
        <w:pStyle w:val="PargrafodaLista"/>
        <w:numPr>
          <w:ilvl w:val="0"/>
          <w:numId w:val="5"/>
        </w:numPr>
        <w:spacing w:before="120" w:after="120"/>
        <w:contextualSpacing w:val="0"/>
        <w:jc w:val="both"/>
        <w:rPr>
          <w:vanish/>
        </w:rPr>
      </w:pPr>
    </w:p>
    <w:p w14:paraId="418F4E70" w14:textId="77777777" w:rsidR="008E0F28" w:rsidRPr="0029681B" w:rsidRDefault="008E0F28" w:rsidP="00B23126">
      <w:pPr>
        <w:pStyle w:val="PargrafodaLista"/>
        <w:numPr>
          <w:ilvl w:val="0"/>
          <w:numId w:val="5"/>
        </w:numPr>
        <w:spacing w:before="120" w:after="120"/>
        <w:contextualSpacing w:val="0"/>
        <w:jc w:val="both"/>
        <w:rPr>
          <w:vanish/>
        </w:rPr>
      </w:pPr>
    </w:p>
    <w:p w14:paraId="51B5141B" w14:textId="77777777" w:rsidR="008E0F28" w:rsidRPr="0029681B" w:rsidRDefault="008E0F28" w:rsidP="00B23126">
      <w:pPr>
        <w:pStyle w:val="PargrafodaLista"/>
        <w:numPr>
          <w:ilvl w:val="0"/>
          <w:numId w:val="5"/>
        </w:numPr>
        <w:spacing w:before="120" w:after="120"/>
        <w:contextualSpacing w:val="0"/>
        <w:jc w:val="both"/>
        <w:rPr>
          <w:vanish/>
        </w:rPr>
      </w:pPr>
    </w:p>
    <w:p w14:paraId="33E7461C" w14:textId="77777777" w:rsidR="008E0F28" w:rsidRPr="0029681B" w:rsidRDefault="008E0F28" w:rsidP="00B23126">
      <w:pPr>
        <w:pStyle w:val="PargrafodaLista"/>
        <w:numPr>
          <w:ilvl w:val="0"/>
          <w:numId w:val="5"/>
        </w:numPr>
        <w:spacing w:before="120" w:after="120"/>
        <w:contextualSpacing w:val="0"/>
        <w:jc w:val="both"/>
        <w:rPr>
          <w:vanish/>
        </w:rPr>
      </w:pPr>
    </w:p>
    <w:p w14:paraId="2EBE141F" w14:textId="77777777" w:rsidR="008E0F28" w:rsidRPr="0029681B" w:rsidRDefault="008E0F28" w:rsidP="00B23126">
      <w:pPr>
        <w:pStyle w:val="PargrafodaLista"/>
        <w:numPr>
          <w:ilvl w:val="0"/>
          <w:numId w:val="5"/>
        </w:numPr>
        <w:spacing w:before="120" w:after="120"/>
        <w:contextualSpacing w:val="0"/>
        <w:jc w:val="both"/>
        <w:rPr>
          <w:vanish/>
        </w:rPr>
      </w:pPr>
    </w:p>
    <w:p w14:paraId="79ACD7A1" w14:textId="77777777" w:rsidR="008E0F28" w:rsidRPr="0029681B" w:rsidRDefault="008E0F28" w:rsidP="00B23126">
      <w:pPr>
        <w:pStyle w:val="PargrafodaLista"/>
        <w:numPr>
          <w:ilvl w:val="0"/>
          <w:numId w:val="5"/>
        </w:numPr>
        <w:spacing w:before="120" w:after="120"/>
        <w:contextualSpacing w:val="0"/>
        <w:jc w:val="both"/>
        <w:rPr>
          <w:vanish/>
        </w:rPr>
      </w:pPr>
    </w:p>
    <w:p w14:paraId="03C8CA06" w14:textId="77777777" w:rsidR="008E0F28" w:rsidRPr="0029681B" w:rsidRDefault="008E0F28" w:rsidP="00B23126">
      <w:pPr>
        <w:pStyle w:val="PargrafodaLista"/>
        <w:numPr>
          <w:ilvl w:val="0"/>
          <w:numId w:val="5"/>
        </w:numPr>
        <w:spacing w:before="120" w:after="120"/>
        <w:contextualSpacing w:val="0"/>
        <w:jc w:val="both"/>
        <w:rPr>
          <w:vanish/>
        </w:rPr>
      </w:pPr>
    </w:p>
    <w:p w14:paraId="602AA6FA" w14:textId="77777777" w:rsidR="008E0F28" w:rsidRPr="0029681B" w:rsidRDefault="008E0F28" w:rsidP="00B23126">
      <w:pPr>
        <w:pStyle w:val="PargrafodaLista"/>
        <w:numPr>
          <w:ilvl w:val="0"/>
          <w:numId w:val="5"/>
        </w:numPr>
        <w:spacing w:before="120" w:after="120"/>
        <w:contextualSpacing w:val="0"/>
        <w:jc w:val="both"/>
        <w:rPr>
          <w:vanish/>
        </w:rPr>
      </w:pPr>
    </w:p>
    <w:p w14:paraId="4EA7B06D" w14:textId="77777777" w:rsidR="008E0F28" w:rsidRPr="0029681B" w:rsidRDefault="008E0F28" w:rsidP="00B23126">
      <w:pPr>
        <w:pStyle w:val="PargrafodaLista"/>
        <w:numPr>
          <w:ilvl w:val="0"/>
          <w:numId w:val="5"/>
        </w:numPr>
        <w:spacing w:before="120" w:after="120"/>
        <w:contextualSpacing w:val="0"/>
        <w:jc w:val="both"/>
        <w:rPr>
          <w:vanish/>
        </w:rPr>
      </w:pPr>
    </w:p>
    <w:p w14:paraId="277BE6AC" w14:textId="77777777" w:rsidR="008E0F28" w:rsidRPr="0029681B" w:rsidRDefault="008E0F28" w:rsidP="00B23126">
      <w:pPr>
        <w:pStyle w:val="PargrafodaLista"/>
        <w:numPr>
          <w:ilvl w:val="0"/>
          <w:numId w:val="5"/>
        </w:numPr>
        <w:spacing w:before="120" w:after="120"/>
        <w:contextualSpacing w:val="0"/>
        <w:jc w:val="both"/>
        <w:rPr>
          <w:vanish/>
        </w:rPr>
      </w:pPr>
    </w:p>
    <w:p w14:paraId="6558A5CB" w14:textId="2671E3CC" w:rsidR="00665C57" w:rsidRPr="0029681B" w:rsidRDefault="00FC76F1" w:rsidP="00FC76F1">
      <w:pPr>
        <w:pStyle w:val="Nivel2"/>
        <w:numPr>
          <w:ilvl w:val="0"/>
          <w:numId w:val="0"/>
        </w:numPr>
        <w:spacing w:line="240" w:lineRule="auto"/>
        <w:rPr>
          <w:rFonts w:ascii="Times New Roman" w:eastAsia="Times New Roman" w:hAnsi="Times New Roman" w:cs="Times New Roman"/>
          <w:color w:val="auto"/>
          <w:sz w:val="24"/>
          <w:szCs w:val="24"/>
        </w:rPr>
      </w:pPr>
      <w:bookmarkStart w:id="19" w:name="_Toc135469206"/>
      <w:bookmarkStart w:id="20" w:name="_Toc180399234"/>
      <w:r w:rsidRPr="0029681B">
        <w:rPr>
          <w:rFonts w:ascii="Times New Roman" w:eastAsia="Times New Roman" w:hAnsi="Times New Roman" w:cs="Times New Roman"/>
          <w:color w:val="auto"/>
          <w:sz w:val="24"/>
          <w:szCs w:val="24"/>
        </w:rPr>
        <w:t xml:space="preserve">13.1. </w:t>
      </w:r>
      <w:r w:rsidR="00665C57" w:rsidRPr="0029681B">
        <w:rPr>
          <w:rFonts w:ascii="Times New Roman" w:eastAsia="Times New Roman" w:hAnsi="Times New Roman" w:cs="Times New Roman"/>
          <w:color w:val="auto"/>
          <w:sz w:val="24"/>
          <w:szCs w:val="24"/>
        </w:rPr>
        <w:t xml:space="preserve">A interposição de recurso referente ao julgamento das propostas, à habilitação ou inabilitação de licitantes, à anulação ou revogação da licitação, observará o disposto no </w:t>
      </w:r>
      <w:hyperlink r:id="rId17" w:anchor="art165">
        <w:r w:rsidR="00665C57" w:rsidRPr="0029681B">
          <w:rPr>
            <w:rFonts w:ascii="Times New Roman" w:eastAsia="Times New Roman" w:hAnsi="Times New Roman" w:cs="Times New Roman"/>
            <w:color w:val="auto"/>
            <w:sz w:val="24"/>
            <w:szCs w:val="24"/>
          </w:rPr>
          <w:t>art. 165 da Lei nº 14.133, de 2021</w:t>
        </w:r>
      </w:hyperlink>
      <w:r w:rsidR="00665C57" w:rsidRPr="0029681B">
        <w:rPr>
          <w:rFonts w:ascii="Times New Roman" w:eastAsia="Times New Roman" w:hAnsi="Times New Roman" w:cs="Times New Roman"/>
          <w:color w:val="auto"/>
          <w:sz w:val="24"/>
          <w:szCs w:val="24"/>
        </w:rPr>
        <w:t>.</w:t>
      </w:r>
    </w:p>
    <w:p w14:paraId="14DD389C" w14:textId="5DE03160" w:rsidR="00665C57" w:rsidRPr="0029681B" w:rsidRDefault="00FC76F1" w:rsidP="00FC76F1">
      <w:pPr>
        <w:pStyle w:val="Nivel2"/>
        <w:numPr>
          <w:ilvl w:val="0"/>
          <w:numId w:val="0"/>
        </w:numPr>
        <w:spacing w:line="240" w:lineRule="auto"/>
        <w:rPr>
          <w:rFonts w:ascii="Times New Roman" w:eastAsia="Times New Roman" w:hAnsi="Times New Roman" w:cs="Times New Roman"/>
          <w:color w:val="auto"/>
          <w:sz w:val="24"/>
          <w:szCs w:val="24"/>
        </w:rPr>
      </w:pPr>
      <w:r w:rsidRPr="0029681B">
        <w:rPr>
          <w:rFonts w:ascii="Times New Roman" w:eastAsia="Times New Roman" w:hAnsi="Times New Roman" w:cs="Times New Roman"/>
          <w:color w:val="auto"/>
          <w:sz w:val="24"/>
          <w:szCs w:val="24"/>
        </w:rPr>
        <w:t xml:space="preserve">13.2. </w:t>
      </w:r>
      <w:r w:rsidR="00665C57" w:rsidRPr="0029681B">
        <w:rPr>
          <w:rFonts w:ascii="Times New Roman" w:eastAsia="Times New Roman" w:hAnsi="Times New Roman" w:cs="Times New Roman"/>
          <w:color w:val="auto"/>
          <w:sz w:val="24"/>
          <w:szCs w:val="24"/>
        </w:rPr>
        <w:t>O prazo recursal é de 3 (três) dias úteis, contados da data de intimação ou de lavratura da ata.</w:t>
      </w:r>
    </w:p>
    <w:p w14:paraId="05D186AD" w14:textId="4B6EC0E1" w:rsidR="00665C57" w:rsidRPr="0029681B" w:rsidRDefault="00FC76F1" w:rsidP="00FC76F1">
      <w:pPr>
        <w:pStyle w:val="Nivel2"/>
        <w:numPr>
          <w:ilvl w:val="0"/>
          <w:numId w:val="0"/>
        </w:numPr>
        <w:spacing w:line="240" w:lineRule="auto"/>
        <w:rPr>
          <w:rFonts w:ascii="Times New Roman" w:eastAsia="Times New Roman" w:hAnsi="Times New Roman" w:cs="Times New Roman"/>
          <w:color w:val="auto"/>
          <w:sz w:val="24"/>
          <w:szCs w:val="24"/>
        </w:rPr>
      </w:pPr>
      <w:r w:rsidRPr="0029681B">
        <w:rPr>
          <w:rFonts w:ascii="Times New Roman" w:eastAsia="Times New Roman" w:hAnsi="Times New Roman" w:cs="Times New Roman"/>
          <w:color w:val="auto"/>
          <w:sz w:val="24"/>
          <w:szCs w:val="24"/>
        </w:rPr>
        <w:t xml:space="preserve">13.3. </w:t>
      </w:r>
      <w:r w:rsidR="00665C57" w:rsidRPr="0029681B">
        <w:rPr>
          <w:rFonts w:ascii="Times New Roman" w:eastAsia="Times New Roman" w:hAnsi="Times New Roman" w:cs="Times New Roman"/>
          <w:color w:val="auto"/>
          <w:sz w:val="24"/>
          <w:szCs w:val="24"/>
        </w:rPr>
        <w:t>Quando o recurso apresentado impugnar o julgamento das propostas ou o ato de habilitação ou inabilitação do licitante:</w:t>
      </w:r>
    </w:p>
    <w:p w14:paraId="522851B2" w14:textId="2D2BC858" w:rsidR="00665C57" w:rsidRPr="0029681B" w:rsidRDefault="00FC76F1" w:rsidP="00FC76F1">
      <w:pPr>
        <w:pStyle w:val="Nivel3"/>
        <w:numPr>
          <w:ilvl w:val="0"/>
          <w:numId w:val="0"/>
        </w:numPr>
        <w:spacing w:line="240" w:lineRule="auto"/>
        <w:rPr>
          <w:rFonts w:ascii="Times New Roman" w:eastAsia="Times New Roman" w:hAnsi="Times New Roman" w:cs="Times New Roman"/>
          <w:color w:val="auto"/>
          <w:sz w:val="24"/>
          <w:szCs w:val="24"/>
        </w:rPr>
      </w:pPr>
      <w:r w:rsidRPr="0029681B">
        <w:rPr>
          <w:rFonts w:ascii="Times New Roman" w:eastAsia="Times New Roman" w:hAnsi="Times New Roman" w:cs="Times New Roman"/>
          <w:color w:val="auto"/>
          <w:sz w:val="24"/>
          <w:szCs w:val="24"/>
        </w:rPr>
        <w:t xml:space="preserve">13.4. </w:t>
      </w:r>
      <w:r w:rsidR="00665C57" w:rsidRPr="0029681B">
        <w:rPr>
          <w:rFonts w:ascii="Times New Roman" w:eastAsia="Times New Roman" w:hAnsi="Times New Roman" w:cs="Times New Roman"/>
          <w:color w:val="auto"/>
          <w:sz w:val="24"/>
          <w:szCs w:val="24"/>
        </w:rPr>
        <w:t>a intenção de recorrer deverá ser manifestada imediatamente, sob pena de preclusão;</w:t>
      </w:r>
    </w:p>
    <w:p w14:paraId="6FD2F200" w14:textId="57D1696D" w:rsidR="00665C57" w:rsidRPr="0029681B" w:rsidRDefault="00FC76F1" w:rsidP="00FC76F1">
      <w:pPr>
        <w:pStyle w:val="Nivel3"/>
        <w:numPr>
          <w:ilvl w:val="0"/>
          <w:numId w:val="0"/>
        </w:numPr>
        <w:spacing w:line="240" w:lineRule="auto"/>
        <w:rPr>
          <w:rFonts w:ascii="Times New Roman" w:eastAsia="Times New Roman" w:hAnsi="Times New Roman" w:cs="Times New Roman"/>
          <w:color w:val="auto"/>
          <w:sz w:val="24"/>
          <w:szCs w:val="24"/>
        </w:rPr>
      </w:pPr>
      <w:bookmarkStart w:id="21" w:name="_Hlk135318381"/>
      <w:bookmarkStart w:id="22" w:name="_Hlk135315794"/>
      <w:r w:rsidRPr="0029681B">
        <w:rPr>
          <w:rFonts w:ascii="Times New Roman" w:eastAsia="Times New Roman" w:hAnsi="Times New Roman" w:cs="Times New Roman"/>
          <w:color w:val="auto"/>
          <w:sz w:val="24"/>
          <w:szCs w:val="24"/>
        </w:rPr>
        <w:t xml:space="preserve">13.5. </w:t>
      </w:r>
      <w:r w:rsidR="00665C57" w:rsidRPr="0029681B">
        <w:rPr>
          <w:rFonts w:ascii="Times New Roman" w:eastAsia="Times New Roman" w:hAnsi="Times New Roman" w:cs="Times New Roman"/>
          <w:color w:val="auto"/>
          <w:sz w:val="24"/>
          <w:szCs w:val="24"/>
        </w:rPr>
        <w:t>o prazo para a manifestação da intenção de recorrer não será inferior a 10 (dez) minutos.</w:t>
      </w:r>
      <w:bookmarkEnd w:id="21"/>
    </w:p>
    <w:bookmarkEnd w:id="22"/>
    <w:p w14:paraId="0A9AF020" w14:textId="2B53B8ED" w:rsidR="00665C57" w:rsidRPr="0029681B" w:rsidRDefault="00FC76F1" w:rsidP="00FC76F1">
      <w:pPr>
        <w:pStyle w:val="Nivel3"/>
        <w:numPr>
          <w:ilvl w:val="0"/>
          <w:numId w:val="0"/>
        </w:numPr>
        <w:spacing w:line="240" w:lineRule="auto"/>
        <w:rPr>
          <w:rFonts w:ascii="Times New Roman" w:eastAsia="Times New Roman" w:hAnsi="Times New Roman" w:cs="Times New Roman"/>
          <w:color w:val="auto"/>
          <w:sz w:val="24"/>
          <w:szCs w:val="24"/>
        </w:rPr>
      </w:pPr>
      <w:r w:rsidRPr="0029681B">
        <w:rPr>
          <w:rFonts w:ascii="Times New Roman" w:eastAsia="Times New Roman" w:hAnsi="Times New Roman" w:cs="Times New Roman"/>
          <w:color w:val="auto"/>
          <w:sz w:val="24"/>
          <w:szCs w:val="24"/>
        </w:rPr>
        <w:t xml:space="preserve">13.6. </w:t>
      </w:r>
      <w:r w:rsidR="00665C57" w:rsidRPr="0029681B">
        <w:rPr>
          <w:rFonts w:ascii="Times New Roman" w:eastAsia="Times New Roman" w:hAnsi="Times New Roman" w:cs="Times New Roman"/>
          <w:color w:val="auto"/>
          <w:sz w:val="24"/>
          <w:szCs w:val="24"/>
        </w:rPr>
        <w:t>o prazo para apresentação das razões recursais será iniciado na data de intimação ou de lavratura da ata de habilitação ou inabilitação;</w:t>
      </w:r>
    </w:p>
    <w:p w14:paraId="74FAB47E" w14:textId="2962F56F" w:rsidR="00665C57" w:rsidRPr="0029681B" w:rsidRDefault="00FC76F1" w:rsidP="00FC76F1">
      <w:pPr>
        <w:pStyle w:val="Nivel3"/>
        <w:numPr>
          <w:ilvl w:val="0"/>
          <w:numId w:val="0"/>
        </w:numPr>
        <w:spacing w:line="240" w:lineRule="auto"/>
        <w:rPr>
          <w:rFonts w:ascii="Times New Roman" w:eastAsia="Times New Roman" w:hAnsi="Times New Roman" w:cs="Times New Roman"/>
          <w:color w:val="auto"/>
          <w:sz w:val="24"/>
          <w:szCs w:val="24"/>
        </w:rPr>
      </w:pPr>
      <w:r w:rsidRPr="0029681B">
        <w:rPr>
          <w:rFonts w:ascii="Times New Roman" w:eastAsia="Times New Roman" w:hAnsi="Times New Roman" w:cs="Times New Roman"/>
          <w:color w:val="auto"/>
          <w:sz w:val="24"/>
          <w:szCs w:val="24"/>
        </w:rPr>
        <w:t xml:space="preserve">13.7. </w:t>
      </w:r>
      <w:r w:rsidR="00665C57" w:rsidRPr="0029681B">
        <w:rPr>
          <w:rFonts w:ascii="Times New Roman" w:eastAsia="Times New Roman" w:hAnsi="Times New Roman" w:cs="Times New Roman"/>
          <w:color w:val="auto"/>
          <w:sz w:val="24"/>
          <w:szCs w:val="24"/>
        </w:rPr>
        <w:t xml:space="preserve">na hipótese de adoção da inversão de fases prevista no </w:t>
      </w:r>
      <w:hyperlink r:id="rId18" w:anchor="art17§1">
        <w:r w:rsidR="00665C57" w:rsidRPr="0029681B">
          <w:rPr>
            <w:rFonts w:ascii="Times New Roman" w:eastAsia="Times New Roman" w:hAnsi="Times New Roman" w:cs="Times New Roman"/>
            <w:color w:val="auto"/>
            <w:sz w:val="24"/>
            <w:szCs w:val="24"/>
          </w:rPr>
          <w:t>§ 1º do art. 17 da Lei nº 14.133, de 2021</w:t>
        </w:r>
      </w:hyperlink>
      <w:r w:rsidR="00665C57" w:rsidRPr="0029681B">
        <w:rPr>
          <w:rFonts w:ascii="Times New Roman" w:eastAsia="Times New Roman" w:hAnsi="Times New Roman" w:cs="Times New Roman"/>
          <w:color w:val="auto"/>
          <w:sz w:val="24"/>
          <w:szCs w:val="24"/>
        </w:rPr>
        <w:t>, o prazo para apresentação das razões recursais será iniciado na data de intimação da ata de julgamento.</w:t>
      </w:r>
    </w:p>
    <w:p w14:paraId="50EB40CE" w14:textId="17546449" w:rsidR="00665C57" w:rsidRPr="0029681B" w:rsidRDefault="00FC76F1" w:rsidP="00FC76F1">
      <w:pPr>
        <w:pStyle w:val="Nivel2"/>
        <w:numPr>
          <w:ilvl w:val="0"/>
          <w:numId w:val="0"/>
        </w:numPr>
        <w:spacing w:line="240" w:lineRule="auto"/>
        <w:rPr>
          <w:rFonts w:ascii="Times New Roman" w:eastAsia="Times New Roman" w:hAnsi="Times New Roman" w:cs="Times New Roman"/>
          <w:color w:val="auto"/>
          <w:sz w:val="24"/>
          <w:szCs w:val="24"/>
        </w:rPr>
      </w:pPr>
      <w:r w:rsidRPr="0029681B">
        <w:rPr>
          <w:rFonts w:ascii="Times New Roman" w:eastAsia="Times New Roman" w:hAnsi="Times New Roman" w:cs="Times New Roman"/>
          <w:color w:val="auto"/>
          <w:sz w:val="24"/>
          <w:szCs w:val="24"/>
        </w:rPr>
        <w:t xml:space="preserve">13.8. </w:t>
      </w:r>
      <w:r w:rsidR="00665C57" w:rsidRPr="0029681B">
        <w:rPr>
          <w:rFonts w:ascii="Times New Roman" w:eastAsia="Times New Roman" w:hAnsi="Times New Roman" w:cs="Times New Roman"/>
          <w:color w:val="auto"/>
          <w:sz w:val="24"/>
          <w:szCs w:val="24"/>
        </w:rPr>
        <w:t>Os recursos deverão ser encaminhados em campo próprio do sistema.</w:t>
      </w:r>
    </w:p>
    <w:p w14:paraId="6C220290" w14:textId="2B5F9F74" w:rsidR="00665C57" w:rsidRPr="0029681B" w:rsidRDefault="00FC76F1" w:rsidP="00FC76F1">
      <w:pPr>
        <w:pStyle w:val="Nivel2"/>
        <w:numPr>
          <w:ilvl w:val="0"/>
          <w:numId w:val="0"/>
        </w:numPr>
        <w:spacing w:line="240" w:lineRule="auto"/>
        <w:rPr>
          <w:rFonts w:ascii="Times New Roman" w:eastAsia="Times New Roman" w:hAnsi="Times New Roman" w:cs="Times New Roman"/>
          <w:color w:val="auto"/>
          <w:sz w:val="24"/>
          <w:szCs w:val="24"/>
        </w:rPr>
      </w:pPr>
      <w:r w:rsidRPr="0029681B">
        <w:rPr>
          <w:rFonts w:ascii="Times New Roman" w:eastAsia="Times New Roman" w:hAnsi="Times New Roman" w:cs="Times New Roman"/>
          <w:color w:val="auto"/>
          <w:sz w:val="24"/>
          <w:szCs w:val="24"/>
        </w:rPr>
        <w:t xml:space="preserve">13.9. </w:t>
      </w:r>
      <w:r w:rsidR="00665C57" w:rsidRPr="0029681B">
        <w:rPr>
          <w:rFonts w:ascii="Times New Roman" w:eastAsia="Times New Roman" w:hAnsi="Times New Roman" w:cs="Times New Roman"/>
          <w:color w:val="auto"/>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6FC94572" w14:textId="53C0D61E" w:rsidR="00665C57" w:rsidRPr="0029681B" w:rsidRDefault="00FC76F1" w:rsidP="00FC76F1">
      <w:pPr>
        <w:pStyle w:val="Nivel2"/>
        <w:numPr>
          <w:ilvl w:val="0"/>
          <w:numId w:val="0"/>
        </w:numPr>
        <w:spacing w:line="240" w:lineRule="auto"/>
        <w:rPr>
          <w:rFonts w:ascii="Times New Roman" w:eastAsia="Times New Roman" w:hAnsi="Times New Roman" w:cs="Times New Roman"/>
          <w:color w:val="auto"/>
          <w:sz w:val="24"/>
          <w:szCs w:val="24"/>
        </w:rPr>
      </w:pPr>
      <w:r w:rsidRPr="0029681B">
        <w:rPr>
          <w:rFonts w:ascii="Times New Roman" w:eastAsia="Times New Roman" w:hAnsi="Times New Roman" w:cs="Times New Roman"/>
          <w:color w:val="auto"/>
          <w:sz w:val="24"/>
          <w:szCs w:val="24"/>
        </w:rPr>
        <w:t xml:space="preserve">13.10. </w:t>
      </w:r>
      <w:r w:rsidR="00665C57" w:rsidRPr="0029681B">
        <w:rPr>
          <w:rFonts w:ascii="Times New Roman" w:eastAsia="Times New Roman" w:hAnsi="Times New Roman" w:cs="Times New Roman"/>
          <w:color w:val="auto"/>
          <w:sz w:val="24"/>
          <w:szCs w:val="24"/>
        </w:rPr>
        <w:t xml:space="preserve">Os recursos interpostos fora do prazo não serão conhecidos. </w:t>
      </w:r>
    </w:p>
    <w:p w14:paraId="177A1F6D" w14:textId="4AEE6BD3" w:rsidR="00665C57" w:rsidRPr="0029681B" w:rsidRDefault="00FC76F1" w:rsidP="00FC76F1">
      <w:pPr>
        <w:pStyle w:val="Nivel2"/>
        <w:numPr>
          <w:ilvl w:val="0"/>
          <w:numId w:val="0"/>
        </w:numPr>
        <w:spacing w:line="240" w:lineRule="auto"/>
        <w:rPr>
          <w:rFonts w:ascii="Times New Roman" w:eastAsia="Times New Roman" w:hAnsi="Times New Roman" w:cs="Times New Roman"/>
          <w:color w:val="auto"/>
          <w:sz w:val="24"/>
          <w:szCs w:val="24"/>
        </w:rPr>
      </w:pPr>
      <w:r w:rsidRPr="0029681B">
        <w:rPr>
          <w:rFonts w:ascii="Times New Roman" w:eastAsia="Times New Roman" w:hAnsi="Times New Roman" w:cs="Times New Roman"/>
          <w:color w:val="auto"/>
          <w:sz w:val="24"/>
          <w:szCs w:val="24"/>
        </w:rPr>
        <w:t xml:space="preserve">13.11. </w:t>
      </w:r>
      <w:r w:rsidR="00665C57" w:rsidRPr="0029681B">
        <w:rPr>
          <w:rFonts w:ascii="Times New Roman" w:eastAsia="Times New Roman" w:hAnsi="Times New Roman" w:cs="Times New Roman"/>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3145990" w14:textId="6FC6F350" w:rsidR="00665C57" w:rsidRPr="0029681B" w:rsidRDefault="00FC76F1" w:rsidP="00FC76F1">
      <w:pPr>
        <w:pStyle w:val="Nivel2"/>
        <w:numPr>
          <w:ilvl w:val="0"/>
          <w:numId w:val="0"/>
        </w:numPr>
        <w:spacing w:line="240" w:lineRule="auto"/>
        <w:rPr>
          <w:rFonts w:ascii="Times New Roman" w:eastAsia="Times New Roman" w:hAnsi="Times New Roman" w:cs="Times New Roman"/>
          <w:color w:val="auto"/>
          <w:sz w:val="24"/>
          <w:szCs w:val="24"/>
        </w:rPr>
      </w:pPr>
      <w:r w:rsidRPr="0029681B">
        <w:rPr>
          <w:rFonts w:ascii="Times New Roman" w:eastAsia="Times New Roman" w:hAnsi="Times New Roman" w:cs="Times New Roman"/>
          <w:color w:val="auto"/>
          <w:sz w:val="24"/>
          <w:szCs w:val="24"/>
        </w:rPr>
        <w:t xml:space="preserve">13.12. </w:t>
      </w:r>
      <w:r w:rsidR="00665C57" w:rsidRPr="0029681B">
        <w:rPr>
          <w:rFonts w:ascii="Times New Roman" w:eastAsia="Times New Roman" w:hAnsi="Times New Roman" w:cs="Times New Roman"/>
          <w:color w:val="auto"/>
          <w:sz w:val="24"/>
          <w:szCs w:val="24"/>
        </w:rPr>
        <w:t xml:space="preserve">O recurso e o pedido de reconsideração terão efeito suspensivo do ato ou da decisão recorrida até que sobrevenha decisão final da autoridade competente. </w:t>
      </w:r>
    </w:p>
    <w:p w14:paraId="7EBCAF4B" w14:textId="367283A9" w:rsidR="00665C57" w:rsidRPr="0029681B" w:rsidRDefault="00FC76F1" w:rsidP="00665C57">
      <w:pPr>
        <w:pStyle w:val="Nivel2"/>
        <w:numPr>
          <w:ilvl w:val="0"/>
          <w:numId w:val="0"/>
        </w:numPr>
        <w:spacing w:line="240" w:lineRule="auto"/>
        <w:rPr>
          <w:rFonts w:ascii="Times New Roman" w:eastAsia="Times New Roman" w:hAnsi="Times New Roman" w:cs="Times New Roman"/>
          <w:color w:val="auto"/>
          <w:sz w:val="24"/>
          <w:szCs w:val="24"/>
        </w:rPr>
      </w:pPr>
      <w:r w:rsidRPr="0029681B">
        <w:rPr>
          <w:rFonts w:ascii="Times New Roman" w:eastAsia="Times New Roman" w:hAnsi="Times New Roman" w:cs="Times New Roman"/>
          <w:color w:val="auto"/>
          <w:sz w:val="24"/>
          <w:szCs w:val="24"/>
        </w:rPr>
        <w:t xml:space="preserve">13.13. </w:t>
      </w:r>
      <w:r w:rsidR="00665C57" w:rsidRPr="0029681B">
        <w:rPr>
          <w:rFonts w:ascii="Times New Roman" w:eastAsia="Times New Roman" w:hAnsi="Times New Roman" w:cs="Times New Roman"/>
          <w:color w:val="auto"/>
          <w:sz w:val="24"/>
          <w:szCs w:val="24"/>
        </w:rPr>
        <w:t xml:space="preserve">O acolhimento do recurso invalida tão somente os atos insuscetíveis de aproveitamento. </w:t>
      </w:r>
    </w:p>
    <w:p w14:paraId="279DC31D" w14:textId="2F0C0F2A" w:rsidR="00665C57" w:rsidRPr="0029681B" w:rsidRDefault="00FC76F1" w:rsidP="00665C57">
      <w:pPr>
        <w:pStyle w:val="Nivel2"/>
        <w:numPr>
          <w:ilvl w:val="0"/>
          <w:numId w:val="0"/>
        </w:numPr>
        <w:spacing w:line="240" w:lineRule="auto"/>
        <w:rPr>
          <w:rFonts w:ascii="Times New Roman" w:eastAsia="Times New Roman" w:hAnsi="Times New Roman" w:cs="Times New Roman"/>
          <w:color w:val="auto"/>
          <w:sz w:val="24"/>
          <w:szCs w:val="24"/>
        </w:rPr>
      </w:pPr>
      <w:r w:rsidRPr="0029681B">
        <w:rPr>
          <w:rFonts w:ascii="Times New Roman" w:eastAsia="Times New Roman" w:hAnsi="Times New Roman" w:cs="Times New Roman"/>
          <w:color w:val="auto"/>
          <w:sz w:val="24"/>
          <w:szCs w:val="24"/>
        </w:rPr>
        <w:t>13.14</w:t>
      </w:r>
      <w:r w:rsidR="00665C57" w:rsidRPr="0029681B">
        <w:rPr>
          <w:rFonts w:ascii="Times New Roman" w:eastAsia="Times New Roman" w:hAnsi="Times New Roman" w:cs="Times New Roman"/>
          <w:color w:val="auto"/>
          <w:sz w:val="24"/>
          <w:szCs w:val="24"/>
        </w:rPr>
        <w:t xml:space="preserve">. Os autos do processo permanecerão com vista franqueada aos interessados no sítio eletrônico </w:t>
      </w:r>
      <w:hyperlink r:id="rId19" w:history="1">
        <w:r w:rsidRPr="0029681B">
          <w:rPr>
            <w:rStyle w:val="Hyperlink"/>
            <w:rFonts w:ascii="Times New Roman" w:eastAsia="Times New Roman" w:hAnsi="Times New Roman" w:cs="Times New Roman"/>
            <w:sz w:val="24"/>
            <w:szCs w:val="24"/>
          </w:rPr>
          <w:t>www.pmitatinga.sp.gov.br</w:t>
        </w:r>
      </w:hyperlink>
    </w:p>
    <w:p w14:paraId="5BB68593" w14:textId="77777777" w:rsidR="00FC76F1" w:rsidRPr="0029681B" w:rsidRDefault="00FC76F1" w:rsidP="00FC76F1">
      <w:pPr>
        <w:pStyle w:val="Nivel01"/>
        <w:numPr>
          <w:ilvl w:val="0"/>
          <w:numId w:val="0"/>
        </w:numPr>
        <w:spacing w:beforeLines="120" w:afterLines="120" w:line="240" w:lineRule="auto"/>
        <w:rPr>
          <w:rFonts w:ascii="Times New Roman" w:hAnsi="Times New Roman" w:cs="Times New Roman"/>
          <w:sz w:val="24"/>
          <w:szCs w:val="24"/>
        </w:rPr>
      </w:pPr>
      <w:r w:rsidRPr="0029681B">
        <w:rPr>
          <w:rFonts w:ascii="Times New Roman" w:hAnsi="Times New Roman" w:cs="Times New Roman"/>
          <w:sz w:val="24"/>
          <w:szCs w:val="24"/>
        </w:rPr>
        <w:t xml:space="preserve">14. </w:t>
      </w:r>
      <w:commentRangeStart w:id="23"/>
      <w:r w:rsidRPr="0029681B">
        <w:rPr>
          <w:rFonts w:ascii="Times New Roman" w:hAnsi="Times New Roman" w:cs="Times New Roman"/>
          <w:sz w:val="24"/>
          <w:szCs w:val="24"/>
        </w:rPr>
        <w:t>DAS INFRAÇÕES ADMINISTRATIVAS E SANÇÕES</w:t>
      </w:r>
      <w:commentRangeEnd w:id="23"/>
      <w:r w:rsidRPr="0029681B">
        <w:rPr>
          <w:rFonts w:ascii="Times New Roman" w:hAnsi="Times New Roman" w:cs="Times New Roman"/>
          <w:sz w:val="24"/>
          <w:szCs w:val="24"/>
        </w:rPr>
        <w:commentReference w:id="23"/>
      </w:r>
    </w:p>
    <w:p w14:paraId="042F4EA5" w14:textId="77777777" w:rsidR="00FC76F1" w:rsidRPr="0029681B" w:rsidRDefault="00FC76F1" w:rsidP="00FC76F1">
      <w:pPr>
        <w:pStyle w:val="Nivel2"/>
        <w:numPr>
          <w:ilvl w:val="0"/>
          <w:numId w:val="0"/>
        </w:numPr>
        <w:spacing w:line="240" w:lineRule="auto"/>
        <w:rPr>
          <w:rFonts w:ascii="Times New Roman" w:eastAsia="Times New Roman" w:hAnsi="Times New Roman" w:cs="Times New Roman"/>
          <w:color w:val="auto"/>
          <w:sz w:val="24"/>
          <w:szCs w:val="24"/>
        </w:rPr>
      </w:pPr>
      <w:r w:rsidRPr="0029681B">
        <w:rPr>
          <w:rFonts w:ascii="Times New Roman" w:eastAsia="Times New Roman" w:hAnsi="Times New Roman" w:cs="Times New Roman"/>
          <w:color w:val="auto"/>
          <w:sz w:val="24"/>
          <w:szCs w:val="24"/>
        </w:rPr>
        <w:t xml:space="preserve">14.1. Comete infração administrativa, nos termos da lei, o licitante que, com dolo ou culpa: </w:t>
      </w:r>
    </w:p>
    <w:p w14:paraId="25E8B52F" w14:textId="77777777" w:rsidR="00FC76F1" w:rsidRPr="0029681B" w:rsidRDefault="00FC76F1" w:rsidP="00FC76F1">
      <w:pPr>
        <w:pStyle w:val="Nivel3"/>
        <w:numPr>
          <w:ilvl w:val="0"/>
          <w:numId w:val="0"/>
        </w:numPr>
        <w:spacing w:line="240" w:lineRule="auto"/>
        <w:rPr>
          <w:rFonts w:ascii="Times New Roman" w:eastAsia="Times New Roman" w:hAnsi="Times New Roman" w:cs="Times New Roman"/>
          <w:color w:val="auto"/>
          <w:sz w:val="24"/>
          <w:szCs w:val="24"/>
        </w:rPr>
      </w:pPr>
      <w:bookmarkStart w:id="24" w:name="_Ref114668085"/>
      <w:bookmarkStart w:id="25" w:name="_Hlk114652595"/>
      <w:r w:rsidRPr="0029681B">
        <w:rPr>
          <w:rFonts w:ascii="Times New Roman" w:eastAsia="Times New Roman" w:hAnsi="Times New Roman" w:cs="Times New Roman"/>
          <w:color w:val="auto"/>
          <w:sz w:val="24"/>
          <w:szCs w:val="24"/>
        </w:rPr>
        <w:t>14.1.1. deixar de entregar a documentação exigida para o certame ou não entregar qualquer documento que tenha sido solicitado pelo Pregoeiro/Agente de Contratação/Comissão durante o certame;</w:t>
      </w:r>
      <w:bookmarkEnd w:id="24"/>
    </w:p>
    <w:p w14:paraId="6B7B8A1D" w14:textId="77777777" w:rsidR="00FC76F1" w:rsidRPr="0029681B" w:rsidRDefault="00FC76F1" w:rsidP="00FC76F1">
      <w:pPr>
        <w:pStyle w:val="Nivel3"/>
        <w:numPr>
          <w:ilvl w:val="0"/>
          <w:numId w:val="0"/>
        </w:numPr>
        <w:spacing w:line="240" w:lineRule="auto"/>
        <w:rPr>
          <w:rFonts w:ascii="Times New Roman" w:eastAsia="Times New Roman" w:hAnsi="Times New Roman" w:cs="Times New Roman"/>
          <w:color w:val="auto"/>
          <w:sz w:val="24"/>
          <w:szCs w:val="24"/>
        </w:rPr>
      </w:pPr>
      <w:bookmarkStart w:id="26" w:name="_Ref114668108"/>
      <w:r w:rsidRPr="0029681B">
        <w:rPr>
          <w:rFonts w:ascii="Times New Roman" w:eastAsia="Times New Roman" w:hAnsi="Times New Roman" w:cs="Times New Roman"/>
          <w:color w:val="auto"/>
          <w:sz w:val="24"/>
          <w:szCs w:val="24"/>
        </w:rPr>
        <w:t>14.1.2. salvo em decorrência de fato superveniente devidamente justificado, não mantiver a proposta em especial quando:</w:t>
      </w:r>
      <w:bookmarkEnd w:id="26"/>
    </w:p>
    <w:p w14:paraId="7D6E63A8" w14:textId="77777777" w:rsidR="00FC76F1" w:rsidRPr="0029681B" w:rsidRDefault="00FC76F1" w:rsidP="00FC76F1">
      <w:pPr>
        <w:pStyle w:val="Nivel4"/>
        <w:numPr>
          <w:ilvl w:val="0"/>
          <w:numId w:val="0"/>
        </w:numPr>
        <w:spacing w:line="240" w:lineRule="auto"/>
        <w:rPr>
          <w:rFonts w:ascii="Times New Roman" w:eastAsia="Times New Roman" w:hAnsi="Times New Roman" w:cs="Times New Roman"/>
          <w:sz w:val="24"/>
          <w:szCs w:val="24"/>
        </w:rPr>
      </w:pPr>
      <w:r w:rsidRPr="0029681B">
        <w:rPr>
          <w:rFonts w:ascii="Times New Roman" w:eastAsia="Times New Roman" w:hAnsi="Times New Roman" w:cs="Times New Roman"/>
          <w:sz w:val="24"/>
          <w:szCs w:val="24"/>
        </w:rPr>
        <w:t>14.1.2.1. não enviar a proposta adequada ao último lance ofertado ou após a negociação;</w:t>
      </w:r>
    </w:p>
    <w:p w14:paraId="0EF21E3E" w14:textId="77777777" w:rsidR="00FC76F1" w:rsidRPr="0029681B" w:rsidRDefault="00FC76F1" w:rsidP="00FC76F1">
      <w:pPr>
        <w:pStyle w:val="Nivel4"/>
        <w:numPr>
          <w:ilvl w:val="0"/>
          <w:numId w:val="0"/>
        </w:numPr>
        <w:spacing w:line="240" w:lineRule="auto"/>
        <w:rPr>
          <w:rFonts w:ascii="Times New Roman" w:eastAsia="Times New Roman" w:hAnsi="Times New Roman" w:cs="Times New Roman"/>
          <w:sz w:val="24"/>
          <w:szCs w:val="24"/>
        </w:rPr>
      </w:pPr>
      <w:r w:rsidRPr="0029681B">
        <w:rPr>
          <w:rFonts w:ascii="Times New Roman" w:eastAsia="Times New Roman" w:hAnsi="Times New Roman" w:cs="Times New Roman"/>
          <w:sz w:val="24"/>
          <w:szCs w:val="24"/>
        </w:rPr>
        <w:t xml:space="preserve">14.1.2.2. recusar-se a enviar o detalhamento da proposta quando exigível; </w:t>
      </w:r>
    </w:p>
    <w:p w14:paraId="797EEDE3" w14:textId="77777777" w:rsidR="00FC76F1" w:rsidRPr="0029681B" w:rsidRDefault="00FC76F1" w:rsidP="00FC76F1">
      <w:pPr>
        <w:pStyle w:val="Nivel4"/>
        <w:numPr>
          <w:ilvl w:val="0"/>
          <w:numId w:val="0"/>
        </w:numPr>
        <w:spacing w:line="240" w:lineRule="auto"/>
        <w:rPr>
          <w:rFonts w:ascii="Times New Roman" w:eastAsia="Times New Roman" w:hAnsi="Times New Roman" w:cs="Times New Roman"/>
          <w:sz w:val="24"/>
          <w:szCs w:val="24"/>
        </w:rPr>
      </w:pPr>
      <w:r w:rsidRPr="0029681B">
        <w:rPr>
          <w:rFonts w:ascii="Times New Roman" w:eastAsia="Times New Roman" w:hAnsi="Times New Roman" w:cs="Times New Roman"/>
          <w:sz w:val="24"/>
          <w:szCs w:val="24"/>
        </w:rPr>
        <w:t>14.1.2.3. pedir para ser desclassificado quando encerrada a etapa competitiva;</w:t>
      </w:r>
    </w:p>
    <w:p w14:paraId="1579149B" w14:textId="77777777" w:rsidR="00FC76F1" w:rsidRPr="0029681B" w:rsidRDefault="00FC76F1" w:rsidP="00FC76F1">
      <w:pPr>
        <w:pStyle w:val="Nivel4"/>
        <w:numPr>
          <w:ilvl w:val="0"/>
          <w:numId w:val="0"/>
        </w:numPr>
        <w:spacing w:line="240" w:lineRule="auto"/>
        <w:rPr>
          <w:rFonts w:ascii="Times New Roman" w:eastAsia="Times New Roman" w:hAnsi="Times New Roman" w:cs="Times New Roman"/>
          <w:sz w:val="24"/>
          <w:szCs w:val="24"/>
        </w:rPr>
      </w:pPr>
      <w:r w:rsidRPr="0029681B">
        <w:rPr>
          <w:rFonts w:ascii="Times New Roman" w:eastAsia="Times New Roman" w:hAnsi="Times New Roman" w:cs="Times New Roman"/>
          <w:sz w:val="24"/>
          <w:szCs w:val="24"/>
        </w:rPr>
        <w:t>14.1.2.4. deixar de apresentar amostra (quando for o caso);</w:t>
      </w:r>
    </w:p>
    <w:p w14:paraId="61182A97" w14:textId="77777777" w:rsidR="00FC76F1" w:rsidRPr="0029681B" w:rsidRDefault="00FC76F1" w:rsidP="00FC76F1">
      <w:pPr>
        <w:pStyle w:val="Nivel4"/>
        <w:numPr>
          <w:ilvl w:val="0"/>
          <w:numId w:val="0"/>
        </w:numPr>
        <w:spacing w:line="240" w:lineRule="auto"/>
        <w:rPr>
          <w:rFonts w:ascii="Times New Roman" w:eastAsia="Times New Roman" w:hAnsi="Times New Roman" w:cs="Times New Roman"/>
          <w:sz w:val="24"/>
          <w:szCs w:val="24"/>
        </w:rPr>
      </w:pPr>
      <w:r w:rsidRPr="0029681B">
        <w:rPr>
          <w:rFonts w:ascii="Times New Roman" w:eastAsia="Times New Roman" w:hAnsi="Times New Roman" w:cs="Times New Roman"/>
          <w:sz w:val="24"/>
          <w:szCs w:val="24"/>
        </w:rPr>
        <w:t>14.1.2.5. apresentar proposta ou amostra em desacordo com as especificações do edital.</w:t>
      </w:r>
    </w:p>
    <w:p w14:paraId="7726CA1B" w14:textId="77777777" w:rsidR="00FC76F1" w:rsidRPr="0029681B" w:rsidRDefault="00FC76F1" w:rsidP="00FC76F1">
      <w:pPr>
        <w:pStyle w:val="Nivel3"/>
        <w:numPr>
          <w:ilvl w:val="0"/>
          <w:numId w:val="0"/>
        </w:numPr>
        <w:spacing w:line="240" w:lineRule="auto"/>
        <w:rPr>
          <w:rFonts w:ascii="Times New Roman" w:eastAsia="Times New Roman" w:hAnsi="Times New Roman" w:cs="Times New Roman"/>
          <w:color w:val="auto"/>
          <w:sz w:val="24"/>
          <w:szCs w:val="24"/>
        </w:rPr>
      </w:pPr>
      <w:bookmarkStart w:id="27" w:name="_Ref114668139"/>
      <w:r w:rsidRPr="0029681B">
        <w:rPr>
          <w:rFonts w:ascii="Times New Roman" w:eastAsia="Times New Roman" w:hAnsi="Times New Roman" w:cs="Times New Roman"/>
          <w:color w:val="auto"/>
          <w:sz w:val="24"/>
          <w:szCs w:val="24"/>
        </w:rPr>
        <w:t>14.1.3. não celebrar o contrato ou não entregar a documentação exigida para a contratação, quando convocado dentro do prazo de validade de sua proposta;</w:t>
      </w:r>
      <w:bookmarkEnd w:id="27"/>
    </w:p>
    <w:p w14:paraId="26245330" w14:textId="77777777" w:rsidR="00FC76F1" w:rsidRPr="0029681B" w:rsidRDefault="00FC76F1" w:rsidP="00FC76F1">
      <w:pPr>
        <w:pStyle w:val="Nivel3"/>
        <w:numPr>
          <w:ilvl w:val="0"/>
          <w:numId w:val="0"/>
        </w:numPr>
        <w:spacing w:line="240" w:lineRule="auto"/>
        <w:rPr>
          <w:rFonts w:ascii="Times New Roman" w:eastAsia="Times New Roman" w:hAnsi="Times New Roman" w:cs="Times New Roman"/>
          <w:color w:val="auto"/>
          <w:sz w:val="24"/>
          <w:szCs w:val="24"/>
        </w:rPr>
      </w:pPr>
      <w:r w:rsidRPr="0029681B">
        <w:rPr>
          <w:rFonts w:ascii="Times New Roman" w:eastAsia="Times New Roman" w:hAnsi="Times New Roman" w:cs="Times New Roman"/>
          <w:color w:val="auto"/>
          <w:sz w:val="24"/>
          <w:szCs w:val="24"/>
        </w:rPr>
        <w:t>14.1.4. recusar-se, sem justificativa, a assinar o contrato ou a ata de registro de preço, ou a aceitar ou retirar o instrumento equivalente no prazo estabelecido pela Administração;</w:t>
      </w:r>
    </w:p>
    <w:p w14:paraId="5A982922" w14:textId="77777777" w:rsidR="00FC76F1" w:rsidRPr="0029681B" w:rsidRDefault="00FC76F1" w:rsidP="00FC76F1">
      <w:pPr>
        <w:pStyle w:val="Nivel3"/>
        <w:numPr>
          <w:ilvl w:val="0"/>
          <w:numId w:val="0"/>
        </w:numPr>
        <w:spacing w:line="240" w:lineRule="auto"/>
        <w:rPr>
          <w:rFonts w:ascii="Times New Roman" w:eastAsia="Times New Roman" w:hAnsi="Times New Roman" w:cs="Times New Roman"/>
          <w:color w:val="auto"/>
          <w:sz w:val="24"/>
          <w:szCs w:val="24"/>
        </w:rPr>
      </w:pPr>
      <w:bookmarkStart w:id="28" w:name="_Ref114668249"/>
      <w:r w:rsidRPr="0029681B">
        <w:rPr>
          <w:rFonts w:ascii="Times New Roman" w:eastAsia="Times New Roman" w:hAnsi="Times New Roman" w:cs="Times New Roman"/>
          <w:color w:val="auto"/>
          <w:sz w:val="24"/>
          <w:szCs w:val="24"/>
        </w:rPr>
        <w:t>14.1.5. apresentar declaração ou documentação falsa exigida para o certame ou prestar declaração falsa durante a licitação</w:t>
      </w:r>
      <w:bookmarkEnd w:id="28"/>
      <w:r w:rsidRPr="0029681B">
        <w:rPr>
          <w:rFonts w:ascii="Times New Roman" w:eastAsia="Times New Roman" w:hAnsi="Times New Roman" w:cs="Times New Roman"/>
          <w:color w:val="auto"/>
          <w:sz w:val="24"/>
          <w:szCs w:val="24"/>
        </w:rPr>
        <w:t>;</w:t>
      </w:r>
      <w:bookmarkStart w:id="29" w:name="_Ref114668245"/>
    </w:p>
    <w:p w14:paraId="1A6EEF3F" w14:textId="77777777" w:rsidR="00FC76F1" w:rsidRPr="0029681B" w:rsidRDefault="00FC76F1" w:rsidP="00FC76F1">
      <w:pPr>
        <w:pStyle w:val="Nivel3"/>
        <w:numPr>
          <w:ilvl w:val="0"/>
          <w:numId w:val="0"/>
        </w:numPr>
        <w:spacing w:line="240" w:lineRule="auto"/>
        <w:rPr>
          <w:rFonts w:ascii="Times New Roman" w:eastAsia="Times New Roman" w:hAnsi="Times New Roman" w:cs="Times New Roman"/>
          <w:color w:val="auto"/>
          <w:sz w:val="24"/>
          <w:szCs w:val="24"/>
        </w:rPr>
      </w:pPr>
      <w:r w:rsidRPr="0029681B">
        <w:rPr>
          <w:rFonts w:ascii="Times New Roman" w:eastAsia="Times New Roman" w:hAnsi="Times New Roman" w:cs="Times New Roman"/>
          <w:color w:val="auto"/>
          <w:sz w:val="24"/>
          <w:szCs w:val="24"/>
        </w:rPr>
        <w:t>14.1.6. fraudar a licitação</w:t>
      </w:r>
      <w:bookmarkEnd w:id="29"/>
      <w:r w:rsidRPr="0029681B">
        <w:rPr>
          <w:rFonts w:ascii="Times New Roman" w:eastAsia="Times New Roman" w:hAnsi="Times New Roman" w:cs="Times New Roman"/>
          <w:color w:val="auto"/>
          <w:sz w:val="24"/>
          <w:szCs w:val="24"/>
        </w:rPr>
        <w:t>;</w:t>
      </w:r>
    </w:p>
    <w:p w14:paraId="2CDCFAF6" w14:textId="77777777" w:rsidR="00FC76F1" w:rsidRPr="0029681B" w:rsidRDefault="00FC76F1" w:rsidP="00FC76F1">
      <w:pPr>
        <w:pStyle w:val="Nivel3"/>
        <w:numPr>
          <w:ilvl w:val="0"/>
          <w:numId w:val="0"/>
        </w:numPr>
        <w:spacing w:line="240" w:lineRule="auto"/>
        <w:rPr>
          <w:rFonts w:ascii="Times New Roman" w:eastAsia="Times New Roman" w:hAnsi="Times New Roman" w:cs="Times New Roman"/>
          <w:color w:val="auto"/>
          <w:sz w:val="24"/>
          <w:szCs w:val="24"/>
        </w:rPr>
      </w:pPr>
      <w:bookmarkStart w:id="30" w:name="_Ref114668247"/>
      <w:r w:rsidRPr="0029681B">
        <w:rPr>
          <w:rFonts w:ascii="Times New Roman" w:eastAsia="Times New Roman" w:hAnsi="Times New Roman" w:cs="Times New Roman"/>
          <w:color w:val="auto"/>
          <w:sz w:val="24"/>
          <w:szCs w:val="24"/>
        </w:rPr>
        <w:t xml:space="preserve">14.1.7. </w:t>
      </w:r>
      <w:bookmarkEnd w:id="25"/>
      <w:bookmarkEnd w:id="30"/>
      <w:r w:rsidRPr="0029681B">
        <w:rPr>
          <w:rFonts w:ascii="Times New Roman" w:eastAsia="Times New Roman" w:hAnsi="Times New Roman" w:cs="Times New Roman"/>
          <w:color w:val="auto"/>
          <w:sz w:val="24"/>
          <w:szCs w:val="24"/>
        </w:rPr>
        <w:t>comportar-se de modo inidôneo ou cometer fraude de qualquer natureza, em especial quando:</w:t>
      </w:r>
    </w:p>
    <w:p w14:paraId="34947640" w14:textId="77777777" w:rsidR="00FC76F1" w:rsidRPr="0029681B" w:rsidRDefault="00FC76F1" w:rsidP="00FC76F1">
      <w:pPr>
        <w:pStyle w:val="Nivel3"/>
        <w:numPr>
          <w:ilvl w:val="0"/>
          <w:numId w:val="0"/>
        </w:numPr>
        <w:spacing w:line="240" w:lineRule="auto"/>
        <w:rPr>
          <w:rFonts w:ascii="Times New Roman" w:eastAsia="Times New Roman" w:hAnsi="Times New Roman" w:cs="Times New Roman"/>
          <w:sz w:val="24"/>
          <w:szCs w:val="24"/>
        </w:rPr>
      </w:pPr>
      <w:r w:rsidRPr="0029681B">
        <w:rPr>
          <w:rFonts w:ascii="Times New Roman" w:eastAsia="Times New Roman" w:hAnsi="Times New Roman" w:cs="Times New Roman"/>
          <w:sz w:val="24"/>
          <w:szCs w:val="24"/>
        </w:rPr>
        <w:t>14.1.7.1. agir em conluio ou em desconformidade com a lei;</w:t>
      </w:r>
    </w:p>
    <w:p w14:paraId="3E8948A5" w14:textId="77777777" w:rsidR="00FC76F1" w:rsidRPr="0029681B" w:rsidRDefault="00FC76F1" w:rsidP="00FC76F1">
      <w:pPr>
        <w:pStyle w:val="Nivel4"/>
        <w:numPr>
          <w:ilvl w:val="0"/>
          <w:numId w:val="0"/>
        </w:numPr>
        <w:spacing w:line="240" w:lineRule="auto"/>
        <w:rPr>
          <w:rFonts w:ascii="Times New Roman" w:eastAsia="Times New Roman" w:hAnsi="Times New Roman" w:cs="Times New Roman"/>
          <w:sz w:val="24"/>
          <w:szCs w:val="24"/>
        </w:rPr>
      </w:pPr>
      <w:r w:rsidRPr="0029681B">
        <w:rPr>
          <w:rFonts w:ascii="Times New Roman" w:eastAsia="Times New Roman" w:hAnsi="Times New Roman" w:cs="Times New Roman"/>
          <w:sz w:val="24"/>
          <w:szCs w:val="24"/>
        </w:rPr>
        <w:t xml:space="preserve">14.1.7.2. induzir deliberadamente a erro no julgamento; </w:t>
      </w:r>
    </w:p>
    <w:p w14:paraId="33B4C227" w14:textId="77777777" w:rsidR="00FC76F1" w:rsidRPr="0029681B" w:rsidRDefault="00FC76F1" w:rsidP="00FC76F1">
      <w:pPr>
        <w:pStyle w:val="Nivel4"/>
        <w:numPr>
          <w:ilvl w:val="0"/>
          <w:numId w:val="0"/>
        </w:numPr>
        <w:spacing w:line="240" w:lineRule="auto"/>
        <w:rPr>
          <w:rFonts w:ascii="Times New Roman" w:eastAsia="Times New Roman" w:hAnsi="Times New Roman" w:cs="Times New Roman"/>
          <w:sz w:val="24"/>
          <w:szCs w:val="24"/>
        </w:rPr>
      </w:pPr>
      <w:r w:rsidRPr="0029681B">
        <w:rPr>
          <w:rFonts w:ascii="Times New Roman" w:eastAsia="Times New Roman" w:hAnsi="Times New Roman" w:cs="Times New Roman"/>
          <w:sz w:val="24"/>
          <w:szCs w:val="24"/>
        </w:rPr>
        <w:t>14.1.7.3. apresentar amostra falsificada ou deteriorada.</w:t>
      </w:r>
    </w:p>
    <w:p w14:paraId="38890E56" w14:textId="77777777" w:rsidR="00FC76F1" w:rsidRPr="0029681B" w:rsidRDefault="00FC76F1" w:rsidP="00FC76F1">
      <w:pPr>
        <w:pStyle w:val="Nivel3"/>
        <w:numPr>
          <w:ilvl w:val="0"/>
          <w:numId w:val="0"/>
        </w:numPr>
        <w:spacing w:line="240" w:lineRule="auto"/>
        <w:rPr>
          <w:rFonts w:ascii="Times New Roman" w:eastAsia="Times New Roman" w:hAnsi="Times New Roman" w:cs="Times New Roman"/>
          <w:color w:val="auto"/>
          <w:sz w:val="24"/>
          <w:szCs w:val="24"/>
        </w:rPr>
      </w:pPr>
      <w:bookmarkStart w:id="31" w:name="_Ref114668251"/>
      <w:r w:rsidRPr="0029681B">
        <w:rPr>
          <w:rFonts w:ascii="Times New Roman" w:eastAsia="Times New Roman" w:hAnsi="Times New Roman" w:cs="Times New Roman"/>
          <w:color w:val="auto"/>
          <w:sz w:val="24"/>
          <w:szCs w:val="24"/>
        </w:rPr>
        <w:t>14.1.8. praticar atos ilícitos com vistas a frustrar os objetivos da licitação</w:t>
      </w:r>
      <w:bookmarkEnd w:id="31"/>
      <w:r w:rsidRPr="0029681B">
        <w:rPr>
          <w:rFonts w:ascii="Times New Roman" w:eastAsia="Times New Roman" w:hAnsi="Times New Roman" w:cs="Times New Roman"/>
          <w:color w:val="auto"/>
          <w:sz w:val="24"/>
          <w:szCs w:val="24"/>
        </w:rPr>
        <w:t>;</w:t>
      </w:r>
    </w:p>
    <w:p w14:paraId="7CF7CD9C" w14:textId="77777777" w:rsidR="00FC76F1" w:rsidRPr="0029681B" w:rsidRDefault="00FC76F1" w:rsidP="00FC76F1">
      <w:pPr>
        <w:pStyle w:val="Nivel3"/>
        <w:numPr>
          <w:ilvl w:val="0"/>
          <w:numId w:val="0"/>
        </w:numPr>
        <w:spacing w:line="240" w:lineRule="auto"/>
        <w:rPr>
          <w:rFonts w:ascii="Times New Roman" w:eastAsia="Times New Roman" w:hAnsi="Times New Roman" w:cs="Times New Roman"/>
          <w:color w:val="auto"/>
          <w:sz w:val="24"/>
          <w:szCs w:val="24"/>
        </w:rPr>
      </w:pPr>
      <w:bookmarkStart w:id="32" w:name="_Ref114668252"/>
      <w:r w:rsidRPr="0029681B">
        <w:rPr>
          <w:rFonts w:ascii="Times New Roman" w:eastAsia="Times New Roman" w:hAnsi="Times New Roman" w:cs="Times New Roman"/>
          <w:color w:val="auto"/>
          <w:sz w:val="24"/>
          <w:szCs w:val="24"/>
        </w:rPr>
        <w:t>14.1.9. praticar ato lesivo previsto no art. 5º da Lei n.º 12.846, de 2013.</w:t>
      </w:r>
      <w:bookmarkEnd w:id="32"/>
    </w:p>
    <w:p w14:paraId="4997C7BE" w14:textId="77777777" w:rsidR="00FC76F1" w:rsidRPr="0029681B" w:rsidRDefault="00FC76F1" w:rsidP="00FC76F1">
      <w:pPr>
        <w:pStyle w:val="Nivel2"/>
        <w:numPr>
          <w:ilvl w:val="0"/>
          <w:numId w:val="0"/>
        </w:numPr>
        <w:spacing w:line="240" w:lineRule="auto"/>
        <w:rPr>
          <w:rFonts w:ascii="Times New Roman" w:eastAsia="Times New Roman" w:hAnsi="Times New Roman" w:cs="Times New Roman"/>
          <w:color w:val="auto"/>
          <w:sz w:val="24"/>
          <w:szCs w:val="24"/>
        </w:rPr>
      </w:pPr>
      <w:r w:rsidRPr="0029681B">
        <w:rPr>
          <w:rFonts w:ascii="Times New Roman" w:eastAsia="Times New Roman" w:hAnsi="Times New Roman" w:cs="Times New Roman"/>
          <w:color w:val="auto"/>
          <w:sz w:val="24"/>
          <w:szCs w:val="24"/>
        </w:rPr>
        <w:t xml:space="preserve">14.2. Com fulcro na Lei nº 14.133, de 2021, a Administração poderá, após regular processo administrativo, garantida a prévia defesa, aplicar aos licitantes e/ou adjudicatários as seguintes sanções, sem prejuízo das responsabilidades civil e criminal: </w:t>
      </w:r>
    </w:p>
    <w:p w14:paraId="5ED6976B" w14:textId="77777777" w:rsidR="00FC76F1" w:rsidRPr="0029681B" w:rsidRDefault="00FC76F1" w:rsidP="00FC76F1">
      <w:pPr>
        <w:pStyle w:val="Nivel3"/>
        <w:numPr>
          <w:ilvl w:val="0"/>
          <w:numId w:val="0"/>
        </w:numPr>
        <w:spacing w:line="240" w:lineRule="auto"/>
        <w:rPr>
          <w:rFonts w:ascii="Times New Roman" w:eastAsia="Times New Roman" w:hAnsi="Times New Roman" w:cs="Times New Roman"/>
          <w:color w:val="auto"/>
          <w:sz w:val="24"/>
          <w:szCs w:val="24"/>
        </w:rPr>
      </w:pPr>
      <w:r w:rsidRPr="0029681B">
        <w:rPr>
          <w:rFonts w:ascii="Times New Roman" w:eastAsia="Times New Roman" w:hAnsi="Times New Roman" w:cs="Times New Roman"/>
          <w:color w:val="auto"/>
          <w:sz w:val="24"/>
          <w:szCs w:val="24"/>
        </w:rPr>
        <w:t xml:space="preserve">14.2.1. advertência; </w:t>
      </w:r>
    </w:p>
    <w:p w14:paraId="697BC414" w14:textId="77777777" w:rsidR="00FC76F1" w:rsidRPr="0029681B" w:rsidRDefault="00FC76F1" w:rsidP="00FC76F1">
      <w:pPr>
        <w:pStyle w:val="Nivel3"/>
        <w:numPr>
          <w:ilvl w:val="0"/>
          <w:numId w:val="0"/>
        </w:numPr>
        <w:spacing w:line="240" w:lineRule="auto"/>
        <w:rPr>
          <w:rFonts w:ascii="Times New Roman" w:eastAsia="Times New Roman" w:hAnsi="Times New Roman" w:cs="Times New Roman"/>
          <w:color w:val="auto"/>
          <w:sz w:val="24"/>
          <w:szCs w:val="24"/>
        </w:rPr>
      </w:pPr>
      <w:r w:rsidRPr="0029681B">
        <w:rPr>
          <w:rFonts w:ascii="Times New Roman" w:eastAsia="Times New Roman" w:hAnsi="Times New Roman" w:cs="Times New Roman"/>
          <w:color w:val="auto"/>
          <w:sz w:val="24"/>
          <w:szCs w:val="24"/>
        </w:rPr>
        <w:t>14.2.2. multa;</w:t>
      </w:r>
    </w:p>
    <w:p w14:paraId="4C1E15CC" w14:textId="77777777" w:rsidR="00FC76F1" w:rsidRPr="0029681B" w:rsidRDefault="00FC76F1" w:rsidP="00FC76F1">
      <w:pPr>
        <w:pStyle w:val="Nivel3"/>
        <w:numPr>
          <w:ilvl w:val="0"/>
          <w:numId w:val="0"/>
        </w:numPr>
        <w:spacing w:line="240" w:lineRule="auto"/>
        <w:rPr>
          <w:rFonts w:ascii="Times New Roman" w:eastAsia="Times New Roman" w:hAnsi="Times New Roman" w:cs="Times New Roman"/>
          <w:color w:val="auto"/>
          <w:sz w:val="24"/>
          <w:szCs w:val="24"/>
        </w:rPr>
      </w:pPr>
      <w:r w:rsidRPr="0029681B">
        <w:rPr>
          <w:rFonts w:ascii="Times New Roman" w:eastAsia="Times New Roman" w:hAnsi="Times New Roman" w:cs="Times New Roman"/>
          <w:color w:val="auto"/>
          <w:sz w:val="24"/>
          <w:szCs w:val="24"/>
        </w:rPr>
        <w:t>14.2.3. impedimento de licitar e contratar e</w:t>
      </w:r>
    </w:p>
    <w:p w14:paraId="3937077B" w14:textId="77777777" w:rsidR="00FC76F1" w:rsidRPr="0029681B" w:rsidRDefault="00FC76F1" w:rsidP="00FC76F1">
      <w:pPr>
        <w:pStyle w:val="Nivel3"/>
        <w:numPr>
          <w:ilvl w:val="0"/>
          <w:numId w:val="0"/>
        </w:numPr>
        <w:spacing w:line="240" w:lineRule="auto"/>
        <w:rPr>
          <w:rFonts w:ascii="Times New Roman" w:eastAsia="Times New Roman" w:hAnsi="Times New Roman" w:cs="Times New Roman"/>
          <w:color w:val="auto"/>
          <w:sz w:val="24"/>
          <w:szCs w:val="24"/>
        </w:rPr>
      </w:pPr>
      <w:r w:rsidRPr="0029681B">
        <w:rPr>
          <w:rFonts w:ascii="Times New Roman" w:eastAsia="Times New Roman" w:hAnsi="Times New Roman" w:cs="Times New Roman"/>
          <w:color w:val="auto"/>
          <w:sz w:val="24"/>
          <w:szCs w:val="24"/>
        </w:rPr>
        <w:t>14.2.4. declaração de inidoneidade para licitar ou contratar, enquanto perdurarem os motivos determinantes da punição ou até que seja promovida sua reabilitação perante a própria autoridade que aplicou a penalidade.</w:t>
      </w:r>
    </w:p>
    <w:p w14:paraId="0F26C165" w14:textId="77777777" w:rsidR="00FC76F1" w:rsidRPr="0029681B" w:rsidRDefault="00FC76F1" w:rsidP="00FC76F1">
      <w:pPr>
        <w:pStyle w:val="Nivel2"/>
        <w:numPr>
          <w:ilvl w:val="0"/>
          <w:numId w:val="0"/>
        </w:numPr>
        <w:spacing w:line="240" w:lineRule="auto"/>
        <w:rPr>
          <w:rFonts w:ascii="Times New Roman" w:eastAsia="Times New Roman" w:hAnsi="Times New Roman" w:cs="Times New Roman"/>
          <w:color w:val="auto"/>
          <w:sz w:val="24"/>
          <w:szCs w:val="24"/>
        </w:rPr>
      </w:pPr>
      <w:r w:rsidRPr="0029681B">
        <w:rPr>
          <w:rFonts w:ascii="Times New Roman" w:eastAsia="Times New Roman" w:hAnsi="Times New Roman" w:cs="Times New Roman"/>
          <w:color w:val="auto"/>
          <w:sz w:val="24"/>
          <w:szCs w:val="24"/>
        </w:rPr>
        <w:t>14.3. Na aplicação das sanções serão considerados:</w:t>
      </w:r>
    </w:p>
    <w:p w14:paraId="5CD5ECA6" w14:textId="77777777" w:rsidR="00FC76F1" w:rsidRPr="0029681B" w:rsidRDefault="00FC76F1" w:rsidP="00FC76F1">
      <w:pPr>
        <w:pStyle w:val="Nivel3"/>
        <w:numPr>
          <w:ilvl w:val="0"/>
          <w:numId w:val="0"/>
        </w:numPr>
        <w:spacing w:line="240" w:lineRule="auto"/>
        <w:rPr>
          <w:rFonts w:ascii="Times New Roman" w:eastAsia="Times New Roman" w:hAnsi="Times New Roman" w:cs="Times New Roman"/>
          <w:color w:val="auto"/>
          <w:sz w:val="24"/>
          <w:szCs w:val="24"/>
        </w:rPr>
      </w:pPr>
      <w:r w:rsidRPr="0029681B">
        <w:rPr>
          <w:rFonts w:ascii="Times New Roman" w:eastAsia="Times New Roman" w:hAnsi="Times New Roman" w:cs="Times New Roman"/>
          <w:color w:val="auto"/>
          <w:sz w:val="24"/>
          <w:szCs w:val="24"/>
        </w:rPr>
        <w:t>14.3.1. a natureza e a gravidade da infração cometida;</w:t>
      </w:r>
    </w:p>
    <w:p w14:paraId="15E4758C" w14:textId="77777777" w:rsidR="00FC76F1" w:rsidRPr="0029681B" w:rsidRDefault="00FC76F1" w:rsidP="00FC76F1">
      <w:pPr>
        <w:pStyle w:val="Nivel3"/>
        <w:numPr>
          <w:ilvl w:val="0"/>
          <w:numId w:val="0"/>
        </w:numPr>
        <w:spacing w:line="240" w:lineRule="auto"/>
        <w:rPr>
          <w:rFonts w:ascii="Times New Roman" w:eastAsia="Times New Roman" w:hAnsi="Times New Roman" w:cs="Times New Roman"/>
          <w:color w:val="auto"/>
          <w:sz w:val="24"/>
          <w:szCs w:val="24"/>
        </w:rPr>
      </w:pPr>
      <w:r w:rsidRPr="0029681B">
        <w:rPr>
          <w:rFonts w:ascii="Times New Roman" w:eastAsia="Times New Roman" w:hAnsi="Times New Roman" w:cs="Times New Roman"/>
          <w:color w:val="auto"/>
          <w:sz w:val="24"/>
          <w:szCs w:val="24"/>
        </w:rPr>
        <w:t>14.3.2. as peculiaridades do caso concreto;</w:t>
      </w:r>
    </w:p>
    <w:p w14:paraId="787E3C25" w14:textId="77777777" w:rsidR="00FC76F1" w:rsidRPr="0029681B" w:rsidRDefault="00FC76F1" w:rsidP="00FC76F1">
      <w:pPr>
        <w:pStyle w:val="Nivel3"/>
        <w:numPr>
          <w:ilvl w:val="0"/>
          <w:numId w:val="0"/>
        </w:numPr>
        <w:spacing w:line="240" w:lineRule="auto"/>
        <w:rPr>
          <w:rFonts w:ascii="Times New Roman" w:eastAsia="Times New Roman" w:hAnsi="Times New Roman" w:cs="Times New Roman"/>
          <w:color w:val="auto"/>
          <w:sz w:val="24"/>
          <w:szCs w:val="24"/>
        </w:rPr>
      </w:pPr>
      <w:r w:rsidRPr="0029681B">
        <w:rPr>
          <w:rFonts w:ascii="Times New Roman" w:eastAsia="Times New Roman" w:hAnsi="Times New Roman" w:cs="Times New Roman"/>
          <w:color w:val="auto"/>
          <w:sz w:val="24"/>
          <w:szCs w:val="24"/>
        </w:rPr>
        <w:t>14.3.3. as circunstâncias agravantes ou atenuantes;</w:t>
      </w:r>
    </w:p>
    <w:p w14:paraId="1DD651CD" w14:textId="77777777" w:rsidR="00FC76F1" w:rsidRPr="0029681B" w:rsidRDefault="00FC76F1" w:rsidP="00FC76F1">
      <w:pPr>
        <w:pStyle w:val="Nivel3"/>
        <w:numPr>
          <w:ilvl w:val="0"/>
          <w:numId w:val="0"/>
        </w:numPr>
        <w:spacing w:line="240" w:lineRule="auto"/>
        <w:rPr>
          <w:rFonts w:ascii="Times New Roman" w:eastAsia="Times New Roman" w:hAnsi="Times New Roman" w:cs="Times New Roman"/>
          <w:color w:val="auto"/>
          <w:sz w:val="24"/>
          <w:szCs w:val="24"/>
        </w:rPr>
      </w:pPr>
      <w:r w:rsidRPr="0029681B">
        <w:rPr>
          <w:rFonts w:ascii="Times New Roman" w:eastAsia="Times New Roman" w:hAnsi="Times New Roman" w:cs="Times New Roman"/>
          <w:color w:val="auto"/>
          <w:sz w:val="24"/>
          <w:szCs w:val="24"/>
        </w:rPr>
        <w:t>14.3.4. os danos que dela provierem para a Administração Pública;</w:t>
      </w:r>
    </w:p>
    <w:p w14:paraId="420CF0C7" w14:textId="77777777" w:rsidR="00FC76F1" w:rsidRPr="0029681B" w:rsidRDefault="00FC76F1" w:rsidP="00FC76F1">
      <w:pPr>
        <w:pStyle w:val="Nivel3"/>
        <w:numPr>
          <w:ilvl w:val="0"/>
          <w:numId w:val="0"/>
        </w:numPr>
        <w:spacing w:line="240" w:lineRule="auto"/>
        <w:rPr>
          <w:rFonts w:ascii="Times New Roman" w:eastAsia="Times New Roman" w:hAnsi="Times New Roman" w:cs="Times New Roman"/>
          <w:color w:val="auto"/>
          <w:sz w:val="24"/>
          <w:szCs w:val="24"/>
        </w:rPr>
      </w:pPr>
      <w:r w:rsidRPr="0029681B">
        <w:rPr>
          <w:rFonts w:ascii="Times New Roman" w:eastAsia="Times New Roman" w:hAnsi="Times New Roman" w:cs="Times New Roman"/>
          <w:color w:val="auto"/>
          <w:sz w:val="24"/>
          <w:szCs w:val="24"/>
        </w:rPr>
        <w:t>14.3.5. a implantação ou o aperfeiçoamento de programa de integridade, conforme normas e orientações dos órgãos de controle.</w:t>
      </w:r>
    </w:p>
    <w:p w14:paraId="057DCAD4" w14:textId="77777777" w:rsidR="00FC76F1" w:rsidRPr="0029681B" w:rsidRDefault="00FC76F1" w:rsidP="00FC76F1">
      <w:pPr>
        <w:pStyle w:val="Nivel2"/>
        <w:numPr>
          <w:ilvl w:val="0"/>
          <w:numId w:val="0"/>
        </w:numPr>
        <w:spacing w:line="240" w:lineRule="auto"/>
        <w:rPr>
          <w:rFonts w:ascii="Times New Roman" w:eastAsia="Times New Roman" w:hAnsi="Times New Roman" w:cs="Times New Roman"/>
          <w:color w:val="auto"/>
          <w:sz w:val="24"/>
          <w:szCs w:val="24"/>
        </w:rPr>
      </w:pPr>
      <w:r w:rsidRPr="0029681B">
        <w:rPr>
          <w:rFonts w:ascii="Times New Roman" w:eastAsia="Times New Roman" w:hAnsi="Times New Roman" w:cs="Times New Roman"/>
          <w:color w:val="auto"/>
          <w:sz w:val="24"/>
          <w:szCs w:val="24"/>
        </w:rPr>
        <w:t xml:space="preserve">14.4. </w:t>
      </w:r>
      <w:commentRangeStart w:id="33"/>
      <w:r w:rsidRPr="0029681B">
        <w:rPr>
          <w:rFonts w:ascii="Times New Roman" w:eastAsia="Times New Roman" w:hAnsi="Times New Roman" w:cs="Times New Roman"/>
          <w:color w:val="auto"/>
          <w:sz w:val="24"/>
          <w:szCs w:val="24"/>
        </w:rPr>
        <w:t xml:space="preserve">A multa será recolhida no prazo máximo de 15 (quinze) dias úteis, a contar da comunicação oficial. </w:t>
      </w:r>
      <w:commentRangeEnd w:id="33"/>
      <w:r w:rsidRPr="0029681B">
        <w:rPr>
          <w:rFonts w:ascii="Times New Roman" w:eastAsia="Times New Roman" w:hAnsi="Times New Roman" w:cs="Times New Roman"/>
          <w:color w:val="auto"/>
          <w:sz w:val="24"/>
          <w:szCs w:val="24"/>
        </w:rPr>
        <w:commentReference w:id="33"/>
      </w:r>
    </w:p>
    <w:p w14:paraId="45DAD3E6" w14:textId="77777777" w:rsidR="00FC76F1" w:rsidRPr="0029681B" w:rsidRDefault="00FC76F1" w:rsidP="00FC76F1">
      <w:pPr>
        <w:pStyle w:val="Nivel3"/>
        <w:numPr>
          <w:ilvl w:val="0"/>
          <w:numId w:val="0"/>
        </w:numPr>
        <w:spacing w:line="240" w:lineRule="auto"/>
        <w:rPr>
          <w:rFonts w:ascii="Times New Roman" w:eastAsia="Times New Roman" w:hAnsi="Times New Roman" w:cs="Times New Roman"/>
          <w:color w:val="auto"/>
          <w:sz w:val="24"/>
          <w:szCs w:val="24"/>
        </w:rPr>
      </w:pPr>
      <w:r w:rsidRPr="0029681B">
        <w:rPr>
          <w:rFonts w:ascii="Times New Roman" w:eastAsia="Times New Roman" w:hAnsi="Times New Roman" w:cs="Times New Roman"/>
          <w:color w:val="auto"/>
          <w:sz w:val="24"/>
          <w:szCs w:val="24"/>
        </w:rPr>
        <w:t>14.4.1. Para as infrações previstas nos itens 14.1.1, 14.1.2 e 14.1.3, a multa será de 0,5% a 15% do valor do contrato licitado.</w:t>
      </w:r>
    </w:p>
    <w:p w14:paraId="76FFF0D3" w14:textId="77777777" w:rsidR="00FC76F1" w:rsidRPr="0029681B" w:rsidRDefault="00FC76F1" w:rsidP="00FC76F1">
      <w:pPr>
        <w:pStyle w:val="Nivel3"/>
        <w:numPr>
          <w:ilvl w:val="0"/>
          <w:numId w:val="0"/>
        </w:numPr>
        <w:spacing w:line="240" w:lineRule="auto"/>
        <w:rPr>
          <w:rFonts w:ascii="Times New Roman" w:eastAsia="Times New Roman" w:hAnsi="Times New Roman" w:cs="Times New Roman"/>
          <w:color w:val="auto"/>
          <w:sz w:val="24"/>
          <w:szCs w:val="24"/>
        </w:rPr>
      </w:pPr>
      <w:r w:rsidRPr="0029681B">
        <w:rPr>
          <w:rFonts w:ascii="Times New Roman" w:eastAsia="Times New Roman" w:hAnsi="Times New Roman" w:cs="Times New Roman"/>
          <w:color w:val="auto"/>
          <w:sz w:val="24"/>
          <w:szCs w:val="24"/>
        </w:rPr>
        <w:t>14.4.2. Para as infrações previstas nos itens 14.1.5, 14.1.6,14.1.7, 14.1.8 e 14.1.9, a multa será de 15% a 30% do valor do contrato licitado.</w:t>
      </w:r>
    </w:p>
    <w:p w14:paraId="53C6B96D" w14:textId="77777777" w:rsidR="00FC76F1" w:rsidRPr="0029681B" w:rsidRDefault="00FC76F1" w:rsidP="00FC76F1">
      <w:pPr>
        <w:pStyle w:val="Nivel2"/>
        <w:numPr>
          <w:ilvl w:val="0"/>
          <w:numId w:val="0"/>
        </w:numPr>
        <w:spacing w:line="240" w:lineRule="auto"/>
        <w:rPr>
          <w:rFonts w:ascii="Times New Roman" w:eastAsia="Times New Roman" w:hAnsi="Times New Roman" w:cs="Times New Roman"/>
          <w:color w:val="auto"/>
          <w:sz w:val="24"/>
          <w:szCs w:val="24"/>
        </w:rPr>
      </w:pPr>
      <w:r w:rsidRPr="0029681B">
        <w:rPr>
          <w:rFonts w:ascii="Times New Roman" w:eastAsia="Times New Roman" w:hAnsi="Times New Roman" w:cs="Times New Roman"/>
          <w:color w:val="auto"/>
          <w:sz w:val="24"/>
          <w:szCs w:val="24"/>
        </w:rPr>
        <w:t>14.5. As sanções de advertência, impedimento de licitar e contratar e declaração de inidoneidade para licitar ou contratar poderão ser aplicadas, cumulativamente ou não, à penalidade de multa.</w:t>
      </w:r>
    </w:p>
    <w:p w14:paraId="09C45E4C" w14:textId="77777777" w:rsidR="00FC76F1" w:rsidRPr="0029681B" w:rsidRDefault="00FC76F1" w:rsidP="00FC76F1">
      <w:pPr>
        <w:pStyle w:val="Nivel2"/>
        <w:numPr>
          <w:ilvl w:val="0"/>
          <w:numId w:val="0"/>
        </w:numPr>
        <w:spacing w:line="240" w:lineRule="auto"/>
        <w:rPr>
          <w:rFonts w:ascii="Times New Roman" w:eastAsia="Times New Roman" w:hAnsi="Times New Roman" w:cs="Times New Roman"/>
          <w:color w:val="auto"/>
          <w:sz w:val="24"/>
          <w:szCs w:val="24"/>
        </w:rPr>
      </w:pPr>
      <w:r w:rsidRPr="0029681B">
        <w:rPr>
          <w:rFonts w:ascii="Times New Roman" w:eastAsia="Times New Roman" w:hAnsi="Times New Roman" w:cs="Times New Roman"/>
          <w:color w:val="auto"/>
          <w:sz w:val="24"/>
          <w:szCs w:val="24"/>
        </w:rPr>
        <w:t>14.6. Na aplicação da sanção de multa será facultada a defesa do interessado no prazo de 15 (quinze) dias úteis, contado da data de sua intimação.</w:t>
      </w:r>
    </w:p>
    <w:p w14:paraId="4D6238F7" w14:textId="77777777" w:rsidR="00FC76F1" w:rsidRPr="0029681B" w:rsidRDefault="00FC76F1" w:rsidP="00FC76F1">
      <w:pPr>
        <w:pStyle w:val="Nivel2"/>
        <w:numPr>
          <w:ilvl w:val="0"/>
          <w:numId w:val="0"/>
        </w:numPr>
        <w:spacing w:line="240" w:lineRule="auto"/>
        <w:rPr>
          <w:rFonts w:ascii="Times New Roman" w:eastAsia="Times New Roman" w:hAnsi="Times New Roman" w:cs="Times New Roman"/>
          <w:color w:val="auto"/>
          <w:sz w:val="24"/>
          <w:szCs w:val="24"/>
        </w:rPr>
      </w:pPr>
      <w:r w:rsidRPr="0029681B">
        <w:rPr>
          <w:rFonts w:ascii="Times New Roman" w:eastAsia="Times New Roman" w:hAnsi="Times New Roman" w:cs="Times New Roman"/>
          <w:color w:val="auto"/>
          <w:sz w:val="24"/>
          <w:szCs w:val="24"/>
        </w:rPr>
        <w:t xml:space="preserve">14.7. </w:t>
      </w:r>
      <w:commentRangeStart w:id="34"/>
      <w:r w:rsidRPr="0029681B">
        <w:rPr>
          <w:rFonts w:ascii="Times New Roman" w:eastAsia="Times New Roman" w:hAnsi="Times New Roman" w:cs="Times New Roman"/>
          <w:color w:val="auto"/>
          <w:sz w:val="24"/>
          <w:szCs w:val="24"/>
        </w:rPr>
        <w:t>A sanção de impedimento de licitar e contratar será aplicada ao responsável em decorrência das infrações administrativas relacionadas nos itens 14.1.1, 14.1.2 e 14.1.3, quando não se justificar a imposição de penalidade mais grave, e impedirá o responsável de licitar e contratar no âmbito da Administração Pública direta e indireta do ente federativo a qual pertencer o órgão ou entidade, pelo prazo máximo de 3 (três) anos.</w:t>
      </w:r>
      <w:commentRangeEnd w:id="34"/>
      <w:r w:rsidRPr="0029681B">
        <w:rPr>
          <w:rFonts w:ascii="Times New Roman" w:eastAsia="Times New Roman" w:hAnsi="Times New Roman" w:cs="Times New Roman"/>
          <w:color w:val="auto"/>
          <w:sz w:val="24"/>
          <w:szCs w:val="24"/>
        </w:rPr>
        <w:commentReference w:id="34"/>
      </w:r>
    </w:p>
    <w:p w14:paraId="4C302DC7" w14:textId="77777777" w:rsidR="00FC76F1" w:rsidRPr="0029681B" w:rsidRDefault="00FC76F1" w:rsidP="00FC76F1">
      <w:pPr>
        <w:pStyle w:val="Nivel2"/>
        <w:numPr>
          <w:ilvl w:val="0"/>
          <w:numId w:val="0"/>
        </w:numPr>
        <w:spacing w:line="240" w:lineRule="auto"/>
        <w:rPr>
          <w:rFonts w:ascii="Times New Roman" w:eastAsia="Times New Roman" w:hAnsi="Times New Roman" w:cs="Times New Roman"/>
          <w:color w:val="auto"/>
          <w:sz w:val="24"/>
          <w:szCs w:val="24"/>
        </w:rPr>
      </w:pPr>
      <w:r w:rsidRPr="0029681B">
        <w:rPr>
          <w:rFonts w:ascii="Times New Roman" w:eastAsia="Times New Roman" w:hAnsi="Times New Roman" w:cs="Times New Roman"/>
          <w:color w:val="auto"/>
          <w:sz w:val="24"/>
          <w:szCs w:val="24"/>
        </w:rPr>
        <w:t xml:space="preserve">14.8. Poderá ser aplicada ao responsável a sanção de declaração de inidoneidade para licitar ou contratar, em decorrência da prática das infrações dispostas nos itens 14.1.5, 14.1.6, 14.1.7, 14.1.8 e 14.1.9, bem como pelas infrações administrativas previstas nos itens 14.1.1, 14.1.2 e 14.1.3 que justifiquem a imposição de penalidade mais grave que a sanção de impedimento de licitar e contratar, cuja duração observará o prazo previsto no </w:t>
      </w:r>
      <w:hyperlink r:id="rId22" w:anchor="art156§5">
        <w:r w:rsidRPr="0029681B">
          <w:rPr>
            <w:rFonts w:ascii="Times New Roman" w:eastAsia="Times New Roman" w:hAnsi="Times New Roman" w:cs="Times New Roman"/>
            <w:color w:val="auto"/>
            <w:sz w:val="24"/>
            <w:szCs w:val="24"/>
          </w:rPr>
          <w:t>art. 156, §5º, da Lei n.º 14.133, de 2021</w:t>
        </w:r>
      </w:hyperlink>
      <w:r w:rsidRPr="0029681B">
        <w:rPr>
          <w:rFonts w:ascii="Times New Roman" w:eastAsia="Times New Roman" w:hAnsi="Times New Roman" w:cs="Times New Roman"/>
          <w:color w:val="auto"/>
          <w:sz w:val="24"/>
          <w:szCs w:val="24"/>
        </w:rPr>
        <w:t>.</w:t>
      </w:r>
    </w:p>
    <w:p w14:paraId="6F590129" w14:textId="77777777" w:rsidR="00FC76F1" w:rsidRPr="0029681B" w:rsidRDefault="00FC76F1" w:rsidP="00FC76F1">
      <w:pPr>
        <w:pStyle w:val="Nivel2"/>
        <w:numPr>
          <w:ilvl w:val="0"/>
          <w:numId w:val="0"/>
        </w:numPr>
        <w:spacing w:line="240" w:lineRule="auto"/>
        <w:rPr>
          <w:rFonts w:ascii="Times New Roman" w:eastAsia="Times New Roman" w:hAnsi="Times New Roman" w:cs="Times New Roman"/>
          <w:color w:val="auto"/>
          <w:sz w:val="24"/>
          <w:szCs w:val="24"/>
        </w:rPr>
      </w:pPr>
      <w:r w:rsidRPr="0029681B">
        <w:rPr>
          <w:rFonts w:ascii="Times New Roman" w:eastAsia="Times New Roman" w:hAnsi="Times New Roman" w:cs="Times New Roman"/>
          <w:color w:val="auto"/>
          <w:sz w:val="24"/>
          <w:szCs w:val="24"/>
        </w:rPr>
        <w:t xml:space="preserve">14.9. A recusa injustificada do adjudicatário em assinar o contrato ou a ata de registro de preço, ou em aceitar ou retirar o instrumento equivalente no prazo estabelecido pela Administração, descrita no item 14.1.4, caracterizará o descumprimento total da obrigação assumida e o sujeitará às penalidades e à imediata perda da garantia de proposta em favor do órgão ou entidade promotora da licitação, nos termos do </w:t>
      </w:r>
      <w:hyperlink r:id="rId23">
        <w:r w:rsidRPr="0029681B">
          <w:rPr>
            <w:rFonts w:ascii="Times New Roman" w:eastAsia="Times New Roman" w:hAnsi="Times New Roman" w:cs="Times New Roman"/>
            <w:color w:val="auto"/>
            <w:sz w:val="24"/>
            <w:szCs w:val="24"/>
          </w:rPr>
          <w:t>art. 45, §4º da IN SEGES/ME n.º 73, de 2022</w:t>
        </w:r>
      </w:hyperlink>
      <w:r w:rsidRPr="0029681B">
        <w:rPr>
          <w:rFonts w:ascii="Times New Roman" w:eastAsia="Times New Roman" w:hAnsi="Times New Roman" w:cs="Times New Roman"/>
          <w:color w:val="auto"/>
          <w:sz w:val="24"/>
          <w:szCs w:val="24"/>
        </w:rPr>
        <w:t xml:space="preserve">. </w:t>
      </w:r>
    </w:p>
    <w:p w14:paraId="448E61E1" w14:textId="77777777" w:rsidR="00FC76F1" w:rsidRPr="0029681B" w:rsidRDefault="00FC76F1" w:rsidP="00FC76F1">
      <w:pPr>
        <w:pStyle w:val="Nivel2"/>
        <w:numPr>
          <w:ilvl w:val="0"/>
          <w:numId w:val="0"/>
        </w:numPr>
        <w:spacing w:line="240" w:lineRule="auto"/>
        <w:rPr>
          <w:rFonts w:ascii="Times New Roman" w:eastAsia="Times New Roman" w:hAnsi="Times New Roman" w:cs="Times New Roman"/>
          <w:color w:val="auto"/>
          <w:sz w:val="24"/>
          <w:szCs w:val="24"/>
        </w:rPr>
      </w:pPr>
      <w:r w:rsidRPr="0029681B">
        <w:rPr>
          <w:rFonts w:ascii="Times New Roman" w:eastAsia="Times New Roman" w:hAnsi="Times New Roman" w:cs="Times New Roman"/>
          <w:color w:val="auto"/>
          <w:sz w:val="24"/>
          <w:szCs w:val="24"/>
        </w:rPr>
        <w:t xml:space="preserve">14.10. </w:t>
      </w:r>
      <w:commentRangeStart w:id="35"/>
      <w:r w:rsidRPr="0029681B">
        <w:rPr>
          <w:rFonts w:ascii="Times New Roman" w:eastAsia="Times New Roman" w:hAnsi="Times New Roman" w:cs="Times New Roman"/>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commentRangeEnd w:id="35"/>
      <w:r w:rsidRPr="0029681B">
        <w:rPr>
          <w:rFonts w:ascii="Times New Roman" w:eastAsia="Times New Roman" w:hAnsi="Times New Roman" w:cs="Times New Roman"/>
          <w:color w:val="auto"/>
          <w:sz w:val="24"/>
          <w:szCs w:val="24"/>
        </w:rPr>
        <w:commentReference w:id="35"/>
      </w:r>
    </w:p>
    <w:p w14:paraId="254DC271" w14:textId="77777777" w:rsidR="00FC76F1" w:rsidRPr="0029681B" w:rsidRDefault="00FC76F1" w:rsidP="00FC76F1">
      <w:pPr>
        <w:pStyle w:val="Nivel2"/>
        <w:numPr>
          <w:ilvl w:val="0"/>
          <w:numId w:val="0"/>
        </w:numPr>
        <w:spacing w:line="240" w:lineRule="auto"/>
        <w:rPr>
          <w:rFonts w:ascii="Times New Roman" w:eastAsia="Times New Roman" w:hAnsi="Times New Roman" w:cs="Times New Roman"/>
          <w:color w:val="auto"/>
          <w:sz w:val="24"/>
          <w:szCs w:val="24"/>
        </w:rPr>
      </w:pPr>
      <w:r w:rsidRPr="0029681B">
        <w:rPr>
          <w:rFonts w:ascii="Times New Roman" w:eastAsia="Times New Roman" w:hAnsi="Times New Roman" w:cs="Times New Roman"/>
          <w:color w:val="auto"/>
          <w:sz w:val="24"/>
          <w:szCs w:val="24"/>
        </w:rPr>
        <w:t>14.11.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3292A64" w14:textId="77777777" w:rsidR="00FC76F1" w:rsidRPr="0029681B" w:rsidRDefault="00FC76F1" w:rsidP="00FC76F1">
      <w:pPr>
        <w:pStyle w:val="Nivel2"/>
        <w:numPr>
          <w:ilvl w:val="0"/>
          <w:numId w:val="0"/>
        </w:numPr>
        <w:spacing w:line="240" w:lineRule="auto"/>
        <w:rPr>
          <w:rFonts w:ascii="Times New Roman" w:eastAsia="Times New Roman" w:hAnsi="Times New Roman" w:cs="Times New Roman"/>
          <w:color w:val="auto"/>
          <w:sz w:val="24"/>
          <w:szCs w:val="24"/>
        </w:rPr>
      </w:pPr>
      <w:r w:rsidRPr="0029681B">
        <w:rPr>
          <w:rFonts w:ascii="Times New Roman" w:eastAsia="Times New Roman" w:hAnsi="Times New Roman" w:cs="Times New Roman"/>
          <w:color w:val="auto"/>
          <w:sz w:val="24"/>
          <w:szCs w:val="24"/>
        </w:rPr>
        <w:t>14.12.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D4C00CA" w14:textId="77777777" w:rsidR="00FC76F1" w:rsidRPr="0029681B" w:rsidRDefault="00FC76F1" w:rsidP="00FC76F1">
      <w:pPr>
        <w:pStyle w:val="Nivel2"/>
        <w:numPr>
          <w:ilvl w:val="0"/>
          <w:numId w:val="0"/>
        </w:numPr>
        <w:spacing w:line="240" w:lineRule="auto"/>
        <w:rPr>
          <w:rFonts w:ascii="Times New Roman" w:eastAsia="Times New Roman" w:hAnsi="Times New Roman" w:cs="Times New Roman"/>
          <w:color w:val="auto"/>
          <w:sz w:val="24"/>
          <w:szCs w:val="24"/>
        </w:rPr>
      </w:pPr>
      <w:r w:rsidRPr="0029681B">
        <w:rPr>
          <w:rFonts w:ascii="Times New Roman" w:eastAsia="Times New Roman" w:hAnsi="Times New Roman" w:cs="Times New Roman"/>
          <w:color w:val="auto"/>
          <w:sz w:val="24"/>
          <w:szCs w:val="24"/>
        </w:rPr>
        <w:t>14.13. O recurso e o pedido de reconsideração terão efeito suspensivo do ato ou da decisão recorrida até que sobrevenha decisão final da autoridade competente.</w:t>
      </w:r>
    </w:p>
    <w:p w14:paraId="77C723A4" w14:textId="77777777" w:rsidR="00FC76F1" w:rsidRPr="0029681B" w:rsidRDefault="00FC76F1" w:rsidP="00FC76F1">
      <w:pPr>
        <w:pStyle w:val="Nivel2"/>
        <w:numPr>
          <w:ilvl w:val="0"/>
          <w:numId w:val="0"/>
        </w:numPr>
        <w:spacing w:line="240" w:lineRule="auto"/>
        <w:rPr>
          <w:rFonts w:ascii="Times New Roman" w:eastAsia="Times New Roman" w:hAnsi="Times New Roman" w:cs="Times New Roman"/>
          <w:color w:val="auto"/>
          <w:sz w:val="24"/>
          <w:szCs w:val="24"/>
        </w:rPr>
      </w:pPr>
      <w:r w:rsidRPr="0029681B">
        <w:rPr>
          <w:rFonts w:ascii="Times New Roman" w:eastAsia="Times New Roman" w:hAnsi="Times New Roman" w:cs="Times New Roman"/>
          <w:color w:val="auto"/>
          <w:sz w:val="24"/>
          <w:szCs w:val="24"/>
        </w:rPr>
        <w:t xml:space="preserve">14.14. </w:t>
      </w:r>
      <w:commentRangeStart w:id="36"/>
      <w:r w:rsidRPr="0029681B">
        <w:rPr>
          <w:rFonts w:ascii="Times New Roman" w:eastAsia="Times New Roman" w:hAnsi="Times New Roman" w:cs="Times New Roman"/>
          <w:color w:val="auto"/>
          <w:sz w:val="24"/>
          <w:szCs w:val="24"/>
        </w:rPr>
        <w:t>A aplicação das sanções previstas neste edital não exclui, em hipótese alguma, a obrigação de reparação integral dos danos causados.</w:t>
      </w:r>
      <w:commentRangeEnd w:id="36"/>
      <w:r w:rsidRPr="0029681B">
        <w:rPr>
          <w:rFonts w:ascii="Times New Roman" w:eastAsia="Times New Roman" w:hAnsi="Times New Roman" w:cs="Times New Roman"/>
          <w:color w:val="auto"/>
          <w:sz w:val="24"/>
          <w:szCs w:val="24"/>
        </w:rPr>
        <w:commentReference w:id="36"/>
      </w:r>
    </w:p>
    <w:p w14:paraId="2DAF37C0" w14:textId="77777777" w:rsidR="00FC76F1" w:rsidRPr="0029681B" w:rsidRDefault="00FC76F1" w:rsidP="00FC76F1">
      <w:pPr>
        <w:pStyle w:val="Nivel2"/>
        <w:numPr>
          <w:ilvl w:val="0"/>
          <w:numId w:val="0"/>
        </w:numPr>
        <w:spacing w:line="240" w:lineRule="auto"/>
        <w:rPr>
          <w:rFonts w:ascii="Times New Roman" w:eastAsia="Times New Roman" w:hAnsi="Times New Roman" w:cs="Times New Roman"/>
          <w:color w:val="auto"/>
          <w:sz w:val="24"/>
          <w:szCs w:val="24"/>
        </w:rPr>
      </w:pPr>
      <w:r w:rsidRPr="0029681B">
        <w:rPr>
          <w:rFonts w:ascii="Times New Roman" w:eastAsia="Times New Roman" w:hAnsi="Times New Roman" w:cs="Times New Roman"/>
          <w:color w:val="auto"/>
          <w:sz w:val="24"/>
          <w:szCs w:val="24"/>
        </w:rPr>
        <w:t>14.15. Para a garantia da ampla defesa e contraditório dos licitantes, as notificações serão enviadas eletronicamente para os endereços de e-mail informados na proposta comercial.</w:t>
      </w:r>
    </w:p>
    <w:p w14:paraId="35FA8D41" w14:textId="77777777" w:rsidR="00FC76F1" w:rsidRPr="0029681B" w:rsidRDefault="00FC76F1" w:rsidP="00FC76F1">
      <w:pPr>
        <w:pStyle w:val="Nivel3"/>
        <w:numPr>
          <w:ilvl w:val="0"/>
          <w:numId w:val="0"/>
        </w:numPr>
        <w:spacing w:line="240" w:lineRule="auto"/>
        <w:rPr>
          <w:rFonts w:ascii="Times New Roman" w:eastAsia="Times New Roman" w:hAnsi="Times New Roman" w:cs="Times New Roman"/>
          <w:color w:val="auto"/>
          <w:sz w:val="24"/>
          <w:szCs w:val="24"/>
        </w:rPr>
      </w:pPr>
      <w:r w:rsidRPr="0029681B">
        <w:rPr>
          <w:rFonts w:ascii="Times New Roman" w:eastAsia="Times New Roman" w:hAnsi="Times New Roman" w:cs="Times New Roman"/>
          <w:color w:val="auto"/>
          <w:sz w:val="24"/>
          <w:szCs w:val="24"/>
        </w:rPr>
        <w:t>14.16. Os endereços de e-mail informados na proposta comercial serão considerados de uso contínuo da empresa, não cabendo alegação de desconhecimento das comunicações a eles comprovadamente enviadas.</w:t>
      </w:r>
    </w:p>
    <w:p w14:paraId="0706DAA4" w14:textId="77777777" w:rsidR="00FC76F1" w:rsidRPr="0029681B" w:rsidRDefault="00FC76F1" w:rsidP="00FC76F1">
      <w:pPr>
        <w:pStyle w:val="Nivel01"/>
        <w:numPr>
          <w:ilvl w:val="0"/>
          <w:numId w:val="0"/>
        </w:numPr>
        <w:spacing w:beforeLines="120" w:afterLines="120" w:line="240" w:lineRule="auto"/>
        <w:rPr>
          <w:rFonts w:ascii="Times New Roman" w:hAnsi="Times New Roman" w:cs="Times New Roman"/>
          <w:sz w:val="24"/>
          <w:szCs w:val="24"/>
        </w:rPr>
      </w:pPr>
      <w:bookmarkStart w:id="37" w:name="_Toc135469207"/>
      <w:bookmarkStart w:id="38" w:name="_Toc180399235"/>
      <w:bookmarkEnd w:id="19"/>
      <w:bookmarkEnd w:id="20"/>
      <w:r w:rsidRPr="0029681B">
        <w:rPr>
          <w:rFonts w:ascii="Times New Roman" w:hAnsi="Times New Roman" w:cs="Times New Roman"/>
          <w:sz w:val="24"/>
          <w:szCs w:val="24"/>
        </w:rPr>
        <w:t>15. DA IMPUGNAÇÃO AO EDITAL E DO PEDIDO DE ESCLARECIMENTO</w:t>
      </w:r>
      <w:bookmarkEnd w:id="37"/>
      <w:bookmarkEnd w:id="38"/>
    </w:p>
    <w:p w14:paraId="2CFE79A8" w14:textId="77777777" w:rsidR="00FC76F1" w:rsidRPr="0029681B" w:rsidRDefault="00FC76F1" w:rsidP="00FC76F1">
      <w:pPr>
        <w:pStyle w:val="Nivel2"/>
        <w:numPr>
          <w:ilvl w:val="0"/>
          <w:numId w:val="0"/>
        </w:numPr>
        <w:spacing w:line="240" w:lineRule="auto"/>
        <w:rPr>
          <w:rFonts w:ascii="Times New Roman" w:hAnsi="Times New Roman" w:cs="Times New Roman"/>
          <w:sz w:val="24"/>
          <w:szCs w:val="24"/>
        </w:rPr>
      </w:pPr>
      <w:r w:rsidRPr="0029681B">
        <w:rPr>
          <w:rFonts w:ascii="Times New Roman" w:hAnsi="Times New Roman" w:cs="Times New Roman"/>
          <w:sz w:val="24"/>
          <w:szCs w:val="24"/>
        </w:rPr>
        <w:t xml:space="preserve">15.1. Qualquer pessoa é parte legítima para impugnar este Edital por irregularidade na aplicação da </w:t>
      </w:r>
      <w:hyperlink r:id="rId24">
        <w:r w:rsidRPr="0029681B">
          <w:rPr>
            <w:rFonts w:ascii="Times New Roman" w:hAnsi="Times New Roman" w:cs="Times New Roman"/>
            <w:sz w:val="24"/>
            <w:szCs w:val="24"/>
          </w:rPr>
          <w:t>Lei nº 14.133, de 2021</w:t>
        </w:r>
      </w:hyperlink>
      <w:r w:rsidRPr="0029681B">
        <w:rPr>
          <w:rFonts w:ascii="Times New Roman" w:hAnsi="Times New Roman" w:cs="Times New Roman"/>
          <w:sz w:val="24"/>
          <w:szCs w:val="24"/>
        </w:rPr>
        <w:t>, devendo protocolar o pedido até 3 (três) dias úteis antes da data da abertura do certame.</w:t>
      </w:r>
    </w:p>
    <w:p w14:paraId="398DDEB9" w14:textId="77777777" w:rsidR="00FC76F1" w:rsidRPr="0029681B" w:rsidRDefault="00FC76F1" w:rsidP="00FC76F1">
      <w:pPr>
        <w:pStyle w:val="Nivel2"/>
        <w:numPr>
          <w:ilvl w:val="0"/>
          <w:numId w:val="0"/>
        </w:numPr>
        <w:spacing w:line="240" w:lineRule="auto"/>
        <w:rPr>
          <w:rFonts w:ascii="Times New Roman" w:hAnsi="Times New Roman" w:cs="Times New Roman"/>
          <w:sz w:val="24"/>
          <w:szCs w:val="24"/>
        </w:rPr>
      </w:pPr>
      <w:r w:rsidRPr="0029681B">
        <w:rPr>
          <w:rFonts w:ascii="Times New Roman" w:hAnsi="Times New Roman" w:cs="Times New Roman"/>
          <w:sz w:val="24"/>
          <w:szCs w:val="24"/>
        </w:rPr>
        <w:t>15.2. A resposta à impugnação ou ao pedido de esclarecimento será divulgado em sítio eletrônico oficial no prazo de até 3 (três) dias úteis, limitado ao último dia útil anterior à data da abertura do certame.</w:t>
      </w:r>
    </w:p>
    <w:p w14:paraId="12A63DFF" w14:textId="77777777" w:rsidR="00FC76F1" w:rsidRPr="0029681B" w:rsidRDefault="00FC76F1" w:rsidP="00FC76F1">
      <w:pPr>
        <w:pStyle w:val="Nivel2"/>
        <w:numPr>
          <w:ilvl w:val="0"/>
          <w:numId w:val="0"/>
        </w:numPr>
        <w:spacing w:line="240" w:lineRule="auto"/>
        <w:rPr>
          <w:rStyle w:val="Hyperlink"/>
          <w:rFonts w:ascii="Times New Roman" w:hAnsi="Times New Roman" w:cs="Times New Roman"/>
        </w:rPr>
      </w:pPr>
      <w:r w:rsidRPr="0029681B">
        <w:rPr>
          <w:rFonts w:ascii="Times New Roman" w:hAnsi="Times New Roman" w:cs="Times New Roman"/>
          <w:sz w:val="24"/>
          <w:szCs w:val="24"/>
        </w:rPr>
        <w:t xml:space="preserve">15.3. A impugnação e o pedido de esclarecimento poderão ser realizados por forma eletrônica, através do seguinte link: </w:t>
      </w:r>
      <w:hyperlink r:id="rId25" w:tooltip="https://itatinga.1doc.com.br/b.php?pg=wp/wp&amp;itd=5&amp;is=1038" w:history="1">
        <w:r w:rsidRPr="0029681B">
          <w:rPr>
            <w:rStyle w:val="Hyperlink"/>
            <w:rFonts w:ascii="Times New Roman" w:hAnsi="Times New Roman" w:cs="Times New Roman"/>
          </w:rPr>
          <w:t>https://itatinga.1doc.com.br/b.php?pg=wp/wp&amp;itd=5&amp;is=1038</w:t>
        </w:r>
      </w:hyperlink>
    </w:p>
    <w:p w14:paraId="0EA50A80" w14:textId="77777777" w:rsidR="00FC76F1" w:rsidRPr="0029681B" w:rsidRDefault="00FC76F1" w:rsidP="00FC76F1">
      <w:pPr>
        <w:pStyle w:val="Nivel2"/>
        <w:numPr>
          <w:ilvl w:val="0"/>
          <w:numId w:val="0"/>
        </w:numPr>
        <w:tabs>
          <w:tab w:val="left" w:pos="7797"/>
        </w:tabs>
        <w:spacing w:line="240" w:lineRule="auto"/>
        <w:rPr>
          <w:rFonts w:ascii="Times New Roman" w:hAnsi="Times New Roman" w:cs="Times New Roman"/>
          <w:sz w:val="24"/>
          <w:szCs w:val="24"/>
        </w:rPr>
      </w:pPr>
      <w:r w:rsidRPr="0029681B">
        <w:rPr>
          <w:rFonts w:ascii="Times New Roman" w:hAnsi="Times New Roman" w:cs="Times New Roman"/>
          <w:sz w:val="24"/>
          <w:szCs w:val="24"/>
        </w:rPr>
        <w:t>15.4. A impugnação deverá ser dirigida ao Pregoeiro, e conter o nome completo do responsável, indicação da modalidade e número do certame, a denominação social da empresa, número do CNPJ, telefone e endereço eletrônico para contato, devendo estar devidamente assinada pelo sócio ou procurador.</w:t>
      </w:r>
    </w:p>
    <w:p w14:paraId="6C908014" w14:textId="77777777" w:rsidR="00FC76F1" w:rsidRPr="0029681B" w:rsidRDefault="00FC76F1" w:rsidP="00FC76F1">
      <w:pPr>
        <w:pStyle w:val="Nivel01"/>
        <w:numPr>
          <w:ilvl w:val="0"/>
          <w:numId w:val="0"/>
        </w:numPr>
        <w:spacing w:line="240" w:lineRule="auto"/>
        <w:rPr>
          <w:rFonts w:ascii="Times New Roman" w:eastAsia="MS Mincho" w:hAnsi="Times New Roman" w:cs="Times New Roman"/>
          <w:b w:val="0"/>
          <w:bCs w:val="0"/>
          <w:color w:val="000000"/>
          <w:sz w:val="24"/>
          <w:szCs w:val="24"/>
        </w:rPr>
      </w:pPr>
      <w:r w:rsidRPr="0029681B">
        <w:rPr>
          <w:rFonts w:ascii="Times New Roman" w:eastAsia="MS Mincho" w:hAnsi="Times New Roman" w:cs="Times New Roman"/>
          <w:b w:val="0"/>
          <w:bCs w:val="0"/>
          <w:color w:val="000000"/>
          <w:sz w:val="24"/>
          <w:szCs w:val="24"/>
        </w:rPr>
        <w:t xml:space="preserve">15.5. As impugnações e pedidos de esclarecimentos não suspendem os prazos previstos no certame. </w:t>
      </w:r>
    </w:p>
    <w:p w14:paraId="7E8E6637" w14:textId="77777777" w:rsidR="00FC76F1" w:rsidRPr="0029681B" w:rsidRDefault="00FC76F1" w:rsidP="00FC76F1">
      <w:pPr>
        <w:pStyle w:val="Nivel01"/>
        <w:numPr>
          <w:ilvl w:val="0"/>
          <w:numId w:val="0"/>
        </w:numPr>
        <w:spacing w:line="240" w:lineRule="auto"/>
        <w:rPr>
          <w:rFonts w:ascii="Times New Roman" w:eastAsia="MS Mincho" w:hAnsi="Times New Roman" w:cs="Times New Roman"/>
          <w:b w:val="0"/>
          <w:bCs w:val="0"/>
          <w:color w:val="000000"/>
          <w:sz w:val="24"/>
          <w:szCs w:val="24"/>
        </w:rPr>
      </w:pPr>
      <w:r w:rsidRPr="0029681B">
        <w:rPr>
          <w:rFonts w:ascii="Times New Roman" w:eastAsia="MS Mincho" w:hAnsi="Times New Roman" w:cs="Times New Roman"/>
          <w:b w:val="0"/>
          <w:bCs w:val="0"/>
          <w:color w:val="000000"/>
          <w:sz w:val="24"/>
          <w:szCs w:val="24"/>
        </w:rPr>
        <w:t xml:space="preserve">15.5.1. A concessão de efeito suspensivo à impugnação é medida excepcional e deverá ser motivada pelo agente de contratação, nos autos do processo de licitação. </w:t>
      </w:r>
    </w:p>
    <w:p w14:paraId="37F43C00" w14:textId="77777777" w:rsidR="00FC76F1" w:rsidRPr="0029681B" w:rsidRDefault="00FC76F1" w:rsidP="00FC76F1">
      <w:pPr>
        <w:pStyle w:val="Nivel01"/>
        <w:numPr>
          <w:ilvl w:val="0"/>
          <w:numId w:val="0"/>
        </w:numPr>
        <w:spacing w:line="240" w:lineRule="auto"/>
        <w:rPr>
          <w:rFonts w:ascii="Times New Roman" w:eastAsia="MS Mincho" w:hAnsi="Times New Roman" w:cs="Times New Roman"/>
          <w:b w:val="0"/>
          <w:bCs w:val="0"/>
          <w:color w:val="000000"/>
          <w:sz w:val="24"/>
          <w:szCs w:val="24"/>
        </w:rPr>
      </w:pPr>
      <w:r w:rsidRPr="0029681B">
        <w:rPr>
          <w:rFonts w:ascii="Times New Roman" w:eastAsia="MS Mincho" w:hAnsi="Times New Roman" w:cs="Times New Roman"/>
          <w:b w:val="0"/>
          <w:bCs w:val="0"/>
          <w:color w:val="000000"/>
          <w:sz w:val="24"/>
          <w:szCs w:val="24"/>
        </w:rPr>
        <w:t>15.6. Acolhida a impugnação, será definida e publicada nova data para a realização do certame.</w:t>
      </w:r>
    </w:p>
    <w:p w14:paraId="7F1CC3EC" w14:textId="01636340" w:rsidR="0026412E" w:rsidRPr="0029681B" w:rsidRDefault="00D05763" w:rsidP="00687B58">
      <w:pPr>
        <w:tabs>
          <w:tab w:val="left" w:pos="709"/>
        </w:tabs>
        <w:spacing w:before="100" w:beforeAutospacing="1" w:after="100" w:afterAutospacing="1"/>
        <w:jc w:val="both"/>
        <w:rPr>
          <w:b/>
        </w:rPr>
      </w:pPr>
      <w:r w:rsidRPr="0029681B">
        <w:rPr>
          <w:b/>
        </w:rPr>
        <w:t>1</w:t>
      </w:r>
      <w:r w:rsidR="00FC76F1" w:rsidRPr="0029681B">
        <w:rPr>
          <w:b/>
        </w:rPr>
        <w:t xml:space="preserve">6. </w:t>
      </w:r>
      <w:r w:rsidRPr="0029681B">
        <w:rPr>
          <w:b/>
        </w:rPr>
        <w:t xml:space="preserve">DISPOSIÇÕES </w:t>
      </w:r>
      <w:r w:rsidR="00B262DB" w:rsidRPr="0029681B">
        <w:rPr>
          <w:b/>
        </w:rPr>
        <w:t>GER</w:t>
      </w:r>
      <w:r w:rsidRPr="0029681B">
        <w:rPr>
          <w:b/>
        </w:rPr>
        <w:t>AIS</w:t>
      </w:r>
    </w:p>
    <w:p w14:paraId="23CDCD48" w14:textId="2F87FC4E" w:rsidR="0029763E" w:rsidRPr="0029681B" w:rsidRDefault="00FC76F1" w:rsidP="00687B58">
      <w:r w:rsidRPr="0029681B">
        <w:t>16</w:t>
      </w:r>
      <w:r w:rsidR="00DD5EF3" w:rsidRPr="0029681B">
        <w:t xml:space="preserve">.1. </w:t>
      </w:r>
      <w:r w:rsidR="0029763E" w:rsidRPr="0029681B">
        <w:t>Será divulgada ata da sessão pública no sistema eletrônico.</w:t>
      </w:r>
    </w:p>
    <w:p w14:paraId="29490D7D" w14:textId="7A1CBF5B" w:rsidR="0029763E" w:rsidRPr="0029681B" w:rsidRDefault="00FC76F1" w:rsidP="00687B58">
      <w:pPr>
        <w:pStyle w:val="Nivel2"/>
        <w:numPr>
          <w:ilvl w:val="0"/>
          <w:numId w:val="0"/>
        </w:numPr>
        <w:spacing w:line="240" w:lineRule="auto"/>
        <w:rPr>
          <w:rFonts w:ascii="Times New Roman" w:hAnsi="Times New Roman" w:cs="Times New Roman"/>
          <w:sz w:val="24"/>
          <w:szCs w:val="24"/>
        </w:rPr>
      </w:pPr>
      <w:r w:rsidRPr="0029681B">
        <w:rPr>
          <w:rFonts w:ascii="Times New Roman" w:hAnsi="Times New Roman" w:cs="Times New Roman"/>
          <w:sz w:val="24"/>
          <w:szCs w:val="24"/>
        </w:rPr>
        <w:t>16</w:t>
      </w:r>
      <w:r w:rsidR="00DD5EF3" w:rsidRPr="0029681B">
        <w:rPr>
          <w:rFonts w:ascii="Times New Roman" w:hAnsi="Times New Roman" w:cs="Times New Roman"/>
          <w:sz w:val="24"/>
          <w:szCs w:val="24"/>
        </w:rPr>
        <w:t xml:space="preserve">.2. </w:t>
      </w:r>
      <w:r w:rsidR="0029763E" w:rsidRPr="0029681B">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Pregoeiro/Agente de Contratação/Comissão.</w:t>
      </w:r>
    </w:p>
    <w:p w14:paraId="33643F8B" w14:textId="004232EB" w:rsidR="00DD5EF3" w:rsidRPr="0029681B" w:rsidRDefault="00FC76F1" w:rsidP="00687B58">
      <w:pPr>
        <w:pStyle w:val="Nivel2"/>
        <w:numPr>
          <w:ilvl w:val="0"/>
          <w:numId w:val="0"/>
        </w:numPr>
        <w:spacing w:line="240" w:lineRule="auto"/>
        <w:rPr>
          <w:rFonts w:ascii="Times New Roman" w:hAnsi="Times New Roman" w:cs="Times New Roman"/>
          <w:sz w:val="24"/>
          <w:szCs w:val="24"/>
        </w:rPr>
      </w:pPr>
      <w:r w:rsidRPr="0029681B">
        <w:rPr>
          <w:rFonts w:ascii="Times New Roman" w:hAnsi="Times New Roman" w:cs="Times New Roman"/>
          <w:sz w:val="24"/>
          <w:szCs w:val="24"/>
        </w:rPr>
        <w:t>16</w:t>
      </w:r>
      <w:r w:rsidR="00DD5EF3" w:rsidRPr="0029681B">
        <w:rPr>
          <w:rFonts w:ascii="Times New Roman" w:hAnsi="Times New Roman" w:cs="Times New Roman"/>
          <w:sz w:val="24"/>
          <w:szCs w:val="24"/>
        </w:rPr>
        <w:t xml:space="preserve">.3. </w:t>
      </w:r>
      <w:r w:rsidR="0029763E" w:rsidRPr="0029681B">
        <w:rPr>
          <w:rFonts w:ascii="Times New Roman" w:hAnsi="Times New Roman" w:cs="Times New Roman"/>
          <w:sz w:val="24"/>
          <w:szCs w:val="24"/>
        </w:rPr>
        <w:t>Todas as referências de tempo no Edital, no aviso e durante a sessão pública observarão o horário de Brasília - DF.</w:t>
      </w:r>
    </w:p>
    <w:p w14:paraId="2CF5F4B9" w14:textId="237B352D" w:rsidR="0029763E" w:rsidRPr="0029681B" w:rsidRDefault="00FC76F1" w:rsidP="00687B58">
      <w:pPr>
        <w:pStyle w:val="Nivel2"/>
        <w:numPr>
          <w:ilvl w:val="0"/>
          <w:numId w:val="0"/>
        </w:numPr>
        <w:spacing w:line="240" w:lineRule="auto"/>
        <w:rPr>
          <w:rFonts w:ascii="Times New Roman" w:hAnsi="Times New Roman" w:cs="Times New Roman"/>
          <w:sz w:val="24"/>
          <w:szCs w:val="24"/>
        </w:rPr>
      </w:pPr>
      <w:r w:rsidRPr="0029681B">
        <w:rPr>
          <w:rFonts w:ascii="Times New Roman" w:hAnsi="Times New Roman" w:cs="Times New Roman"/>
          <w:sz w:val="24"/>
          <w:szCs w:val="24"/>
        </w:rPr>
        <w:t>16</w:t>
      </w:r>
      <w:r w:rsidR="00DD5EF3" w:rsidRPr="0029681B">
        <w:rPr>
          <w:rFonts w:ascii="Times New Roman" w:hAnsi="Times New Roman" w:cs="Times New Roman"/>
          <w:sz w:val="24"/>
          <w:szCs w:val="24"/>
        </w:rPr>
        <w:t xml:space="preserve">.4. </w:t>
      </w:r>
      <w:r w:rsidR="0029763E" w:rsidRPr="0029681B">
        <w:rPr>
          <w:rFonts w:ascii="Times New Roman" w:hAnsi="Times New Roman" w:cs="Times New Roman"/>
          <w:sz w:val="24"/>
          <w:szCs w:val="24"/>
        </w:rPr>
        <w:t>A homologação do resultado desta licitação não implicará direito à contratação.</w:t>
      </w:r>
    </w:p>
    <w:p w14:paraId="67DEA228" w14:textId="4C926234" w:rsidR="00DD5EF3" w:rsidRPr="0029681B" w:rsidRDefault="00FC76F1" w:rsidP="00687B58">
      <w:pPr>
        <w:pStyle w:val="Nivel2"/>
        <w:numPr>
          <w:ilvl w:val="0"/>
          <w:numId w:val="0"/>
        </w:numPr>
        <w:spacing w:line="240" w:lineRule="auto"/>
        <w:rPr>
          <w:rFonts w:ascii="Times New Roman" w:hAnsi="Times New Roman" w:cs="Times New Roman"/>
          <w:sz w:val="24"/>
          <w:szCs w:val="24"/>
        </w:rPr>
      </w:pPr>
      <w:r w:rsidRPr="0029681B">
        <w:rPr>
          <w:rFonts w:ascii="Times New Roman" w:hAnsi="Times New Roman" w:cs="Times New Roman"/>
          <w:sz w:val="24"/>
          <w:szCs w:val="24"/>
        </w:rPr>
        <w:t>16</w:t>
      </w:r>
      <w:r w:rsidR="00DD5EF3" w:rsidRPr="0029681B">
        <w:rPr>
          <w:rFonts w:ascii="Times New Roman" w:hAnsi="Times New Roman" w:cs="Times New Roman"/>
          <w:sz w:val="24"/>
          <w:szCs w:val="24"/>
        </w:rPr>
        <w:t xml:space="preserve">.5. </w:t>
      </w:r>
      <w:r w:rsidR="0029763E" w:rsidRPr="0029681B">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B072E3D" w14:textId="6618AEA0" w:rsidR="0029763E" w:rsidRPr="0029681B" w:rsidRDefault="00DD5EF3" w:rsidP="00687B58">
      <w:pPr>
        <w:pStyle w:val="Nivel2"/>
        <w:numPr>
          <w:ilvl w:val="0"/>
          <w:numId w:val="0"/>
        </w:numPr>
        <w:spacing w:line="240" w:lineRule="auto"/>
        <w:rPr>
          <w:rFonts w:ascii="Times New Roman" w:hAnsi="Times New Roman" w:cs="Times New Roman"/>
          <w:sz w:val="24"/>
          <w:szCs w:val="24"/>
        </w:rPr>
      </w:pPr>
      <w:r w:rsidRPr="0029681B">
        <w:rPr>
          <w:rFonts w:ascii="Times New Roman" w:hAnsi="Times New Roman" w:cs="Times New Roman"/>
          <w:sz w:val="24"/>
          <w:szCs w:val="24"/>
        </w:rPr>
        <w:t>1</w:t>
      </w:r>
      <w:r w:rsidR="00FC76F1" w:rsidRPr="0029681B">
        <w:rPr>
          <w:rFonts w:ascii="Times New Roman" w:hAnsi="Times New Roman" w:cs="Times New Roman"/>
          <w:sz w:val="24"/>
          <w:szCs w:val="24"/>
        </w:rPr>
        <w:t>6</w:t>
      </w:r>
      <w:r w:rsidRPr="0029681B">
        <w:rPr>
          <w:rFonts w:ascii="Times New Roman" w:hAnsi="Times New Roman" w:cs="Times New Roman"/>
          <w:sz w:val="24"/>
          <w:szCs w:val="24"/>
        </w:rPr>
        <w:t xml:space="preserve">.6. </w:t>
      </w:r>
      <w:r w:rsidR="0029763E" w:rsidRPr="0029681B">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D85CB61" w14:textId="66D2EE0F" w:rsidR="0029763E" w:rsidRPr="0029681B" w:rsidRDefault="00DD5EF3" w:rsidP="00687B58">
      <w:pPr>
        <w:pStyle w:val="Nivel2"/>
        <w:numPr>
          <w:ilvl w:val="0"/>
          <w:numId w:val="0"/>
        </w:numPr>
        <w:spacing w:line="240" w:lineRule="auto"/>
        <w:rPr>
          <w:rFonts w:ascii="Times New Roman" w:hAnsi="Times New Roman" w:cs="Times New Roman"/>
          <w:sz w:val="24"/>
          <w:szCs w:val="24"/>
        </w:rPr>
      </w:pPr>
      <w:r w:rsidRPr="0029681B">
        <w:rPr>
          <w:rFonts w:ascii="Times New Roman" w:hAnsi="Times New Roman" w:cs="Times New Roman"/>
          <w:sz w:val="24"/>
          <w:szCs w:val="24"/>
        </w:rPr>
        <w:t>1</w:t>
      </w:r>
      <w:r w:rsidR="00FC76F1" w:rsidRPr="0029681B">
        <w:rPr>
          <w:rFonts w:ascii="Times New Roman" w:hAnsi="Times New Roman" w:cs="Times New Roman"/>
          <w:sz w:val="24"/>
          <w:szCs w:val="24"/>
        </w:rPr>
        <w:t>6</w:t>
      </w:r>
      <w:r w:rsidRPr="0029681B">
        <w:rPr>
          <w:rFonts w:ascii="Times New Roman" w:hAnsi="Times New Roman" w:cs="Times New Roman"/>
          <w:sz w:val="24"/>
          <w:szCs w:val="24"/>
        </w:rPr>
        <w:t>.</w:t>
      </w:r>
      <w:r w:rsidR="00665C57" w:rsidRPr="0029681B">
        <w:rPr>
          <w:rFonts w:ascii="Times New Roman" w:hAnsi="Times New Roman" w:cs="Times New Roman"/>
          <w:sz w:val="24"/>
          <w:szCs w:val="24"/>
        </w:rPr>
        <w:t>7</w:t>
      </w:r>
      <w:r w:rsidRPr="0029681B">
        <w:rPr>
          <w:rFonts w:ascii="Times New Roman" w:hAnsi="Times New Roman" w:cs="Times New Roman"/>
          <w:sz w:val="24"/>
          <w:szCs w:val="24"/>
        </w:rPr>
        <w:t xml:space="preserve">. </w:t>
      </w:r>
      <w:r w:rsidR="0029763E" w:rsidRPr="0029681B">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60D80D65" w14:textId="3305B50B" w:rsidR="0029763E" w:rsidRPr="0029681B" w:rsidRDefault="00DD5EF3" w:rsidP="00687B58">
      <w:pPr>
        <w:pStyle w:val="Nivel2"/>
        <w:numPr>
          <w:ilvl w:val="0"/>
          <w:numId w:val="0"/>
        </w:numPr>
        <w:spacing w:line="240" w:lineRule="auto"/>
        <w:rPr>
          <w:rFonts w:ascii="Times New Roman" w:hAnsi="Times New Roman" w:cs="Times New Roman"/>
          <w:sz w:val="24"/>
          <w:szCs w:val="24"/>
        </w:rPr>
      </w:pPr>
      <w:r w:rsidRPr="0029681B">
        <w:rPr>
          <w:rFonts w:ascii="Times New Roman" w:hAnsi="Times New Roman" w:cs="Times New Roman"/>
          <w:sz w:val="24"/>
          <w:szCs w:val="24"/>
        </w:rPr>
        <w:t>1</w:t>
      </w:r>
      <w:r w:rsidR="00FC76F1" w:rsidRPr="0029681B">
        <w:rPr>
          <w:rFonts w:ascii="Times New Roman" w:hAnsi="Times New Roman" w:cs="Times New Roman"/>
          <w:sz w:val="24"/>
          <w:szCs w:val="24"/>
        </w:rPr>
        <w:t>6</w:t>
      </w:r>
      <w:r w:rsidRPr="0029681B">
        <w:rPr>
          <w:rFonts w:ascii="Times New Roman" w:hAnsi="Times New Roman" w:cs="Times New Roman"/>
          <w:sz w:val="24"/>
          <w:szCs w:val="24"/>
        </w:rPr>
        <w:t>.</w:t>
      </w:r>
      <w:r w:rsidR="00665C57" w:rsidRPr="0029681B">
        <w:rPr>
          <w:rFonts w:ascii="Times New Roman" w:hAnsi="Times New Roman" w:cs="Times New Roman"/>
          <w:sz w:val="24"/>
          <w:szCs w:val="24"/>
        </w:rPr>
        <w:t>8.</w:t>
      </w:r>
      <w:r w:rsidRPr="0029681B">
        <w:rPr>
          <w:rFonts w:ascii="Times New Roman" w:hAnsi="Times New Roman" w:cs="Times New Roman"/>
          <w:sz w:val="24"/>
          <w:szCs w:val="24"/>
        </w:rPr>
        <w:t xml:space="preserve"> </w:t>
      </w:r>
      <w:r w:rsidR="0029763E" w:rsidRPr="0029681B">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5B86CEA1" w14:textId="797DB8A5" w:rsidR="0029763E" w:rsidRPr="0029681B" w:rsidRDefault="00DD5EF3" w:rsidP="00687B58">
      <w:pPr>
        <w:pStyle w:val="Nivel2"/>
        <w:numPr>
          <w:ilvl w:val="0"/>
          <w:numId w:val="0"/>
        </w:numPr>
        <w:spacing w:line="240" w:lineRule="auto"/>
        <w:rPr>
          <w:rFonts w:ascii="Times New Roman" w:eastAsia="Times New Roman" w:hAnsi="Times New Roman" w:cs="Times New Roman"/>
          <w:sz w:val="24"/>
          <w:szCs w:val="24"/>
        </w:rPr>
      </w:pPr>
      <w:r w:rsidRPr="0029681B">
        <w:rPr>
          <w:rFonts w:ascii="Times New Roman" w:hAnsi="Times New Roman" w:cs="Times New Roman"/>
          <w:sz w:val="24"/>
          <w:szCs w:val="24"/>
        </w:rPr>
        <w:t>1</w:t>
      </w:r>
      <w:r w:rsidR="00FC76F1" w:rsidRPr="0029681B">
        <w:rPr>
          <w:rFonts w:ascii="Times New Roman" w:hAnsi="Times New Roman" w:cs="Times New Roman"/>
          <w:sz w:val="24"/>
          <w:szCs w:val="24"/>
        </w:rPr>
        <w:t>6</w:t>
      </w:r>
      <w:r w:rsidRPr="0029681B">
        <w:rPr>
          <w:rFonts w:ascii="Times New Roman" w:hAnsi="Times New Roman" w:cs="Times New Roman"/>
          <w:sz w:val="24"/>
          <w:szCs w:val="24"/>
        </w:rPr>
        <w:t>.</w:t>
      </w:r>
      <w:r w:rsidR="00665C57" w:rsidRPr="0029681B">
        <w:rPr>
          <w:rFonts w:ascii="Times New Roman" w:hAnsi="Times New Roman" w:cs="Times New Roman"/>
          <w:sz w:val="24"/>
          <w:szCs w:val="24"/>
        </w:rPr>
        <w:t>9</w:t>
      </w:r>
      <w:r w:rsidRPr="0029681B">
        <w:rPr>
          <w:rFonts w:ascii="Times New Roman" w:hAnsi="Times New Roman" w:cs="Times New Roman"/>
          <w:sz w:val="24"/>
          <w:szCs w:val="24"/>
        </w:rPr>
        <w:t xml:space="preserve">. </w:t>
      </w:r>
      <w:r w:rsidR="0029763E" w:rsidRPr="0029681B">
        <w:rPr>
          <w:rFonts w:ascii="Times New Roman" w:hAnsi="Times New Roman" w:cs="Times New Roman"/>
          <w:sz w:val="24"/>
          <w:szCs w:val="24"/>
        </w:rPr>
        <w:t>Em caso de divergência entre disposições deste Edital e de seus anexos ou demais peças que compõem o processo, prevalecerá as deste Edital.</w:t>
      </w:r>
    </w:p>
    <w:p w14:paraId="5A120AE6" w14:textId="6F55D736" w:rsidR="0029763E" w:rsidRPr="0029681B" w:rsidRDefault="00DD5EF3" w:rsidP="00687B58">
      <w:pPr>
        <w:pStyle w:val="Nivel2"/>
        <w:numPr>
          <w:ilvl w:val="0"/>
          <w:numId w:val="0"/>
        </w:numPr>
        <w:spacing w:line="240" w:lineRule="auto"/>
        <w:rPr>
          <w:rFonts w:ascii="Times New Roman" w:hAnsi="Times New Roman" w:cs="Times New Roman"/>
          <w:sz w:val="24"/>
          <w:szCs w:val="24"/>
        </w:rPr>
      </w:pPr>
      <w:r w:rsidRPr="0029681B">
        <w:rPr>
          <w:rFonts w:ascii="Times New Roman" w:hAnsi="Times New Roman" w:cs="Times New Roman"/>
          <w:sz w:val="24"/>
          <w:szCs w:val="24"/>
        </w:rPr>
        <w:t>1</w:t>
      </w:r>
      <w:r w:rsidR="00FC76F1" w:rsidRPr="0029681B">
        <w:rPr>
          <w:rFonts w:ascii="Times New Roman" w:hAnsi="Times New Roman" w:cs="Times New Roman"/>
          <w:sz w:val="24"/>
          <w:szCs w:val="24"/>
        </w:rPr>
        <w:t>6</w:t>
      </w:r>
      <w:r w:rsidRPr="0029681B">
        <w:rPr>
          <w:rFonts w:ascii="Times New Roman" w:hAnsi="Times New Roman" w:cs="Times New Roman"/>
          <w:sz w:val="24"/>
          <w:szCs w:val="24"/>
        </w:rPr>
        <w:t>.1</w:t>
      </w:r>
      <w:r w:rsidR="00665C57" w:rsidRPr="0029681B">
        <w:rPr>
          <w:rFonts w:ascii="Times New Roman" w:hAnsi="Times New Roman" w:cs="Times New Roman"/>
          <w:sz w:val="24"/>
          <w:szCs w:val="24"/>
        </w:rPr>
        <w:t>0</w:t>
      </w:r>
      <w:r w:rsidRPr="0029681B">
        <w:rPr>
          <w:rFonts w:ascii="Times New Roman" w:hAnsi="Times New Roman" w:cs="Times New Roman"/>
          <w:sz w:val="24"/>
          <w:szCs w:val="24"/>
        </w:rPr>
        <w:t xml:space="preserve">. </w:t>
      </w:r>
      <w:r w:rsidR="0029763E" w:rsidRPr="0029681B">
        <w:rPr>
          <w:rFonts w:ascii="Times New Roman" w:hAnsi="Times New Roman" w:cs="Times New Roman"/>
          <w:sz w:val="24"/>
          <w:szCs w:val="24"/>
        </w:rPr>
        <w:t xml:space="preserve">O Edital e seus anexos estão disponíveis, na íntegra, no Portal Nacional de Contratações Públicas (PNCP) e endereço eletrônico </w:t>
      </w:r>
      <w:hyperlink r:id="rId26" w:history="1">
        <w:r w:rsidR="00687B58" w:rsidRPr="0029681B">
          <w:rPr>
            <w:rStyle w:val="Hyperlink"/>
            <w:rFonts w:ascii="Times New Roman" w:hAnsi="Times New Roman" w:cs="Times New Roman"/>
            <w:sz w:val="24"/>
            <w:szCs w:val="24"/>
          </w:rPr>
          <w:t>www.itatinga.sp.gov.br</w:t>
        </w:r>
      </w:hyperlink>
      <w:r w:rsidR="0029763E" w:rsidRPr="0029681B">
        <w:rPr>
          <w:rFonts w:ascii="Times New Roman" w:hAnsi="Times New Roman" w:cs="Times New Roman"/>
          <w:sz w:val="24"/>
          <w:szCs w:val="24"/>
        </w:rPr>
        <w:t>.</w:t>
      </w:r>
    </w:p>
    <w:p w14:paraId="2C081393" w14:textId="600497F3" w:rsidR="00687B58" w:rsidRPr="0029681B" w:rsidRDefault="00687B58" w:rsidP="00687B58">
      <w:pPr>
        <w:pStyle w:val="Nivel2"/>
        <w:numPr>
          <w:ilvl w:val="0"/>
          <w:numId w:val="0"/>
        </w:numPr>
        <w:spacing w:line="240" w:lineRule="auto"/>
        <w:rPr>
          <w:rFonts w:ascii="Times New Roman" w:hAnsi="Times New Roman" w:cs="Times New Roman"/>
          <w:sz w:val="24"/>
          <w:szCs w:val="24"/>
        </w:rPr>
      </w:pPr>
    </w:p>
    <w:p w14:paraId="3FADF2CC" w14:textId="77777777" w:rsidR="00DD5EF3" w:rsidRPr="0029681B" w:rsidRDefault="00DD5EF3" w:rsidP="00687B58">
      <w:pPr>
        <w:pStyle w:val="Nivel2"/>
        <w:numPr>
          <w:ilvl w:val="0"/>
          <w:numId w:val="0"/>
        </w:numPr>
        <w:spacing w:line="240" w:lineRule="auto"/>
        <w:rPr>
          <w:rFonts w:ascii="Times New Roman" w:eastAsia="Times New Roman" w:hAnsi="Times New Roman" w:cs="Times New Roman"/>
          <w:sz w:val="24"/>
          <w:szCs w:val="24"/>
        </w:rPr>
      </w:pPr>
    </w:p>
    <w:p w14:paraId="30FF0483" w14:textId="11C44CF3" w:rsidR="00B0711C" w:rsidRPr="0029681B" w:rsidRDefault="00D05763" w:rsidP="00687B58">
      <w:pPr>
        <w:jc w:val="center"/>
        <w:rPr>
          <w:color w:val="000000"/>
        </w:rPr>
      </w:pPr>
      <w:r w:rsidRPr="00C045AF">
        <w:rPr>
          <w:color w:val="000000"/>
        </w:rPr>
        <w:t>Prefeitura Municipal de Itatinga aos</w:t>
      </w:r>
      <w:r w:rsidR="00C045AF" w:rsidRPr="00C045AF">
        <w:rPr>
          <w:color w:val="000000"/>
        </w:rPr>
        <w:t xml:space="preserve"> 29 de agosto</w:t>
      </w:r>
      <w:r w:rsidR="00C762D0" w:rsidRPr="00C045AF">
        <w:rPr>
          <w:color w:val="000000"/>
        </w:rPr>
        <w:t xml:space="preserve"> de 2025</w:t>
      </w:r>
      <w:r w:rsidRPr="00C045AF">
        <w:rPr>
          <w:color w:val="000000"/>
        </w:rPr>
        <w:t>.</w:t>
      </w:r>
    </w:p>
    <w:p w14:paraId="5D0179A8" w14:textId="77777777" w:rsidR="00B0711C" w:rsidRPr="0029681B" w:rsidRDefault="00B0711C" w:rsidP="00687B58">
      <w:pPr>
        <w:jc w:val="center"/>
        <w:rPr>
          <w:color w:val="000000"/>
        </w:rPr>
      </w:pPr>
    </w:p>
    <w:p w14:paraId="42043FC0" w14:textId="77777777" w:rsidR="0026412E" w:rsidRPr="0029681B" w:rsidRDefault="0026412E" w:rsidP="00687B58">
      <w:pPr>
        <w:tabs>
          <w:tab w:val="left" w:pos="5589"/>
        </w:tabs>
        <w:rPr>
          <w:color w:val="000000"/>
        </w:rPr>
      </w:pPr>
    </w:p>
    <w:p w14:paraId="380E6F8F" w14:textId="763C4DDA" w:rsidR="0026412E" w:rsidRPr="0029681B" w:rsidRDefault="00C762D0" w:rsidP="00687B58">
      <w:pPr>
        <w:jc w:val="center"/>
        <w:rPr>
          <w:color w:val="000000"/>
        </w:rPr>
      </w:pPr>
      <w:r w:rsidRPr="0029681B">
        <w:rPr>
          <w:color w:val="000000"/>
        </w:rPr>
        <w:t>PAULO HENRIQUE DE OLIVEIRA ROQUE</w:t>
      </w:r>
    </w:p>
    <w:p w14:paraId="106D3D53" w14:textId="7C9F4857" w:rsidR="00616814" w:rsidRPr="0029681B" w:rsidRDefault="00D05763" w:rsidP="00687B58">
      <w:pPr>
        <w:jc w:val="center"/>
        <w:rPr>
          <w:color w:val="000000"/>
        </w:rPr>
      </w:pPr>
      <w:r w:rsidRPr="0029681B">
        <w:rPr>
          <w:color w:val="000000"/>
        </w:rPr>
        <w:t>Prefeito Municipal</w:t>
      </w:r>
    </w:p>
    <w:p w14:paraId="05A72FA4" w14:textId="2D70A9E4" w:rsidR="0065791D" w:rsidRPr="0029681B" w:rsidRDefault="0065791D" w:rsidP="00687B58">
      <w:pPr>
        <w:jc w:val="center"/>
        <w:rPr>
          <w:color w:val="000000"/>
        </w:rPr>
      </w:pPr>
    </w:p>
    <w:p w14:paraId="563252D0" w14:textId="62E0FCEE" w:rsidR="0065791D" w:rsidRPr="0029681B" w:rsidRDefault="0065791D" w:rsidP="00B61E3B">
      <w:pPr>
        <w:jc w:val="center"/>
        <w:rPr>
          <w:color w:val="000000"/>
        </w:rPr>
      </w:pPr>
    </w:p>
    <w:p w14:paraId="6C5419E3" w14:textId="1A377947" w:rsidR="0065791D" w:rsidRPr="0029681B" w:rsidRDefault="0065791D" w:rsidP="00B61E3B">
      <w:pPr>
        <w:jc w:val="center"/>
        <w:rPr>
          <w:color w:val="000000"/>
        </w:rPr>
      </w:pPr>
    </w:p>
    <w:p w14:paraId="5D3450B0" w14:textId="517B9CAA" w:rsidR="0065791D" w:rsidRPr="0029681B" w:rsidRDefault="0065791D" w:rsidP="00B61E3B">
      <w:pPr>
        <w:jc w:val="center"/>
        <w:rPr>
          <w:color w:val="000000"/>
        </w:rPr>
      </w:pPr>
    </w:p>
    <w:p w14:paraId="0E3616AE" w14:textId="0B6F8DC3" w:rsidR="0065791D" w:rsidRPr="0029681B" w:rsidRDefault="0065791D" w:rsidP="00B61E3B">
      <w:pPr>
        <w:jc w:val="center"/>
        <w:rPr>
          <w:color w:val="000000"/>
        </w:rPr>
      </w:pPr>
    </w:p>
    <w:p w14:paraId="519E1CEC" w14:textId="4D87CC5A" w:rsidR="0065791D" w:rsidRPr="0029681B" w:rsidRDefault="0065791D" w:rsidP="00B61E3B">
      <w:pPr>
        <w:jc w:val="center"/>
        <w:rPr>
          <w:color w:val="000000"/>
        </w:rPr>
      </w:pPr>
    </w:p>
    <w:p w14:paraId="6DB76485" w14:textId="7D439986" w:rsidR="0065791D" w:rsidRPr="0029681B" w:rsidRDefault="0065791D" w:rsidP="00B61E3B">
      <w:pPr>
        <w:jc w:val="center"/>
        <w:rPr>
          <w:color w:val="000000"/>
        </w:rPr>
      </w:pPr>
    </w:p>
    <w:p w14:paraId="25659CB2" w14:textId="2B298014" w:rsidR="0065791D" w:rsidRPr="0029681B" w:rsidRDefault="0065791D" w:rsidP="00B61E3B">
      <w:pPr>
        <w:jc w:val="center"/>
        <w:rPr>
          <w:color w:val="000000"/>
        </w:rPr>
      </w:pPr>
    </w:p>
    <w:p w14:paraId="7223464B" w14:textId="1F2EB41A" w:rsidR="0065791D" w:rsidRPr="0029681B" w:rsidRDefault="0065791D" w:rsidP="00B61E3B">
      <w:pPr>
        <w:jc w:val="center"/>
        <w:rPr>
          <w:color w:val="000000"/>
        </w:rPr>
      </w:pPr>
    </w:p>
    <w:p w14:paraId="5DC0150C" w14:textId="6FDBE3B6" w:rsidR="0065791D" w:rsidRPr="0029681B" w:rsidRDefault="0065791D" w:rsidP="00B61E3B">
      <w:pPr>
        <w:jc w:val="center"/>
        <w:rPr>
          <w:color w:val="000000"/>
        </w:rPr>
      </w:pPr>
    </w:p>
    <w:p w14:paraId="61BBB30D" w14:textId="18E058D3" w:rsidR="0065791D" w:rsidRPr="0029681B" w:rsidRDefault="0065791D" w:rsidP="00B61E3B">
      <w:pPr>
        <w:jc w:val="center"/>
        <w:rPr>
          <w:color w:val="000000"/>
        </w:rPr>
      </w:pPr>
    </w:p>
    <w:p w14:paraId="71BC42A2" w14:textId="2556733D" w:rsidR="0065791D" w:rsidRPr="0029681B" w:rsidRDefault="0065791D" w:rsidP="00B61E3B">
      <w:pPr>
        <w:jc w:val="center"/>
        <w:rPr>
          <w:color w:val="000000"/>
        </w:rPr>
      </w:pPr>
    </w:p>
    <w:p w14:paraId="008FBEEF" w14:textId="1CFC09E8" w:rsidR="0065791D" w:rsidRPr="0029681B" w:rsidRDefault="0065791D" w:rsidP="00B61E3B">
      <w:pPr>
        <w:jc w:val="center"/>
        <w:rPr>
          <w:color w:val="000000"/>
        </w:rPr>
      </w:pPr>
    </w:p>
    <w:p w14:paraId="0C14B8F0" w14:textId="3BD5A189" w:rsidR="0065791D" w:rsidRPr="0029681B" w:rsidRDefault="0065791D" w:rsidP="00B61E3B">
      <w:pPr>
        <w:jc w:val="center"/>
        <w:rPr>
          <w:color w:val="000000"/>
        </w:rPr>
      </w:pPr>
    </w:p>
    <w:p w14:paraId="0DA2DA6A" w14:textId="0811F5B7" w:rsidR="0065791D" w:rsidRDefault="0065791D" w:rsidP="00B61E3B">
      <w:pPr>
        <w:jc w:val="center"/>
        <w:rPr>
          <w:color w:val="000000"/>
        </w:rPr>
      </w:pPr>
    </w:p>
    <w:p w14:paraId="340C2A06" w14:textId="35D5575A" w:rsidR="002748C1" w:rsidRDefault="002748C1" w:rsidP="00B61E3B">
      <w:pPr>
        <w:jc w:val="center"/>
        <w:rPr>
          <w:color w:val="000000"/>
        </w:rPr>
      </w:pPr>
    </w:p>
    <w:p w14:paraId="5484F1C2" w14:textId="6878473A" w:rsidR="002748C1" w:rsidRDefault="002748C1" w:rsidP="00B61E3B">
      <w:pPr>
        <w:jc w:val="center"/>
        <w:rPr>
          <w:color w:val="000000"/>
        </w:rPr>
      </w:pPr>
    </w:p>
    <w:p w14:paraId="69515E39" w14:textId="77777777" w:rsidR="002748C1" w:rsidRPr="0029681B" w:rsidRDefault="002748C1" w:rsidP="00B61E3B">
      <w:pPr>
        <w:jc w:val="center"/>
        <w:rPr>
          <w:color w:val="000000"/>
        </w:rPr>
      </w:pPr>
    </w:p>
    <w:p w14:paraId="0C6C0D09" w14:textId="3A657FFB" w:rsidR="0065791D" w:rsidRDefault="0065791D" w:rsidP="00B61E3B">
      <w:pPr>
        <w:jc w:val="center"/>
        <w:rPr>
          <w:color w:val="000000"/>
        </w:rPr>
      </w:pPr>
    </w:p>
    <w:p w14:paraId="62EB996C" w14:textId="01BB7821" w:rsidR="005D756E" w:rsidRDefault="005D756E" w:rsidP="00B61E3B">
      <w:pPr>
        <w:jc w:val="center"/>
        <w:rPr>
          <w:color w:val="000000"/>
        </w:rPr>
      </w:pPr>
    </w:p>
    <w:p w14:paraId="0FFC2D22" w14:textId="64B888BA" w:rsidR="005D756E" w:rsidRDefault="005D756E" w:rsidP="00B61E3B">
      <w:pPr>
        <w:jc w:val="center"/>
        <w:rPr>
          <w:color w:val="000000"/>
        </w:rPr>
      </w:pPr>
    </w:p>
    <w:p w14:paraId="16622622" w14:textId="77777777" w:rsidR="005D756E" w:rsidRPr="0029681B" w:rsidRDefault="005D756E" w:rsidP="00B61E3B">
      <w:pPr>
        <w:jc w:val="center"/>
        <w:rPr>
          <w:color w:val="000000"/>
        </w:rPr>
      </w:pPr>
    </w:p>
    <w:p w14:paraId="2D8EB235" w14:textId="1069965D" w:rsidR="0065791D" w:rsidRPr="0029681B" w:rsidRDefault="0065791D" w:rsidP="00B61E3B">
      <w:pPr>
        <w:jc w:val="center"/>
        <w:rPr>
          <w:color w:val="000000"/>
        </w:rPr>
      </w:pPr>
    </w:p>
    <w:p w14:paraId="01C575CE" w14:textId="396D6772" w:rsidR="00982D18" w:rsidRPr="0029681B" w:rsidRDefault="00616814" w:rsidP="00B61E3B">
      <w:pPr>
        <w:jc w:val="center"/>
        <w:rPr>
          <w:rStyle w:val="Forte"/>
          <w:bCs w:val="0"/>
        </w:rPr>
      </w:pPr>
      <w:r w:rsidRPr="0029681B">
        <w:rPr>
          <w:rStyle w:val="Forte"/>
        </w:rPr>
        <w:t>A</w:t>
      </w:r>
      <w:r w:rsidR="00982D18" w:rsidRPr="0029681B">
        <w:rPr>
          <w:rStyle w:val="Forte"/>
          <w:bCs w:val="0"/>
        </w:rPr>
        <w:t>NEXO I</w:t>
      </w:r>
    </w:p>
    <w:p w14:paraId="1594E5DE" w14:textId="73CA8875" w:rsidR="00FC5023" w:rsidRPr="0029681B" w:rsidRDefault="000C69BF" w:rsidP="008E0F28">
      <w:pPr>
        <w:pStyle w:val="Ttulo1"/>
        <w:spacing w:before="91" w:line="360" w:lineRule="auto"/>
        <w:ind w:left="709" w:right="282" w:hanging="142"/>
        <w:rPr>
          <w:rStyle w:val="Forte"/>
          <w:rFonts w:ascii="Times New Roman" w:hAnsi="Times New Roman"/>
          <w:b/>
          <w:bCs w:val="0"/>
        </w:rPr>
      </w:pPr>
      <w:r w:rsidRPr="0029681B">
        <w:rPr>
          <w:rStyle w:val="Forte"/>
          <w:rFonts w:ascii="Times New Roman" w:hAnsi="Times New Roman"/>
          <w:b/>
          <w:bCs w:val="0"/>
        </w:rPr>
        <w:t xml:space="preserve">TERMO DE REFERÊNCIA </w:t>
      </w:r>
    </w:p>
    <w:p w14:paraId="3BE1F700" w14:textId="77777777" w:rsidR="003C717B" w:rsidRPr="0029681B" w:rsidRDefault="003C717B" w:rsidP="003C717B"/>
    <w:p w14:paraId="66576B52" w14:textId="5B01A78C" w:rsidR="003C717B" w:rsidRPr="0029681B" w:rsidRDefault="003C717B" w:rsidP="003C717B">
      <w:pPr>
        <w:spacing w:line="276" w:lineRule="auto"/>
        <w:rPr>
          <w:b/>
        </w:rPr>
      </w:pPr>
      <w:r w:rsidRPr="0029681B">
        <w:rPr>
          <w:b/>
        </w:rPr>
        <w:t xml:space="preserve">PROCESSO Nº </w:t>
      </w:r>
      <w:r w:rsidR="00885C05" w:rsidRPr="0029681B">
        <w:rPr>
          <w:b/>
        </w:rPr>
        <w:t>13</w:t>
      </w:r>
      <w:r w:rsidR="00FC76F1" w:rsidRPr="0029681B">
        <w:rPr>
          <w:b/>
        </w:rPr>
        <w:t>6</w:t>
      </w:r>
      <w:r w:rsidRPr="0029681B">
        <w:rPr>
          <w:b/>
        </w:rPr>
        <w:t>/2025</w:t>
      </w:r>
    </w:p>
    <w:p w14:paraId="42BD1D4D" w14:textId="2787D653" w:rsidR="003C717B" w:rsidRPr="0029681B" w:rsidRDefault="003C717B" w:rsidP="003C717B">
      <w:pPr>
        <w:spacing w:line="276" w:lineRule="auto"/>
        <w:rPr>
          <w:b/>
        </w:rPr>
      </w:pPr>
      <w:r w:rsidRPr="0029681B">
        <w:rPr>
          <w:b/>
        </w:rPr>
        <w:t>PREGÃO ELETRÔNICO Nº 0</w:t>
      </w:r>
      <w:r w:rsidR="00885C05" w:rsidRPr="0029681B">
        <w:rPr>
          <w:b/>
        </w:rPr>
        <w:t>4</w:t>
      </w:r>
      <w:r w:rsidR="00FC76F1" w:rsidRPr="0029681B">
        <w:rPr>
          <w:b/>
        </w:rPr>
        <w:t>9</w:t>
      </w:r>
      <w:r w:rsidRPr="0029681B">
        <w:rPr>
          <w:b/>
        </w:rPr>
        <w:t>/2025</w:t>
      </w:r>
    </w:p>
    <w:p w14:paraId="5BDC1F6B" w14:textId="6672DF25" w:rsidR="00565965" w:rsidRPr="0029681B" w:rsidRDefault="00FC76F1" w:rsidP="00FC76F1">
      <w:pPr>
        <w:spacing w:line="276" w:lineRule="auto"/>
        <w:jc w:val="both"/>
      </w:pPr>
      <w:r w:rsidRPr="0029681B">
        <w:t>OBJETO: CONTRATAÇÃO DE EMPRESA ESPECIALIZADA DE ENGENHARIA DE SEGURANÇA DO TRABALHO PARA ELABORAÇÃO DO LTIP - LAUDO TÉCNICO DE INSALUBRIDADE E PERICULOSIDADE E DO LTCAT – LAUDO TÉCNICO DAS CONDIÇÕES AMBIENTAIS DO TRABALHO NO ÂMBITO DA PREFEITURA MUNICIPAL DE ITATINGA/SP.</w:t>
      </w:r>
    </w:p>
    <w:p w14:paraId="689D1BBF" w14:textId="77777777" w:rsidR="00FC76F1" w:rsidRPr="0029681B" w:rsidRDefault="00FC76F1" w:rsidP="00FC76F1">
      <w:pPr>
        <w:spacing w:line="276" w:lineRule="auto"/>
        <w:jc w:val="both"/>
      </w:pPr>
    </w:p>
    <w:p w14:paraId="54F975B5" w14:textId="7F032C24" w:rsidR="003C6116" w:rsidRPr="0029681B" w:rsidRDefault="003C6116" w:rsidP="003C6116">
      <w:r w:rsidRPr="0029681B">
        <w:rPr>
          <w:b/>
          <w:bCs/>
        </w:rPr>
        <w:t>UNIDADE SOLICITANTE</w:t>
      </w:r>
      <w:r w:rsidRPr="0029681B">
        <w:t xml:space="preserve">: Diretoria Geral de </w:t>
      </w:r>
      <w:r w:rsidR="00FC76F1" w:rsidRPr="0029681B">
        <w:t>Administração</w:t>
      </w:r>
      <w:r w:rsidRPr="0029681B">
        <w:t>.</w:t>
      </w:r>
    </w:p>
    <w:p w14:paraId="0125817E" w14:textId="77777777" w:rsidR="003C6116" w:rsidRPr="0029681B" w:rsidRDefault="003C6116" w:rsidP="003C6116">
      <w:pPr>
        <w:spacing w:line="360" w:lineRule="auto"/>
        <w:jc w:val="both"/>
        <w:rPr>
          <w:sz w:val="16"/>
          <w:szCs w:val="16"/>
        </w:rPr>
      </w:pPr>
    </w:p>
    <w:p w14:paraId="50406221" w14:textId="77777777" w:rsidR="0029681B" w:rsidRDefault="0029681B" w:rsidP="0029681B">
      <w:pPr>
        <w:widowControl w:val="0"/>
        <w:spacing w:line="360" w:lineRule="auto"/>
        <w:ind w:right="28"/>
        <w:jc w:val="both"/>
        <w:rPr>
          <w:color w:val="000000"/>
        </w:rPr>
      </w:pPr>
    </w:p>
    <w:p w14:paraId="281079AD" w14:textId="6A9C79E9" w:rsidR="0029681B" w:rsidRPr="0029681B" w:rsidRDefault="0029681B" w:rsidP="0029681B">
      <w:pPr>
        <w:widowControl w:val="0"/>
        <w:spacing w:line="360" w:lineRule="auto"/>
        <w:ind w:right="28"/>
        <w:jc w:val="both"/>
        <w:rPr>
          <w:b/>
          <w:color w:val="000000"/>
        </w:rPr>
      </w:pPr>
      <w:r w:rsidRPr="0029681B">
        <w:rPr>
          <w:b/>
          <w:color w:val="000000"/>
        </w:rPr>
        <w:t xml:space="preserve">1. OBJETO: </w:t>
      </w:r>
    </w:p>
    <w:p w14:paraId="1B189B52" w14:textId="49A39CF9" w:rsidR="0029681B" w:rsidRDefault="0029681B" w:rsidP="0029681B">
      <w:pPr>
        <w:widowControl w:val="0"/>
        <w:spacing w:line="360" w:lineRule="auto"/>
        <w:ind w:right="28"/>
        <w:jc w:val="both"/>
        <w:rPr>
          <w:color w:val="000000"/>
        </w:rPr>
      </w:pPr>
      <w:r w:rsidRPr="0029681B">
        <w:rPr>
          <w:color w:val="000000"/>
        </w:rPr>
        <w:t>1.1</w:t>
      </w:r>
      <w:r w:rsidR="00113301">
        <w:rPr>
          <w:color w:val="000000"/>
        </w:rPr>
        <w:t>.</w:t>
      </w:r>
      <w:r w:rsidRPr="0029681B">
        <w:rPr>
          <w:color w:val="000000"/>
        </w:rPr>
        <w:t xml:space="preserve"> Contratação de empresa especializada de Engenharia de Segurança do Trabalho para </w:t>
      </w:r>
      <w:r w:rsidRPr="0029681B">
        <w:rPr>
          <w:b/>
          <w:bCs/>
          <w:color w:val="000000"/>
        </w:rPr>
        <w:t>elaboração do LTIP - Laudo Técnico de Insalubridade e Periculosidade e do LTCAT – Laudo Técnico das Condições Ambientais do Trabalho</w:t>
      </w:r>
      <w:r w:rsidRPr="0029681B">
        <w:rPr>
          <w:color w:val="000000"/>
        </w:rPr>
        <w:t xml:space="preserve"> no âmbito da Prefeitura Municipal de Itatinga-SP, compreendendo a realização de </w:t>
      </w:r>
      <w:r w:rsidRPr="0029681B">
        <w:rPr>
          <w:b/>
          <w:bCs/>
          <w:color w:val="000000"/>
        </w:rPr>
        <w:t>Avaliações Quantitativas de Exposição Ocupacional à Ruído Contínuo/Intermitente, Vibração de Corpo Inteiro, Vibração de Mãos e Braços, Calor e exposição a Agentes Químicos, e Avaliações Qualitativas de Exposição Ocupacional à Umidade, Agentes Químicos, Biológicos e Periculosidade, com emissão de Relatório de Campo</w:t>
      </w:r>
      <w:r w:rsidRPr="0029681B">
        <w:rPr>
          <w:color w:val="000000"/>
        </w:rPr>
        <w:t xml:space="preserve"> para todas as avaliações realizadas, além da </w:t>
      </w:r>
      <w:r w:rsidRPr="0029681B">
        <w:rPr>
          <w:b/>
          <w:bCs/>
          <w:color w:val="000000"/>
        </w:rPr>
        <w:t>elaboração do Perfil Profissiográfico Previdenciário (PPP)</w:t>
      </w:r>
      <w:r w:rsidRPr="0029681B">
        <w:rPr>
          <w:color w:val="000000"/>
        </w:rPr>
        <w:t>, com vigência de 12 (doze) meses a partir da sua assinatura, conforme quantidade e especificações abaixo:</w:t>
      </w:r>
    </w:p>
    <w:p w14:paraId="0665D044" w14:textId="77777777" w:rsidR="0029681B" w:rsidRPr="0029681B" w:rsidRDefault="0029681B" w:rsidP="0029681B">
      <w:pPr>
        <w:widowControl w:val="0"/>
        <w:spacing w:line="360" w:lineRule="auto"/>
        <w:ind w:right="28"/>
        <w:jc w:val="both"/>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1143"/>
        <w:gridCol w:w="1045"/>
        <w:gridCol w:w="3326"/>
      </w:tblGrid>
      <w:tr w:rsidR="0029681B" w:rsidRPr="0029681B" w14:paraId="792819B4" w14:textId="77777777" w:rsidTr="0029681B">
        <w:trPr>
          <w:jc w:val="center"/>
        </w:trPr>
        <w:tc>
          <w:tcPr>
            <w:tcW w:w="790" w:type="dxa"/>
            <w:shd w:val="clear" w:color="auto" w:fill="auto"/>
            <w:vAlign w:val="center"/>
          </w:tcPr>
          <w:p w14:paraId="1A0B587B" w14:textId="77777777" w:rsidR="0029681B" w:rsidRPr="0029681B" w:rsidRDefault="0029681B" w:rsidP="0029681B">
            <w:pPr>
              <w:widowControl w:val="0"/>
              <w:jc w:val="center"/>
              <w:rPr>
                <w:b/>
                <w:bCs/>
              </w:rPr>
            </w:pPr>
            <w:bookmarkStart w:id="39" w:name="_Hlk195600073"/>
            <w:r w:rsidRPr="0029681B">
              <w:rPr>
                <w:b/>
                <w:bCs/>
              </w:rPr>
              <w:t>ITEM</w:t>
            </w:r>
          </w:p>
        </w:tc>
        <w:tc>
          <w:tcPr>
            <w:tcW w:w="1136" w:type="dxa"/>
            <w:shd w:val="clear" w:color="auto" w:fill="auto"/>
            <w:vAlign w:val="center"/>
          </w:tcPr>
          <w:p w14:paraId="404E294C" w14:textId="77777777" w:rsidR="0029681B" w:rsidRPr="0029681B" w:rsidRDefault="0029681B" w:rsidP="0029681B">
            <w:pPr>
              <w:widowControl w:val="0"/>
              <w:jc w:val="center"/>
              <w:rPr>
                <w:b/>
                <w:bCs/>
              </w:rPr>
            </w:pPr>
            <w:r w:rsidRPr="0029681B">
              <w:rPr>
                <w:b/>
                <w:bCs/>
              </w:rPr>
              <w:t>QUANT.</w:t>
            </w:r>
          </w:p>
        </w:tc>
        <w:tc>
          <w:tcPr>
            <w:tcW w:w="1045" w:type="dxa"/>
            <w:shd w:val="clear" w:color="auto" w:fill="auto"/>
            <w:vAlign w:val="center"/>
          </w:tcPr>
          <w:p w14:paraId="11930E72" w14:textId="77777777" w:rsidR="0029681B" w:rsidRPr="0029681B" w:rsidRDefault="0029681B" w:rsidP="0029681B">
            <w:pPr>
              <w:widowControl w:val="0"/>
              <w:jc w:val="center"/>
              <w:rPr>
                <w:b/>
                <w:bCs/>
              </w:rPr>
            </w:pPr>
            <w:r w:rsidRPr="0029681B">
              <w:rPr>
                <w:b/>
                <w:bCs/>
              </w:rPr>
              <w:t>UNID.</w:t>
            </w:r>
          </w:p>
        </w:tc>
        <w:tc>
          <w:tcPr>
            <w:tcW w:w="3326" w:type="dxa"/>
            <w:shd w:val="clear" w:color="auto" w:fill="auto"/>
            <w:vAlign w:val="center"/>
          </w:tcPr>
          <w:p w14:paraId="519DE9FA" w14:textId="77777777" w:rsidR="0029681B" w:rsidRPr="0029681B" w:rsidRDefault="0029681B" w:rsidP="0029681B">
            <w:pPr>
              <w:widowControl w:val="0"/>
              <w:jc w:val="center"/>
              <w:rPr>
                <w:b/>
                <w:bCs/>
              </w:rPr>
            </w:pPr>
            <w:r w:rsidRPr="0029681B">
              <w:rPr>
                <w:b/>
                <w:bCs/>
              </w:rPr>
              <w:t>DESCRIÇÃO/</w:t>
            </w:r>
          </w:p>
          <w:p w14:paraId="32260F5C" w14:textId="77777777" w:rsidR="0029681B" w:rsidRPr="0029681B" w:rsidRDefault="0029681B" w:rsidP="0029681B">
            <w:pPr>
              <w:widowControl w:val="0"/>
              <w:jc w:val="center"/>
              <w:rPr>
                <w:b/>
                <w:bCs/>
              </w:rPr>
            </w:pPr>
            <w:r w:rsidRPr="0029681B">
              <w:rPr>
                <w:b/>
                <w:bCs/>
              </w:rPr>
              <w:t>ESPECIFICAÇÃO</w:t>
            </w:r>
          </w:p>
        </w:tc>
      </w:tr>
      <w:tr w:rsidR="0029681B" w:rsidRPr="0029681B" w14:paraId="1EBBCABB" w14:textId="77777777" w:rsidTr="0029681B">
        <w:trPr>
          <w:jc w:val="center"/>
        </w:trPr>
        <w:tc>
          <w:tcPr>
            <w:tcW w:w="790" w:type="dxa"/>
            <w:shd w:val="clear" w:color="auto" w:fill="auto"/>
            <w:vAlign w:val="center"/>
          </w:tcPr>
          <w:p w14:paraId="126F1411" w14:textId="77777777" w:rsidR="0029681B" w:rsidRPr="0029681B" w:rsidRDefault="0029681B" w:rsidP="0029681B">
            <w:pPr>
              <w:widowControl w:val="0"/>
              <w:jc w:val="center"/>
              <w:rPr>
                <w:b/>
                <w:bCs/>
              </w:rPr>
            </w:pPr>
            <w:r w:rsidRPr="0029681B">
              <w:rPr>
                <w:b/>
                <w:bCs/>
              </w:rPr>
              <w:t>1</w:t>
            </w:r>
          </w:p>
        </w:tc>
        <w:tc>
          <w:tcPr>
            <w:tcW w:w="1136" w:type="dxa"/>
            <w:shd w:val="clear" w:color="auto" w:fill="auto"/>
            <w:vAlign w:val="center"/>
          </w:tcPr>
          <w:p w14:paraId="4A618573" w14:textId="77777777" w:rsidR="0029681B" w:rsidRPr="0029681B" w:rsidRDefault="0029681B" w:rsidP="0029681B">
            <w:pPr>
              <w:widowControl w:val="0"/>
              <w:jc w:val="center"/>
            </w:pPr>
            <w:r w:rsidRPr="0029681B">
              <w:t>50</w:t>
            </w:r>
          </w:p>
        </w:tc>
        <w:tc>
          <w:tcPr>
            <w:tcW w:w="1045" w:type="dxa"/>
            <w:shd w:val="clear" w:color="auto" w:fill="auto"/>
            <w:vAlign w:val="center"/>
          </w:tcPr>
          <w:p w14:paraId="1A496C3D" w14:textId="77777777" w:rsidR="0029681B" w:rsidRPr="0029681B" w:rsidRDefault="0029681B" w:rsidP="0029681B">
            <w:pPr>
              <w:widowControl w:val="0"/>
              <w:jc w:val="center"/>
            </w:pPr>
            <w:r w:rsidRPr="0029681B">
              <w:t>Unitário</w:t>
            </w:r>
          </w:p>
        </w:tc>
        <w:tc>
          <w:tcPr>
            <w:tcW w:w="3326" w:type="dxa"/>
            <w:shd w:val="clear" w:color="auto" w:fill="auto"/>
            <w:vAlign w:val="center"/>
          </w:tcPr>
          <w:p w14:paraId="0DCA2360" w14:textId="77777777" w:rsidR="0029681B" w:rsidRPr="0029681B" w:rsidRDefault="0029681B" w:rsidP="0029681B">
            <w:pPr>
              <w:widowControl w:val="0"/>
              <w:jc w:val="center"/>
            </w:pPr>
            <w:r w:rsidRPr="0029681B">
              <w:t>Elaboração de LTIP – Laudo Técnico de Insalubridade e Periculosidade</w:t>
            </w:r>
          </w:p>
        </w:tc>
      </w:tr>
      <w:tr w:rsidR="0029681B" w:rsidRPr="0029681B" w14:paraId="43381A9A" w14:textId="77777777" w:rsidTr="0029681B">
        <w:trPr>
          <w:jc w:val="center"/>
        </w:trPr>
        <w:tc>
          <w:tcPr>
            <w:tcW w:w="790" w:type="dxa"/>
            <w:shd w:val="clear" w:color="auto" w:fill="auto"/>
            <w:vAlign w:val="center"/>
          </w:tcPr>
          <w:p w14:paraId="255D2BE5" w14:textId="77777777" w:rsidR="0029681B" w:rsidRPr="0029681B" w:rsidRDefault="0029681B" w:rsidP="0029681B">
            <w:pPr>
              <w:widowControl w:val="0"/>
              <w:jc w:val="center"/>
              <w:rPr>
                <w:b/>
                <w:bCs/>
              </w:rPr>
            </w:pPr>
            <w:r w:rsidRPr="0029681B">
              <w:rPr>
                <w:b/>
                <w:bCs/>
              </w:rPr>
              <w:t>2</w:t>
            </w:r>
          </w:p>
        </w:tc>
        <w:tc>
          <w:tcPr>
            <w:tcW w:w="1136" w:type="dxa"/>
            <w:shd w:val="clear" w:color="auto" w:fill="auto"/>
            <w:vAlign w:val="center"/>
          </w:tcPr>
          <w:p w14:paraId="0269C05E" w14:textId="77777777" w:rsidR="0029681B" w:rsidRPr="0029681B" w:rsidRDefault="0029681B" w:rsidP="0029681B">
            <w:pPr>
              <w:widowControl w:val="0"/>
              <w:jc w:val="center"/>
            </w:pPr>
            <w:r w:rsidRPr="0029681B">
              <w:t>50</w:t>
            </w:r>
          </w:p>
        </w:tc>
        <w:tc>
          <w:tcPr>
            <w:tcW w:w="1045" w:type="dxa"/>
            <w:shd w:val="clear" w:color="auto" w:fill="auto"/>
            <w:vAlign w:val="center"/>
          </w:tcPr>
          <w:p w14:paraId="2E059743" w14:textId="77777777" w:rsidR="0029681B" w:rsidRPr="0029681B" w:rsidRDefault="0029681B" w:rsidP="0029681B">
            <w:pPr>
              <w:widowControl w:val="0"/>
              <w:jc w:val="center"/>
            </w:pPr>
            <w:r w:rsidRPr="0029681B">
              <w:t>Unitário</w:t>
            </w:r>
          </w:p>
        </w:tc>
        <w:tc>
          <w:tcPr>
            <w:tcW w:w="3326" w:type="dxa"/>
            <w:shd w:val="clear" w:color="auto" w:fill="auto"/>
            <w:vAlign w:val="center"/>
          </w:tcPr>
          <w:p w14:paraId="2788B944" w14:textId="77777777" w:rsidR="0029681B" w:rsidRPr="0029681B" w:rsidRDefault="0029681B" w:rsidP="0029681B">
            <w:pPr>
              <w:widowControl w:val="0"/>
              <w:jc w:val="center"/>
            </w:pPr>
            <w:r w:rsidRPr="0029681B">
              <w:t>Elaboração de LTCAT - Laudo Técnico das Condições Ambientais do Trabalho</w:t>
            </w:r>
          </w:p>
        </w:tc>
      </w:tr>
      <w:tr w:rsidR="0029681B" w:rsidRPr="0029681B" w14:paraId="75A403CF" w14:textId="77777777" w:rsidTr="0029681B">
        <w:trPr>
          <w:jc w:val="center"/>
        </w:trPr>
        <w:tc>
          <w:tcPr>
            <w:tcW w:w="790" w:type="dxa"/>
            <w:shd w:val="clear" w:color="auto" w:fill="auto"/>
            <w:vAlign w:val="center"/>
          </w:tcPr>
          <w:p w14:paraId="5A6168ED" w14:textId="77777777" w:rsidR="0029681B" w:rsidRPr="0029681B" w:rsidRDefault="0029681B" w:rsidP="0029681B">
            <w:pPr>
              <w:widowControl w:val="0"/>
              <w:jc w:val="center"/>
              <w:rPr>
                <w:b/>
                <w:bCs/>
              </w:rPr>
            </w:pPr>
            <w:r w:rsidRPr="0029681B">
              <w:rPr>
                <w:b/>
                <w:bCs/>
              </w:rPr>
              <w:t>3</w:t>
            </w:r>
          </w:p>
        </w:tc>
        <w:tc>
          <w:tcPr>
            <w:tcW w:w="1136" w:type="dxa"/>
            <w:shd w:val="clear" w:color="auto" w:fill="auto"/>
            <w:vAlign w:val="center"/>
          </w:tcPr>
          <w:p w14:paraId="660323E9" w14:textId="77777777" w:rsidR="0029681B" w:rsidRPr="0029681B" w:rsidRDefault="0029681B" w:rsidP="0029681B">
            <w:pPr>
              <w:widowControl w:val="0"/>
              <w:jc w:val="center"/>
            </w:pPr>
            <w:r w:rsidRPr="0029681B">
              <w:t>50</w:t>
            </w:r>
          </w:p>
        </w:tc>
        <w:tc>
          <w:tcPr>
            <w:tcW w:w="1045" w:type="dxa"/>
            <w:shd w:val="clear" w:color="auto" w:fill="auto"/>
            <w:vAlign w:val="center"/>
          </w:tcPr>
          <w:p w14:paraId="21859D5A" w14:textId="77777777" w:rsidR="0029681B" w:rsidRPr="0029681B" w:rsidRDefault="0029681B" w:rsidP="0029681B">
            <w:pPr>
              <w:widowControl w:val="0"/>
              <w:jc w:val="center"/>
            </w:pPr>
            <w:r w:rsidRPr="0029681B">
              <w:t>Unitário</w:t>
            </w:r>
          </w:p>
        </w:tc>
        <w:tc>
          <w:tcPr>
            <w:tcW w:w="3326" w:type="dxa"/>
            <w:shd w:val="clear" w:color="auto" w:fill="auto"/>
            <w:vAlign w:val="center"/>
          </w:tcPr>
          <w:p w14:paraId="1DF25B44" w14:textId="77777777" w:rsidR="0029681B" w:rsidRPr="0029681B" w:rsidRDefault="0029681B" w:rsidP="0029681B">
            <w:pPr>
              <w:widowControl w:val="0"/>
              <w:jc w:val="center"/>
            </w:pPr>
            <w:r w:rsidRPr="0029681B">
              <w:rPr>
                <w:color w:val="000000"/>
              </w:rPr>
              <w:t>Elaboração, Correção ou Alteração do PPP – Perfil Profissiográfico Previdenciário</w:t>
            </w:r>
          </w:p>
        </w:tc>
      </w:tr>
      <w:bookmarkEnd w:id="39"/>
    </w:tbl>
    <w:p w14:paraId="303320AC" w14:textId="77777777" w:rsidR="0029681B" w:rsidRPr="0029681B" w:rsidRDefault="0029681B" w:rsidP="0029681B">
      <w:pPr>
        <w:widowControl w:val="0"/>
        <w:spacing w:line="360" w:lineRule="auto"/>
        <w:ind w:left="720" w:right="28"/>
        <w:jc w:val="both"/>
        <w:rPr>
          <w:color w:val="000000"/>
        </w:rPr>
      </w:pPr>
    </w:p>
    <w:p w14:paraId="7EEBB090" w14:textId="77777777" w:rsidR="00C92263" w:rsidRDefault="00C92263" w:rsidP="0029681B">
      <w:pPr>
        <w:widowControl w:val="0"/>
        <w:spacing w:line="360" w:lineRule="auto"/>
        <w:ind w:firstLine="708"/>
        <w:jc w:val="both"/>
      </w:pPr>
    </w:p>
    <w:p w14:paraId="347945B8" w14:textId="19EEF2F7" w:rsidR="0029681B" w:rsidRPr="0029681B" w:rsidRDefault="0029681B" w:rsidP="0029681B">
      <w:pPr>
        <w:widowControl w:val="0"/>
        <w:spacing w:line="360" w:lineRule="auto"/>
        <w:ind w:firstLine="708"/>
        <w:jc w:val="both"/>
      </w:pPr>
      <w:r w:rsidRPr="0029681B">
        <w:t>1.2</w:t>
      </w:r>
      <w:r w:rsidR="00113301">
        <w:t>.</w:t>
      </w:r>
      <w:r w:rsidRPr="0029681B">
        <w:t xml:space="preserve"> As quantidades são meramente estimativas, não podendo ser exigido ou considerado como fator para pagamento/cobrança de quaisquer naturezas, podendo as quantidades variar para mais ou para menos.</w:t>
      </w:r>
    </w:p>
    <w:p w14:paraId="2B747884" w14:textId="77777777" w:rsidR="0029681B" w:rsidRPr="00113301" w:rsidRDefault="0029681B" w:rsidP="0029681B">
      <w:pPr>
        <w:spacing w:line="360" w:lineRule="auto"/>
        <w:ind w:firstLine="709"/>
        <w:jc w:val="both"/>
        <w:rPr>
          <w:b/>
        </w:rPr>
      </w:pPr>
      <w:r w:rsidRPr="00113301">
        <w:rPr>
          <w:b/>
        </w:rPr>
        <w:t>1.3 DOTAÇÃO E CLASSIFICAÇÃO ORÇAMENTÁRIA</w:t>
      </w:r>
    </w:p>
    <w:p w14:paraId="2E401D2C" w14:textId="00BCF2C8" w:rsidR="0029681B" w:rsidRPr="0029681B" w:rsidRDefault="0029681B" w:rsidP="0029681B">
      <w:pPr>
        <w:spacing w:line="360" w:lineRule="auto"/>
        <w:ind w:firstLine="709"/>
        <w:jc w:val="both"/>
      </w:pPr>
      <w:r w:rsidRPr="0029681B">
        <w:t>1.3.1</w:t>
      </w:r>
      <w:r w:rsidR="00113301">
        <w:t>.</w:t>
      </w:r>
      <w:r w:rsidRPr="0029681B">
        <w:t xml:space="preserve"> As despesas com a devida contratação correrão por conta da seguinte dotação orçamentária: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829"/>
      </w:tblGrid>
      <w:tr w:rsidR="0029681B" w:rsidRPr="0029681B" w14:paraId="2506472F" w14:textId="77777777" w:rsidTr="002748C1">
        <w:tc>
          <w:tcPr>
            <w:tcW w:w="6232" w:type="dxa"/>
            <w:shd w:val="clear" w:color="auto" w:fill="auto"/>
            <w:vAlign w:val="center"/>
          </w:tcPr>
          <w:p w14:paraId="6CABE3D1" w14:textId="77777777" w:rsidR="0029681B" w:rsidRPr="0029681B" w:rsidRDefault="0029681B" w:rsidP="0029681B">
            <w:pPr>
              <w:spacing w:line="360" w:lineRule="auto"/>
              <w:jc w:val="center"/>
            </w:pPr>
            <w:r w:rsidRPr="0029681B">
              <w:t>Dotação Orçamentária</w:t>
            </w:r>
          </w:p>
        </w:tc>
        <w:tc>
          <w:tcPr>
            <w:tcW w:w="2829" w:type="dxa"/>
            <w:shd w:val="clear" w:color="auto" w:fill="auto"/>
            <w:vAlign w:val="center"/>
          </w:tcPr>
          <w:p w14:paraId="194FCA08" w14:textId="77777777" w:rsidR="0029681B" w:rsidRPr="0029681B" w:rsidRDefault="0029681B" w:rsidP="0029681B">
            <w:pPr>
              <w:spacing w:line="360" w:lineRule="auto"/>
              <w:jc w:val="center"/>
            </w:pPr>
            <w:r w:rsidRPr="0029681B">
              <w:t>Órgão</w:t>
            </w:r>
          </w:p>
        </w:tc>
      </w:tr>
      <w:tr w:rsidR="0029681B" w:rsidRPr="0029681B" w14:paraId="692A078C" w14:textId="77777777" w:rsidTr="002748C1">
        <w:tc>
          <w:tcPr>
            <w:tcW w:w="6232" w:type="dxa"/>
            <w:shd w:val="clear" w:color="auto" w:fill="auto"/>
            <w:vAlign w:val="center"/>
          </w:tcPr>
          <w:p w14:paraId="7CE5AB57" w14:textId="77777777" w:rsidR="0029681B" w:rsidRPr="0029681B" w:rsidRDefault="0029681B" w:rsidP="002A78D3">
            <w:pPr>
              <w:spacing w:line="360" w:lineRule="auto"/>
            </w:pPr>
            <w:r w:rsidRPr="0029681B">
              <w:t>02.00.00 ...... Poder Executivo</w:t>
            </w:r>
          </w:p>
          <w:p w14:paraId="11EB1D92" w14:textId="77777777" w:rsidR="0029681B" w:rsidRPr="0029681B" w:rsidRDefault="0029681B" w:rsidP="002A78D3">
            <w:pPr>
              <w:spacing w:line="360" w:lineRule="auto"/>
            </w:pPr>
            <w:r w:rsidRPr="0029681B">
              <w:t>02.02.00 ...... Diretoria Geral de Administração</w:t>
            </w:r>
          </w:p>
          <w:p w14:paraId="03DA3259" w14:textId="77777777" w:rsidR="0029681B" w:rsidRPr="0029681B" w:rsidRDefault="0029681B" w:rsidP="002A78D3">
            <w:pPr>
              <w:spacing w:line="360" w:lineRule="auto"/>
            </w:pPr>
            <w:r w:rsidRPr="0029681B">
              <w:t>02.02.01...... Divisão da Administração Geral</w:t>
            </w:r>
          </w:p>
          <w:p w14:paraId="64CA3EAC" w14:textId="77777777" w:rsidR="0029681B" w:rsidRPr="0029681B" w:rsidRDefault="0029681B" w:rsidP="002A78D3">
            <w:pPr>
              <w:spacing w:line="360" w:lineRule="auto"/>
            </w:pPr>
            <w:r w:rsidRPr="0029681B">
              <w:t>04.1220006.2007 ...... Manutenção Geral das Divisões Administrativa</w:t>
            </w:r>
          </w:p>
        </w:tc>
        <w:tc>
          <w:tcPr>
            <w:tcW w:w="2829" w:type="dxa"/>
            <w:shd w:val="clear" w:color="auto" w:fill="auto"/>
            <w:vAlign w:val="center"/>
          </w:tcPr>
          <w:p w14:paraId="3DD32B1F" w14:textId="77777777" w:rsidR="0029681B" w:rsidRPr="0029681B" w:rsidRDefault="0029681B" w:rsidP="0029681B">
            <w:pPr>
              <w:spacing w:line="360" w:lineRule="auto"/>
              <w:jc w:val="center"/>
            </w:pPr>
            <w:r w:rsidRPr="0029681B">
              <w:t>Diretoria Geral de Administração</w:t>
            </w:r>
          </w:p>
        </w:tc>
      </w:tr>
    </w:tbl>
    <w:p w14:paraId="34A94CB4" w14:textId="77777777" w:rsidR="00113301" w:rsidRDefault="00113301" w:rsidP="0029681B">
      <w:pPr>
        <w:spacing w:line="360" w:lineRule="auto"/>
        <w:ind w:firstLine="709"/>
        <w:jc w:val="both"/>
      </w:pPr>
    </w:p>
    <w:p w14:paraId="0C70640C" w14:textId="6E1B0862" w:rsidR="0029681B" w:rsidRPr="0029681B" w:rsidRDefault="0029681B" w:rsidP="0029681B">
      <w:pPr>
        <w:spacing w:line="360" w:lineRule="auto"/>
        <w:ind w:firstLine="709"/>
        <w:jc w:val="both"/>
      </w:pPr>
      <w:r w:rsidRPr="0029681B">
        <w:t>1.3.2</w:t>
      </w:r>
      <w:r w:rsidR="00113301">
        <w:t>.</w:t>
      </w:r>
      <w:r w:rsidRPr="0029681B">
        <w:t xml:space="preserve"> A presente despesa correrá por conta da Diretoria Geral de Administração, no elemento da despesa 3.3.90.39 – Serviços de Terceiros – Pessoa Jurídica, ficha 50, fonte do Recurso 01.110.0000 – Tesouro.</w:t>
      </w:r>
    </w:p>
    <w:p w14:paraId="4EBAE033" w14:textId="77777777" w:rsidR="0029681B" w:rsidRPr="0029681B" w:rsidRDefault="0029681B" w:rsidP="0029681B">
      <w:pPr>
        <w:widowControl w:val="0"/>
        <w:spacing w:line="360" w:lineRule="auto"/>
        <w:ind w:left="720" w:right="28"/>
        <w:jc w:val="both"/>
        <w:rPr>
          <w:color w:val="000000"/>
        </w:rPr>
      </w:pPr>
    </w:p>
    <w:p w14:paraId="7237D513" w14:textId="70ABA2AB" w:rsidR="0029681B" w:rsidRPr="0029681B" w:rsidRDefault="00113301" w:rsidP="00113301">
      <w:pPr>
        <w:widowControl w:val="0"/>
        <w:spacing w:line="360" w:lineRule="auto"/>
        <w:ind w:right="28"/>
        <w:jc w:val="both"/>
        <w:rPr>
          <w:b/>
          <w:bCs/>
          <w:color w:val="000000"/>
        </w:rPr>
      </w:pPr>
      <w:r>
        <w:rPr>
          <w:b/>
          <w:bCs/>
          <w:color w:val="000000"/>
        </w:rPr>
        <w:t xml:space="preserve">2. </w:t>
      </w:r>
      <w:r w:rsidR="0029681B" w:rsidRPr="0029681B">
        <w:rPr>
          <w:b/>
          <w:bCs/>
          <w:color w:val="000000"/>
        </w:rPr>
        <w:t>JUSTIFICATIVA DA CONTRATAÇÃO</w:t>
      </w:r>
    </w:p>
    <w:p w14:paraId="62F61DDB" w14:textId="5136401D" w:rsidR="0029681B" w:rsidRPr="0029681B" w:rsidRDefault="0029681B" w:rsidP="0029681B">
      <w:pPr>
        <w:widowControl w:val="0"/>
        <w:spacing w:line="360" w:lineRule="auto"/>
        <w:ind w:right="28" w:firstLine="709"/>
        <w:jc w:val="both"/>
        <w:rPr>
          <w:color w:val="000000"/>
        </w:rPr>
      </w:pPr>
      <w:r w:rsidRPr="0029681B">
        <w:rPr>
          <w:color w:val="000000"/>
        </w:rPr>
        <w:t>2.1</w:t>
      </w:r>
      <w:r w:rsidR="00113301">
        <w:rPr>
          <w:color w:val="000000"/>
        </w:rPr>
        <w:t>.</w:t>
      </w:r>
      <w:r w:rsidRPr="0029681B">
        <w:rPr>
          <w:color w:val="000000"/>
        </w:rPr>
        <w:t xml:space="preserve"> A contratação tem o objetivo de:</w:t>
      </w:r>
    </w:p>
    <w:p w14:paraId="16E44064" w14:textId="77777777" w:rsidR="0029681B" w:rsidRPr="0029681B" w:rsidRDefault="0029681B" w:rsidP="0029681B">
      <w:pPr>
        <w:widowControl w:val="0"/>
        <w:spacing w:line="360" w:lineRule="auto"/>
        <w:ind w:right="28" w:firstLine="709"/>
        <w:jc w:val="both"/>
        <w:rPr>
          <w:color w:val="000000"/>
        </w:rPr>
      </w:pPr>
      <w:r w:rsidRPr="0029681B">
        <w:rPr>
          <w:color w:val="000000"/>
        </w:rPr>
        <w:t>a) atender as diretrizes referentes às ações destinadas à promoção de saúde ocupacional e à prevenção dos riscos e doenças relacionadas ao trabalho previstas nas Normas Regulamentadoras do Ministério do Trabalho;</w:t>
      </w:r>
    </w:p>
    <w:p w14:paraId="4D86EA09" w14:textId="77777777" w:rsidR="0029681B" w:rsidRPr="0029681B" w:rsidRDefault="0029681B" w:rsidP="0029681B">
      <w:pPr>
        <w:widowControl w:val="0"/>
        <w:spacing w:line="360" w:lineRule="auto"/>
        <w:ind w:right="28" w:firstLine="709"/>
        <w:jc w:val="both"/>
        <w:rPr>
          <w:color w:val="000000"/>
        </w:rPr>
      </w:pPr>
      <w:r w:rsidRPr="0029681B">
        <w:rPr>
          <w:color w:val="000000"/>
        </w:rPr>
        <w:t>b) mensurar a exposição aos riscos ocupacionais identificados no Inventário de Riscos do PGR vigente (Programa de Gerenciamento de Riscos);</w:t>
      </w:r>
    </w:p>
    <w:p w14:paraId="4BCD2D77" w14:textId="77777777" w:rsidR="0029681B" w:rsidRPr="0029681B" w:rsidRDefault="0029681B" w:rsidP="0029681B">
      <w:pPr>
        <w:widowControl w:val="0"/>
        <w:spacing w:line="360" w:lineRule="auto"/>
        <w:ind w:right="28" w:firstLine="709"/>
        <w:jc w:val="both"/>
        <w:rPr>
          <w:color w:val="000000"/>
        </w:rPr>
      </w:pPr>
      <w:r w:rsidRPr="0029681B">
        <w:rPr>
          <w:color w:val="000000"/>
        </w:rPr>
        <w:t>c) fornecer embasamento legal para a regularização do pagamento dos adicionais de insalubridade e periculosidade aos servidores desta Administração;</w:t>
      </w:r>
    </w:p>
    <w:p w14:paraId="1956120A" w14:textId="77777777" w:rsidR="0029681B" w:rsidRPr="0029681B" w:rsidRDefault="0029681B" w:rsidP="0029681B">
      <w:pPr>
        <w:widowControl w:val="0"/>
        <w:spacing w:line="360" w:lineRule="auto"/>
        <w:ind w:right="28" w:firstLine="709"/>
        <w:jc w:val="both"/>
        <w:rPr>
          <w:color w:val="000000"/>
        </w:rPr>
      </w:pPr>
      <w:r w:rsidRPr="0029681B">
        <w:rPr>
          <w:color w:val="000000"/>
        </w:rPr>
        <w:t>d) atender ao disposto nos § 1º, 2º e 3º do Art. 58 da Lei nº 8.213/91, ao disposto nos § 3º e 6º do Art. 68 do Decreto nº 3.048/99, ao disposto no inciso XII do Art. 27 e no Art. 230 da IN/RFB nº 2.110/2022.</w:t>
      </w:r>
    </w:p>
    <w:p w14:paraId="15FEBB03" w14:textId="77777777" w:rsidR="0029681B" w:rsidRPr="0029681B" w:rsidRDefault="0029681B" w:rsidP="0029681B">
      <w:pPr>
        <w:widowControl w:val="0"/>
        <w:spacing w:line="360" w:lineRule="auto"/>
        <w:ind w:right="28"/>
        <w:jc w:val="both"/>
        <w:rPr>
          <w:color w:val="000000"/>
        </w:rPr>
      </w:pPr>
    </w:p>
    <w:p w14:paraId="68593076" w14:textId="1052344F" w:rsidR="0029681B" w:rsidRPr="0029681B" w:rsidRDefault="00113301" w:rsidP="00113301">
      <w:pPr>
        <w:widowControl w:val="0"/>
        <w:spacing w:line="360" w:lineRule="auto"/>
        <w:jc w:val="both"/>
        <w:rPr>
          <w:b/>
          <w:color w:val="000000"/>
        </w:rPr>
      </w:pPr>
      <w:r>
        <w:rPr>
          <w:b/>
          <w:color w:val="000000"/>
        </w:rPr>
        <w:t xml:space="preserve">3. </w:t>
      </w:r>
      <w:r w:rsidR="0029681B" w:rsidRPr="0029681B">
        <w:rPr>
          <w:b/>
          <w:color w:val="000000"/>
        </w:rPr>
        <w:t>DEFINIÇÃO DO OBJETO</w:t>
      </w:r>
    </w:p>
    <w:p w14:paraId="40A51EEB" w14:textId="13466B5C" w:rsidR="0029681B" w:rsidRPr="0029681B" w:rsidRDefault="0029681B" w:rsidP="0029681B">
      <w:pPr>
        <w:widowControl w:val="0"/>
        <w:shd w:val="clear" w:color="auto" w:fill="FFFFFF"/>
        <w:spacing w:line="360" w:lineRule="auto"/>
        <w:ind w:firstLine="708"/>
        <w:jc w:val="both"/>
        <w:rPr>
          <w:color w:val="000000"/>
        </w:rPr>
      </w:pPr>
      <w:r w:rsidRPr="0029681B">
        <w:rPr>
          <w:color w:val="000000"/>
        </w:rPr>
        <w:t>3.1</w:t>
      </w:r>
      <w:r w:rsidR="002748C1">
        <w:rPr>
          <w:color w:val="000000"/>
        </w:rPr>
        <w:t>.</w:t>
      </w:r>
      <w:r w:rsidRPr="0029681B">
        <w:rPr>
          <w:color w:val="000000"/>
        </w:rPr>
        <w:t xml:space="preserve"> A contratação tem como objeto a prestação de serviços especializados para:</w:t>
      </w:r>
    </w:p>
    <w:p w14:paraId="19A00779" w14:textId="5A0AA201" w:rsidR="0029681B" w:rsidRPr="0029681B" w:rsidRDefault="0029681B" w:rsidP="0029681B">
      <w:pPr>
        <w:widowControl w:val="0"/>
        <w:shd w:val="clear" w:color="auto" w:fill="FFFFFF"/>
        <w:spacing w:line="360" w:lineRule="auto"/>
        <w:ind w:firstLine="708"/>
        <w:jc w:val="both"/>
        <w:rPr>
          <w:color w:val="000000"/>
        </w:rPr>
      </w:pPr>
      <w:r w:rsidRPr="0029681B">
        <w:rPr>
          <w:color w:val="000000"/>
        </w:rPr>
        <w:t>3.1.1</w:t>
      </w:r>
      <w:r w:rsidR="002748C1">
        <w:rPr>
          <w:color w:val="000000"/>
        </w:rPr>
        <w:t>.</w:t>
      </w:r>
      <w:r w:rsidRPr="0029681B">
        <w:rPr>
          <w:color w:val="000000"/>
        </w:rPr>
        <w:t xml:space="preserve"> Elaboração de </w:t>
      </w:r>
      <w:r w:rsidRPr="0029681B">
        <w:rPr>
          <w:b/>
          <w:bCs/>
          <w:color w:val="000000"/>
        </w:rPr>
        <w:t>LTIP – Laudo Técnico de Insalubridade e Periculosidade</w:t>
      </w:r>
      <w:r w:rsidRPr="0029681B">
        <w:rPr>
          <w:color w:val="000000"/>
        </w:rPr>
        <w:t xml:space="preserve"> de acordo com a demanda da Prefeitura, compreendendo a identificação e avaliação qualitativa ou quantitativa dos riscos ocupacionais e agentes nocivos presentes em cada LAUDO (em consonância com o Inventário de Riscos do PGR vigente), e a caracterização das atividades insalubres e/ou periculosas, com respectivo percentual de pagamento, de acordo com o estabelecido nas NR-15 e NR-16 da Portaria nº 3.214/78 do Ministério do Trabalho. </w:t>
      </w:r>
    </w:p>
    <w:p w14:paraId="2B4B683A" w14:textId="15B3FC99" w:rsidR="0029681B" w:rsidRPr="0029681B" w:rsidRDefault="0029681B" w:rsidP="0029681B">
      <w:pPr>
        <w:widowControl w:val="0"/>
        <w:shd w:val="clear" w:color="auto" w:fill="FFFFFF"/>
        <w:spacing w:line="360" w:lineRule="auto"/>
        <w:ind w:firstLine="708"/>
        <w:jc w:val="both"/>
        <w:rPr>
          <w:color w:val="000000"/>
        </w:rPr>
      </w:pPr>
      <w:r w:rsidRPr="0029681B">
        <w:rPr>
          <w:color w:val="000000"/>
        </w:rPr>
        <w:t>3.1.2</w:t>
      </w:r>
      <w:r w:rsidR="002748C1">
        <w:rPr>
          <w:color w:val="000000"/>
        </w:rPr>
        <w:t>.</w:t>
      </w:r>
      <w:r w:rsidRPr="0029681B">
        <w:rPr>
          <w:color w:val="000000"/>
        </w:rPr>
        <w:t xml:space="preserve"> Elaboração de </w:t>
      </w:r>
      <w:r w:rsidRPr="0029681B">
        <w:rPr>
          <w:b/>
          <w:bCs/>
          <w:color w:val="000000"/>
        </w:rPr>
        <w:t>LTCAT - Laudo Técnico das Condições Ambientais do Trabalho</w:t>
      </w:r>
      <w:r w:rsidRPr="0029681B">
        <w:rPr>
          <w:color w:val="000000"/>
        </w:rPr>
        <w:t xml:space="preserve"> de acordo com a demanda da Prefeitura, compreendendo a identificação e avaliação qualitativa ou quantitativa dos agentes nocivos presentes em cada LAUDO (em consonância com o Inventário de Riscos do PGR vigente), e a caracterização das atividades que ensejam aposentadoria especial, de acordo com o estabelecido no Anexo IV do Decreto nº 3.048/99.</w:t>
      </w:r>
    </w:p>
    <w:p w14:paraId="06EA468D" w14:textId="698BAF7C" w:rsidR="0029681B" w:rsidRPr="0029681B" w:rsidRDefault="0029681B" w:rsidP="0029681B">
      <w:pPr>
        <w:widowControl w:val="0"/>
        <w:shd w:val="clear" w:color="auto" w:fill="FFFFFF"/>
        <w:spacing w:line="360" w:lineRule="auto"/>
        <w:ind w:firstLine="708"/>
        <w:jc w:val="both"/>
        <w:rPr>
          <w:color w:val="000000"/>
        </w:rPr>
      </w:pPr>
      <w:r w:rsidRPr="0029681B">
        <w:rPr>
          <w:color w:val="000000"/>
        </w:rPr>
        <w:t>3.1.3</w:t>
      </w:r>
      <w:r w:rsidR="002748C1">
        <w:rPr>
          <w:color w:val="000000"/>
        </w:rPr>
        <w:t>.</w:t>
      </w:r>
      <w:r w:rsidRPr="0029681B">
        <w:rPr>
          <w:color w:val="000000"/>
        </w:rPr>
        <w:t xml:space="preserve"> Elaboração, Correção ou Alteração </w:t>
      </w:r>
      <w:r w:rsidRPr="0029681B">
        <w:rPr>
          <w:b/>
          <w:bCs/>
          <w:color w:val="000000"/>
        </w:rPr>
        <w:t>do PPP – Perfil Profissiográfico Previdenciário</w:t>
      </w:r>
      <w:r w:rsidRPr="0029681B">
        <w:rPr>
          <w:color w:val="000000"/>
        </w:rPr>
        <w:t xml:space="preserve">, conforme demanda da Prefeitura, compreendendo o levantamento e o registro das informações administrativas, atividades desempenhadas, exposição a agentes nocivos (físicos, químicos e biológicos), bem como os dados referentes às condições ambientais de trabalho dos servidores, com base nos documentos legais exigidos, especialmente o Laudo Técnico das Condições Ambientais do Trabalho (LTCAT) e o Inventário de Riscos do PGR vigente. </w:t>
      </w:r>
    </w:p>
    <w:p w14:paraId="64A13BA7" w14:textId="15E22898" w:rsidR="0029681B" w:rsidRPr="0029681B" w:rsidRDefault="0029681B" w:rsidP="0029681B">
      <w:pPr>
        <w:widowControl w:val="0"/>
        <w:shd w:val="clear" w:color="auto" w:fill="FFFFFF"/>
        <w:spacing w:line="360" w:lineRule="auto"/>
        <w:ind w:firstLine="708"/>
        <w:jc w:val="both"/>
        <w:rPr>
          <w:color w:val="000000"/>
        </w:rPr>
      </w:pPr>
      <w:r w:rsidRPr="0029681B">
        <w:rPr>
          <w:color w:val="000000"/>
        </w:rPr>
        <w:t>3.2</w:t>
      </w:r>
      <w:r w:rsidR="002748C1">
        <w:rPr>
          <w:color w:val="000000"/>
        </w:rPr>
        <w:t>.</w:t>
      </w:r>
      <w:r w:rsidRPr="0029681B">
        <w:rPr>
          <w:color w:val="000000"/>
        </w:rPr>
        <w:t xml:space="preserve"> Os serviços objetos deste item deverão ser realizados de acordo com a necessidade da Administração Municipal, dentro do horário de expediente da Contratante e dentro do município de Itatinga nas dependências do setor médico.</w:t>
      </w:r>
    </w:p>
    <w:p w14:paraId="274074E9" w14:textId="77777777" w:rsidR="00113301" w:rsidRDefault="00113301" w:rsidP="00113301">
      <w:pPr>
        <w:widowControl w:val="0"/>
        <w:shd w:val="clear" w:color="auto" w:fill="FFFFFF"/>
        <w:spacing w:line="360" w:lineRule="auto"/>
        <w:jc w:val="both"/>
        <w:rPr>
          <w:color w:val="000000"/>
        </w:rPr>
      </w:pPr>
    </w:p>
    <w:p w14:paraId="2B6230B2" w14:textId="4393A604" w:rsidR="0029681B" w:rsidRPr="00113301" w:rsidRDefault="00113301" w:rsidP="00113301">
      <w:pPr>
        <w:widowControl w:val="0"/>
        <w:shd w:val="clear" w:color="auto" w:fill="FFFFFF"/>
        <w:spacing w:line="360" w:lineRule="auto"/>
        <w:ind w:left="709" w:hanging="709"/>
        <w:jc w:val="both"/>
        <w:rPr>
          <w:b/>
          <w:bCs/>
          <w:color w:val="000000"/>
        </w:rPr>
      </w:pPr>
      <w:r w:rsidRPr="00113301">
        <w:rPr>
          <w:b/>
          <w:color w:val="000000"/>
        </w:rPr>
        <w:t xml:space="preserve">4. </w:t>
      </w:r>
      <w:r w:rsidR="0029681B" w:rsidRPr="00113301">
        <w:rPr>
          <w:b/>
          <w:bCs/>
          <w:color w:val="000000"/>
        </w:rPr>
        <w:t>DESCRIÇÃO DA SOLUÇÃO</w:t>
      </w:r>
    </w:p>
    <w:p w14:paraId="70F2EE09" w14:textId="37E13FC5" w:rsidR="0029681B" w:rsidRPr="0029681B" w:rsidRDefault="0029681B" w:rsidP="0029681B">
      <w:pPr>
        <w:widowControl w:val="0"/>
        <w:shd w:val="clear" w:color="auto" w:fill="FFFFFF"/>
        <w:spacing w:line="360" w:lineRule="auto"/>
        <w:ind w:firstLine="709"/>
        <w:jc w:val="both"/>
        <w:rPr>
          <w:color w:val="000000"/>
        </w:rPr>
      </w:pPr>
      <w:r w:rsidRPr="0029681B">
        <w:rPr>
          <w:color w:val="000000"/>
        </w:rPr>
        <w:t>4.1</w:t>
      </w:r>
      <w:r w:rsidR="002748C1">
        <w:rPr>
          <w:color w:val="000000"/>
        </w:rPr>
        <w:t>.</w:t>
      </w:r>
      <w:r w:rsidRPr="0029681B">
        <w:rPr>
          <w:color w:val="000000"/>
        </w:rPr>
        <w:t xml:space="preserve"> O serviço será executado em conformidade com os princípios de economicidade, publicidade, impessoalidade e transparência, abrangendo todas as etapas do processo seletivo. A empresa contratada deverá dispor de tecnologia segura para inscrição e correção de provas, garantindo sigilo e integridade dos dados.</w:t>
      </w:r>
    </w:p>
    <w:p w14:paraId="32A2B326" w14:textId="77777777" w:rsidR="0029681B" w:rsidRPr="0029681B" w:rsidRDefault="0029681B" w:rsidP="0029681B">
      <w:pPr>
        <w:widowControl w:val="0"/>
        <w:shd w:val="clear" w:color="auto" w:fill="FFFFFF"/>
        <w:spacing w:line="360" w:lineRule="auto"/>
        <w:jc w:val="both"/>
        <w:rPr>
          <w:color w:val="000000"/>
        </w:rPr>
      </w:pPr>
    </w:p>
    <w:p w14:paraId="26BF9797" w14:textId="794A51F7" w:rsidR="0029681B" w:rsidRPr="0029681B" w:rsidRDefault="00113301" w:rsidP="00113301">
      <w:pPr>
        <w:widowControl w:val="0"/>
        <w:shd w:val="clear" w:color="auto" w:fill="FFFFFF"/>
        <w:spacing w:line="360" w:lineRule="auto"/>
        <w:jc w:val="both"/>
        <w:rPr>
          <w:b/>
          <w:bCs/>
          <w:color w:val="000000"/>
        </w:rPr>
      </w:pPr>
      <w:r>
        <w:rPr>
          <w:b/>
          <w:bCs/>
          <w:color w:val="000000"/>
        </w:rPr>
        <w:t xml:space="preserve">5. </w:t>
      </w:r>
      <w:r w:rsidR="0029681B" w:rsidRPr="0029681B">
        <w:rPr>
          <w:b/>
          <w:bCs/>
          <w:color w:val="000000"/>
        </w:rPr>
        <w:t>REQUISITOS DA CONTRATAÇÃO</w:t>
      </w:r>
    </w:p>
    <w:p w14:paraId="1F274D14" w14:textId="73D826D0" w:rsidR="0029681B" w:rsidRPr="0029681B" w:rsidRDefault="0029681B" w:rsidP="0029681B">
      <w:pPr>
        <w:widowControl w:val="0"/>
        <w:spacing w:line="360" w:lineRule="auto"/>
        <w:ind w:firstLine="708"/>
        <w:jc w:val="both"/>
        <w:rPr>
          <w:color w:val="000000"/>
          <w:shd w:val="clear" w:color="auto" w:fill="FFFFFF"/>
        </w:rPr>
      </w:pPr>
      <w:r w:rsidRPr="0029681B">
        <w:rPr>
          <w:color w:val="000000"/>
          <w:shd w:val="clear" w:color="auto" w:fill="FFFFFF"/>
        </w:rPr>
        <w:t>5.1</w:t>
      </w:r>
      <w:r w:rsidR="002748C1">
        <w:rPr>
          <w:color w:val="000000"/>
          <w:shd w:val="clear" w:color="auto" w:fill="FFFFFF"/>
        </w:rPr>
        <w:t>.</w:t>
      </w:r>
      <w:r w:rsidRPr="0029681B">
        <w:rPr>
          <w:color w:val="000000"/>
          <w:shd w:val="clear" w:color="auto" w:fill="FFFFFF"/>
        </w:rPr>
        <w:t xml:space="preserve"> A empresa deverá ser especializada em serviços de Segurança e Medicina do Trabalho, devidamente inscrita nos respectivos Conselhos e serão atribuições da empresa os encargos relativos às anotações e registros de responsabilidade técnica dos serviços prestados, junto aos respectivos órgãos de classes. </w:t>
      </w:r>
    </w:p>
    <w:p w14:paraId="41C4CE35" w14:textId="021FB73E" w:rsidR="0029681B" w:rsidRPr="0029681B" w:rsidRDefault="0029681B" w:rsidP="0029681B">
      <w:pPr>
        <w:widowControl w:val="0"/>
        <w:spacing w:line="360" w:lineRule="auto"/>
        <w:ind w:firstLine="708"/>
        <w:jc w:val="both"/>
        <w:rPr>
          <w:color w:val="000000"/>
          <w:shd w:val="clear" w:color="auto" w:fill="FFFFFF"/>
        </w:rPr>
      </w:pPr>
      <w:r w:rsidRPr="0029681B">
        <w:rPr>
          <w:color w:val="000000"/>
          <w:shd w:val="clear" w:color="auto" w:fill="FFFFFF"/>
        </w:rPr>
        <w:t>5.2</w:t>
      </w:r>
      <w:r w:rsidR="002748C1">
        <w:rPr>
          <w:color w:val="000000"/>
          <w:shd w:val="clear" w:color="auto" w:fill="FFFFFF"/>
        </w:rPr>
        <w:t>.</w:t>
      </w:r>
      <w:r w:rsidRPr="0029681B">
        <w:rPr>
          <w:color w:val="000000"/>
          <w:shd w:val="clear" w:color="auto" w:fill="FFFFFF"/>
        </w:rPr>
        <w:t xml:space="preserve"> A contratada deverá comprovar Anotação de Responsabilidade Técnica – ART no CREA, nos encargos de Engenharia de Segurança ou os devidos registros no CRM, no tocante as atividades de Medicina do Trabalho. </w:t>
      </w:r>
    </w:p>
    <w:p w14:paraId="3627AE35" w14:textId="5C94831A" w:rsidR="0029681B" w:rsidRPr="0029681B" w:rsidRDefault="0029681B" w:rsidP="0029681B">
      <w:pPr>
        <w:widowControl w:val="0"/>
        <w:spacing w:line="360" w:lineRule="auto"/>
        <w:ind w:firstLine="708"/>
        <w:jc w:val="both"/>
        <w:rPr>
          <w:color w:val="000000"/>
          <w:shd w:val="clear" w:color="auto" w:fill="FFFFFF"/>
        </w:rPr>
      </w:pPr>
      <w:r w:rsidRPr="0029681B">
        <w:rPr>
          <w:color w:val="000000"/>
          <w:shd w:val="clear" w:color="auto" w:fill="FFFFFF"/>
        </w:rPr>
        <w:t>5.3</w:t>
      </w:r>
      <w:r w:rsidR="002748C1">
        <w:rPr>
          <w:color w:val="000000"/>
          <w:shd w:val="clear" w:color="auto" w:fill="FFFFFF"/>
        </w:rPr>
        <w:t>.</w:t>
      </w:r>
      <w:r w:rsidRPr="0029681B">
        <w:rPr>
          <w:color w:val="000000"/>
          <w:shd w:val="clear" w:color="auto" w:fill="FFFFFF"/>
        </w:rPr>
        <w:t xml:space="preserve"> A contratada deverá apresentar declaração informando que o profissional de nível superior indicado como responsável técnico é contratado pela empresa (como empregado ou prestador de serviços). </w:t>
      </w:r>
    </w:p>
    <w:p w14:paraId="2B52F0C3" w14:textId="527AF726" w:rsidR="0029681B" w:rsidRPr="0029681B" w:rsidRDefault="0029681B" w:rsidP="0029681B">
      <w:pPr>
        <w:widowControl w:val="0"/>
        <w:shd w:val="clear" w:color="auto" w:fill="FFFFFF"/>
        <w:spacing w:line="360" w:lineRule="auto"/>
        <w:ind w:firstLine="708"/>
        <w:jc w:val="both"/>
        <w:rPr>
          <w:color w:val="000000"/>
        </w:rPr>
      </w:pPr>
      <w:r w:rsidRPr="0029681B">
        <w:rPr>
          <w:color w:val="000000"/>
          <w:shd w:val="clear" w:color="auto" w:fill="FFFFFF"/>
        </w:rPr>
        <w:t>5.4</w:t>
      </w:r>
      <w:r w:rsidR="002748C1">
        <w:rPr>
          <w:color w:val="000000"/>
          <w:shd w:val="clear" w:color="auto" w:fill="FFFFFF"/>
        </w:rPr>
        <w:t>.</w:t>
      </w:r>
      <w:r w:rsidRPr="0029681B">
        <w:rPr>
          <w:color w:val="000000"/>
          <w:shd w:val="clear" w:color="auto" w:fill="FFFFFF"/>
        </w:rPr>
        <w:t xml:space="preserve"> A comprovação de vínculo profissional pode se dar mediante contrato social, registro na carteira profissional, ficha de empregado ou contrato de trabalho, sendo possível a contratação de profissional autônomo que preencha os requisitos e se responsabilize tecnicamente pela execução dos serviços.</w:t>
      </w:r>
      <w:r w:rsidRPr="0029681B">
        <w:rPr>
          <w:b/>
          <w:color w:val="000000"/>
        </w:rPr>
        <w:t xml:space="preserve"> </w:t>
      </w:r>
      <w:r w:rsidRPr="0029681B">
        <w:rPr>
          <w:bCs/>
          <w:color w:val="000000"/>
        </w:rPr>
        <w:t>Devendo, o</w:t>
      </w:r>
      <w:r w:rsidRPr="0029681B">
        <w:rPr>
          <w:color w:val="000000"/>
        </w:rPr>
        <w:t xml:space="preserve"> profissional, encontrar-se devidamente habilitado junto ao seu conselho profissional.</w:t>
      </w:r>
    </w:p>
    <w:p w14:paraId="27EB2396" w14:textId="38C89DCF" w:rsidR="0029681B" w:rsidRDefault="0029681B" w:rsidP="0029681B">
      <w:pPr>
        <w:widowControl w:val="0"/>
        <w:shd w:val="clear" w:color="auto" w:fill="FFFFFF"/>
        <w:spacing w:line="360" w:lineRule="auto"/>
        <w:ind w:firstLine="708"/>
        <w:jc w:val="both"/>
        <w:rPr>
          <w:color w:val="000000"/>
          <w:shd w:val="clear" w:color="auto" w:fill="FFFFFF"/>
        </w:rPr>
      </w:pPr>
      <w:r w:rsidRPr="0029681B">
        <w:rPr>
          <w:color w:val="000000"/>
          <w:shd w:val="clear" w:color="auto" w:fill="FFFFFF"/>
        </w:rPr>
        <w:t>5.5</w:t>
      </w:r>
      <w:r w:rsidR="002748C1">
        <w:rPr>
          <w:color w:val="000000"/>
          <w:shd w:val="clear" w:color="auto" w:fill="FFFFFF"/>
        </w:rPr>
        <w:t>.</w:t>
      </w:r>
      <w:r w:rsidRPr="0029681B">
        <w:rPr>
          <w:color w:val="000000"/>
          <w:shd w:val="clear" w:color="auto" w:fill="FFFFFF"/>
        </w:rPr>
        <w:t xml:space="preserve"> A contratada deverá apresentar pelo menos um atestado, fornecido por pessoa jurídica de direito público ou privado, comprovando que o profissional de nível superior indicado como responsável técnico por ela, prestou ou presta serviços compatíveis com o objeto licitado, e apresentar documentação comprovando experiência na execução dos seguintes itens, considerados de maior relevância:</w:t>
      </w:r>
    </w:p>
    <w:p w14:paraId="035AE0A0" w14:textId="77777777" w:rsidR="00C92263" w:rsidRPr="0029681B" w:rsidRDefault="00C92263" w:rsidP="0029681B">
      <w:pPr>
        <w:widowControl w:val="0"/>
        <w:shd w:val="clear" w:color="auto" w:fill="FFFFFF"/>
        <w:spacing w:line="360" w:lineRule="auto"/>
        <w:ind w:firstLine="708"/>
        <w:jc w:val="both"/>
        <w:rPr>
          <w:color w:val="000000"/>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tblGrid>
      <w:tr w:rsidR="0029681B" w:rsidRPr="0029681B" w14:paraId="3F72B4DE" w14:textId="77777777" w:rsidTr="0029681B">
        <w:trPr>
          <w:jc w:val="center"/>
        </w:trPr>
        <w:tc>
          <w:tcPr>
            <w:tcW w:w="7763" w:type="dxa"/>
            <w:shd w:val="clear" w:color="auto" w:fill="auto"/>
          </w:tcPr>
          <w:p w14:paraId="02C0F48F" w14:textId="77777777" w:rsidR="0029681B" w:rsidRPr="0029681B" w:rsidRDefault="0029681B" w:rsidP="0029681B">
            <w:pPr>
              <w:widowControl w:val="0"/>
              <w:spacing w:line="360" w:lineRule="auto"/>
              <w:jc w:val="center"/>
              <w:rPr>
                <w:color w:val="000000"/>
                <w:shd w:val="clear" w:color="auto" w:fill="FFFFFF"/>
              </w:rPr>
            </w:pPr>
            <w:r w:rsidRPr="0029681B">
              <w:rPr>
                <w:color w:val="000000"/>
                <w:shd w:val="clear" w:color="auto" w:fill="FFFFFF"/>
              </w:rPr>
              <w:t>ELABORAÇÃO DE LTCAT</w:t>
            </w:r>
          </w:p>
        </w:tc>
      </w:tr>
      <w:tr w:rsidR="0029681B" w:rsidRPr="0029681B" w14:paraId="1D3CB5A0" w14:textId="77777777" w:rsidTr="0029681B">
        <w:trPr>
          <w:jc w:val="center"/>
        </w:trPr>
        <w:tc>
          <w:tcPr>
            <w:tcW w:w="7763" w:type="dxa"/>
            <w:shd w:val="clear" w:color="auto" w:fill="auto"/>
          </w:tcPr>
          <w:p w14:paraId="2E9174DB" w14:textId="77777777" w:rsidR="0029681B" w:rsidRPr="0029681B" w:rsidRDefault="0029681B" w:rsidP="0029681B">
            <w:pPr>
              <w:widowControl w:val="0"/>
              <w:spacing w:line="360" w:lineRule="auto"/>
              <w:jc w:val="center"/>
              <w:rPr>
                <w:color w:val="000000"/>
                <w:shd w:val="clear" w:color="auto" w:fill="FFFFFF"/>
              </w:rPr>
            </w:pPr>
            <w:r w:rsidRPr="0029681B">
              <w:rPr>
                <w:color w:val="000000"/>
                <w:shd w:val="clear" w:color="auto" w:fill="FFFFFF"/>
              </w:rPr>
              <w:t>ELABORAÇÃO DE LAUDO DE INSALUBRIDADE E PERICULOSIDADE - LTIP</w:t>
            </w:r>
          </w:p>
        </w:tc>
      </w:tr>
      <w:tr w:rsidR="0029681B" w:rsidRPr="0029681B" w14:paraId="3C2D6792" w14:textId="77777777" w:rsidTr="0029681B">
        <w:trPr>
          <w:jc w:val="center"/>
        </w:trPr>
        <w:tc>
          <w:tcPr>
            <w:tcW w:w="7763" w:type="dxa"/>
            <w:shd w:val="clear" w:color="auto" w:fill="auto"/>
          </w:tcPr>
          <w:p w14:paraId="3D107A37" w14:textId="77777777" w:rsidR="0029681B" w:rsidRPr="0029681B" w:rsidRDefault="0029681B" w:rsidP="0029681B">
            <w:pPr>
              <w:widowControl w:val="0"/>
              <w:spacing w:line="360" w:lineRule="auto"/>
              <w:jc w:val="center"/>
              <w:rPr>
                <w:color w:val="000000"/>
                <w:shd w:val="clear" w:color="auto" w:fill="FFFFFF"/>
              </w:rPr>
            </w:pPr>
            <w:r w:rsidRPr="0029681B">
              <w:rPr>
                <w:color w:val="000000"/>
                <w:shd w:val="clear" w:color="auto" w:fill="FFFFFF"/>
              </w:rPr>
              <w:t>AVALIAÇÃO QUANTITATIVA DE CALOR</w:t>
            </w:r>
          </w:p>
        </w:tc>
      </w:tr>
      <w:tr w:rsidR="0029681B" w:rsidRPr="0029681B" w14:paraId="3E0A440A" w14:textId="77777777" w:rsidTr="0029681B">
        <w:trPr>
          <w:jc w:val="center"/>
        </w:trPr>
        <w:tc>
          <w:tcPr>
            <w:tcW w:w="7763" w:type="dxa"/>
            <w:shd w:val="clear" w:color="auto" w:fill="auto"/>
          </w:tcPr>
          <w:p w14:paraId="34EB32D7" w14:textId="77777777" w:rsidR="0029681B" w:rsidRPr="0029681B" w:rsidRDefault="0029681B" w:rsidP="0029681B">
            <w:pPr>
              <w:widowControl w:val="0"/>
              <w:spacing w:line="360" w:lineRule="auto"/>
              <w:jc w:val="center"/>
              <w:rPr>
                <w:color w:val="000000"/>
                <w:shd w:val="clear" w:color="auto" w:fill="FFFFFF"/>
              </w:rPr>
            </w:pPr>
            <w:r w:rsidRPr="0029681B">
              <w:rPr>
                <w:color w:val="000000"/>
                <w:shd w:val="clear" w:color="auto" w:fill="FFFFFF"/>
              </w:rPr>
              <w:t>AVALIAÇÃO QUANTITATIVA DE RUÍDO</w:t>
            </w:r>
          </w:p>
        </w:tc>
      </w:tr>
      <w:tr w:rsidR="0029681B" w:rsidRPr="0029681B" w14:paraId="1361F414" w14:textId="77777777" w:rsidTr="0029681B">
        <w:trPr>
          <w:jc w:val="center"/>
        </w:trPr>
        <w:tc>
          <w:tcPr>
            <w:tcW w:w="7763" w:type="dxa"/>
            <w:shd w:val="clear" w:color="auto" w:fill="auto"/>
          </w:tcPr>
          <w:p w14:paraId="2AE0F69F" w14:textId="77777777" w:rsidR="0029681B" w:rsidRPr="0029681B" w:rsidRDefault="0029681B" w:rsidP="0029681B">
            <w:pPr>
              <w:widowControl w:val="0"/>
              <w:spacing w:line="360" w:lineRule="auto"/>
              <w:jc w:val="center"/>
              <w:rPr>
                <w:color w:val="000000"/>
                <w:shd w:val="clear" w:color="auto" w:fill="FFFFFF"/>
              </w:rPr>
            </w:pPr>
            <w:r w:rsidRPr="0029681B">
              <w:rPr>
                <w:color w:val="000000"/>
                <w:shd w:val="clear" w:color="auto" w:fill="FFFFFF"/>
              </w:rPr>
              <w:t>AVALIAÇÃO QUANTITATIVA DE VIBRAÇÃO CORPO INTEIRO</w:t>
            </w:r>
          </w:p>
        </w:tc>
      </w:tr>
      <w:tr w:rsidR="0029681B" w:rsidRPr="0029681B" w14:paraId="57E8791E" w14:textId="77777777" w:rsidTr="0029681B">
        <w:trPr>
          <w:jc w:val="center"/>
        </w:trPr>
        <w:tc>
          <w:tcPr>
            <w:tcW w:w="7763" w:type="dxa"/>
            <w:shd w:val="clear" w:color="auto" w:fill="auto"/>
          </w:tcPr>
          <w:p w14:paraId="2FDD4D3A" w14:textId="77777777" w:rsidR="0029681B" w:rsidRPr="0029681B" w:rsidRDefault="0029681B" w:rsidP="0029681B">
            <w:pPr>
              <w:widowControl w:val="0"/>
              <w:spacing w:line="360" w:lineRule="auto"/>
              <w:jc w:val="center"/>
              <w:rPr>
                <w:color w:val="000000"/>
                <w:shd w:val="clear" w:color="auto" w:fill="FFFFFF"/>
              </w:rPr>
            </w:pPr>
            <w:r w:rsidRPr="0029681B">
              <w:rPr>
                <w:color w:val="000000"/>
                <w:shd w:val="clear" w:color="auto" w:fill="FFFFFF"/>
              </w:rPr>
              <w:t>ELABORAÇÃO DE LTCAT</w:t>
            </w:r>
          </w:p>
        </w:tc>
      </w:tr>
      <w:tr w:rsidR="0029681B" w:rsidRPr="0029681B" w14:paraId="7502938F" w14:textId="77777777" w:rsidTr="0029681B">
        <w:trPr>
          <w:jc w:val="center"/>
        </w:trPr>
        <w:tc>
          <w:tcPr>
            <w:tcW w:w="7763" w:type="dxa"/>
            <w:shd w:val="clear" w:color="auto" w:fill="auto"/>
          </w:tcPr>
          <w:p w14:paraId="0C7B65F1" w14:textId="77777777" w:rsidR="0029681B" w:rsidRPr="0029681B" w:rsidRDefault="0029681B" w:rsidP="0029681B">
            <w:pPr>
              <w:widowControl w:val="0"/>
              <w:spacing w:line="360" w:lineRule="auto"/>
              <w:jc w:val="center"/>
              <w:rPr>
                <w:color w:val="000000"/>
                <w:shd w:val="clear" w:color="auto" w:fill="FFFFFF"/>
              </w:rPr>
            </w:pPr>
            <w:r w:rsidRPr="0029681B">
              <w:rPr>
                <w:color w:val="000000"/>
                <w:shd w:val="clear" w:color="auto" w:fill="FFFFFF"/>
              </w:rPr>
              <w:t>ELABORAÇÃO DE PPP</w:t>
            </w:r>
          </w:p>
        </w:tc>
      </w:tr>
    </w:tbl>
    <w:p w14:paraId="7EE3B9F3" w14:textId="77777777" w:rsidR="0029681B" w:rsidRPr="0029681B" w:rsidRDefault="0029681B" w:rsidP="0029681B">
      <w:pPr>
        <w:widowControl w:val="0"/>
        <w:spacing w:line="360" w:lineRule="auto"/>
        <w:ind w:firstLine="708"/>
        <w:jc w:val="both"/>
        <w:rPr>
          <w:color w:val="000000"/>
          <w:shd w:val="clear" w:color="auto" w:fill="FFFFFF"/>
        </w:rPr>
      </w:pPr>
    </w:p>
    <w:p w14:paraId="016199CA" w14:textId="550CF036" w:rsidR="0029681B" w:rsidRPr="0029681B" w:rsidRDefault="0029681B" w:rsidP="0029681B">
      <w:pPr>
        <w:widowControl w:val="0"/>
        <w:spacing w:line="360" w:lineRule="auto"/>
        <w:ind w:firstLine="708"/>
        <w:jc w:val="both"/>
        <w:rPr>
          <w:color w:val="000000"/>
          <w:shd w:val="clear" w:color="auto" w:fill="FFFFFF"/>
        </w:rPr>
      </w:pPr>
      <w:r w:rsidRPr="0029681B">
        <w:rPr>
          <w:color w:val="000000"/>
          <w:shd w:val="clear" w:color="auto" w:fill="FFFFFF"/>
        </w:rPr>
        <w:t>5.6</w:t>
      </w:r>
      <w:r w:rsidR="002748C1">
        <w:rPr>
          <w:color w:val="000000"/>
          <w:shd w:val="clear" w:color="auto" w:fill="FFFFFF"/>
        </w:rPr>
        <w:t>.</w:t>
      </w:r>
      <w:r w:rsidRPr="0029681B">
        <w:rPr>
          <w:color w:val="000000"/>
          <w:shd w:val="clear" w:color="auto" w:fill="FFFFFF"/>
        </w:rPr>
        <w:t xml:space="preserve"> A contratada deverá apresentar todos os demais documentos usuais do certame licitatório.</w:t>
      </w:r>
    </w:p>
    <w:p w14:paraId="01D1D0EB" w14:textId="77777777" w:rsidR="00113301" w:rsidRDefault="00113301" w:rsidP="00113301">
      <w:pPr>
        <w:widowControl w:val="0"/>
        <w:spacing w:line="360" w:lineRule="auto"/>
        <w:jc w:val="both"/>
        <w:rPr>
          <w:color w:val="000000"/>
          <w:shd w:val="clear" w:color="auto" w:fill="FFFFFF"/>
        </w:rPr>
      </w:pPr>
    </w:p>
    <w:p w14:paraId="251903A2" w14:textId="6BDB5EA0" w:rsidR="0029681B" w:rsidRPr="00113301" w:rsidRDefault="00113301" w:rsidP="00113301">
      <w:pPr>
        <w:widowControl w:val="0"/>
        <w:spacing w:line="360" w:lineRule="auto"/>
        <w:jc w:val="both"/>
        <w:rPr>
          <w:b/>
          <w:bCs/>
          <w:color w:val="000000"/>
          <w:shd w:val="clear" w:color="auto" w:fill="FFFFFF"/>
        </w:rPr>
      </w:pPr>
      <w:r w:rsidRPr="00113301">
        <w:rPr>
          <w:b/>
          <w:color w:val="000000"/>
          <w:shd w:val="clear" w:color="auto" w:fill="FFFFFF"/>
        </w:rPr>
        <w:t xml:space="preserve">6. </w:t>
      </w:r>
      <w:r w:rsidR="0029681B" w:rsidRPr="00113301">
        <w:rPr>
          <w:b/>
          <w:bCs/>
          <w:color w:val="000000"/>
          <w:shd w:val="clear" w:color="auto" w:fill="FFFFFF"/>
        </w:rPr>
        <w:t>MODELO DE EXECUÇÃO DO OBJETO</w:t>
      </w:r>
    </w:p>
    <w:p w14:paraId="4BAD16FC" w14:textId="63CBFD69" w:rsidR="0029681B" w:rsidRPr="0029681B" w:rsidRDefault="0029681B" w:rsidP="0029681B">
      <w:pPr>
        <w:widowControl w:val="0"/>
        <w:spacing w:line="360" w:lineRule="auto"/>
        <w:ind w:firstLine="709"/>
        <w:jc w:val="both"/>
        <w:rPr>
          <w:color w:val="000000"/>
          <w:shd w:val="clear" w:color="auto" w:fill="FFFFFF"/>
        </w:rPr>
      </w:pPr>
      <w:r w:rsidRPr="0029681B">
        <w:rPr>
          <w:b/>
          <w:bCs/>
          <w:color w:val="000000"/>
          <w:shd w:val="clear" w:color="auto" w:fill="FFFFFF"/>
        </w:rPr>
        <w:t>6.1</w:t>
      </w:r>
      <w:r w:rsidR="002748C1">
        <w:rPr>
          <w:b/>
          <w:bCs/>
          <w:color w:val="000000"/>
          <w:shd w:val="clear" w:color="auto" w:fill="FFFFFF"/>
        </w:rPr>
        <w:t>.</w:t>
      </w:r>
      <w:r w:rsidRPr="0029681B">
        <w:rPr>
          <w:b/>
          <w:bCs/>
          <w:color w:val="000000"/>
          <w:shd w:val="clear" w:color="auto" w:fill="FFFFFF"/>
        </w:rPr>
        <w:t xml:space="preserve"> </w:t>
      </w:r>
      <w:r w:rsidRPr="0029681B">
        <w:rPr>
          <w:color w:val="000000"/>
          <w:shd w:val="clear" w:color="auto" w:fill="FFFFFF"/>
        </w:rPr>
        <w:t xml:space="preserve">O conteúdo básico do </w:t>
      </w:r>
      <w:r w:rsidRPr="0029681B">
        <w:rPr>
          <w:b/>
          <w:bCs/>
          <w:color w:val="000000"/>
          <w:shd w:val="clear" w:color="auto" w:fill="FFFFFF"/>
        </w:rPr>
        <w:t>LTIP</w:t>
      </w:r>
      <w:r w:rsidRPr="0029681B">
        <w:rPr>
          <w:color w:val="000000"/>
          <w:shd w:val="clear" w:color="auto" w:fill="FFFFFF"/>
        </w:rPr>
        <w:t xml:space="preserve"> deverá contemplar: </w:t>
      </w:r>
    </w:p>
    <w:p w14:paraId="4A579B6C" w14:textId="77777777" w:rsidR="0029681B" w:rsidRPr="0029681B" w:rsidRDefault="0029681B" w:rsidP="0029681B">
      <w:pPr>
        <w:widowControl w:val="0"/>
        <w:spacing w:line="360" w:lineRule="auto"/>
        <w:ind w:firstLine="709"/>
        <w:jc w:val="both"/>
        <w:rPr>
          <w:color w:val="000000"/>
          <w:shd w:val="clear" w:color="auto" w:fill="FFFFFF"/>
        </w:rPr>
      </w:pPr>
      <w:r w:rsidRPr="0029681B">
        <w:rPr>
          <w:color w:val="000000"/>
          <w:shd w:val="clear" w:color="auto" w:fill="FFFFFF"/>
        </w:rPr>
        <w:t xml:space="preserve">a) Identificação do(s) estabelecimento(s) indicando CNPJ, endereço, nome, ramo de atividade, grau de risco, número de servidores, horário de trabalho; </w:t>
      </w:r>
    </w:p>
    <w:p w14:paraId="1DF26689" w14:textId="77777777" w:rsidR="0029681B" w:rsidRPr="0029681B" w:rsidRDefault="0029681B" w:rsidP="0029681B">
      <w:pPr>
        <w:widowControl w:val="0"/>
        <w:spacing w:line="360" w:lineRule="auto"/>
        <w:ind w:firstLine="709"/>
        <w:jc w:val="both"/>
        <w:rPr>
          <w:color w:val="000000"/>
          <w:shd w:val="clear" w:color="auto" w:fill="FFFFFF"/>
        </w:rPr>
      </w:pPr>
      <w:r w:rsidRPr="0029681B">
        <w:rPr>
          <w:color w:val="000000"/>
          <w:shd w:val="clear" w:color="auto" w:fill="FFFFFF"/>
        </w:rPr>
        <w:t xml:space="preserve">b) Objetivo da avaliação expressando a extensão dos trabalhos executados, necessariamente contemplando atividades que gerem insalubridade e periculosidade; </w:t>
      </w:r>
    </w:p>
    <w:p w14:paraId="7754699C" w14:textId="77777777" w:rsidR="0029681B" w:rsidRPr="0029681B" w:rsidRDefault="0029681B" w:rsidP="0029681B">
      <w:pPr>
        <w:widowControl w:val="0"/>
        <w:spacing w:line="360" w:lineRule="auto"/>
        <w:ind w:firstLine="709"/>
        <w:jc w:val="both"/>
        <w:rPr>
          <w:color w:val="000000"/>
          <w:shd w:val="clear" w:color="auto" w:fill="FFFFFF"/>
        </w:rPr>
      </w:pPr>
      <w:r w:rsidRPr="0029681B">
        <w:rPr>
          <w:color w:val="000000"/>
          <w:shd w:val="clear" w:color="auto" w:fill="FFFFFF"/>
        </w:rPr>
        <w:t xml:space="preserve">c) Descrição detalhada das dependências e instalações avaliadas; </w:t>
      </w:r>
    </w:p>
    <w:p w14:paraId="7C648FB0" w14:textId="77777777" w:rsidR="0029681B" w:rsidRPr="0029681B" w:rsidRDefault="0029681B" w:rsidP="0029681B">
      <w:pPr>
        <w:widowControl w:val="0"/>
        <w:spacing w:line="360" w:lineRule="auto"/>
        <w:ind w:firstLine="709"/>
        <w:jc w:val="both"/>
        <w:rPr>
          <w:color w:val="000000"/>
          <w:shd w:val="clear" w:color="auto" w:fill="FFFFFF"/>
        </w:rPr>
      </w:pPr>
      <w:r w:rsidRPr="0029681B">
        <w:rPr>
          <w:color w:val="000000"/>
          <w:shd w:val="clear" w:color="auto" w:fill="FFFFFF"/>
        </w:rPr>
        <w:t xml:space="preserve">d) Tabela resumo contendo os seguintes campos: setores de trabalho, relação de todos os cargos/funções que executam atividades semelhantes (de forma agrupada), e o respectivo LAUDO (em consonância com o Inventário de Riscos do PGR vigente). Caso seja identificada necessidade, os LAUDOS poderão ser alterados, com prévia anuência do SESMT da Prefeitura Municipal de Itatinga; </w:t>
      </w:r>
    </w:p>
    <w:p w14:paraId="38E94341" w14:textId="77777777" w:rsidR="0029681B" w:rsidRPr="0029681B" w:rsidRDefault="0029681B" w:rsidP="0029681B">
      <w:pPr>
        <w:widowControl w:val="0"/>
        <w:spacing w:line="360" w:lineRule="auto"/>
        <w:ind w:firstLine="709"/>
        <w:jc w:val="both"/>
        <w:rPr>
          <w:color w:val="000000"/>
          <w:shd w:val="clear" w:color="auto" w:fill="FFFFFF"/>
        </w:rPr>
      </w:pPr>
      <w:r w:rsidRPr="0029681B">
        <w:rPr>
          <w:color w:val="000000"/>
          <w:shd w:val="clear" w:color="auto" w:fill="FFFFFF"/>
        </w:rPr>
        <w:t xml:space="preserve">e) Para cada LAUDO, elaborar tabela com a descrição atualizada e detalhada das atividades executadas de forma habitual por cada cargo/função (não sendo permitido copiar tal informação do PGR), e o número de servidores expostos ao risco, agrupando cargos/funções que executam atividades semelhantes, conforme tabela resumo elaborada no item d; </w:t>
      </w:r>
    </w:p>
    <w:p w14:paraId="67C5F93D" w14:textId="77777777" w:rsidR="0029681B" w:rsidRPr="0029681B" w:rsidRDefault="0029681B" w:rsidP="0029681B">
      <w:pPr>
        <w:widowControl w:val="0"/>
        <w:spacing w:line="360" w:lineRule="auto"/>
        <w:ind w:firstLine="709"/>
        <w:jc w:val="both"/>
        <w:rPr>
          <w:color w:val="000000"/>
          <w:shd w:val="clear" w:color="auto" w:fill="FFFFFF"/>
        </w:rPr>
      </w:pPr>
      <w:r w:rsidRPr="0029681B">
        <w:rPr>
          <w:color w:val="000000"/>
          <w:shd w:val="clear" w:color="auto" w:fill="FFFFFF"/>
        </w:rPr>
        <w:t>f) Para cada LAUDO, elaborar tabela com levantamento dos riscos ocupacionais exclusivamente de acordo com NR-15 e NR-16, com análise qualitativa e resultado das avaliações quantitativas, obrigatoriamente contendo no mínimo os seguintes campos: tipo de agente (físico/químico/biológico), descrição do agente nocivo, tipo de avaliação, intensidade/concentração obtida (caso tenha sido realizada mais de 01 avaliação para determinado agente no mesmo LAUDO, considerar o maior resultado, desde que o respectivo relatório de campo tenha sido previamente aprovado pelo SESMT da Prefeitura Municipal de Itatinga), limite de tolerância conforme NR-15, metodologia de avaliação utilizada, fonte geradora, via de exposição, periodicidade de exposição (habitual permanente/habitual intermitente/eventual), possíveis lesões ou agravos, CA dos EPI’s utilizados, fator de atenuação do EPI utilizado, conclusão se o EPI é eficaz (S/N), descrição do EPC utilizado, conclusão se o EPC é eficaz (S/N);</w:t>
      </w:r>
    </w:p>
    <w:p w14:paraId="30F79731" w14:textId="77777777" w:rsidR="0029681B" w:rsidRPr="0029681B" w:rsidRDefault="0029681B" w:rsidP="0029681B">
      <w:pPr>
        <w:widowControl w:val="0"/>
        <w:spacing w:line="360" w:lineRule="auto"/>
        <w:ind w:firstLine="709"/>
        <w:jc w:val="both"/>
        <w:rPr>
          <w:color w:val="000000"/>
          <w:shd w:val="clear" w:color="auto" w:fill="FFFFFF"/>
        </w:rPr>
      </w:pPr>
      <w:r w:rsidRPr="0029681B">
        <w:rPr>
          <w:color w:val="000000"/>
          <w:shd w:val="clear" w:color="auto" w:fill="FFFFFF"/>
        </w:rPr>
        <w:t>g) Conclusão, para cada LAUDO, quanto à caracterização das atividades insalubres e/ou periculosas, com respectivo percentual de pagamento, de acordo com o estabelecido nas NR-15 e NR-16 da Portaria nº 3.214/78 do Ministério do Trabalho. A caracterização e a classificação das atividades como “insalubres” ou “periculosas” deverão, obrigatoriamente, considerar e apresentar o número de dias e horas a que o servidor efetivamente é exposto ao agente ou risco, os EPI’s utilizados e sua atenuação, os períodos de descanso e de divisão do trabalho, embasamento técnico e científico atualizado comprovando que a exposição está efetivamente causando danos à saúde ou integridade física do servidor;</w:t>
      </w:r>
    </w:p>
    <w:p w14:paraId="256FFA36" w14:textId="77777777" w:rsidR="0029681B" w:rsidRPr="0029681B" w:rsidRDefault="0029681B" w:rsidP="0029681B">
      <w:pPr>
        <w:widowControl w:val="0"/>
        <w:spacing w:line="360" w:lineRule="auto"/>
        <w:ind w:firstLine="709"/>
        <w:jc w:val="both"/>
        <w:rPr>
          <w:color w:val="000000"/>
          <w:shd w:val="clear" w:color="auto" w:fill="FFFFFF"/>
        </w:rPr>
      </w:pPr>
      <w:r w:rsidRPr="0029681B">
        <w:rPr>
          <w:color w:val="000000"/>
          <w:shd w:val="clear" w:color="auto" w:fill="FFFFFF"/>
        </w:rPr>
        <w:t xml:space="preserve">h) O seguinte texto deverá constar como observação nas conclusões de cada LAUDO: “A utilização de EPI adequado para proteção do servidor que está exposto ao risco, elimina o pagamento do adicional de insalubridade, conforme artigo 191 da CLT e o item 15.4 da Norma Regulamentadora n° 15 do Ministério do Trabalho e Emprego”; </w:t>
      </w:r>
    </w:p>
    <w:p w14:paraId="53DEA110" w14:textId="77777777" w:rsidR="0029681B" w:rsidRPr="0029681B" w:rsidRDefault="0029681B" w:rsidP="0029681B">
      <w:pPr>
        <w:widowControl w:val="0"/>
        <w:spacing w:line="360" w:lineRule="auto"/>
        <w:ind w:firstLine="709"/>
        <w:jc w:val="both"/>
        <w:rPr>
          <w:color w:val="000000"/>
          <w:shd w:val="clear" w:color="auto" w:fill="FFFFFF"/>
        </w:rPr>
      </w:pPr>
      <w:r w:rsidRPr="0029681B">
        <w:rPr>
          <w:color w:val="000000"/>
          <w:shd w:val="clear" w:color="auto" w:fill="FFFFFF"/>
        </w:rPr>
        <w:t xml:space="preserve">i) Bibliografia e legislação consultada; </w:t>
      </w:r>
    </w:p>
    <w:p w14:paraId="1ED5CC8A" w14:textId="77777777" w:rsidR="0029681B" w:rsidRPr="0029681B" w:rsidRDefault="0029681B" w:rsidP="0029681B">
      <w:pPr>
        <w:widowControl w:val="0"/>
        <w:spacing w:line="360" w:lineRule="auto"/>
        <w:ind w:firstLine="709"/>
        <w:jc w:val="both"/>
        <w:rPr>
          <w:color w:val="000000"/>
          <w:shd w:val="clear" w:color="auto" w:fill="FFFFFF"/>
        </w:rPr>
      </w:pPr>
      <w:r w:rsidRPr="0029681B">
        <w:rPr>
          <w:color w:val="000000"/>
          <w:shd w:val="clear" w:color="auto" w:fill="FFFFFF"/>
        </w:rPr>
        <w:t>j) O laudo deverá ser elaborado e assinado por Engenheiro de Segurança do Trabalho, informando NIT, CPF e o número de registro no respectivo conselho, e a emissão da respectiva ART – Anotação de Responsabilidade Técnica.</w:t>
      </w:r>
    </w:p>
    <w:p w14:paraId="0B1488ED" w14:textId="77777777" w:rsidR="0029681B" w:rsidRPr="0029681B" w:rsidRDefault="0029681B" w:rsidP="0029681B">
      <w:pPr>
        <w:widowControl w:val="0"/>
        <w:spacing w:line="360" w:lineRule="auto"/>
        <w:ind w:firstLine="709"/>
        <w:jc w:val="both"/>
        <w:rPr>
          <w:color w:val="000000"/>
          <w:shd w:val="clear" w:color="auto" w:fill="FFFFFF"/>
        </w:rPr>
      </w:pPr>
    </w:p>
    <w:p w14:paraId="2DD5A7D1" w14:textId="2AC9061B" w:rsidR="0029681B" w:rsidRPr="0029681B" w:rsidRDefault="0029681B" w:rsidP="0029681B">
      <w:pPr>
        <w:widowControl w:val="0"/>
        <w:spacing w:line="360" w:lineRule="auto"/>
        <w:ind w:firstLine="709"/>
        <w:jc w:val="both"/>
        <w:rPr>
          <w:color w:val="000000"/>
          <w:shd w:val="clear" w:color="auto" w:fill="FFFFFF"/>
        </w:rPr>
      </w:pPr>
      <w:r w:rsidRPr="0029681B">
        <w:rPr>
          <w:b/>
          <w:bCs/>
          <w:color w:val="000000"/>
          <w:shd w:val="clear" w:color="auto" w:fill="FFFFFF"/>
        </w:rPr>
        <w:t>6.2</w:t>
      </w:r>
      <w:r w:rsidR="002748C1">
        <w:rPr>
          <w:b/>
          <w:bCs/>
          <w:color w:val="000000"/>
          <w:shd w:val="clear" w:color="auto" w:fill="FFFFFF"/>
        </w:rPr>
        <w:t>.</w:t>
      </w:r>
      <w:r w:rsidRPr="0029681B">
        <w:rPr>
          <w:color w:val="000000"/>
          <w:shd w:val="clear" w:color="auto" w:fill="FFFFFF"/>
        </w:rPr>
        <w:t xml:space="preserve"> O conteúdo básico do </w:t>
      </w:r>
      <w:r w:rsidRPr="0029681B">
        <w:rPr>
          <w:b/>
          <w:bCs/>
          <w:color w:val="000000"/>
          <w:shd w:val="clear" w:color="auto" w:fill="FFFFFF"/>
        </w:rPr>
        <w:t>LTCAT</w:t>
      </w:r>
      <w:r w:rsidRPr="0029681B">
        <w:rPr>
          <w:color w:val="000000"/>
          <w:shd w:val="clear" w:color="auto" w:fill="FFFFFF"/>
        </w:rPr>
        <w:t xml:space="preserve"> deverá contemplar: </w:t>
      </w:r>
    </w:p>
    <w:p w14:paraId="7893CDD8" w14:textId="77777777" w:rsidR="0029681B" w:rsidRPr="0029681B" w:rsidRDefault="0029681B" w:rsidP="0029681B">
      <w:pPr>
        <w:widowControl w:val="0"/>
        <w:spacing w:line="360" w:lineRule="auto"/>
        <w:ind w:firstLine="709"/>
        <w:jc w:val="both"/>
        <w:rPr>
          <w:color w:val="000000"/>
          <w:shd w:val="clear" w:color="auto" w:fill="FFFFFF"/>
        </w:rPr>
      </w:pPr>
      <w:r w:rsidRPr="0029681B">
        <w:rPr>
          <w:color w:val="000000"/>
          <w:shd w:val="clear" w:color="auto" w:fill="FFFFFF"/>
        </w:rPr>
        <w:t xml:space="preserve"> a) Identificação do(s) estabelecimento(s) indicando CNPJ, endereço, nome, ramo de atividade, grau de risco, número de servidores, horário de trabalho; </w:t>
      </w:r>
    </w:p>
    <w:p w14:paraId="594CDE43" w14:textId="77777777" w:rsidR="0029681B" w:rsidRPr="0029681B" w:rsidRDefault="0029681B" w:rsidP="0029681B">
      <w:pPr>
        <w:widowControl w:val="0"/>
        <w:spacing w:line="360" w:lineRule="auto"/>
        <w:ind w:firstLine="709"/>
        <w:jc w:val="both"/>
        <w:rPr>
          <w:color w:val="000000"/>
          <w:shd w:val="clear" w:color="auto" w:fill="FFFFFF"/>
        </w:rPr>
      </w:pPr>
      <w:r w:rsidRPr="0029681B">
        <w:rPr>
          <w:color w:val="000000"/>
          <w:shd w:val="clear" w:color="auto" w:fill="FFFFFF"/>
        </w:rPr>
        <w:t xml:space="preserve">b) Objetivo da avaliação expressando a extensão dos trabalhos executados, necessariamente contemplando atividades que gerem direito à aposentadoria especial; </w:t>
      </w:r>
    </w:p>
    <w:p w14:paraId="74F7A7D9" w14:textId="77777777" w:rsidR="0029681B" w:rsidRPr="0029681B" w:rsidRDefault="0029681B" w:rsidP="0029681B">
      <w:pPr>
        <w:widowControl w:val="0"/>
        <w:spacing w:line="360" w:lineRule="auto"/>
        <w:ind w:firstLine="709"/>
        <w:jc w:val="both"/>
        <w:rPr>
          <w:color w:val="000000"/>
          <w:shd w:val="clear" w:color="auto" w:fill="FFFFFF"/>
        </w:rPr>
      </w:pPr>
      <w:r w:rsidRPr="0029681B">
        <w:rPr>
          <w:color w:val="000000"/>
          <w:shd w:val="clear" w:color="auto" w:fill="FFFFFF"/>
        </w:rPr>
        <w:t xml:space="preserve">c) Descrição detalhada das dependências e instalações avaliadas; </w:t>
      </w:r>
    </w:p>
    <w:p w14:paraId="5BEF252B" w14:textId="77777777" w:rsidR="0029681B" w:rsidRPr="0029681B" w:rsidRDefault="0029681B" w:rsidP="0029681B">
      <w:pPr>
        <w:widowControl w:val="0"/>
        <w:spacing w:line="360" w:lineRule="auto"/>
        <w:ind w:firstLine="709"/>
        <w:jc w:val="both"/>
        <w:rPr>
          <w:color w:val="000000"/>
          <w:shd w:val="clear" w:color="auto" w:fill="FFFFFF"/>
        </w:rPr>
      </w:pPr>
      <w:r w:rsidRPr="0029681B">
        <w:rPr>
          <w:color w:val="000000"/>
          <w:shd w:val="clear" w:color="auto" w:fill="FFFFFF"/>
        </w:rPr>
        <w:t xml:space="preserve">d) Tabela resumo contendo os seguintes campos: setores de trabalho, relação de todos os cargos/funções que executam atividades semelhantes (de forma agrupada), e o respectivo LAUDO (em consonância com o Inventário de Riscos do PGR vigente). Caso seja identificada necessidade, os LAUDOS poderão ser alterados, com prévia anuência do SESMT da Prefeitura Municipal de Itatinga; </w:t>
      </w:r>
    </w:p>
    <w:p w14:paraId="0071CDD9" w14:textId="77777777" w:rsidR="0029681B" w:rsidRPr="0029681B" w:rsidRDefault="0029681B" w:rsidP="0029681B">
      <w:pPr>
        <w:widowControl w:val="0"/>
        <w:spacing w:line="360" w:lineRule="auto"/>
        <w:ind w:firstLine="709"/>
        <w:jc w:val="both"/>
        <w:rPr>
          <w:color w:val="000000"/>
          <w:shd w:val="clear" w:color="auto" w:fill="FFFFFF"/>
        </w:rPr>
      </w:pPr>
      <w:r w:rsidRPr="0029681B">
        <w:rPr>
          <w:color w:val="000000"/>
          <w:shd w:val="clear" w:color="auto" w:fill="FFFFFF"/>
        </w:rPr>
        <w:t xml:space="preserve">e) Para cada LAUDO, elaborar tabela com a descrição atualizada e detalhada das atividades executadas de forma habitual por cada cargo/função (não sendo permitido copiar tal informação do PGR), e o número de servidores expostos ao risco, agrupando cargos/funções que executam atividades semelhantes conforme tabela resumo elaborada no item d; </w:t>
      </w:r>
    </w:p>
    <w:p w14:paraId="28F2AE8A" w14:textId="77777777" w:rsidR="0029681B" w:rsidRPr="0029681B" w:rsidRDefault="0029681B" w:rsidP="0029681B">
      <w:pPr>
        <w:widowControl w:val="0"/>
        <w:spacing w:line="360" w:lineRule="auto"/>
        <w:ind w:firstLine="709"/>
        <w:jc w:val="both"/>
        <w:rPr>
          <w:color w:val="000000"/>
          <w:shd w:val="clear" w:color="auto" w:fill="FFFFFF"/>
        </w:rPr>
      </w:pPr>
      <w:r w:rsidRPr="0029681B">
        <w:rPr>
          <w:color w:val="000000"/>
          <w:shd w:val="clear" w:color="auto" w:fill="FFFFFF"/>
        </w:rPr>
        <w:t xml:space="preserve">f) Para cada LAUDO, elaborar tabela com levantamento dos riscos ocupacionais exclusivamente de acordo com relação de agentes constantes no Anexo IV do Decreto 3.048/99 , com análise qualitativa e resultado das avaliações quantitativas, obrigatoriamente contendo no mínimo os seguintes campos: código e-Social, tipo de agente (físico/químico/biológico), descrição do agente nocivo (conforme Anexo IV do Decreto 3.048/99), tipo de avaliação, intensidade/concentração obtida, limite de tolerância conforme NR-15 (caso tenha sido realizada mais de 01 avaliação para determinado agente no mesmo LAUDO, considerar o maior resultado, desde que o respectivo relatório de campo tenha sido previamente aprovado pelo SESMT da Prefeitura Municipal de Itatinga), metodologia de avaliação utilizada, fonte geradora, via de exposição, periodicidade de exposição (habitual permanente/habitual intermitente/eventual), possíveis lesões ou agravos, CA dos EPI’s utilizados, conclusão se o EPI é eficaz (S/N), descrição do EPC utilizado, conclusão se o EPC é eficaz (S/N); </w:t>
      </w:r>
    </w:p>
    <w:p w14:paraId="011E9A29" w14:textId="77777777" w:rsidR="0029681B" w:rsidRPr="0029681B" w:rsidRDefault="0029681B" w:rsidP="0029681B">
      <w:pPr>
        <w:widowControl w:val="0"/>
        <w:spacing w:line="360" w:lineRule="auto"/>
        <w:ind w:firstLine="709"/>
        <w:jc w:val="both"/>
        <w:rPr>
          <w:color w:val="000000"/>
          <w:shd w:val="clear" w:color="auto" w:fill="FFFFFF"/>
        </w:rPr>
      </w:pPr>
      <w:r w:rsidRPr="0029681B">
        <w:rPr>
          <w:color w:val="000000"/>
          <w:shd w:val="clear" w:color="auto" w:fill="FFFFFF"/>
        </w:rPr>
        <w:t xml:space="preserve">g) Conclusão, para cada LAUDO, quanto ao atendimento aos requisitos das NR-06 e NR-01 do MTP pelos EPI’s informados, contendo os seguintes campos: Foi tentada a implementação de medidas de proteção coletiva (S/N), Foi observado o uso ininterrupto do EPI ao longo do tempo (S/N), É observada a periodicidade de troca definida pelo fabricante (S/N), Foram observadas as condições de funcionamento do EPI ao longo do tempo (S/N), Foi observado o prazo de validade do CA no momento da compra do EPI (S/N), É observada a higienização conforme orientação do fabricante (S/N); </w:t>
      </w:r>
    </w:p>
    <w:p w14:paraId="0E0CD474" w14:textId="77777777" w:rsidR="0029681B" w:rsidRPr="0029681B" w:rsidRDefault="0029681B" w:rsidP="0029681B">
      <w:pPr>
        <w:widowControl w:val="0"/>
        <w:spacing w:line="360" w:lineRule="auto"/>
        <w:ind w:firstLine="709"/>
        <w:jc w:val="both"/>
        <w:rPr>
          <w:color w:val="000000"/>
          <w:shd w:val="clear" w:color="auto" w:fill="FFFFFF"/>
        </w:rPr>
      </w:pPr>
      <w:r w:rsidRPr="0029681B">
        <w:rPr>
          <w:color w:val="000000"/>
          <w:shd w:val="clear" w:color="auto" w:fill="FFFFFF"/>
        </w:rPr>
        <w:t xml:space="preserve">h) Conclusão, para cada LAUDO, quanto à caracterização das atividades que ensejam aposentadoria especial, de acordo com o estabelecido no Anexo IV do Decreto nº 3.048/99. A caracterização e a classificação das atividades como passível de ―aposentadoria especial‖ deverão, obrigatoriamente, considerar o número de dias e horas a que o servidor efetivamente é exposto ao agente, os EPI’s utilizados e sua atenuação ,os períodos de descanso e de divisão do trabalho, embasamento técnico e científico atualizado comprovando que a exposição está efetivamente causando danos à saúde do servidor. </w:t>
      </w:r>
    </w:p>
    <w:p w14:paraId="1D3F0ECB" w14:textId="77777777" w:rsidR="0029681B" w:rsidRPr="0029681B" w:rsidRDefault="0029681B" w:rsidP="0029681B">
      <w:pPr>
        <w:widowControl w:val="0"/>
        <w:spacing w:line="360" w:lineRule="auto"/>
        <w:ind w:firstLine="709"/>
        <w:jc w:val="both"/>
        <w:rPr>
          <w:color w:val="000000"/>
          <w:shd w:val="clear" w:color="auto" w:fill="FFFFFF"/>
        </w:rPr>
      </w:pPr>
      <w:r w:rsidRPr="0029681B">
        <w:rPr>
          <w:color w:val="000000"/>
          <w:shd w:val="clear" w:color="auto" w:fill="FFFFFF"/>
        </w:rPr>
        <w:t xml:space="preserve">i) Bibliografia e legislação consultada; </w:t>
      </w:r>
    </w:p>
    <w:p w14:paraId="17274243" w14:textId="77777777" w:rsidR="0029681B" w:rsidRPr="0029681B" w:rsidRDefault="0029681B" w:rsidP="0029681B">
      <w:pPr>
        <w:widowControl w:val="0"/>
        <w:spacing w:line="360" w:lineRule="auto"/>
        <w:ind w:firstLine="709"/>
        <w:jc w:val="both"/>
        <w:rPr>
          <w:color w:val="000000"/>
          <w:shd w:val="clear" w:color="auto" w:fill="FFFFFF"/>
        </w:rPr>
      </w:pPr>
      <w:r w:rsidRPr="0029681B">
        <w:rPr>
          <w:color w:val="000000"/>
          <w:shd w:val="clear" w:color="auto" w:fill="FFFFFF"/>
        </w:rPr>
        <w:t>j) O laudo deverá ser elaborado e assinado por Engenheiro de Segurança do Trabalho, informando NIT, CPF e o número de registro no respectivo conselho, e a emissão da respectiva ART – Anotação de Responsabilidade Técnica.</w:t>
      </w:r>
    </w:p>
    <w:p w14:paraId="5825C6E0" w14:textId="77777777" w:rsidR="0029681B" w:rsidRPr="0029681B" w:rsidRDefault="0029681B" w:rsidP="0029681B">
      <w:pPr>
        <w:widowControl w:val="0"/>
        <w:spacing w:line="360" w:lineRule="auto"/>
        <w:jc w:val="both"/>
      </w:pPr>
    </w:p>
    <w:p w14:paraId="3C4B649B" w14:textId="6880D826" w:rsidR="0029681B" w:rsidRPr="0029681B" w:rsidRDefault="00113301" w:rsidP="00113301">
      <w:pPr>
        <w:widowControl w:val="0"/>
        <w:spacing w:line="360" w:lineRule="auto"/>
        <w:jc w:val="both"/>
        <w:rPr>
          <w:b/>
          <w:bCs/>
        </w:rPr>
      </w:pPr>
      <w:r>
        <w:rPr>
          <w:b/>
          <w:bCs/>
        </w:rPr>
        <w:t xml:space="preserve">7. </w:t>
      </w:r>
      <w:r w:rsidR="0029681B" w:rsidRPr="0029681B">
        <w:rPr>
          <w:b/>
          <w:bCs/>
        </w:rPr>
        <w:t>PRESTAÇÃO DE SERVIÇOS E FISCALIZAÇÃO</w:t>
      </w:r>
    </w:p>
    <w:p w14:paraId="335F50FF" w14:textId="4B5A11D5" w:rsidR="0029681B" w:rsidRPr="0029681B" w:rsidRDefault="0029681B" w:rsidP="0029681B">
      <w:pPr>
        <w:widowControl w:val="0"/>
        <w:spacing w:line="360" w:lineRule="auto"/>
        <w:ind w:firstLine="709"/>
        <w:jc w:val="both"/>
      </w:pPr>
      <w:r w:rsidRPr="0029681B">
        <w:t>7.1</w:t>
      </w:r>
      <w:r w:rsidR="002748C1">
        <w:t>.</w:t>
      </w:r>
      <w:r w:rsidRPr="0029681B">
        <w:t xml:space="preserve"> A prestação dos serviços deverá ocorrer conforme a demanda da Administração Municipal, no Município de Itatinga, respeitando-se os prazos, locais e condições definidos neste Termo de Referência, bem como os critérios técnicos estabelecidos nas Normas Regulamentadoras e demais legislações aplicáveis.</w:t>
      </w:r>
    </w:p>
    <w:p w14:paraId="6AB31370" w14:textId="3097F84B" w:rsidR="0029681B" w:rsidRPr="0029681B" w:rsidRDefault="0029681B" w:rsidP="0029681B">
      <w:pPr>
        <w:widowControl w:val="0"/>
        <w:spacing w:line="360" w:lineRule="auto"/>
        <w:ind w:firstLine="709"/>
        <w:jc w:val="both"/>
      </w:pPr>
      <w:r w:rsidRPr="0029681B">
        <w:t>7.2</w:t>
      </w:r>
      <w:r w:rsidR="002748C1">
        <w:t>.</w:t>
      </w:r>
      <w:r w:rsidRPr="0029681B">
        <w:t xml:space="preserve"> Os serviços serão realizados de forma presencial no município de Itatinga/SP, preferencialmente nas dependências indicadas pela Contratante, podendo incluir visitas técnicas aos locais de trabalho, entrevistas com servidores, coleta de dados ambientais e operacionais, e demais atividades necessárias à fiel execução dos trabalhos.</w:t>
      </w:r>
    </w:p>
    <w:p w14:paraId="72FD907E" w14:textId="2355F643" w:rsidR="0029681B" w:rsidRPr="0029681B" w:rsidRDefault="0029681B" w:rsidP="0029681B">
      <w:pPr>
        <w:widowControl w:val="0"/>
        <w:spacing w:line="360" w:lineRule="auto"/>
        <w:ind w:firstLine="709"/>
        <w:jc w:val="both"/>
      </w:pPr>
      <w:r w:rsidRPr="0029681B">
        <w:t>7.3</w:t>
      </w:r>
      <w:r w:rsidR="002748C1">
        <w:t>.</w:t>
      </w:r>
      <w:r w:rsidRPr="0029681B">
        <w:t xml:space="preserve"> A contratada deverá elaborar, com base nas avaliações técnicas realizadas, os respectivos Laudos Técnicos (LTIP e LTCAT) e os documentos complementares (PPP), em conformidade com os critérios e exigências definidos neste Termo de Referência.</w:t>
      </w:r>
    </w:p>
    <w:p w14:paraId="049D25B1" w14:textId="45795444" w:rsidR="0029681B" w:rsidRPr="0029681B" w:rsidRDefault="0029681B" w:rsidP="0029681B">
      <w:pPr>
        <w:widowControl w:val="0"/>
        <w:spacing w:line="360" w:lineRule="auto"/>
        <w:ind w:firstLine="709"/>
        <w:jc w:val="both"/>
      </w:pPr>
      <w:r w:rsidRPr="0029681B">
        <w:t>7.4</w:t>
      </w:r>
      <w:r w:rsidR="002748C1">
        <w:t>.</w:t>
      </w:r>
      <w:r w:rsidRPr="0029681B">
        <w:t xml:space="preserve"> Todas as avaliações e análises deverão ser documentadas em Relatórios de Campo, os quais deverão ser apresentados previamente ao SESMT da Prefeitura Municipal de Itatinga para validação, antes da finalização dos Laudos.</w:t>
      </w:r>
    </w:p>
    <w:p w14:paraId="1BBBAAC7" w14:textId="73E97068" w:rsidR="0029681B" w:rsidRPr="0029681B" w:rsidRDefault="0029681B" w:rsidP="0029681B">
      <w:pPr>
        <w:widowControl w:val="0"/>
        <w:spacing w:line="360" w:lineRule="auto"/>
        <w:ind w:firstLine="709"/>
        <w:jc w:val="both"/>
      </w:pPr>
      <w:r w:rsidRPr="0029681B">
        <w:t>7.5</w:t>
      </w:r>
      <w:r w:rsidR="002748C1">
        <w:t>.</w:t>
      </w:r>
      <w:r w:rsidRPr="0029681B">
        <w:t xml:space="preserve"> Os serviços deverão ser executados exclusivamente por profissional legalmente habilitado, com qualificação técnica compatível, devidamente registrado no respectivo Conselho de Classe (CREA), com emissão de ART para cada conjunto de serviços prestados.</w:t>
      </w:r>
    </w:p>
    <w:p w14:paraId="099365F8" w14:textId="5FEBB9C4" w:rsidR="0029681B" w:rsidRPr="0029681B" w:rsidRDefault="0029681B" w:rsidP="0029681B">
      <w:pPr>
        <w:widowControl w:val="0"/>
        <w:spacing w:line="360" w:lineRule="auto"/>
        <w:ind w:firstLine="709"/>
        <w:jc w:val="both"/>
      </w:pPr>
      <w:r w:rsidRPr="0029681B">
        <w:t>7.6</w:t>
      </w:r>
      <w:r w:rsidR="002748C1">
        <w:t>.</w:t>
      </w:r>
      <w:r w:rsidRPr="0029681B">
        <w:t xml:space="preserve"> A entrega dos produtos finais (LTIP, LTCAT e PPP) deverá ocorrer em meio digital (PDF) e impresso, devidamente assinados pelo responsável técnico, com todas as informações exigidas neste Termo de Referência.</w:t>
      </w:r>
    </w:p>
    <w:p w14:paraId="76BB8E1E" w14:textId="23F5E666" w:rsidR="0029681B" w:rsidRPr="0029681B" w:rsidRDefault="0029681B" w:rsidP="0029681B">
      <w:pPr>
        <w:widowControl w:val="0"/>
        <w:spacing w:line="360" w:lineRule="auto"/>
        <w:ind w:firstLine="709"/>
        <w:jc w:val="both"/>
      </w:pPr>
      <w:r w:rsidRPr="0029681B">
        <w:t>7.7</w:t>
      </w:r>
      <w:r w:rsidR="002748C1">
        <w:t>.</w:t>
      </w:r>
      <w:r w:rsidRPr="0029681B">
        <w:t xml:space="preserve"> O prazo máximo para entrega de cada produto será de até 20 (vinte) dias corridos após a conclusão das avaliações técnicas de campo, podendo ser prorrogado por justificativa aceita pela Administração.</w:t>
      </w:r>
    </w:p>
    <w:p w14:paraId="1448097D" w14:textId="21CBBE8A" w:rsidR="0029681B" w:rsidRPr="0029681B" w:rsidRDefault="0029681B" w:rsidP="0029681B">
      <w:pPr>
        <w:widowControl w:val="0"/>
        <w:spacing w:line="360" w:lineRule="auto"/>
        <w:ind w:firstLine="709"/>
        <w:jc w:val="both"/>
      </w:pPr>
      <w:r w:rsidRPr="0029681B">
        <w:t>7.8</w:t>
      </w:r>
      <w:r w:rsidR="002748C1">
        <w:t>.</w:t>
      </w:r>
      <w:r w:rsidRPr="0029681B">
        <w:t xml:space="preserve"> A gestão financeira e a fiscalização do cumprimento do contrato serão exercidas pelo Diretora Geral da Administração, ou servidor expressamente designado que atuará como gestor de contratos, a quem competirá dirimir as dúvidas que surgirem no curso da execução do contrato e de tudo dará ciência à Administração.</w:t>
      </w:r>
    </w:p>
    <w:p w14:paraId="2AA0CC2A" w14:textId="508152C0" w:rsidR="0029681B" w:rsidRDefault="0029681B" w:rsidP="0029681B">
      <w:pPr>
        <w:widowControl w:val="0"/>
        <w:spacing w:line="360" w:lineRule="auto"/>
        <w:ind w:firstLine="709"/>
        <w:jc w:val="both"/>
      </w:pPr>
      <w:r w:rsidRPr="0029681B">
        <w:t>7.9</w:t>
      </w:r>
      <w:r w:rsidR="002748C1">
        <w:t>.</w:t>
      </w:r>
      <w:r w:rsidRPr="0029681B">
        <w:t xml:space="preserve"> A fiscalização de que trata este item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w:t>
      </w:r>
      <w:r w:rsidR="0060628C">
        <w:t>. 120 da Lei nº 14.133, de 2021.</w:t>
      </w:r>
    </w:p>
    <w:p w14:paraId="0C505DE7" w14:textId="77777777" w:rsidR="00C92263" w:rsidRPr="0029681B" w:rsidRDefault="00C92263" w:rsidP="0029681B">
      <w:pPr>
        <w:widowControl w:val="0"/>
        <w:spacing w:line="360" w:lineRule="auto"/>
        <w:ind w:firstLine="709"/>
        <w:jc w:val="both"/>
      </w:pPr>
    </w:p>
    <w:p w14:paraId="75C5333B" w14:textId="33D21855" w:rsidR="0029681B" w:rsidRPr="0029681B" w:rsidRDefault="0029681B" w:rsidP="0029681B">
      <w:pPr>
        <w:widowControl w:val="0"/>
        <w:spacing w:line="360" w:lineRule="auto"/>
        <w:ind w:firstLine="709"/>
        <w:jc w:val="both"/>
      </w:pPr>
      <w:r w:rsidRPr="0029681B">
        <w:t>7.10</w:t>
      </w:r>
      <w:r w:rsidR="002748C1">
        <w:t>.</w:t>
      </w:r>
      <w:r w:rsidRPr="0029681B">
        <w:t xml:space="preserve"> O fiscal do contrato anotará em registro próprio todas as ocorrências relacionadas com a execução do contrato, indicando dia, mês e ano, bem como no nome dos funcionários eventualmente envolvidos, determinando o que for necessário à regularização das faltas ou defeitos observados e encaminhando os apontamentos à autoridade competente as providências cabíveis.</w:t>
      </w:r>
    </w:p>
    <w:p w14:paraId="294B65AE" w14:textId="77777777" w:rsidR="0029681B" w:rsidRPr="0029681B" w:rsidRDefault="0029681B" w:rsidP="0029681B">
      <w:pPr>
        <w:widowControl w:val="0"/>
        <w:spacing w:line="360" w:lineRule="auto"/>
        <w:jc w:val="both"/>
        <w:rPr>
          <w:color w:val="000000"/>
        </w:rPr>
      </w:pPr>
    </w:p>
    <w:p w14:paraId="4C8898CE" w14:textId="08E48905" w:rsidR="0029681B" w:rsidRPr="0029681B" w:rsidRDefault="00113301" w:rsidP="00113301">
      <w:pPr>
        <w:widowControl w:val="0"/>
        <w:spacing w:line="360" w:lineRule="auto"/>
        <w:jc w:val="both"/>
        <w:rPr>
          <w:b/>
          <w:color w:val="000000"/>
        </w:rPr>
      </w:pPr>
      <w:r>
        <w:rPr>
          <w:b/>
          <w:color w:val="000000"/>
        </w:rPr>
        <w:t xml:space="preserve">8. </w:t>
      </w:r>
      <w:r w:rsidR="0029681B" w:rsidRPr="0029681B">
        <w:rPr>
          <w:b/>
          <w:color w:val="000000"/>
        </w:rPr>
        <w:t>R</w:t>
      </w:r>
      <w:r w:rsidR="002748C1">
        <w:rPr>
          <w:b/>
          <w:color w:val="000000"/>
        </w:rPr>
        <w:t>ESPONSABILIDADES DA CONTRATADA</w:t>
      </w:r>
    </w:p>
    <w:p w14:paraId="2F5AF373" w14:textId="77777777" w:rsidR="0029681B" w:rsidRPr="0029681B" w:rsidRDefault="0029681B" w:rsidP="0029681B">
      <w:pPr>
        <w:widowControl w:val="0"/>
        <w:spacing w:line="360" w:lineRule="auto"/>
        <w:ind w:firstLine="709"/>
        <w:jc w:val="both"/>
        <w:rPr>
          <w:bCs/>
          <w:color w:val="000000"/>
        </w:rPr>
      </w:pPr>
      <w:r w:rsidRPr="0029681B">
        <w:rPr>
          <w:bCs/>
          <w:color w:val="000000"/>
        </w:rPr>
        <w:t xml:space="preserve"> 8.1.</w:t>
      </w:r>
      <w:r w:rsidRPr="0029681B">
        <w:rPr>
          <w:bCs/>
          <w:color w:val="000000"/>
        </w:rPr>
        <w:tab/>
        <w:t xml:space="preserve">Empregar mão de obra qualificada, habilitada e treinada para as funções a serem cumpridas, devidamente identificadas com uniforme da CONTRATADA e sob supervisão direta do SESMT da Prefeitura Municipal de Itatinga na realização dos serviços objeto deste Termo de Referência, de modo a garantir a boa qualidade de sua execução. </w:t>
      </w:r>
    </w:p>
    <w:p w14:paraId="4F3A49BC" w14:textId="77777777" w:rsidR="0029681B" w:rsidRPr="0029681B" w:rsidRDefault="0029681B" w:rsidP="0029681B">
      <w:pPr>
        <w:widowControl w:val="0"/>
        <w:spacing w:line="360" w:lineRule="auto"/>
        <w:ind w:firstLine="709"/>
        <w:jc w:val="both"/>
        <w:rPr>
          <w:bCs/>
          <w:color w:val="000000"/>
        </w:rPr>
      </w:pPr>
      <w:r w:rsidRPr="0029681B">
        <w:rPr>
          <w:bCs/>
          <w:color w:val="000000"/>
        </w:rPr>
        <w:t>8.2.</w:t>
      </w:r>
      <w:r w:rsidRPr="0029681B">
        <w:rPr>
          <w:bCs/>
          <w:color w:val="000000"/>
        </w:rPr>
        <w:tab/>
        <w:t xml:space="preserve">Utilizar equipamentos devidamente calibrados e aferidos, adequados para a realização dos serviços a serem executados. Tais equipamentos deverão estar acompanhados dos respectivos certificados de calibração, rastreável a RBC (Rede Brasileira de Calibração) em conformidade com o INMETRO, dentro do prazo de validade. </w:t>
      </w:r>
    </w:p>
    <w:p w14:paraId="0A2B8BAA" w14:textId="77777777" w:rsidR="0029681B" w:rsidRPr="0029681B" w:rsidRDefault="0029681B" w:rsidP="0029681B">
      <w:pPr>
        <w:widowControl w:val="0"/>
        <w:spacing w:line="360" w:lineRule="auto"/>
        <w:ind w:firstLine="709"/>
        <w:jc w:val="both"/>
        <w:rPr>
          <w:bCs/>
          <w:color w:val="000000"/>
        </w:rPr>
      </w:pPr>
      <w:r w:rsidRPr="0029681B">
        <w:rPr>
          <w:bCs/>
          <w:color w:val="000000"/>
        </w:rPr>
        <w:t>8.3.</w:t>
      </w:r>
      <w:r w:rsidRPr="0029681B">
        <w:rPr>
          <w:bCs/>
          <w:color w:val="000000"/>
        </w:rPr>
        <w:tab/>
        <w:t xml:space="preserve">Realizar avaliação quantitativa quando durante os trabalhos for identificado algum agente que não tenha sido previsto inicialmente pelo SESMT da Prefeitura de Itatinga, ou quando o tempo de exposição na atividade caracteriza uma situação habitual e permanente, ou habitual e intermitente, mesmo não tenha sido prevista na relação de avaliações quantitativas anteriores. </w:t>
      </w:r>
    </w:p>
    <w:p w14:paraId="4399AE7B" w14:textId="77777777" w:rsidR="0029681B" w:rsidRPr="0029681B" w:rsidRDefault="0029681B" w:rsidP="0029681B">
      <w:pPr>
        <w:widowControl w:val="0"/>
        <w:spacing w:line="360" w:lineRule="auto"/>
        <w:ind w:firstLine="709"/>
        <w:jc w:val="both"/>
        <w:rPr>
          <w:bCs/>
          <w:color w:val="000000"/>
        </w:rPr>
      </w:pPr>
      <w:r w:rsidRPr="0029681B">
        <w:rPr>
          <w:bCs/>
          <w:color w:val="000000"/>
        </w:rPr>
        <w:t>8.4.</w:t>
      </w:r>
      <w:r w:rsidRPr="0029681B">
        <w:rPr>
          <w:bCs/>
          <w:color w:val="000000"/>
        </w:rPr>
        <w:tab/>
        <w:t xml:space="preserve">Realizar as avaliações ambientais separadamente por laudo, sendo as informações coletadas próximo ao servidor que está exposto ao maior risco dentro do laudo. Garantir a segurança, idoneidade e imparcialidade das avaliações. </w:t>
      </w:r>
    </w:p>
    <w:p w14:paraId="79C78796" w14:textId="77777777" w:rsidR="0029681B" w:rsidRPr="0029681B" w:rsidRDefault="0029681B" w:rsidP="0029681B">
      <w:pPr>
        <w:widowControl w:val="0"/>
        <w:spacing w:line="360" w:lineRule="auto"/>
        <w:ind w:firstLine="709"/>
        <w:jc w:val="both"/>
        <w:rPr>
          <w:bCs/>
          <w:color w:val="000000"/>
        </w:rPr>
      </w:pPr>
      <w:r w:rsidRPr="0029681B">
        <w:rPr>
          <w:bCs/>
          <w:color w:val="000000"/>
        </w:rPr>
        <w:t>8.5.</w:t>
      </w:r>
      <w:r w:rsidRPr="0029681B">
        <w:rPr>
          <w:bCs/>
          <w:color w:val="000000"/>
        </w:rPr>
        <w:tab/>
        <w:t xml:space="preserve">A empresa deverá emitir Anotação de Responsabilidade Técnica (ART). </w:t>
      </w:r>
    </w:p>
    <w:p w14:paraId="76A97CB3" w14:textId="77777777" w:rsidR="0029681B" w:rsidRPr="0029681B" w:rsidRDefault="0029681B" w:rsidP="0029681B">
      <w:pPr>
        <w:widowControl w:val="0"/>
        <w:spacing w:line="360" w:lineRule="auto"/>
        <w:ind w:firstLine="709"/>
        <w:jc w:val="both"/>
        <w:rPr>
          <w:bCs/>
          <w:color w:val="000000"/>
        </w:rPr>
      </w:pPr>
      <w:r w:rsidRPr="0029681B">
        <w:rPr>
          <w:bCs/>
          <w:color w:val="000000"/>
        </w:rPr>
        <w:t>8.6.</w:t>
      </w:r>
      <w:r w:rsidRPr="0029681B">
        <w:rPr>
          <w:bCs/>
          <w:color w:val="000000"/>
        </w:rPr>
        <w:tab/>
        <w:t xml:space="preserve">Fornecer aos seus colaboradores que executarão o objeto desse Termo, condições de saúde e segurança do trabalho, incluindo fornecimento de EPI e meios de proteção, bem como assistência em eventual acidente, isentando a Prefeitura Municipal de Itatinga de qualquer responsabilidade, sendo a empresa CONTRATADA a única responsável civil e penalmente nesse sentido. </w:t>
      </w:r>
    </w:p>
    <w:p w14:paraId="5F21DEEE" w14:textId="77777777" w:rsidR="0029681B" w:rsidRPr="0029681B" w:rsidRDefault="0029681B" w:rsidP="0029681B">
      <w:pPr>
        <w:widowControl w:val="0"/>
        <w:spacing w:line="360" w:lineRule="auto"/>
        <w:ind w:firstLine="709"/>
        <w:jc w:val="both"/>
        <w:rPr>
          <w:bCs/>
          <w:color w:val="000000"/>
        </w:rPr>
      </w:pPr>
      <w:r w:rsidRPr="0029681B">
        <w:rPr>
          <w:bCs/>
          <w:color w:val="000000"/>
        </w:rPr>
        <w:t>8.7.</w:t>
      </w:r>
      <w:r w:rsidRPr="0029681B">
        <w:rPr>
          <w:bCs/>
          <w:color w:val="000000"/>
        </w:rPr>
        <w:tab/>
        <w:t xml:space="preserve">A CONTRATADA será responsável por todas as despesas decorrentes da execução dos serviços contratados, tais como: pagamento de salários, seguro de acidentes, transporte, descarregamento, deslocamento, estadia, alimentação e transporte dos profissionais durante as avaliações, indenizações, recolhimento de taxas, impostos, encargos, tributos e contribuições e outros que porventura venham a ser criados e exigidos pelo Governo. </w:t>
      </w:r>
    </w:p>
    <w:p w14:paraId="31722CB3" w14:textId="77777777" w:rsidR="0029681B" w:rsidRPr="0029681B" w:rsidRDefault="0029681B" w:rsidP="0029681B">
      <w:pPr>
        <w:widowControl w:val="0"/>
        <w:spacing w:line="360" w:lineRule="auto"/>
        <w:ind w:firstLine="709"/>
        <w:jc w:val="both"/>
        <w:rPr>
          <w:bCs/>
          <w:color w:val="000000"/>
        </w:rPr>
      </w:pPr>
      <w:r w:rsidRPr="0029681B">
        <w:rPr>
          <w:bCs/>
          <w:color w:val="000000"/>
        </w:rPr>
        <w:t>8.8.</w:t>
      </w:r>
      <w:r w:rsidRPr="0029681B">
        <w:rPr>
          <w:bCs/>
          <w:color w:val="000000"/>
        </w:rPr>
        <w:tab/>
        <w:t xml:space="preserve">Informar ao SESMT a Prefeitura Municipal de Itatinga, que compõe a figura fiscalizadora dos serviços, a ocorrência de quaisquer atos, fatos ou circunstâncias que possam atrasar ou impedir a conclusão do serviço dentro do prazo previsto no cronograma, sugerindo as medidas para corrigir a situação. </w:t>
      </w:r>
    </w:p>
    <w:p w14:paraId="04299983" w14:textId="77777777" w:rsidR="0029681B" w:rsidRPr="0029681B" w:rsidRDefault="0029681B" w:rsidP="0029681B">
      <w:pPr>
        <w:widowControl w:val="0"/>
        <w:spacing w:line="360" w:lineRule="auto"/>
        <w:ind w:firstLine="709"/>
        <w:jc w:val="both"/>
        <w:rPr>
          <w:bCs/>
          <w:color w:val="000000"/>
        </w:rPr>
      </w:pPr>
      <w:r w:rsidRPr="0029681B">
        <w:rPr>
          <w:bCs/>
          <w:color w:val="000000"/>
        </w:rPr>
        <w:t>8.9.</w:t>
      </w:r>
      <w:r w:rsidRPr="0029681B">
        <w:rPr>
          <w:bCs/>
          <w:color w:val="000000"/>
        </w:rPr>
        <w:tab/>
        <w:t xml:space="preserve">A CONTRATANTE não aceitará, em nenhuma hipótese, alegações da CONTRATADA referentes a desconhecimento, incompreensão, dúvidas ou interpretação equivocada de qualquer detalhe especificado, cabendo a CONTRATADA arcar com todo e quaisquer ônus daí decorrente. </w:t>
      </w:r>
    </w:p>
    <w:p w14:paraId="4AF2D8D5" w14:textId="77777777" w:rsidR="0029681B" w:rsidRPr="0029681B" w:rsidRDefault="0029681B" w:rsidP="0029681B">
      <w:pPr>
        <w:widowControl w:val="0"/>
        <w:spacing w:line="360" w:lineRule="auto"/>
        <w:ind w:firstLine="709"/>
        <w:jc w:val="both"/>
        <w:rPr>
          <w:bCs/>
          <w:color w:val="000000"/>
        </w:rPr>
      </w:pPr>
      <w:r w:rsidRPr="0029681B">
        <w:rPr>
          <w:bCs/>
          <w:color w:val="000000"/>
        </w:rPr>
        <w:t>8.10.</w:t>
      </w:r>
      <w:r w:rsidRPr="0029681B">
        <w:rPr>
          <w:bCs/>
          <w:color w:val="000000"/>
        </w:rPr>
        <w:tab/>
        <w:t xml:space="preserve">A CONTRATADA se responsabiliza civil e penalmente por todos os atos praticados pelos seus empregados na execução do contrato. </w:t>
      </w:r>
    </w:p>
    <w:p w14:paraId="61753D97" w14:textId="77777777" w:rsidR="0029681B" w:rsidRPr="0029681B" w:rsidRDefault="0029681B" w:rsidP="0029681B">
      <w:pPr>
        <w:widowControl w:val="0"/>
        <w:spacing w:line="360" w:lineRule="auto"/>
        <w:ind w:firstLine="709"/>
        <w:jc w:val="both"/>
        <w:rPr>
          <w:bCs/>
          <w:color w:val="000000"/>
        </w:rPr>
      </w:pPr>
      <w:r w:rsidRPr="0029681B">
        <w:rPr>
          <w:bCs/>
          <w:color w:val="000000"/>
        </w:rPr>
        <w:t>8.11.</w:t>
      </w:r>
      <w:r w:rsidRPr="0029681B">
        <w:rPr>
          <w:bCs/>
          <w:color w:val="000000"/>
        </w:rPr>
        <w:tab/>
        <w:t xml:space="preserve">A empresa que vencer a licitação deverá respeitar os prazos estipulados nesse edital. </w:t>
      </w:r>
    </w:p>
    <w:p w14:paraId="69C8BE5E" w14:textId="77777777" w:rsidR="0029681B" w:rsidRPr="0029681B" w:rsidRDefault="0029681B" w:rsidP="0029681B">
      <w:pPr>
        <w:widowControl w:val="0"/>
        <w:spacing w:line="360" w:lineRule="auto"/>
        <w:jc w:val="both"/>
        <w:rPr>
          <w:bCs/>
          <w:color w:val="000000"/>
        </w:rPr>
      </w:pPr>
      <w:r w:rsidRPr="0029681B">
        <w:rPr>
          <w:bCs/>
          <w:color w:val="000000"/>
        </w:rPr>
        <w:t xml:space="preserve">  </w:t>
      </w:r>
    </w:p>
    <w:p w14:paraId="553C074C" w14:textId="7AF0646D" w:rsidR="0029681B" w:rsidRPr="0029681B" w:rsidRDefault="00113301" w:rsidP="00113301">
      <w:pPr>
        <w:widowControl w:val="0"/>
        <w:spacing w:line="360" w:lineRule="auto"/>
        <w:jc w:val="both"/>
        <w:rPr>
          <w:b/>
          <w:color w:val="000000"/>
        </w:rPr>
      </w:pPr>
      <w:r>
        <w:rPr>
          <w:b/>
          <w:color w:val="000000"/>
        </w:rPr>
        <w:t xml:space="preserve">9. </w:t>
      </w:r>
      <w:r w:rsidR="0029681B" w:rsidRPr="0029681B">
        <w:rPr>
          <w:b/>
          <w:color w:val="000000"/>
        </w:rPr>
        <w:t>RE</w:t>
      </w:r>
      <w:r w:rsidR="002748C1">
        <w:rPr>
          <w:b/>
          <w:color w:val="000000"/>
        </w:rPr>
        <w:t>SPONSABILIDADES DA CONTRATANTE</w:t>
      </w:r>
    </w:p>
    <w:p w14:paraId="7AF0BEB4" w14:textId="77777777" w:rsidR="0029681B" w:rsidRPr="0029681B" w:rsidRDefault="0029681B" w:rsidP="0029681B">
      <w:pPr>
        <w:widowControl w:val="0"/>
        <w:spacing w:line="360" w:lineRule="auto"/>
        <w:ind w:firstLine="709"/>
        <w:jc w:val="both"/>
        <w:rPr>
          <w:bCs/>
          <w:color w:val="000000"/>
        </w:rPr>
      </w:pPr>
      <w:r w:rsidRPr="0029681B">
        <w:rPr>
          <w:bCs/>
          <w:color w:val="000000"/>
        </w:rPr>
        <w:t xml:space="preserve"> 9.1.</w:t>
      </w:r>
      <w:r w:rsidRPr="0029681B">
        <w:rPr>
          <w:bCs/>
          <w:color w:val="000000"/>
        </w:rPr>
        <w:tab/>
        <w:t xml:space="preserve">Permitir a entrada de profissionais da CONTRATADA nas dependências da Prefeitura, desde que devidamente identificados e sempre acompanhados de um servidor da Prefeitura, no horário de funcionamento, nas unidades da Prefeitura, para realizar as medições e avaliações necessárias à execução dos serviços, desde que a CONTRATADA comunique antecipadamente a data das visitas e avaliações. </w:t>
      </w:r>
    </w:p>
    <w:p w14:paraId="00D10644" w14:textId="77777777" w:rsidR="0029681B" w:rsidRPr="0029681B" w:rsidRDefault="0029681B" w:rsidP="0029681B">
      <w:pPr>
        <w:widowControl w:val="0"/>
        <w:spacing w:line="360" w:lineRule="auto"/>
        <w:ind w:firstLine="709"/>
        <w:jc w:val="both"/>
        <w:rPr>
          <w:bCs/>
          <w:color w:val="000000"/>
        </w:rPr>
      </w:pPr>
      <w:r w:rsidRPr="0029681B">
        <w:rPr>
          <w:bCs/>
          <w:color w:val="000000"/>
        </w:rPr>
        <w:t>9.2.</w:t>
      </w:r>
      <w:r w:rsidRPr="0029681B">
        <w:rPr>
          <w:bCs/>
          <w:color w:val="000000"/>
        </w:rPr>
        <w:tab/>
        <w:t xml:space="preserve">Prestar as informações e os esclarecimentos que venham a ser solicitados pela CONTRATADA. </w:t>
      </w:r>
    </w:p>
    <w:p w14:paraId="6DEA1061" w14:textId="77777777" w:rsidR="0029681B" w:rsidRPr="0029681B" w:rsidRDefault="0029681B" w:rsidP="0029681B">
      <w:pPr>
        <w:widowControl w:val="0"/>
        <w:spacing w:line="360" w:lineRule="auto"/>
        <w:ind w:firstLine="709"/>
        <w:jc w:val="both"/>
        <w:rPr>
          <w:bCs/>
          <w:color w:val="000000"/>
        </w:rPr>
      </w:pPr>
      <w:r w:rsidRPr="0029681B">
        <w:rPr>
          <w:bCs/>
          <w:color w:val="000000"/>
        </w:rPr>
        <w:t>9.3.</w:t>
      </w:r>
      <w:r w:rsidRPr="0029681B">
        <w:rPr>
          <w:bCs/>
          <w:color w:val="000000"/>
        </w:rPr>
        <w:tab/>
        <w:t xml:space="preserve">Acompanhar e fiscalizar a execução do Contrato, nos prazos e condições fixados, verificando a conformidade dos serviços prestados com as especificações constantes no Termo de Referência e da proposta, bem como atestar na Nota Fiscal/Fatura, a efetiva execução dos serviços e entrega de todos os LTCAT, LTIP e Relatórios de Campo. </w:t>
      </w:r>
    </w:p>
    <w:p w14:paraId="4783437D" w14:textId="77777777" w:rsidR="0029681B" w:rsidRPr="0029681B" w:rsidRDefault="0029681B" w:rsidP="0029681B">
      <w:pPr>
        <w:widowControl w:val="0"/>
        <w:spacing w:line="360" w:lineRule="auto"/>
        <w:ind w:firstLine="709"/>
        <w:jc w:val="both"/>
        <w:rPr>
          <w:bCs/>
          <w:color w:val="000000"/>
        </w:rPr>
      </w:pPr>
      <w:r w:rsidRPr="0029681B">
        <w:rPr>
          <w:bCs/>
          <w:color w:val="000000"/>
        </w:rPr>
        <w:t>9.4.</w:t>
      </w:r>
      <w:r w:rsidRPr="0029681B">
        <w:rPr>
          <w:bCs/>
          <w:color w:val="000000"/>
        </w:rPr>
        <w:tab/>
        <w:t xml:space="preserve">Comunicar à CONTRATADA, por escrito, sobre imperfeições, falhas ou irregularidades verificadas nos documentos fornecidos, para que sejam substituídos, reparados ou corrigidos; </w:t>
      </w:r>
    </w:p>
    <w:p w14:paraId="11C0E728" w14:textId="35C596DB" w:rsidR="0029681B" w:rsidRDefault="0029681B" w:rsidP="0029681B">
      <w:pPr>
        <w:widowControl w:val="0"/>
        <w:spacing w:line="360" w:lineRule="auto"/>
        <w:ind w:firstLine="709"/>
        <w:jc w:val="both"/>
        <w:rPr>
          <w:bCs/>
          <w:color w:val="000000"/>
        </w:rPr>
      </w:pPr>
      <w:r w:rsidRPr="0029681B">
        <w:rPr>
          <w:bCs/>
          <w:color w:val="000000"/>
        </w:rPr>
        <w:t>9.5.</w:t>
      </w:r>
      <w:r w:rsidRPr="0029681B">
        <w:rPr>
          <w:bCs/>
          <w:color w:val="000000"/>
        </w:rPr>
        <w:tab/>
        <w:t xml:space="preserve">Promover o pagamento pela prestação dos serviços prestados conforme a execução, após a análise de toda a documentação que compõe os LTCAT, LTIP e Relatórios de Campo pela respectiva equipe de Fiscalização da Prefeitura Municipal de Itatinga. O pagamento fica condicionado, após o ateste da Fiscalização, à apresentação da Nota Fiscal de Serviços, nos moldes das Normativas pertinentes. </w:t>
      </w:r>
    </w:p>
    <w:p w14:paraId="3070ADB8" w14:textId="77777777" w:rsidR="0029681B" w:rsidRPr="0029681B" w:rsidRDefault="0029681B" w:rsidP="0029681B">
      <w:pPr>
        <w:widowControl w:val="0"/>
        <w:spacing w:line="360" w:lineRule="auto"/>
        <w:ind w:firstLine="709"/>
        <w:jc w:val="both"/>
        <w:rPr>
          <w:bCs/>
          <w:color w:val="000000"/>
        </w:rPr>
      </w:pPr>
      <w:r w:rsidRPr="0029681B">
        <w:rPr>
          <w:bCs/>
          <w:color w:val="000000"/>
        </w:rPr>
        <w:t>9.6.</w:t>
      </w:r>
      <w:r w:rsidRPr="0029681B">
        <w:rPr>
          <w:bCs/>
          <w:color w:val="000000"/>
        </w:rPr>
        <w:tab/>
        <w:t xml:space="preserve">Aplicar, se for o caso, as sanções administrativas e penalidades regulamentares e contratuais. </w:t>
      </w:r>
    </w:p>
    <w:p w14:paraId="6DC52A8E" w14:textId="77777777" w:rsidR="0029681B" w:rsidRPr="0029681B" w:rsidRDefault="0029681B" w:rsidP="0029681B">
      <w:pPr>
        <w:widowControl w:val="0"/>
        <w:spacing w:line="360" w:lineRule="auto"/>
        <w:ind w:firstLine="709"/>
        <w:jc w:val="both"/>
        <w:rPr>
          <w:bCs/>
          <w:color w:val="000000"/>
        </w:rPr>
      </w:pPr>
      <w:r w:rsidRPr="0029681B">
        <w:rPr>
          <w:bCs/>
          <w:color w:val="000000"/>
        </w:rPr>
        <w:t>9.7.</w:t>
      </w:r>
      <w:r w:rsidRPr="0029681B">
        <w:rPr>
          <w:bCs/>
          <w:color w:val="000000"/>
        </w:rPr>
        <w:tab/>
        <w:t>A CONTRATANTE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3FFE8B10" w14:textId="77777777" w:rsidR="0029681B" w:rsidRPr="0029681B" w:rsidRDefault="0029681B" w:rsidP="0029681B">
      <w:pPr>
        <w:widowControl w:val="0"/>
        <w:autoSpaceDE w:val="0"/>
        <w:autoSpaceDN w:val="0"/>
        <w:adjustRightInd w:val="0"/>
        <w:spacing w:line="360" w:lineRule="auto"/>
        <w:rPr>
          <w:color w:val="000000"/>
        </w:rPr>
      </w:pPr>
    </w:p>
    <w:p w14:paraId="2329B9DC" w14:textId="474ACAA5" w:rsidR="0029681B" w:rsidRPr="0029681B" w:rsidRDefault="00113301" w:rsidP="00113301">
      <w:pPr>
        <w:widowControl w:val="0"/>
        <w:autoSpaceDE w:val="0"/>
        <w:autoSpaceDN w:val="0"/>
        <w:adjustRightInd w:val="0"/>
        <w:spacing w:line="360" w:lineRule="auto"/>
        <w:rPr>
          <w:b/>
          <w:bCs/>
          <w:color w:val="000000"/>
        </w:rPr>
      </w:pPr>
      <w:r>
        <w:rPr>
          <w:b/>
          <w:bCs/>
          <w:color w:val="000000"/>
        </w:rPr>
        <w:t xml:space="preserve">10. </w:t>
      </w:r>
      <w:r w:rsidR="0029681B" w:rsidRPr="0029681B">
        <w:rPr>
          <w:b/>
          <w:bCs/>
          <w:color w:val="000000"/>
        </w:rPr>
        <w:t>FORMA DE PAGAMENTO</w:t>
      </w:r>
    </w:p>
    <w:p w14:paraId="12CBE69F" w14:textId="63353B9F" w:rsidR="0029681B" w:rsidRPr="0029681B" w:rsidRDefault="0029681B" w:rsidP="0029681B">
      <w:pPr>
        <w:widowControl w:val="0"/>
        <w:autoSpaceDE w:val="0"/>
        <w:autoSpaceDN w:val="0"/>
        <w:adjustRightInd w:val="0"/>
        <w:spacing w:line="360" w:lineRule="auto"/>
        <w:ind w:firstLine="709"/>
        <w:jc w:val="both"/>
        <w:rPr>
          <w:color w:val="000000"/>
        </w:rPr>
      </w:pPr>
      <w:r w:rsidRPr="0029681B">
        <w:rPr>
          <w:color w:val="000000"/>
        </w:rPr>
        <w:t>10.1</w:t>
      </w:r>
      <w:r w:rsidR="002748C1">
        <w:rPr>
          <w:color w:val="000000"/>
        </w:rPr>
        <w:t>.</w:t>
      </w:r>
      <w:r w:rsidRPr="0029681B">
        <w:rPr>
          <w:color w:val="000000"/>
        </w:rPr>
        <w:t xml:space="preserve"> A CONTRATADA deverá apresentar a Nota Fiscal Eletrônica, indicando o número da conta corrente, agência e banco, que será atestada pela Diretora Geral da Administração ou servidor expressamente designado.</w:t>
      </w:r>
    </w:p>
    <w:p w14:paraId="335B0FFE" w14:textId="71AF6B33" w:rsidR="0029681B" w:rsidRPr="0029681B" w:rsidRDefault="0029681B" w:rsidP="0029681B">
      <w:pPr>
        <w:widowControl w:val="0"/>
        <w:autoSpaceDE w:val="0"/>
        <w:autoSpaceDN w:val="0"/>
        <w:adjustRightInd w:val="0"/>
        <w:spacing w:line="360" w:lineRule="auto"/>
        <w:ind w:firstLine="709"/>
        <w:jc w:val="both"/>
        <w:rPr>
          <w:color w:val="000000"/>
        </w:rPr>
      </w:pPr>
      <w:r w:rsidRPr="0029681B">
        <w:rPr>
          <w:color w:val="000000"/>
        </w:rPr>
        <w:t>10.2</w:t>
      </w:r>
      <w:r w:rsidR="002748C1">
        <w:rPr>
          <w:color w:val="000000"/>
        </w:rPr>
        <w:t>.</w:t>
      </w:r>
      <w:r w:rsidRPr="0029681B">
        <w:rPr>
          <w:color w:val="000000"/>
        </w:rPr>
        <w:t xml:space="preserve"> O pagamento será efetuado em até 30 (trinta) dias, após o cumprimento do subitem anterior;</w:t>
      </w:r>
    </w:p>
    <w:p w14:paraId="47815FE2" w14:textId="17666D88" w:rsidR="0029681B" w:rsidRPr="0029681B" w:rsidRDefault="0029681B" w:rsidP="0029681B">
      <w:pPr>
        <w:widowControl w:val="0"/>
        <w:autoSpaceDE w:val="0"/>
        <w:autoSpaceDN w:val="0"/>
        <w:adjustRightInd w:val="0"/>
        <w:spacing w:line="360" w:lineRule="auto"/>
        <w:ind w:firstLine="709"/>
        <w:jc w:val="both"/>
        <w:rPr>
          <w:color w:val="000000"/>
        </w:rPr>
      </w:pPr>
      <w:r w:rsidRPr="0029681B">
        <w:rPr>
          <w:color w:val="000000"/>
        </w:rPr>
        <w:t>10.3</w:t>
      </w:r>
      <w:r w:rsidR="002748C1">
        <w:rPr>
          <w:color w:val="000000"/>
        </w:rPr>
        <w:t>.</w:t>
      </w:r>
      <w:r w:rsidRPr="0029681B">
        <w:rPr>
          <w:color w:val="000000"/>
        </w:rPr>
        <w:t xml:space="preserve"> A liberação do pagamento ficará condicionada a consulta prévia ao sistema de cadastro de fornecedores da Prefeitura para verificação da situação da CONTRATADA em relação às condições de habilitação e qualificação exigidas também na contratação, cujo resultado será impresso e juntado aos autos do processo.</w:t>
      </w:r>
    </w:p>
    <w:p w14:paraId="49484E6C" w14:textId="6B398F37" w:rsidR="0029681B" w:rsidRPr="0029681B" w:rsidRDefault="0029681B" w:rsidP="0029681B">
      <w:pPr>
        <w:widowControl w:val="0"/>
        <w:autoSpaceDE w:val="0"/>
        <w:autoSpaceDN w:val="0"/>
        <w:adjustRightInd w:val="0"/>
        <w:spacing w:line="360" w:lineRule="auto"/>
        <w:ind w:firstLine="709"/>
        <w:jc w:val="both"/>
        <w:rPr>
          <w:color w:val="000000"/>
        </w:rPr>
      </w:pPr>
      <w:r w:rsidRPr="0029681B">
        <w:rPr>
          <w:color w:val="000000"/>
        </w:rPr>
        <w:t>10.4</w:t>
      </w:r>
      <w:r w:rsidR="002748C1">
        <w:rPr>
          <w:color w:val="000000"/>
        </w:rPr>
        <w:t>.</w:t>
      </w:r>
      <w:r w:rsidRPr="0029681B">
        <w:rPr>
          <w:color w:val="000000"/>
        </w:rPr>
        <w:t xml:space="preserve"> No caso de incorreção nos documentos apresentados, inclusive na nota fiscal/fatura, serão devolvidos à CONTRATADA para as correções necessárias, não respondendo a CONTRATANTE por quaisquer encargos resultantes de atraso na liquidação dos pagamentos correspondentes, quando este se der por culpa da CONTRATADA.</w:t>
      </w:r>
    </w:p>
    <w:p w14:paraId="75F55F98" w14:textId="77777777" w:rsidR="0029681B" w:rsidRPr="0029681B" w:rsidRDefault="0029681B" w:rsidP="0029681B">
      <w:pPr>
        <w:widowControl w:val="0"/>
        <w:autoSpaceDE w:val="0"/>
        <w:autoSpaceDN w:val="0"/>
        <w:adjustRightInd w:val="0"/>
        <w:spacing w:line="360" w:lineRule="auto"/>
        <w:rPr>
          <w:color w:val="000000"/>
        </w:rPr>
      </w:pPr>
    </w:p>
    <w:p w14:paraId="61614CAB" w14:textId="5E5C06A7" w:rsidR="0029681B" w:rsidRPr="0029681B" w:rsidRDefault="00113301" w:rsidP="00113301">
      <w:pPr>
        <w:widowControl w:val="0"/>
        <w:autoSpaceDE w:val="0"/>
        <w:autoSpaceDN w:val="0"/>
        <w:adjustRightInd w:val="0"/>
        <w:spacing w:line="360" w:lineRule="auto"/>
        <w:rPr>
          <w:b/>
          <w:bCs/>
          <w:color w:val="000000"/>
        </w:rPr>
      </w:pPr>
      <w:r>
        <w:rPr>
          <w:b/>
          <w:bCs/>
          <w:color w:val="000000"/>
        </w:rPr>
        <w:t xml:space="preserve">11. </w:t>
      </w:r>
      <w:r w:rsidR="0029681B" w:rsidRPr="0029681B">
        <w:rPr>
          <w:b/>
          <w:bCs/>
          <w:color w:val="000000"/>
        </w:rPr>
        <w:t>VIGÊNCIA DO CONTRATO</w:t>
      </w:r>
    </w:p>
    <w:p w14:paraId="6CC71F19" w14:textId="5D8C8322" w:rsidR="0029681B" w:rsidRPr="0029681B" w:rsidRDefault="0029681B" w:rsidP="0029681B">
      <w:pPr>
        <w:widowControl w:val="0"/>
        <w:autoSpaceDE w:val="0"/>
        <w:autoSpaceDN w:val="0"/>
        <w:adjustRightInd w:val="0"/>
        <w:spacing w:line="360" w:lineRule="auto"/>
        <w:ind w:firstLine="709"/>
        <w:jc w:val="both"/>
        <w:rPr>
          <w:color w:val="000000"/>
        </w:rPr>
      </w:pPr>
      <w:r w:rsidRPr="0029681B">
        <w:rPr>
          <w:color w:val="000000"/>
        </w:rPr>
        <w:t>11.1</w:t>
      </w:r>
      <w:r w:rsidR="002748C1">
        <w:rPr>
          <w:color w:val="000000"/>
        </w:rPr>
        <w:t>.</w:t>
      </w:r>
      <w:r w:rsidRPr="0029681B">
        <w:rPr>
          <w:color w:val="000000"/>
        </w:rPr>
        <w:t xml:space="preserve"> Formalizado o contrato, a vigência do termo de credenciamento (contrato) será do período de 12 (doze) meses, podendo ser prorrogado caso haja interesse entre as partes e previsão legal, utilizando-se o incide IGP-M (FGV) para readequação do valor.</w:t>
      </w:r>
    </w:p>
    <w:p w14:paraId="2E010043" w14:textId="75BBF3BD" w:rsidR="0029681B" w:rsidRPr="0029681B" w:rsidRDefault="0029681B" w:rsidP="0029681B">
      <w:pPr>
        <w:widowControl w:val="0"/>
        <w:autoSpaceDE w:val="0"/>
        <w:autoSpaceDN w:val="0"/>
        <w:adjustRightInd w:val="0"/>
        <w:spacing w:line="360" w:lineRule="auto"/>
        <w:ind w:firstLine="709"/>
        <w:jc w:val="both"/>
        <w:rPr>
          <w:color w:val="000000"/>
        </w:rPr>
      </w:pPr>
      <w:r w:rsidRPr="0029681B">
        <w:rPr>
          <w:color w:val="000000"/>
        </w:rPr>
        <w:t>11.2</w:t>
      </w:r>
      <w:r w:rsidR="002748C1">
        <w:rPr>
          <w:color w:val="000000"/>
        </w:rPr>
        <w:t>.</w:t>
      </w:r>
      <w:r w:rsidRPr="0029681B">
        <w:rPr>
          <w:color w:val="000000"/>
        </w:rPr>
        <w:t xml:space="preserve"> A recusa injustificada do adjudicatário em assinar o contrato, aceitar ou retirar o instrumento equivalente, dentro do prazo estabelecido pela Administração, caracterizará o descumprimento total da obrigação assumida, sujeitando-o às penalidades legalmente estabelecidas na Lei 14.133/21.</w:t>
      </w:r>
    </w:p>
    <w:p w14:paraId="7773DFAE" w14:textId="77777777" w:rsidR="0029681B" w:rsidRPr="0029681B" w:rsidRDefault="0029681B" w:rsidP="0029681B">
      <w:pPr>
        <w:widowControl w:val="0"/>
        <w:autoSpaceDE w:val="0"/>
        <w:autoSpaceDN w:val="0"/>
        <w:adjustRightInd w:val="0"/>
        <w:spacing w:line="360" w:lineRule="auto"/>
        <w:ind w:firstLine="709"/>
        <w:jc w:val="both"/>
        <w:rPr>
          <w:color w:val="000000"/>
        </w:rPr>
      </w:pPr>
    </w:p>
    <w:p w14:paraId="33591225" w14:textId="1276B2DB" w:rsidR="0029681B" w:rsidRPr="0029681B" w:rsidRDefault="00113301" w:rsidP="00113301">
      <w:pPr>
        <w:widowControl w:val="0"/>
        <w:autoSpaceDE w:val="0"/>
        <w:autoSpaceDN w:val="0"/>
        <w:adjustRightInd w:val="0"/>
        <w:spacing w:line="360" w:lineRule="auto"/>
        <w:rPr>
          <w:b/>
          <w:bCs/>
          <w:color w:val="000000"/>
        </w:rPr>
      </w:pPr>
      <w:r>
        <w:rPr>
          <w:b/>
          <w:bCs/>
          <w:color w:val="000000"/>
        </w:rPr>
        <w:t xml:space="preserve">12. </w:t>
      </w:r>
      <w:r w:rsidR="0029681B" w:rsidRPr="0029681B">
        <w:rPr>
          <w:b/>
          <w:bCs/>
          <w:color w:val="000000"/>
        </w:rPr>
        <w:t>SELEÇÃO DO FORNECEDOR</w:t>
      </w:r>
    </w:p>
    <w:p w14:paraId="7B19D9B3" w14:textId="7944F850" w:rsidR="0029681B" w:rsidRPr="0029681B" w:rsidRDefault="0029681B" w:rsidP="0029681B">
      <w:pPr>
        <w:widowControl w:val="0"/>
        <w:autoSpaceDE w:val="0"/>
        <w:autoSpaceDN w:val="0"/>
        <w:adjustRightInd w:val="0"/>
        <w:spacing w:line="360" w:lineRule="auto"/>
        <w:ind w:firstLine="709"/>
        <w:jc w:val="both"/>
        <w:rPr>
          <w:color w:val="000000"/>
        </w:rPr>
      </w:pPr>
      <w:r w:rsidRPr="0029681B">
        <w:rPr>
          <w:color w:val="000000"/>
        </w:rPr>
        <w:t>12.1</w:t>
      </w:r>
      <w:r w:rsidR="002748C1">
        <w:rPr>
          <w:color w:val="000000"/>
        </w:rPr>
        <w:t>.</w:t>
      </w:r>
      <w:r w:rsidRPr="0029681B">
        <w:rPr>
          <w:color w:val="000000"/>
        </w:rPr>
        <w:tab/>
        <w:t xml:space="preserve">O prestador da presente contratação será selecionado em primeiro lugar pelo critério de Menor Preço, após deverá ter comprovada a sua habilitação nos termos previstos neste Termo de Referência. </w:t>
      </w:r>
    </w:p>
    <w:p w14:paraId="29C19413" w14:textId="77777777" w:rsidR="0029681B" w:rsidRPr="0029681B" w:rsidRDefault="0029681B" w:rsidP="0029681B">
      <w:pPr>
        <w:widowControl w:val="0"/>
        <w:autoSpaceDE w:val="0"/>
        <w:autoSpaceDN w:val="0"/>
        <w:adjustRightInd w:val="0"/>
        <w:spacing w:line="360" w:lineRule="auto"/>
        <w:ind w:firstLine="709"/>
        <w:jc w:val="both"/>
        <w:rPr>
          <w:color w:val="000000"/>
        </w:rPr>
      </w:pPr>
      <w:r w:rsidRPr="0029681B">
        <w:rPr>
          <w:color w:val="000000"/>
        </w:rPr>
        <w:t>12.2.</w:t>
      </w:r>
      <w:r w:rsidRPr="0029681B">
        <w:rPr>
          <w:color w:val="000000"/>
        </w:rPr>
        <w:tab/>
        <w:t>Caso a empresa que apresente o menor preço, não esteja habilitada para a contratação, passará o item de contratação para a segunda colocada, devendo fazer a habilitação desta, e caso necessite, não estando a segunda habilitada, passa-se adiante para as demais nos mesmos termos de habilitação e colocação.</w:t>
      </w:r>
    </w:p>
    <w:p w14:paraId="025A740C" w14:textId="77777777" w:rsidR="0029681B" w:rsidRPr="0029681B" w:rsidRDefault="0029681B" w:rsidP="0029681B">
      <w:pPr>
        <w:widowControl w:val="0"/>
        <w:autoSpaceDE w:val="0"/>
        <w:autoSpaceDN w:val="0"/>
        <w:adjustRightInd w:val="0"/>
        <w:spacing w:line="360" w:lineRule="auto"/>
        <w:ind w:firstLine="709"/>
        <w:jc w:val="both"/>
        <w:rPr>
          <w:color w:val="000000"/>
        </w:rPr>
      </w:pPr>
    </w:p>
    <w:p w14:paraId="6322AD59" w14:textId="782C15C9" w:rsidR="0029681B" w:rsidRPr="0029681B" w:rsidRDefault="00113301" w:rsidP="00113301">
      <w:pPr>
        <w:widowControl w:val="0"/>
        <w:autoSpaceDE w:val="0"/>
        <w:autoSpaceDN w:val="0"/>
        <w:adjustRightInd w:val="0"/>
        <w:spacing w:line="360" w:lineRule="auto"/>
        <w:rPr>
          <w:b/>
          <w:bCs/>
          <w:color w:val="000000"/>
        </w:rPr>
      </w:pPr>
      <w:r>
        <w:rPr>
          <w:b/>
          <w:bCs/>
          <w:color w:val="000000"/>
        </w:rPr>
        <w:t xml:space="preserve">13. </w:t>
      </w:r>
      <w:r w:rsidR="0029681B" w:rsidRPr="0029681B">
        <w:rPr>
          <w:b/>
          <w:bCs/>
          <w:color w:val="000000"/>
        </w:rPr>
        <w:t>INFRAÇÕES E SANÇÕES APLICÁVEIS</w:t>
      </w:r>
    </w:p>
    <w:p w14:paraId="446129FE" w14:textId="629B7414" w:rsidR="0029681B" w:rsidRPr="0029681B" w:rsidRDefault="0029681B" w:rsidP="0029681B">
      <w:pPr>
        <w:widowControl w:val="0"/>
        <w:autoSpaceDE w:val="0"/>
        <w:autoSpaceDN w:val="0"/>
        <w:adjustRightInd w:val="0"/>
        <w:spacing w:line="360" w:lineRule="auto"/>
        <w:ind w:firstLine="709"/>
        <w:jc w:val="both"/>
        <w:rPr>
          <w:color w:val="000000"/>
        </w:rPr>
      </w:pPr>
      <w:r w:rsidRPr="0029681B">
        <w:rPr>
          <w:color w:val="000000"/>
        </w:rPr>
        <w:t>13.1</w:t>
      </w:r>
      <w:r w:rsidR="002748C1">
        <w:rPr>
          <w:color w:val="000000"/>
        </w:rPr>
        <w:t xml:space="preserve">. </w:t>
      </w:r>
      <w:r w:rsidRPr="0029681B">
        <w:rPr>
          <w:color w:val="000000"/>
        </w:rPr>
        <w:t>Aplica-se o previsto na Lei 14.133/2021, com observância no disposto no termo de referência e na minuta do contrato.</w:t>
      </w:r>
    </w:p>
    <w:p w14:paraId="5E94CD03" w14:textId="77777777" w:rsidR="0029681B" w:rsidRPr="0029681B" w:rsidRDefault="0029681B" w:rsidP="0029681B">
      <w:pPr>
        <w:widowControl w:val="0"/>
        <w:autoSpaceDE w:val="0"/>
        <w:autoSpaceDN w:val="0"/>
        <w:adjustRightInd w:val="0"/>
        <w:spacing w:line="360" w:lineRule="auto"/>
        <w:ind w:firstLine="709"/>
        <w:jc w:val="both"/>
        <w:rPr>
          <w:color w:val="000000"/>
        </w:rPr>
      </w:pPr>
    </w:p>
    <w:p w14:paraId="0D89E0D5" w14:textId="77777777" w:rsidR="0029681B" w:rsidRPr="0029681B" w:rsidRDefault="0029681B" w:rsidP="00113301">
      <w:pPr>
        <w:jc w:val="center"/>
      </w:pPr>
      <w:bookmarkStart w:id="40" w:name="_Hlk195788641"/>
      <w:r w:rsidRPr="0029681B">
        <w:t>Itatinga/SP, 14 de maio de 2025.</w:t>
      </w:r>
    </w:p>
    <w:p w14:paraId="7D82FEB4" w14:textId="77777777" w:rsidR="0029681B" w:rsidRPr="0029681B" w:rsidRDefault="0029681B" w:rsidP="0029681B">
      <w:pPr>
        <w:jc w:val="right"/>
      </w:pPr>
    </w:p>
    <w:p w14:paraId="2572297E" w14:textId="77777777" w:rsidR="0029681B" w:rsidRPr="0029681B" w:rsidRDefault="0029681B" w:rsidP="0029681B">
      <w:pPr>
        <w:jc w:val="right"/>
      </w:pPr>
    </w:p>
    <w:p w14:paraId="27AE820B" w14:textId="77777777" w:rsidR="0029681B" w:rsidRPr="0029681B" w:rsidRDefault="0029681B" w:rsidP="0029681B">
      <w:pPr>
        <w:jc w:val="right"/>
      </w:pPr>
    </w:p>
    <w:p w14:paraId="6CBFAD78" w14:textId="77777777" w:rsidR="0029681B" w:rsidRPr="0029681B" w:rsidRDefault="0029681B" w:rsidP="0029681B">
      <w:pPr>
        <w:jc w:val="center"/>
        <w:rPr>
          <w:b/>
          <w:bCs/>
        </w:rPr>
      </w:pPr>
      <w:bookmarkStart w:id="41" w:name="_Hlk195788636"/>
      <w:r w:rsidRPr="0029681B">
        <w:rPr>
          <w:b/>
          <w:bCs/>
        </w:rPr>
        <w:t xml:space="preserve">PATRÍCIA </w:t>
      </w:r>
      <w:bookmarkEnd w:id="40"/>
      <w:r w:rsidRPr="0029681B">
        <w:rPr>
          <w:b/>
          <w:bCs/>
        </w:rPr>
        <w:t>DE CÁSSIA FURNO OLINDO FRANZOLIN</w:t>
      </w:r>
    </w:p>
    <w:p w14:paraId="106ECDC2" w14:textId="77777777" w:rsidR="0029681B" w:rsidRPr="0029681B" w:rsidRDefault="0029681B" w:rsidP="0029681B">
      <w:pPr>
        <w:jc w:val="center"/>
      </w:pPr>
      <w:r w:rsidRPr="0029681B">
        <w:t>Diretora Geral Administrativa</w:t>
      </w:r>
      <w:bookmarkEnd w:id="41"/>
    </w:p>
    <w:p w14:paraId="05D83404" w14:textId="77777777" w:rsidR="0029681B" w:rsidRPr="0029681B" w:rsidRDefault="0029681B" w:rsidP="0029681B">
      <w:pPr>
        <w:widowControl w:val="0"/>
        <w:autoSpaceDE w:val="0"/>
        <w:autoSpaceDN w:val="0"/>
        <w:adjustRightInd w:val="0"/>
        <w:spacing w:line="360" w:lineRule="auto"/>
        <w:ind w:firstLine="709"/>
        <w:jc w:val="both"/>
        <w:rPr>
          <w:color w:val="000000"/>
        </w:rPr>
      </w:pPr>
    </w:p>
    <w:p w14:paraId="0A348EAD" w14:textId="55A20289" w:rsidR="003A64CB" w:rsidRPr="0029681B" w:rsidRDefault="003A64CB">
      <w:pPr>
        <w:pStyle w:val="PargrafodaLista"/>
        <w:spacing w:before="120" w:after="120"/>
        <w:ind w:left="0"/>
        <w:jc w:val="both"/>
        <w:rPr>
          <w:color w:val="000000"/>
        </w:rPr>
      </w:pPr>
    </w:p>
    <w:p w14:paraId="4348310A" w14:textId="5E26365D" w:rsidR="003A64CB" w:rsidRPr="0029681B" w:rsidRDefault="003A64CB">
      <w:pPr>
        <w:pStyle w:val="PargrafodaLista"/>
        <w:spacing w:before="120" w:after="120"/>
        <w:ind w:left="0"/>
        <w:jc w:val="both"/>
        <w:rPr>
          <w:color w:val="000000"/>
        </w:rPr>
      </w:pPr>
    </w:p>
    <w:p w14:paraId="7B008358" w14:textId="69EAC897" w:rsidR="00E86D2A" w:rsidRPr="0029681B" w:rsidRDefault="00E86D2A">
      <w:pPr>
        <w:pStyle w:val="PargrafodaLista"/>
        <w:spacing w:before="120" w:after="120"/>
        <w:ind w:left="0"/>
        <w:jc w:val="both"/>
        <w:rPr>
          <w:color w:val="000000"/>
        </w:rPr>
      </w:pPr>
    </w:p>
    <w:p w14:paraId="6F1E25D7" w14:textId="109ED90C" w:rsidR="00E86D2A" w:rsidRDefault="00E86D2A">
      <w:pPr>
        <w:pStyle w:val="PargrafodaLista"/>
        <w:spacing w:before="120" w:after="120"/>
        <w:ind w:left="0"/>
        <w:jc w:val="both"/>
        <w:rPr>
          <w:color w:val="000000"/>
        </w:rPr>
      </w:pPr>
    </w:p>
    <w:p w14:paraId="38F96C83" w14:textId="786313E4" w:rsidR="002A78D3" w:rsidRDefault="002A78D3">
      <w:pPr>
        <w:pStyle w:val="PargrafodaLista"/>
        <w:spacing w:before="120" w:after="120"/>
        <w:ind w:left="0"/>
        <w:jc w:val="both"/>
        <w:rPr>
          <w:color w:val="000000"/>
        </w:rPr>
      </w:pPr>
    </w:p>
    <w:p w14:paraId="0BFF1542" w14:textId="5F5A5C84" w:rsidR="002A78D3" w:rsidRDefault="002A78D3">
      <w:pPr>
        <w:pStyle w:val="PargrafodaLista"/>
        <w:spacing w:before="120" w:after="120"/>
        <w:ind w:left="0"/>
        <w:jc w:val="both"/>
        <w:rPr>
          <w:color w:val="000000"/>
        </w:rPr>
      </w:pPr>
    </w:p>
    <w:p w14:paraId="289C2193" w14:textId="62F4A146" w:rsidR="002A78D3" w:rsidRDefault="002A78D3">
      <w:pPr>
        <w:pStyle w:val="PargrafodaLista"/>
        <w:spacing w:before="120" w:after="120"/>
        <w:ind w:left="0"/>
        <w:jc w:val="both"/>
        <w:rPr>
          <w:color w:val="000000"/>
        </w:rPr>
      </w:pPr>
    </w:p>
    <w:p w14:paraId="5DDBE4AD" w14:textId="76B003B5" w:rsidR="002A78D3" w:rsidRDefault="002A78D3">
      <w:pPr>
        <w:pStyle w:val="PargrafodaLista"/>
        <w:spacing w:before="120" w:after="120"/>
        <w:ind w:left="0"/>
        <w:jc w:val="both"/>
        <w:rPr>
          <w:color w:val="000000"/>
        </w:rPr>
      </w:pPr>
    </w:p>
    <w:p w14:paraId="598B33F5" w14:textId="5D4F5B72" w:rsidR="002A78D3" w:rsidRDefault="002A78D3">
      <w:pPr>
        <w:pStyle w:val="PargrafodaLista"/>
        <w:spacing w:before="120" w:after="120"/>
        <w:ind w:left="0"/>
        <w:jc w:val="both"/>
        <w:rPr>
          <w:color w:val="000000"/>
        </w:rPr>
      </w:pPr>
    </w:p>
    <w:p w14:paraId="4874072B" w14:textId="08C6A817" w:rsidR="002A78D3" w:rsidRDefault="002A78D3">
      <w:pPr>
        <w:pStyle w:val="PargrafodaLista"/>
        <w:spacing w:before="120" w:after="120"/>
        <w:ind w:left="0"/>
        <w:jc w:val="both"/>
        <w:rPr>
          <w:color w:val="000000"/>
        </w:rPr>
      </w:pPr>
    </w:p>
    <w:p w14:paraId="482B1D59" w14:textId="48A0E1E6" w:rsidR="002A78D3" w:rsidRDefault="002A78D3">
      <w:pPr>
        <w:pStyle w:val="PargrafodaLista"/>
        <w:spacing w:before="120" w:after="120"/>
        <w:ind w:left="0"/>
        <w:jc w:val="both"/>
        <w:rPr>
          <w:color w:val="000000"/>
        </w:rPr>
      </w:pPr>
    </w:p>
    <w:p w14:paraId="5F0715E3" w14:textId="771C4B0A" w:rsidR="002A78D3" w:rsidRDefault="002A78D3">
      <w:pPr>
        <w:pStyle w:val="PargrafodaLista"/>
        <w:spacing w:before="120" w:after="120"/>
        <w:ind w:left="0"/>
        <w:jc w:val="both"/>
        <w:rPr>
          <w:color w:val="000000"/>
        </w:rPr>
      </w:pPr>
    </w:p>
    <w:p w14:paraId="1377BF10" w14:textId="4DAF93EF" w:rsidR="002A78D3" w:rsidRDefault="002A78D3">
      <w:pPr>
        <w:pStyle w:val="PargrafodaLista"/>
        <w:spacing w:before="120" w:after="120"/>
        <w:ind w:left="0"/>
        <w:jc w:val="both"/>
        <w:rPr>
          <w:color w:val="000000"/>
        </w:rPr>
      </w:pPr>
    </w:p>
    <w:p w14:paraId="63CB0F30" w14:textId="21E4C2F3" w:rsidR="002A78D3" w:rsidRDefault="002A78D3">
      <w:pPr>
        <w:pStyle w:val="PargrafodaLista"/>
        <w:spacing w:before="120" w:after="120"/>
        <w:ind w:left="0"/>
        <w:jc w:val="both"/>
        <w:rPr>
          <w:color w:val="000000"/>
        </w:rPr>
      </w:pPr>
    </w:p>
    <w:p w14:paraId="60179E58" w14:textId="5AA6561F" w:rsidR="002A78D3" w:rsidRDefault="002A78D3">
      <w:pPr>
        <w:pStyle w:val="PargrafodaLista"/>
        <w:spacing w:before="120" w:after="120"/>
        <w:ind w:left="0"/>
        <w:jc w:val="both"/>
        <w:rPr>
          <w:color w:val="000000"/>
        </w:rPr>
      </w:pPr>
    </w:p>
    <w:p w14:paraId="3A42B7A2" w14:textId="741026FA" w:rsidR="002A78D3" w:rsidRDefault="002A78D3">
      <w:pPr>
        <w:pStyle w:val="PargrafodaLista"/>
        <w:spacing w:before="120" w:after="120"/>
        <w:ind w:left="0"/>
        <w:jc w:val="both"/>
        <w:rPr>
          <w:color w:val="000000"/>
        </w:rPr>
      </w:pPr>
    </w:p>
    <w:p w14:paraId="2AB429E6" w14:textId="0C27A33C" w:rsidR="002A78D3" w:rsidRDefault="002A78D3">
      <w:pPr>
        <w:pStyle w:val="PargrafodaLista"/>
        <w:spacing w:before="120" w:after="120"/>
        <w:ind w:left="0"/>
        <w:jc w:val="both"/>
        <w:rPr>
          <w:color w:val="000000"/>
        </w:rPr>
      </w:pPr>
    </w:p>
    <w:p w14:paraId="67ADE0B4" w14:textId="2948BBCF" w:rsidR="002A78D3" w:rsidRDefault="002A78D3">
      <w:pPr>
        <w:pStyle w:val="PargrafodaLista"/>
        <w:spacing w:before="120" w:after="120"/>
        <w:ind w:left="0"/>
        <w:jc w:val="both"/>
        <w:rPr>
          <w:color w:val="000000"/>
        </w:rPr>
      </w:pPr>
    </w:p>
    <w:p w14:paraId="6659C139" w14:textId="0D5E6EA0" w:rsidR="002A78D3" w:rsidRDefault="002A78D3">
      <w:pPr>
        <w:pStyle w:val="PargrafodaLista"/>
        <w:spacing w:before="120" w:after="120"/>
        <w:ind w:left="0"/>
        <w:jc w:val="both"/>
        <w:rPr>
          <w:color w:val="000000"/>
        </w:rPr>
      </w:pPr>
    </w:p>
    <w:p w14:paraId="7AC6B834" w14:textId="7F2D81E1" w:rsidR="002A78D3" w:rsidRDefault="002A78D3">
      <w:pPr>
        <w:pStyle w:val="PargrafodaLista"/>
        <w:spacing w:before="120" w:after="120"/>
        <w:ind w:left="0"/>
        <w:jc w:val="both"/>
        <w:rPr>
          <w:color w:val="000000"/>
        </w:rPr>
      </w:pPr>
    </w:p>
    <w:p w14:paraId="0FDC82A9" w14:textId="76CC241D" w:rsidR="002A78D3" w:rsidRDefault="002A78D3">
      <w:pPr>
        <w:pStyle w:val="PargrafodaLista"/>
        <w:spacing w:before="120" w:after="120"/>
        <w:ind w:left="0"/>
        <w:jc w:val="both"/>
        <w:rPr>
          <w:color w:val="000000"/>
        </w:rPr>
      </w:pPr>
    </w:p>
    <w:p w14:paraId="10925AC2" w14:textId="56A128A0" w:rsidR="002A78D3" w:rsidRDefault="002A78D3">
      <w:pPr>
        <w:pStyle w:val="PargrafodaLista"/>
        <w:spacing w:before="120" w:after="120"/>
        <w:ind w:left="0"/>
        <w:jc w:val="both"/>
        <w:rPr>
          <w:color w:val="000000"/>
        </w:rPr>
      </w:pPr>
    </w:p>
    <w:p w14:paraId="7FA05943" w14:textId="265DD948" w:rsidR="002A78D3" w:rsidRDefault="002A78D3">
      <w:pPr>
        <w:pStyle w:val="PargrafodaLista"/>
        <w:spacing w:before="120" w:after="120"/>
        <w:ind w:left="0"/>
        <w:jc w:val="both"/>
        <w:rPr>
          <w:color w:val="000000"/>
        </w:rPr>
      </w:pPr>
    </w:p>
    <w:p w14:paraId="79656330" w14:textId="77777777" w:rsidR="002A78D3" w:rsidRDefault="002A78D3">
      <w:pPr>
        <w:pStyle w:val="PargrafodaLista"/>
        <w:spacing w:before="120" w:after="120"/>
        <w:ind w:left="0"/>
        <w:jc w:val="both"/>
        <w:rPr>
          <w:color w:val="000000"/>
        </w:rPr>
      </w:pPr>
    </w:p>
    <w:p w14:paraId="29A8810B" w14:textId="77777777" w:rsidR="002A78D3" w:rsidRDefault="002A78D3" w:rsidP="00881F53">
      <w:pPr>
        <w:tabs>
          <w:tab w:val="left" w:pos="709"/>
        </w:tabs>
        <w:jc w:val="center"/>
        <w:rPr>
          <w:b/>
        </w:rPr>
      </w:pPr>
      <w:r>
        <w:rPr>
          <w:b/>
        </w:rPr>
        <w:t>TABELA</w:t>
      </w:r>
      <w:r>
        <w:rPr>
          <w:b/>
          <w:spacing w:val="-4"/>
        </w:rPr>
        <w:t xml:space="preserve"> </w:t>
      </w:r>
      <w:r>
        <w:rPr>
          <w:b/>
        </w:rPr>
        <w:t>DE</w:t>
      </w:r>
      <w:r>
        <w:rPr>
          <w:b/>
          <w:spacing w:val="-2"/>
        </w:rPr>
        <w:t xml:space="preserve"> REFERÊNCIA</w:t>
      </w:r>
    </w:p>
    <w:p w14:paraId="406B5797" w14:textId="77777777" w:rsidR="002A78D3" w:rsidRDefault="002A78D3" w:rsidP="002A78D3">
      <w:pPr>
        <w:pStyle w:val="Corpodetexto"/>
        <w:tabs>
          <w:tab w:val="left" w:pos="709"/>
        </w:tabs>
        <w:ind w:left="851"/>
        <w:rPr>
          <w:b/>
          <w:sz w:val="20"/>
        </w:rPr>
      </w:pPr>
    </w:p>
    <w:p w14:paraId="710C1877" w14:textId="77777777" w:rsidR="002A78D3" w:rsidRDefault="002A78D3" w:rsidP="002A78D3">
      <w:pPr>
        <w:pStyle w:val="Corpodetexto"/>
        <w:tabs>
          <w:tab w:val="left" w:pos="709"/>
        </w:tabs>
        <w:ind w:left="851"/>
        <w:rPr>
          <w:b/>
          <w:sz w:val="20"/>
        </w:rPr>
      </w:pPr>
    </w:p>
    <w:p w14:paraId="78137A8C" w14:textId="77777777" w:rsidR="002A78D3" w:rsidRDefault="002A78D3" w:rsidP="002A78D3">
      <w:pPr>
        <w:pStyle w:val="Corpodetexto"/>
        <w:tabs>
          <w:tab w:val="left" w:pos="709"/>
        </w:tabs>
        <w:spacing w:before="138"/>
        <w:ind w:left="851"/>
        <w:rPr>
          <w:b/>
          <w:sz w:val="20"/>
        </w:rPr>
      </w:pPr>
    </w:p>
    <w:tbl>
      <w:tblPr>
        <w:tblStyle w:val="TableNormal"/>
        <w:tblW w:w="96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
        <w:gridCol w:w="3656"/>
        <w:gridCol w:w="1616"/>
        <w:gridCol w:w="1842"/>
        <w:gridCol w:w="1953"/>
      </w:tblGrid>
      <w:tr w:rsidR="002A78D3" w:rsidRPr="002A78D3" w14:paraId="0DB9824C" w14:textId="77777777" w:rsidTr="00881F53">
        <w:trPr>
          <w:trHeight w:val="918"/>
          <w:jc w:val="center"/>
        </w:trPr>
        <w:tc>
          <w:tcPr>
            <w:tcW w:w="592" w:type="dxa"/>
            <w:shd w:val="clear" w:color="auto" w:fill="D9D9D9"/>
          </w:tcPr>
          <w:p w14:paraId="756220FE" w14:textId="2A1B659B" w:rsidR="002A78D3" w:rsidRPr="002A78D3" w:rsidRDefault="002A78D3" w:rsidP="002A78D3">
            <w:pPr>
              <w:pStyle w:val="TableParagraph"/>
              <w:tabs>
                <w:tab w:val="left" w:pos="709"/>
              </w:tabs>
              <w:spacing w:before="114"/>
              <w:ind w:left="851"/>
              <w:jc w:val="center"/>
              <w:rPr>
                <w:rFonts w:ascii="Times New Roman" w:hAnsi="Times New Roman" w:cs="Times New Roman"/>
                <w:b/>
                <w:sz w:val="24"/>
                <w:szCs w:val="24"/>
              </w:rPr>
            </w:pPr>
            <w:r>
              <w:rPr>
                <w:rFonts w:ascii="Times New Roman" w:hAnsi="Times New Roman" w:cs="Times New Roman"/>
                <w:b/>
                <w:sz w:val="24"/>
                <w:szCs w:val="24"/>
              </w:rPr>
              <w:t>item</w:t>
            </w:r>
          </w:p>
        </w:tc>
        <w:tc>
          <w:tcPr>
            <w:tcW w:w="3656" w:type="dxa"/>
            <w:shd w:val="clear" w:color="auto" w:fill="D9D9D9"/>
            <w:vAlign w:val="center"/>
          </w:tcPr>
          <w:p w14:paraId="3ED1286D" w14:textId="77777777" w:rsidR="002A78D3" w:rsidRPr="002A78D3" w:rsidRDefault="002A78D3" w:rsidP="002A78D3">
            <w:pPr>
              <w:pStyle w:val="TableParagraph"/>
              <w:tabs>
                <w:tab w:val="left" w:pos="709"/>
              </w:tabs>
              <w:ind w:left="147"/>
              <w:jc w:val="center"/>
              <w:rPr>
                <w:rFonts w:ascii="Times New Roman" w:hAnsi="Times New Roman" w:cs="Times New Roman"/>
                <w:b/>
                <w:sz w:val="24"/>
                <w:szCs w:val="24"/>
              </w:rPr>
            </w:pPr>
            <w:r w:rsidRPr="002A78D3">
              <w:rPr>
                <w:rFonts w:ascii="Times New Roman" w:hAnsi="Times New Roman" w:cs="Times New Roman"/>
                <w:b/>
                <w:spacing w:val="-2"/>
                <w:sz w:val="24"/>
                <w:szCs w:val="24"/>
              </w:rPr>
              <w:t>PRODUTOS/SERVIÇOS</w:t>
            </w:r>
          </w:p>
        </w:tc>
        <w:tc>
          <w:tcPr>
            <w:tcW w:w="1616" w:type="dxa"/>
            <w:shd w:val="clear" w:color="auto" w:fill="D9D9D9"/>
            <w:vAlign w:val="center"/>
          </w:tcPr>
          <w:p w14:paraId="1ABCD307" w14:textId="59CB9A9E" w:rsidR="002A78D3" w:rsidRPr="002A78D3" w:rsidRDefault="002A78D3" w:rsidP="00881F53">
            <w:pPr>
              <w:pStyle w:val="TableParagraph"/>
              <w:tabs>
                <w:tab w:val="left" w:pos="709"/>
              </w:tabs>
              <w:spacing w:before="228"/>
              <w:ind w:right="66"/>
              <w:jc w:val="center"/>
              <w:rPr>
                <w:rFonts w:ascii="Times New Roman" w:hAnsi="Times New Roman" w:cs="Times New Roman"/>
                <w:b/>
                <w:sz w:val="24"/>
                <w:szCs w:val="24"/>
              </w:rPr>
            </w:pPr>
            <w:r w:rsidRPr="002A78D3">
              <w:rPr>
                <w:rFonts w:ascii="Times New Roman" w:hAnsi="Times New Roman" w:cs="Times New Roman"/>
                <w:b/>
                <w:spacing w:val="-4"/>
                <w:sz w:val="24"/>
                <w:szCs w:val="24"/>
              </w:rPr>
              <w:t>QTD</w:t>
            </w:r>
          </w:p>
        </w:tc>
        <w:tc>
          <w:tcPr>
            <w:tcW w:w="1842" w:type="dxa"/>
            <w:shd w:val="clear" w:color="auto" w:fill="D9D9D9"/>
            <w:vAlign w:val="center"/>
          </w:tcPr>
          <w:p w14:paraId="58F87721" w14:textId="7650355A" w:rsidR="002A78D3" w:rsidRPr="002A78D3" w:rsidRDefault="002A78D3" w:rsidP="00881F53">
            <w:pPr>
              <w:pStyle w:val="TableParagraph"/>
              <w:tabs>
                <w:tab w:val="left" w:pos="709"/>
              </w:tabs>
              <w:spacing w:before="112"/>
              <w:ind w:left="118"/>
              <w:jc w:val="center"/>
              <w:rPr>
                <w:rFonts w:ascii="Times New Roman" w:hAnsi="Times New Roman" w:cs="Times New Roman"/>
                <w:b/>
                <w:sz w:val="24"/>
                <w:szCs w:val="24"/>
              </w:rPr>
            </w:pPr>
            <w:r w:rsidRPr="002A78D3">
              <w:rPr>
                <w:rFonts w:ascii="Times New Roman" w:hAnsi="Times New Roman" w:cs="Times New Roman"/>
                <w:b/>
                <w:sz w:val="24"/>
                <w:szCs w:val="24"/>
              </w:rPr>
              <w:t>PREÇO</w:t>
            </w:r>
            <w:r w:rsidRPr="002A78D3">
              <w:rPr>
                <w:rFonts w:ascii="Times New Roman" w:hAnsi="Times New Roman" w:cs="Times New Roman"/>
                <w:b/>
                <w:spacing w:val="-13"/>
                <w:sz w:val="24"/>
                <w:szCs w:val="24"/>
              </w:rPr>
              <w:t xml:space="preserve"> </w:t>
            </w:r>
            <w:r w:rsidRPr="002A78D3">
              <w:rPr>
                <w:rFonts w:ascii="Times New Roman" w:hAnsi="Times New Roman" w:cs="Times New Roman"/>
                <w:b/>
                <w:sz w:val="24"/>
                <w:szCs w:val="24"/>
              </w:rPr>
              <w:t xml:space="preserve">MÉDIO </w:t>
            </w:r>
            <w:r w:rsidRPr="002A78D3">
              <w:rPr>
                <w:rFonts w:ascii="Times New Roman" w:hAnsi="Times New Roman" w:cs="Times New Roman"/>
                <w:b/>
                <w:spacing w:val="-2"/>
                <w:sz w:val="24"/>
                <w:szCs w:val="24"/>
              </w:rPr>
              <w:t>UNITÁRIO</w:t>
            </w:r>
          </w:p>
        </w:tc>
        <w:tc>
          <w:tcPr>
            <w:tcW w:w="1953" w:type="dxa"/>
            <w:shd w:val="clear" w:color="auto" w:fill="D9D9D9"/>
            <w:vAlign w:val="center"/>
          </w:tcPr>
          <w:p w14:paraId="4EFF00AF" w14:textId="77777777" w:rsidR="002A78D3" w:rsidRPr="002A78D3" w:rsidRDefault="002A78D3" w:rsidP="00881F53">
            <w:pPr>
              <w:pStyle w:val="TableParagraph"/>
              <w:tabs>
                <w:tab w:val="left" w:pos="709"/>
              </w:tabs>
              <w:ind w:left="543" w:right="351"/>
              <w:jc w:val="center"/>
              <w:rPr>
                <w:rFonts w:ascii="Times New Roman" w:hAnsi="Times New Roman" w:cs="Times New Roman"/>
                <w:b/>
                <w:sz w:val="24"/>
                <w:szCs w:val="24"/>
              </w:rPr>
            </w:pPr>
            <w:r w:rsidRPr="002A78D3">
              <w:rPr>
                <w:rFonts w:ascii="Times New Roman" w:hAnsi="Times New Roman" w:cs="Times New Roman"/>
                <w:b/>
                <w:spacing w:val="-2"/>
                <w:sz w:val="24"/>
                <w:szCs w:val="24"/>
              </w:rPr>
              <w:t>PREÇO MÉDIO TOTAL</w:t>
            </w:r>
          </w:p>
          <w:p w14:paraId="27CA0F4B" w14:textId="3519B746" w:rsidR="002A78D3" w:rsidRPr="002A78D3" w:rsidRDefault="002A78D3" w:rsidP="00881F53">
            <w:pPr>
              <w:pStyle w:val="TableParagraph"/>
              <w:tabs>
                <w:tab w:val="left" w:pos="709"/>
              </w:tabs>
              <w:spacing w:line="210" w:lineRule="exact"/>
              <w:ind w:left="543"/>
              <w:jc w:val="center"/>
              <w:rPr>
                <w:rFonts w:ascii="Times New Roman" w:hAnsi="Times New Roman" w:cs="Times New Roman"/>
                <w:b/>
                <w:sz w:val="24"/>
                <w:szCs w:val="24"/>
              </w:rPr>
            </w:pPr>
          </w:p>
        </w:tc>
      </w:tr>
      <w:tr w:rsidR="002A78D3" w:rsidRPr="002A78D3" w14:paraId="156AC43F" w14:textId="77777777" w:rsidTr="00881F53">
        <w:trPr>
          <w:trHeight w:val="898"/>
          <w:jc w:val="center"/>
        </w:trPr>
        <w:tc>
          <w:tcPr>
            <w:tcW w:w="592" w:type="dxa"/>
            <w:vAlign w:val="center"/>
          </w:tcPr>
          <w:p w14:paraId="0B021DBA" w14:textId="2E711288" w:rsidR="002A78D3" w:rsidRPr="002A78D3" w:rsidRDefault="002A78D3" w:rsidP="002A78D3">
            <w:pPr>
              <w:pStyle w:val="TableParagraph"/>
              <w:tabs>
                <w:tab w:val="left" w:pos="709"/>
              </w:tabs>
              <w:spacing w:line="228" w:lineRule="exact"/>
              <w:ind w:left="147"/>
              <w:jc w:val="center"/>
              <w:rPr>
                <w:rFonts w:ascii="Times New Roman" w:hAnsi="Times New Roman" w:cs="Times New Roman"/>
                <w:sz w:val="24"/>
                <w:szCs w:val="24"/>
              </w:rPr>
            </w:pPr>
            <w:r>
              <w:rPr>
                <w:rFonts w:ascii="Times New Roman" w:hAnsi="Times New Roman" w:cs="Times New Roman"/>
                <w:sz w:val="24"/>
                <w:szCs w:val="24"/>
              </w:rPr>
              <w:t>1</w:t>
            </w:r>
          </w:p>
        </w:tc>
        <w:tc>
          <w:tcPr>
            <w:tcW w:w="3656" w:type="dxa"/>
            <w:vAlign w:val="center"/>
          </w:tcPr>
          <w:p w14:paraId="27C56649" w14:textId="5098A516" w:rsidR="002A78D3" w:rsidRPr="002A78D3" w:rsidRDefault="002A78D3" w:rsidP="00881F53">
            <w:pPr>
              <w:pStyle w:val="TableParagraph"/>
              <w:tabs>
                <w:tab w:val="left" w:pos="709"/>
              </w:tabs>
              <w:spacing w:line="228" w:lineRule="exact"/>
              <w:ind w:left="147"/>
              <w:jc w:val="center"/>
              <w:rPr>
                <w:rFonts w:ascii="Times New Roman" w:hAnsi="Times New Roman" w:cs="Times New Roman"/>
                <w:sz w:val="24"/>
                <w:szCs w:val="24"/>
              </w:rPr>
            </w:pPr>
            <w:r w:rsidRPr="002A78D3">
              <w:rPr>
                <w:rFonts w:ascii="Times New Roman" w:hAnsi="Times New Roman" w:cs="Times New Roman"/>
                <w:sz w:val="24"/>
                <w:szCs w:val="24"/>
              </w:rPr>
              <w:t>70.06.0841 - ELABORAÇÃO DE LTIP LAUDO TÉCNICO DE INSALUBRIDADE</w:t>
            </w:r>
          </w:p>
        </w:tc>
        <w:tc>
          <w:tcPr>
            <w:tcW w:w="1616" w:type="dxa"/>
            <w:vAlign w:val="center"/>
          </w:tcPr>
          <w:p w14:paraId="6225D149" w14:textId="4BA9A606" w:rsidR="002A78D3" w:rsidRPr="002A78D3" w:rsidRDefault="002A78D3" w:rsidP="002A78D3">
            <w:pPr>
              <w:pStyle w:val="TableParagraph"/>
              <w:tabs>
                <w:tab w:val="left" w:pos="709"/>
              </w:tabs>
              <w:jc w:val="center"/>
              <w:rPr>
                <w:rFonts w:ascii="Times New Roman" w:hAnsi="Times New Roman" w:cs="Times New Roman"/>
                <w:sz w:val="24"/>
                <w:szCs w:val="24"/>
              </w:rPr>
            </w:pPr>
            <w:r w:rsidRPr="002A78D3">
              <w:rPr>
                <w:rFonts w:ascii="Times New Roman" w:hAnsi="Times New Roman" w:cs="Times New Roman"/>
                <w:spacing w:val="-4"/>
                <w:sz w:val="24"/>
                <w:szCs w:val="24"/>
              </w:rPr>
              <w:t>50</w:t>
            </w:r>
          </w:p>
        </w:tc>
        <w:tc>
          <w:tcPr>
            <w:tcW w:w="1842" w:type="dxa"/>
            <w:vAlign w:val="center"/>
          </w:tcPr>
          <w:p w14:paraId="6603A738" w14:textId="73143EC1" w:rsidR="002A78D3" w:rsidRPr="002A78D3" w:rsidRDefault="00881F53" w:rsidP="002A78D3">
            <w:pPr>
              <w:pStyle w:val="TableParagraph"/>
              <w:tabs>
                <w:tab w:val="left" w:pos="709"/>
              </w:tabs>
              <w:jc w:val="center"/>
              <w:rPr>
                <w:rFonts w:ascii="Times New Roman" w:hAnsi="Times New Roman" w:cs="Times New Roman"/>
                <w:sz w:val="24"/>
                <w:szCs w:val="24"/>
              </w:rPr>
            </w:pPr>
            <w:r>
              <w:rPr>
                <w:rFonts w:ascii="Times New Roman" w:hAnsi="Times New Roman" w:cs="Times New Roman"/>
                <w:sz w:val="24"/>
                <w:szCs w:val="24"/>
              </w:rPr>
              <w:t xml:space="preserve">R$ </w:t>
            </w:r>
            <w:r w:rsidR="002A78D3" w:rsidRPr="002A78D3">
              <w:rPr>
                <w:rFonts w:ascii="Times New Roman" w:hAnsi="Times New Roman" w:cs="Times New Roman"/>
                <w:sz w:val="24"/>
                <w:szCs w:val="24"/>
              </w:rPr>
              <w:t>752,5000</w:t>
            </w:r>
          </w:p>
        </w:tc>
        <w:tc>
          <w:tcPr>
            <w:tcW w:w="1953" w:type="dxa"/>
            <w:vAlign w:val="center"/>
          </w:tcPr>
          <w:p w14:paraId="00CEB7B8" w14:textId="014EE2A6" w:rsidR="002A78D3" w:rsidRPr="002A78D3" w:rsidRDefault="00881F53" w:rsidP="002A78D3">
            <w:pPr>
              <w:pStyle w:val="TableParagraph"/>
              <w:tabs>
                <w:tab w:val="left" w:pos="709"/>
              </w:tabs>
              <w:ind w:left="259"/>
              <w:jc w:val="center"/>
              <w:rPr>
                <w:rFonts w:ascii="Times New Roman" w:hAnsi="Times New Roman" w:cs="Times New Roman"/>
                <w:sz w:val="24"/>
                <w:szCs w:val="24"/>
              </w:rPr>
            </w:pPr>
            <w:r>
              <w:rPr>
                <w:rFonts w:ascii="Times New Roman" w:hAnsi="Times New Roman" w:cs="Times New Roman"/>
                <w:sz w:val="24"/>
                <w:szCs w:val="24"/>
              </w:rPr>
              <w:t xml:space="preserve">R$ </w:t>
            </w:r>
            <w:r w:rsidR="002A78D3" w:rsidRPr="002A78D3">
              <w:rPr>
                <w:rFonts w:ascii="Times New Roman" w:hAnsi="Times New Roman" w:cs="Times New Roman"/>
                <w:sz w:val="24"/>
                <w:szCs w:val="24"/>
              </w:rPr>
              <w:t>37.625,00</w:t>
            </w:r>
          </w:p>
        </w:tc>
      </w:tr>
      <w:tr w:rsidR="002A78D3" w:rsidRPr="002A78D3" w14:paraId="619F9A97" w14:textId="77777777" w:rsidTr="00881F53">
        <w:trPr>
          <w:trHeight w:val="898"/>
          <w:jc w:val="center"/>
        </w:trPr>
        <w:tc>
          <w:tcPr>
            <w:tcW w:w="592" w:type="dxa"/>
            <w:vAlign w:val="center"/>
          </w:tcPr>
          <w:p w14:paraId="588CC90D" w14:textId="7AC37B2A" w:rsidR="002A78D3" w:rsidRPr="002A78D3" w:rsidRDefault="002A78D3" w:rsidP="002A78D3">
            <w:pPr>
              <w:pStyle w:val="TableParagraph"/>
              <w:tabs>
                <w:tab w:val="left" w:pos="709"/>
              </w:tabs>
              <w:spacing w:line="228" w:lineRule="exact"/>
              <w:ind w:left="147"/>
              <w:jc w:val="center"/>
              <w:rPr>
                <w:rFonts w:ascii="Times New Roman" w:hAnsi="Times New Roman" w:cs="Times New Roman"/>
                <w:sz w:val="24"/>
                <w:szCs w:val="24"/>
              </w:rPr>
            </w:pPr>
            <w:r>
              <w:rPr>
                <w:rFonts w:ascii="Times New Roman" w:hAnsi="Times New Roman" w:cs="Times New Roman"/>
                <w:sz w:val="24"/>
                <w:szCs w:val="24"/>
              </w:rPr>
              <w:t>2</w:t>
            </w:r>
          </w:p>
        </w:tc>
        <w:tc>
          <w:tcPr>
            <w:tcW w:w="3656" w:type="dxa"/>
            <w:vAlign w:val="center"/>
          </w:tcPr>
          <w:p w14:paraId="09382C0C" w14:textId="6B3B2F27" w:rsidR="002A78D3" w:rsidRPr="002A78D3" w:rsidRDefault="002A78D3" w:rsidP="00881F53">
            <w:pPr>
              <w:pStyle w:val="TableParagraph"/>
              <w:tabs>
                <w:tab w:val="left" w:pos="709"/>
              </w:tabs>
              <w:spacing w:line="228" w:lineRule="exact"/>
              <w:ind w:left="147"/>
              <w:jc w:val="center"/>
              <w:rPr>
                <w:rFonts w:ascii="Times New Roman" w:hAnsi="Times New Roman" w:cs="Times New Roman"/>
                <w:sz w:val="24"/>
                <w:szCs w:val="24"/>
              </w:rPr>
            </w:pPr>
            <w:r w:rsidRPr="002A78D3">
              <w:rPr>
                <w:rFonts w:ascii="Times New Roman" w:hAnsi="Times New Roman" w:cs="Times New Roman"/>
                <w:sz w:val="24"/>
                <w:szCs w:val="24"/>
              </w:rPr>
              <w:t>70.06.0842 - ELABORAÇÃO DE LTCAT LAUDO DE CONDIÇÕES AMBIENTAIS</w:t>
            </w:r>
          </w:p>
        </w:tc>
        <w:tc>
          <w:tcPr>
            <w:tcW w:w="1616" w:type="dxa"/>
            <w:vAlign w:val="center"/>
          </w:tcPr>
          <w:p w14:paraId="1F4EF903" w14:textId="63048FD4" w:rsidR="002A78D3" w:rsidRPr="002A78D3" w:rsidRDefault="002A78D3" w:rsidP="002A78D3">
            <w:pPr>
              <w:pStyle w:val="TableParagraph"/>
              <w:tabs>
                <w:tab w:val="left" w:pos="709"/>
              </w:tabs>
              <w:spacing w:before="106"/>
              <w:jc w:val="center"/>
              <w:rPr>
                <w:rFonts w:ascii="Times New Roman" w:hAnsi="Times New Roman" w:cs="Times New Roman"/>
                <w:sz w:val="24"/>
                <w:szCs w:val="24"/>
              </w:rPr>
            </w:pPr>
            <w:r w:rsidRPr="002A78D3">
              <w:rPr>
                <w:rFonts w:ascii="Times New Roman" w:hAnsi="Times New Roman" w:cs="Times New Roman"/>
                <w:sz w:val="24"/>
                <w:szCs w:val="24"/>
              </w:rPr>
              <w:t>50</w:t>
            </w:r>
          </w:p>
        </w:tc>
        <w:tc>
          <w:tcPr>
            <w:tcW w:w="1842" w:type="dxa"/>
            <w:vAlign w:val="center"/>
          </w:tcPr>
          <w:p w14:paraId="33B3AD79" w14:textId="24794234" w:rsidR="002A78D3" w:rsidRPr="002A78D3" w:rsidRDefault="00881F53" w:rsidP="002A78D3">
            <w:pPr>
              <w:pStyle w:val="TableParagraph"/>
              <w:tabs>
                <w:tab w:val="left" w:pos="709"/>
              </w:tabs>
              <w:spacing w:before="106"/>
              <w:jc w:val="center"/>
              <w:rPr>
                <w:rFonts w:ascii="Times New Roman" w:hAnsi="Times New Roman" w:cs="Times New Roman"/>
                <w:sz w:val="24"/>
                <w:szCs w:val="24"/>
              </w:rPr>
            </w:pPr>
            <w:r>
              <w:rPr>
                <w:rFonts w:ascii="Times New Roman" w:hAnsi="Times New Roman" w:cs="Times New Roman"/>
                <w:sz w:val="24"/>
                <w:szCs w:val="24"/>
              </w:rPr>
              <w:t xml:space="preserve">R$ </w:t>
            </w:r>
            <w:r w:rsidR="002A78D3" w:rsidRPr="002A78D3">
              <w:rPr>
                <w:rFonts w:ascii="Times New Roman" w:hAnsi="Times New Roman" w:cs="Times New Roman"/>
                <w:sz w:val="24"/>
                <w:szCs w:val="24"/>
              </w:rPr>
              <w:t>670,0000</w:t>
            </w:r>
          </w:p>
        </w:tc>
        <w:tc>
          <w:tcPr>
            <w:tcW w:w="1953" w:type="dxa"/>
            <w:vAlign w:val="center"/>
          </w:tcPr>
          <w:p w14:paraId="0F12DC71" w14:textId="45B7EBB7" w:rsidR="002A78D3" w:rsidRPr="002A78D3" w:rsidRDefault="00881F53" w:rsidP="002A78D3">
            <w:pPr>
              <w:pStyle w:val="TableParagraph"/>
              <w:tabs>
                <w:tab w:val="left" w:pos="709"/>
              </w:tabs>
              <w:spacing w:before="106"/>
              <w:jc w:val="center"/>
              <w:rPr>
                <w:rFonts w:ascii="Times New Roman" w:hAnsi="Times New Roman" w:cs="Times New Roman"/>
                <w:b/>
                <w:sz w:val="24"/>
                <w:szCs w:val="24"/>
              </w:rPr>
            </w:pPr>
            <w:r>
              <w:rPr>
                <w:rFonts w:ascii="Times New Roman" w:hAnsi="Times New Roman" w:cs="Times New Roman"/>
                <w:sz w:val="24"/>
                <w:szCs w:val="24"/>
              </w:rPr>
              <w:t xml:space="preserve">R$ </w:t>
            </w:r>
            <w:r w:rsidR="002A78D3" w:rsidRPr="002A78D3">
              <w:rPr>
                <w:rFonts w:ascii="Times New Roman" w:hAnsi="Times New Roman" w:cs="Times New Roman"/>
                <w:sz w:val="24"/>
                <w:szCs w:val="24"/>
              </w:rPr>
              <w:t>33.500,00</w:t>
            </w:r>
          </w:p>
        </w:tc>
      </w:tr>
      <w:tr w:rsidR="002A78D3" w:rsidRPr="002A78D3" w14:paraId="49212840" w14:textId="77777777" w:rsidTr="00881F53">
        <w:trPr>
          <w:trHeight w:val="898"/>
          <w:jc w:val="center"/>
        </w:trPr>
        <w:tc>
          <w:tcPr>
            <w:tcW w:w="592" w:type="dxa"/>
            <w:vAlign w:val="center"/>
          </w:tcPr>
          <w:p w14:paraId="1328EB6A" w14:textId="0293B834" w:rsidR="002A78D3" w:rsidRPr="002A78D3" w:rsidRDefault="002A78D3" w:rsidP="002A78D3">
            <w:pPr>
              <w:pStyle w:val="TableParagraph"/>
              <w:tabs>
                <w:tab w:val="left" w:pos="709"/>
              </w:tabs>
              <w:spacing w:line="228" w:lineRule="exact"/>
              <w:ind w:left="147"/>
              <w:jc w:val="center"/>
              <w:rPr>
                <w:rFonts w:ascii="Times New Roman" w:hAnsi="Times New Roman" w:cs="Times New Roman"/>
                <w:sz w:val="24"/>
                <w:szCs w:val="24"/>
              </w:rPr>
            </w:pPr>
            <w:r>
              <w:rPr>
                <w:rFonts w:ascii="Times New Roman" w:hAnsi="Times New Roman" w:cs="Times New Roman"/>
                <w:sz w:val="24"/>
                <w:szCs w:val="24"/>
              </w:rPr>
              <w:t>3</w:t>
            </w:r>
          </w:p>
        </w:tc>
        <w:tc>
          <w:tcPr>
            <w:tcW w:w="3656" w:type="dxa"/>
            <w:vAlign w:val="center"/>
          </w:tcPr>
          <w:p w14:paraId="1351B36E" w14:textId="2C09E87E" w:rsidR="002A78D3" w:rsidRPr="002A78D3" w:rsidRDefault="002A78D3" w:rsidP="00881F53">
            <w:pPr>
              <w:pStyle w:val="TableParagraph"/>
              <w:tabs>
                <w:tab w:val="left" w:pos="709"/>
              </w:tabs>
              <w:spacing w:line="228" w:lineRule="exact"/>
              <w:ind w:left="147"/>
              <w:jc w:val="center"/>
              <w:rPr>
                <w:rFonts w:ascii="Times New Roman" w:hAnsi="Times New Roman" w:cs="Times New Roman"/>
                <w:sz w:val="24"/>
                <w:szCs w:val="24"/>
              </w:rPr>
            </w:pPr>
            <w:r w:rsidRPr="002A78D3">
              <w:rPr>
                <w:rFonts w:ascii="Times New Roman" w:hAnsi="Times New Roman" w:cs="Times New Roman"/>
                <w:sz w:val="24"/>
                <w:szCs w:val="24"/>
              </w:rPr>
              <w:t>70.06.0843 - ELABORAÇÃO, CORREÇÃO OU ALTERAÇÃO DO PPP - Perfil Profissiográfico Previdenciário</w:t>
            </w:r>
          </w:p>
        </w:tc>
        <w:tc>
          <w:tcPr>
            <w:tcW w:w="1616" w:type="dxa"/>
            <w:vAlign w:val="center"/>
          </w:tcPr>
          <w:p w14:paraId="5684E6C1" w14:textId="1CB1AC67" w:rsidR="002A78D3" w:rsidRPr="002A78D3" w:rsidRDefault="002A78D3" w:rsidP="002A78D3">
            <w:pPr>
              <w:pStyle w:val="TableParagraph"/>
              <w:tabs>
                <w:tab w:val="left" w:pos="709"/>
              </w:tabs>
              <w:spacing w:before="106"/>
              <w:jc w:val="center"/>
              <w:rPr>
                <w:rFonts w:ascii="Times New Roman" w:hAnsi="Times New Roman" w:cs="Times New Roman"/>
                <w:sz w:val="24"/>
                <w:szCs w:val="24"/>
              </w:rPr>
            </w:pPr>
            <w:r w:rsidRPr="002A78D3">
              <w:rPr>
                <w:rFonts w:ascii="Times New Roman" w:hAnsi="Times New Roman" w:cs="Times New Roman"/>
                <w:sz w:val="24"/>
                <w:szCs w:val="24"/>
              </w:rPr>
              <w:t>50</w:t>
            </w:r>
          </w:p>
        </w:tc>
        <w:tc>
          <w:tcPr>
            <w:tcW w:w="1842" w:type="dxa"/>
            <w:vAlign w:val="center"/>
          </w:tcPr>
          <w:p w14:paraId="439554C7" w14:textId="18EA3C9E" w:rsidR="002A78D3" w:rsidRPr="002A78D3" w:rsidRDefault="00881F53" w:rsidP="002A78D3">
            <w:pPr>
              <w:pStyle w:val="TableParagraph"/>
              <w:tabs>
                <w:tab w:val="left" w:pos="709"/>
              </w:tabs>
              <w:spacing w:before="106"/>
              <w:jc w:val="center"/>
              <w:rPr>
                <w:rFonts w:ascii="Times New Roman" w:hAnsi="Times New Roman" w:cs="Times New Roman"/>
                <w:sz w:val="24"/>
                <w:szCs w:val="24"/>
              </w:rPr>
            </w:pPr>
            <w:r>
              <w:rPr>
                <w:rFonts w:ascii="Times New Roman" w:hAnsi="Times New Roman" w:cs="Times New Roman"/>
                <w:sz w:val="24"/>
                <w:szCs w:val="24"/>
              </w:rPr>
              <w:t xml:space="preserve">R$ </w:t>
            </w:r>
            <w:r w:rsidR="002A78D3" w:rsidRPr="002A78D3">
              <w:rPr>
                <w:rFonts w:ascii="Times New Roman" w:hAnsi="Times New Roman" w:cs="Times New Roman"/>
                <w:sz w:val="24"/>
                <w:szCs w:val="24"/>
              </w:rPr>
              <w:t>192,5000</w:t>
            </w:r>
          </w:p>
        </w:tc>
        <w:tc>
          <w:tcPr>
            <w:tcW w:w="1953" w:type="dxa"/>
            <w:vAlign w:val="center"/>
          </w:tcPr>
          <w:p w14:paraId="52E227E4" w14:textId="095FEA26" w:rsidR="002A78D3" w:rsidRPr="002A78D3" w:rsidRDefault="00881F53" w:rsidP="002A78D3">
            <w:pPr>
              <w:pStyle w:val="TableParagraph"/>
              <w:tabs>
                <w:tab w:val="left" w:pos="709"/>
              </w:tabs>
              <w:spacing w:before="106"/>
              <w:jc w:val="center"/>
              <w:rPr>
                <w:rFonts w:ascii="Times New Roman" w:hAnsi="Times New Roman" w:cs="Times New Roman"/>
                <w:sz w:val="24"/>
                <w:szCs w:val="24"/>
              </w:rPr>
            </w:pPr>
            <w:r>
              <w:rPr>
                <w:rFonts w:ascii="Times New Roman" w:hAnsi="Times New Roman" w:cs="Times New Roman"/>
                <w:sz w:val="24"/>
                <w:szCs w:val="24"/>
              </w:rPr>
              <w:t xml:space="preserve">R$ </w:t>
            </w:r>
            <w:r w:rsidR="002A78D3" w:rsidRPr="002A78D3">
              <w:rPr>
                <w:rFonts w:ascii="Times New Roman" w:hAnsi="Times New Roman" w:cs="Times New Roman"/>
                <w:sz w:val="24"/>
                <w:szCs w:val="24"/>
              </w:rPr>
              <w:t>9.625,00</w:t>
            </w:r>
          </w:p>
        </w:tc>
      </w:tr>
    </w:tbl>
    <w:p w14:paraId="6A243104" w14:textId="77777777" w:rsidR="002A78D3" w:rsidRPr="0029681B" w:rsidRDefault="002A78D3">
      <w:pPr>
        <w:pStyle w:val="PargrafodaLista"/>
        <w:spacing w:before="120" w:after="120"/>
        <w:ind w:left="0"/>
        <w:jc w:val="both"/>
        <w:rPr>
          <w:color w:val="000000"/>
        </w:rPr>
      </w:pPr>
    </w:p>
    <w:p w14:paraId="45A14240" w14:textId="2CAC3F55" w:rsidR="00E86D2A" w:rsidRPr="0029681B" w:rsidRDefault="00E86D2A">
      <w:pPr>
        <w:pStyle w:val="PargrafodaLista"/>
        <w:spacing w:before="120" w:after="120"/>
        <w:ind w:left="0"/>
        <w:jc w:val="both"/>
        <w:rPr>
          <w:color w:val="000000"/>
        </w:rPr>
      </w:pPr>
    </w:p>
    <w:p w14:paraId="67066410" w14:textId="778C941C" w:rsidR="00E86D2A" w:rsidRPr="0029681B" w:rsidRDefault="00663248" w:rsidP="00E86D2A">
      <w:pPr>
        <w:pStyle w:val="PargrafodaLista"/>
        <w:spacing w:before="120" w:after="120"/>
        <w:ind w:left="0"/>
        <w:jc w:val="center"/>
        <w:rPr>
          <w:color w:val="000000"/>
        </w:rPr>
      </w:pPr>
      <w:r w:rsidRPr="0029681B">
        <w:rPr>
          <w:noProof/>
          <w:color w:val="000000"/>
        </w:rPr>
        <mc:AlternateContent>
          <mc:Choice Requires="wps">
            <w:drawing>
              <wp:anchor distT="0" distB="0" distL="114300" distR="114300" simplePos="0" relativeHeight="251662336" behindDoc="0" locked="0" layoutInCell="1" allowOverlap="1" wp14:anchorId="7D019DA3" wp14:editId="5CB1809A">
                <wp:simplePos x="0" y="0"/>
                <wp:positionH relativeFrom="column">
                  <wp:posOffset>968127</wp:posOffset>
                </wp:positionH>
                <wp:positionV relativeFrom="paragraph">
                  <wp:posOffset>83019</wp:posOffset>
                </wp:positionV>
                <wp:extent cx="548640" cy="715618"/>
                <wp:effectExtent l="0" t="0" r="22860" b="27940"/>
                <wp:wrapNone/>
                <wp:docPr id="12" name="Retângulo 12"/>
                <wp:cNvGraphicFramePr/>
                <a:graphic xmlns:a="http://schemas.openxmlformats.org/drawingml/2006/main">
                  <a:graphicData uri="http://schemas.microsoft.com/office/word/2010/wordprocessingShape">
                    <wps:wsp>
                      <wps:cNvSpPr/>
                      <wps:spPr>
                        <a:xfrm>
                          <a:off x="0" y="0"/>
                          <a:ext cx="548640" cy="71561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94CEBF" id="Retângulo 12" o:spid="_x0000_s1026" style="position:absolute;margin-left:76.25pt;margin-top:6.55pt;width:43.2pt;height:56.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DKjlwIAAK4FAAAOAAAAZHJzL2Uyb0RvYy54bWysVM1u2zAMvg/YOwi6r46DpO2COkWQIsOA&#10;oi2aDj0rshQbkERNUuJkj7NX2YuNkn/SdcUOxXyQRZH8RH4ieXV90IrshfM1mILmZyNKhOFQ1mZb&#10;0G9Pq0+XlPjATMkUGFHQo/D0ev7xw1VjZ2IMFahSOIIgxs8aW9AqBDvLMs8roZk/AysMKiU4zQKK&#10;bpuVjjWIrlU2Ho3OswZcaR1w4T2e3rRKOk/4Ugoe7qX0IhBVUIwtpNWldRPXbH7FZlvHbFXzLgz2&#10;jig0qw1eOkDdsMDIztV/QemaO/AgwxkHnYGUNRcpB8wmH73KZl0xK1IuSI63A03+/8Hyu/2DI3WJ&#10;bzemxDCNb/Qowq+fZrtTQPAQGWqsn6Hh2j64TvK4jekepNPxj4mQQ2L1OLAqDoFwPJxOLs8nyD1H&#10;1UU+Pc8vI2Z2crbOhy8CNImbgjp8tMQl29/60Jr2JvEuD6ouV7VSSYiFIpbKkT3DJ95s8w78Dytl&#10;3uWIMUbPLObfZpx24ahExFPmUUjkDnMcp4BT1Z6CYZwLE/JWVbFStDFOR/j1UfbhJ0ISYESWmN2A&#10;3QH0li1Ij93S09lHV5GKfnAe/Suw1nnwSDeDCYOzrg24twAUZtXd3Nr3JLXURJY2UB6xshy0Lect&#10;X9X4vLfMhwfmsMewInBuhHtcpIKmoNDtKKnA/XjrPNpj6aOWkgZ7tqD++445QYn6arApPueTWGgh&#10;CZPpxRgF91KzeakxO70ErJkcJ5TlaRvtg+q30oF+xvGyiLeiihmOdxeUB9cLy9DOEhxQXCwWyQwb&#10;27Jwa9aWR/DIaizfp8Mzc7ar8YDNcQd9f7PZq1JvbaOngcUugKxTH5x47fjGoZAKpxtgceq8lJPV&#10;aczOfwMAAP//AwBQSwMEFAAGAAgAAAAhAGMJQWDfAAAACgEAAA8AAABkcnMvZG93bnJldi54bWxM&#10;j0FLxDAQhe+C/yGM4M1NN0u1W5suIooIHnRX0ONsm7TFZlKatFv/veNJb/NmHm++V+wW14vZjKHz&#10;pGG9SkAYqnzdUaPh/fB4lYEIEanG3pPR8G0C7MrzswLz2p/ozcz72AgOoZCjhjbGIZcyVK1xGFZ+&#10;MMQ360eHkeXYyHrEE4e7XqokuZYOO+IPLQ7mvjXV135yGj4tPh0ensOLtGq22+51+rA3k9aXF8vd&#10;LYholvhnhl98RoeSmY5+ojqInnWqUrbysFmDYIPaZFsQR16oNANZFvJ/hfIHAAD//wMAUEsBAi0A&#10;FAAGAAgAAAAhALaDOJL+AAAA4QEAABMAAAAAAAAAAAAAAAAAAAAAAFtDb250ZW50X1R5cGVzXS54&#10;bWxQSwECLQAUAAYACAAAACEAOP0h/9YAAACUAQAACwAAAAAAAAAAAAAAAAAvAQAAX3JlbHMvLnJl&#10;bHNQSwECLQAUAAYACAAAACEAx5gyo5cCAACuBQAADgAAAAAAAAAAAAAAAAAuAgAAZHJzL2Uyb0Rv&#10;Yy54bWxQSwECLQAUAAYACAAAACEAYwlBYN8AAAAKAQAADwAAAAAAAAAAAAAAAADxBAAAZHJzL2Rv&#10;d25yZXYueG1sUEsFBgAAAAAEAAQA8wAAAP0FAAAAAA==&#10;" fillcolor="white [3212]" strokecolor="white [3212]" strokeweight="1pt"/>
            </w:pict>
          </mc:Fallback>
        </mc:AlternateContent>
      </w:r>
    </w:p>
    <w:p w14:paraId="1B0BD90C" w14:textId="4701E996" w:rsidR="003A64CB" w:rsidRPr="0029681B" w:rsidRDefault="003A64CB">
      <w:pPr>
        <w:pStyle w:val="PargrafodaLista"/>
        <w:spacing w:before="120" w:after="120"/>
        <w:ind w:left="0"/>
        <w:jc w:val="both"/>
        <w:rPr>
          <w:color w:val="000000"/>
        </w:rPr>
      </w:pPr>
    </w:p>
    <w:p w14:paraId="2F6AF942" w14:textId="77777777" w:rsidR="003A64CB" w:rsidRPr="0029681B" w:rsidRDefault="003A64CB">
      <w:pPr>
        <w:pStyle w:val="PargrafodaLista"/>
        <w:spacing w:before="120" w:after="120"/>
        <w:ind w:left="0"/>
        <w:jc w:val="both"/>
        <w:rPr>
          <w:color w:val="000000"/>
        </w:rPr>
      </w:pPr>
    </w:p>
    <w:p w14:paraId="1AB2005B" w14:textId="595AC4BC" w:rsidR="00CA5A65" w:rsidRPr="0029681B" w:rsidRDefault="00CA5A65" w:rsidP="003A64CB">
      <w:pPr>
        <w:pStyle w:val="PargrafodaLista"/>
        <w:spacing w:before="120" w:after="120"/>
        <w:ind w:left="0"/>
        <w:jc w:val="center"/>
        <w:rPr>
          <w:color w:val="000000"/>
        </w:rPr>
      </w:pPr>
    </w:p>
    <w:p w14:paraId="0F736468" w14:textId="1CD16971" w:rsidR="00FC293A" w:rsidRPr="0029681B" w:rsidRDefault="00FC293A" w:rsidP="00FC293A">
      <w:pPr>
        <w:rPr>
          <w:b/>
          <w:bCs/>
          <w:iCs/>
        </w:rPr>
        <w:sectPr w:rsidR="00FC293A" w:rsidRPr="0029681B" w:rsidSect="0029681B">
          <w:headerReference w:type="default" r:id="rId27"/>
          <w:footerReference w:type="default" r:id="rId28"/>
          <w:pgSz w:w="11907" w:h="16840"/>
          <w:pgMar w:top="1134" w:right="1134" w:bottom="1418" w:left="1134" w:header="709" w:footer="720" w:gutter="0"/>
          <w:cols w:space="720"/>
          <w:docGrid w:linePitch="360"/>
        </w:sectPr>
      </w:pPr>
    </w:p>
    <w:p w14:paraId="3A87E6B8" w14:textId="720D9E00" w:rsidR="0026412E" w:rsidRPr="0029681B" w:rsidRDefault="00D05763" w:rsidP="002D0A0A">
      <w:pPr>
        <w:jc w:val="center"/>
        <w:rPr>
          <w:b/>
          <w:bCs/>
          <w:iCs/>
          <w:color w:val="000000"/>
        </w:rPr>
      </w:pPr>
      <w:r w:rsidRPr="0029681B">
        <w:rPr>
          <w:b/>
          <w:bCs/>
          <w:iCs/>
        </w:rPr>
        <w:t xml:space="preserve">ANEXO II - DAS </w:t>
      </w:r>
      <w:r w:rsidRPr="0029681B">
        <w:rPr>
          <w:b/>
          <w:bCs/>
          <w:iCs/>
          <w:color w:val="000000"/>
        </w:rPr>
        <w:t>EXIGÊNCIAS PARA HABILITAÇÃO</w:t>
      </w:r>
    </w:p>
    <w:p w14:paraId="1E1AD87C" w14:textId="77777777" w:rsidR="00FC76F1" w:rsidRPr="0029681B" w:rsidRDefault="00D05763" w:rsidP="00FC76F1">
      <w:pPr>
        <w:spacing w:line="276" w:lineRule="auto"/>
        <w:rPr>
          <w:b/>
        </w:rPr>
      </w:pPr>
      <w:r w:rsidRPr="0029681B">
        <w:rPr>
          <w:rFonts w:eastAsia="Arial Unicode MS"/>
          <w:b/>
          <w:bCs/>
          <w:color w:val="000000"/>
        </w:rPr>
        <w:br/>
      </w:r>
      <w:r w:rsidR="00FC76F1" w:rsidRPr="0029681B">
        <w:rPr>
          <w:b/>
        </w:rPr>
        <w:t>PROCESSO Nº 136/2025</w:t>
      </w:r>
    </w:p>
    <w:p w14:paraId="06EFBF1A" w14:textId="77777777" w:rsidR="00FC76F1" w:rsidRPr="0029681B" w:rsidRDefault="00FC76F1" w:rsidP="00FC76F1">
      <w:pPr>
        <w:spacing w:line="276" w:lineRule="auto"/>
        <w:rPr>
          <w:b/>
        </w:rPr>
      </w:pPr>
      <w:r w:rsidRPr="0029681B">
        <w:rPr>
          <w:b/>
        </w:rPr>
        <w:t>PREGÃO ELETRÔNICO Nº 049/2025</w:t>
      </w:r>
    </w:p>
    <w:p w14:paraId="368308CF" w14:textId="77777777" w:rsidR="00FC76F1" w:rsidRPr="0029681B" w:rsidRDefault="00FC76F1" w:rsidP="00FC76F1">
      <w:pPr>
        <w:spacing w:line="276" w:lineRule="auto"/>
        <w:jc w:val="both"/>
      </w:pPr>
      <w:r w:rsidRPr="0029681B">
        <w:t>OBJETO: CONTRATAÇÃO DE EMPRESA ESPECIALIZADA DE ENGENHARIA DE SEGURANÇA DO TRABALHO PARA ELABORAÇÃO DO LTIP - LAUDO TÉCNICO DE INSALUBRIDADE E PERICULOSIDADE E DO LTCAT – LAUDO TÉCNICO DAS CONDIÇÕES AMBIENTAIS DO TRABALHO NO ÂMBITO DA PREFEITURA MUNICIPAL DE ITATINGA/SP.</w:t>
      </w:r>
    </w:p>
    <w:p w14:paraId="1FC63BDC" w14:textId="09878B4E" w:rsidR="0026412E" w:rsidRDefault="0026412E">
      <w:pPr>
        <w:jc w:val="both"/>
        <w:rPr>
          <w:b/>
          <w:bCs/>
          <w:color w:val="000000"/>
        </w:rPr>
      </w:pPr>
    </w:p>
    <w:p w14:paraId="2FF7EDAD" w14:textId="77777777" w:rsidR="00881F53" w:rsidRPr="0029681B" w:rsidRDefault="00881F53">
      <w:pPr>
        <w:jc w:val="both"/>
        <w:rPr>
          <w:b/>
          <w:bCs/>
          <w:color w:val="000000"/>
        </w:rPr>
      </w:pPr>
    </w:p>
    <w:p w14:paraId="12F327E3" w14:textId="63F04D1F" w:rsidR="0026412E" w:rsidRPr="0029681B" w:rsidRDefault="00B265EA">
      <w:pPr>
        <w:jc w:val="both"/>
        <w:rPr>
          <w:rFonts w:eastAsia="Arial Unicode MS"/>
          <w:b/>
          <w:color w:val="000000"/>
        </w:rPr>
      </w:pPr>
      <w:r w:rsidRPr="0029681B">
        <w:rPr>
          <w:b/>
          <w:bCs/>
          <w:color w:val="000000"/>
        </w:rPr>
        <w:t xml:space="preserve">1. </w:t>
      </w:r>
      <w:r w:rsidR="00D05763" w:rsidRPr="0029681B">
        <w:rPr>
          <w:rFonts w:eastAsia="Arial Unicode MS"/>
          <w:b/>
          <w:color w:val="000000"/>
        </w:rPr>
        <w:t>DOCUMENTAÇÃO REFERENTE À HABILITAÇÃO JURÍDICA</w:t>
      </w:r>
    </w:p>
    <w:p w14:paraId="154DF573" w14:textId="77777777" w:rsidR="0026412E" w:rsidRPr="0029681B" w:rsidRDefault="0026412E">
      <w:pPr>
        <w:jc w:val="both"/>
        <w:rPr>
          <w:color w:val="000000"/>
        </w:rPr>
      </w:pPr>
    </w:p>
    <w:p w14:paraId="6ACE0947" w14:textId="77777777" w:rsidR="0026412E" w:rsidRPr="0029681B" w:rsidRDefault="00D05763">
      <w:pPr>
        <w:jc w:val="both"/>
        <w:rPr>
          <w:color w:val="000000"/>
        </w:rPr>
      </w:pPr>
      <w:r w:rsidRPr="0029681B">
        <w:rPr>
          <w:color w:val="000000"/>
        </w:rPr>
        <w:t xml:space="preserve">a) </w:t>
      </w:r>
      <w:r w:rsidRPr="0029681B">
        <w:rPr>
          <w:b/>
          <w:color w:val="000000"/>
        </w:rPr>
        <w:t xml:space="preserve">registro comercial, </w:t>
      </w:r>
      <w:r w:rsidRPr="0029681B">
        <w:rPr>
          <w:color w:val="000000"/>
        </w:rPr>
        <w:t>no caso de empresa individual;</w:t>
      </w:r>
    </w:p>
    <w:p w14:paraId="7D46D416" w14:textId="77777777" w:rsidR="0026412E" w:rsidRPr="0029681B" w:rsidRDefault="00D05763">
      <w:pPr>
        <w:jc w:val="both"/>
        <w:rPr>
          <w:color w:val="000000"/>
        </w:rPr>
      </w:pPr>
      <w:r w:rsidRPr="0029681B">
        <w:rPr>
          <w:color w:val="000000"/>
        </w:rPr>
        <w:t xml:space="preserve">b) </w:t>
      </w:r>
      <w:r w:rsidRPr="0029681B">
        <w:rPr>
          <w:b/>
          <w:color w:val="000000"/>
        </w:rPr>
        <w:t>ato constitutivo</w:t>
      </w:r>
      <w:r w:rsidRPr="0029681B">
        <w:rPr>
          <w:color w:val="000000"/>
        </w:rPr>
        <w:t xml:space="preserve">, </w:t>
      </w:r>
      <w:r w:rsidRPr="0029681B">
        <w:rPr>
          <w:b/>
          <w:color w:val="000000"/>
        </w:rPr>
        <w:t>estatuto ou contrato social</w:t>
      </w:r>
      <w:r w:rsidRPr="0029681B">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21435465" w14:textId="77777777" w:rsidR="0026412E" w:rsidRPr="0029681B" w:rsidRDefault="00D05763">
      <w:pPr>
        <w:pStyle w:val="Recuodecorpodetexto2"/>
        <w:ind w:left="0"/>
        <w:rPr>
          <w:rFonts w:ascii="Times New Roman" w:hAnsi="Times New Roman"/>
          <w:color w:val="000000"/>
        </w:rPr>
      </w:pPr>
      <w:r w:rsidRPr="0029681B">
        <w:rPr>
          <w:rFonts w:ascii="Times New Roman" w:hAnsi="Times New Roman"/>
          <w:color w:val="000000"/>
        </w:rPr>
        <w:t xml:space="preserve"> c) </w:t>
      </w:r>
      <w:r w:rsidRPr="0029681B">
        <w:rPr>
          <w:rFonts w:ascii="Times New Roman" w:hAnsi="Times New Roman"/>
          <w:b/>
          <w:color w:val="000000"/>
        </w:rPr>
        <w:t>inscrição do ato constitutivo</w:t>
      </w:r>
      <w:r w:rsidRPr="0029681B">
        <w:rPr>
          <w:rFonts w:ascii="Times New Roman" w:hAnsi="Times New Roman"/>
          <w:color w:val="000000"/>
        </w:rPr>
        <w:t>, no caso de sociedades civis, acompanhada de prova de diretoria em exercício.</w:t>
      </w:r>
    </w:p>
    <w:p w14:paraId="2F0958AC" w14:textId="77777777" w:rsidR="0026412E" w:rsidRPr="0029681B" w:rsidRDefault="00D05763">
      <w:pPr>
        <w:pStyle w:val="Recuodecorpodetexto2"/>
        <w:ind w:left="0"/>
        <w:jc w:val="both"/>
        <w:rPr>
          <w:rFonts w:ascii="Times New Roman" w:hAnsi="Times New Roman"/>
          <w:color w:val="000000"/>
        </w:rPr>
      </w:pPr>
      <w:r w:rsidRPr="0029681B">
        <w:rPr>
          <w:rFonts w:ascii="Times New Roman" w:hAnsi="Times New Roman"/>
          <w:color w:val="000000"/>
        </w:rPr>
        <w:t xml:space="preserve">d) </w:t>
      </w:r>
      <w:r w:rsidRPr="0029681B">
        <w:rPr>
          <w:rFonts w:ascii="Times New Roman" w:hAnsi="Times New Roman"/>
          <w:b/>
          <w:color w:val="000000"/>
        </w:rPr>
        <w:t>Decreto de autorização</w:t>
      </w:r>
      <w:r w:rsidRPr="0029681B">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49B77E2" w14:textId="77777777" w:rsidR="0026412E" w:rsidRPr="0029681B" w:rsidRDefault="00D05763">
      <w:pPr>
        <w:pStyle w:val="Recuodecorpodetexto2"/>
        <w:ind w:left="0"/>
        <w:jc w:val="both"/>
        <w:rPr>
          <w:rFonts w:ascii="Times New Roman" w:eastAsia="Arial Unicode MS" w:hAnsi="Times New Roman"/>
          <w:color w:val="000000"/>
        </w:rPr>
      </w:pPr>
      <w:r w:rsidRPr="0029681B">
        <w:rPr>
          <w:rFonts w:ascii="Times New Roman" w:hAnsi="Times New Roman"/>
          <w:color w:val="000000"/>
        </w:rPr>
        <w:t xml:space="preserve">e) </w:t>
      </w:r>
      <w:r w:rsidRPr="0029681B">
        <w:rPr>
          <w:rFonts w:ascii="Times New Roman" w:hAnsi="Times New Roman"/>
          <w:b/>
          <w:color w:val="000000"/>
        </w:rPr>
        <w:t>Certificado de condição de microempreendedor individual</w:t>
      </w:r>
      <w:r w:rsidRPr="0029681B">
        <w:rPr>
          <w:rFonts w:ascii="Times New Roman" w:hAnsi="Times New Roman"/>
          <w:color w:val="000000"/>
        </w:rPr>
        <w:t>;</w:t>
      </w:r>
    </w:p>
    <w:p w14:paraId="2B52D1D3" w14:textId="2D2A082E" w:rsidR="0026412E" w:rsidRPr="0029681B" w:rsidRDefault="00D05763">
      <w:pPr>
        <w:pStyle w:val="Ttulo3"/>
        <w:jc w:val="both"/>
        <w:rPr>
          <w:rFonts w:ascii="Times New Roman" w:eastAsia="Arial Unicode MS" w:hAnsi="Times New Roman"/>
          <w:color w:val="000000"/>
        </w:rPr>
      </w:pPr>
      <w:r w:rsidRPr="0029681B">
        <w:rPr>
          <w:rFonts w:ascii="Times New Roman" w:eastAsia="Arial Unicode MS" w:hAnsi="Times New Roman"/>
          <w:color w:val="000000"/>
        </w:rPr>
        <w:t>1.2</w:t>
      </w:r>
      <w:r w:rsidR="002D0A0A" w:rsidRPr="0029681B">
        <w:rPr>
          <w:rFonts w:ascii="Times New Roman" w:eastAsia="Arial Unicode MS" w:hAnsi="Times New Roman"/>
          <w:color w:val="000000"/>
        </w:rPr>
        <w:t>.</w:t>
      </w:r>
      <w:r w:rsidR="00B265EA" w:rsidRPr="0029681B">
        <w:rPr>
          <w:rFonts w:ascii="Times New Roman" w:eastAsia="Arial Unicode MS" w:hAnsi="Times New Roman"/>
          <w:color w:val="000000"/>
        </w:rPr>
        <w:t xml:space="preserve"> </w:t>
      </w:r>
      <w:r w:rsidRPr="0029681B">
        <w:rPr>
          <w:rFonts w:ascii="Times New Roman" w:eastAsia="Arial Unicode MS" w:hAnsi="Times New Roman"/>
          <w:color w:val="000000"/>
        </w:rPr>
        <w:t>DOCUMENTAÇÃO REFERENTE À REGULARIDADE FISCAL E TRABALHISTA</w:t>
      </w:r>
    </w:p>
    <w:p w14:paraId="23485263" w14:textId="77777777" w:rsidR="0026412E" w:rsidRPr="0029681B" w:rsidRDefault="0026412E">
      <w:pPr>
        <w:jc w:val="both"/>
        <w:rPr>
          <w:rFonts w:eastAsia="Arial Unicode MS"/>
          <w:color w:val="000000"/>
        </w:rPr>
      </w:pPr>
    </w:p>
    <w:p w14:paraId="288D656D" w14:textId="77777777" w:rsidR="0026412E" w:rsidRPr="0029681B" w:rsidRDefault="00D05763">
      <w:pPr>
        <w:jc w:val="both"/>
        <w:rPr>
          <w:color w:val="000000"/>
        </w:rPr>
      </w:pPr>
      <w:r w:rsidRPr="0029681B">
        <w:rPr>
          <w:color w:val="000000"/>
        </w:rPr>
        <w:t xml:space="preserve">a) </w:t>
      </w:r>
      <w:r w:rsidRPr="0029681B">
        <w:rPr>
          <w:b/>
          <w:color w:val="000000"/>
        </w:rPr>
        <w:t>Prova de inscrição no Cadastro Nacional de Pessoas Jurídicas</w:t>
      </w:r>
      <w:r w:rsidRPr="0029681B">
        <w:rPr>
          <w:color w:val="000000"/>
        </w:rPr>
        <w:t xml:space="preserve"> do Ministério da Fazenda (Cartão do CNPJ);</w:t>
      </w:r>
    </w:p>
    <w:p w14:paraId="5378C8AF" w14:textId="77777777" w:rsidR="0026412E" w:rsidRPr="0029681B" w:rsidRDefault="00D05763">
      <w:pPr>
        <w:jc w:val="both"/>
        <w:rPr>
          <w:color w:val="000000"/>
        </w:rPr>
      </w:pPr>
      <w:r w:rsidRPr="0029681B">
        <w:rPr>
          <w:color w:val="000000"/>
        </w:rPr>
        <w:t xml:space="preserve">b) </w:t>
      </w:r>
      <w:r w:rsidRPr="0029681B">
        <w:rPr>
          <w:b/>
          <w:color w:val="000000"/>
        </w:rPr>
        <w:t>Prova de inscrição no Cadastro de Contribuintes Estadual e/ou Municipal</w:t>
      </w:r>
      <w:r w:rsidRPr="0029681B">
        <w:rPr>
          <w:color w:val="000000"/>
        </w:rPr>
        <w:t>, relativo ao domicílio ou sede do licitante, pertinente ao seu ramo de atividade e compatível com o objeto contratual;</w:t>
      </w:r>
    </w:p>
    <w:p w14:paraId="5BB7C35B" w14:textId="77777777" w:rsidR="0026412E" w:rsidRPr="0029681B" w:rsidRDefault="00D05763">
      <w:pPr>
        <w:jc w:val="both"/>
        <w:rPr>
          <w:color w:val="000000"/>
        </w:rPr>
      </w:pPr>
      <w:r w:rsidRPr="0029681B">
        <w:rPr>
          <w:color w:val="000000"/>
        </w:rPr>
        <w:t xml:space="preserve">c) </w:t>
      </w:r>
      <w:r w:rsidRPr="0029681B">
        <w:rPr>
          <w:b/>
          <w:color w:val="000000"/>
        </w:rPr>
        <w:t>Prova de regularidade fiscal com a Fazenda Federal</w:t>
      </w:r>
      <w:r w:rsidRPr="0029681B">
        <w:rPr>
          <w:color w:val="000000"/>
        </w:rPr>
        <w:t xml:space="preserve"> (certidão Conjunta Negativa de Débitos ou Certidão Conjunta Positiva com efeitos de Negativa, relativos a Tributos Federais e à Dívida ativa da União, expedida pela secretaria da receita Federal do Brasil);</w:t>
      </w:r>
    </w:p>
    <w:p w14:paraId="33CE5579" w14:textId="3F457396" w:rsidR="0026412E" w:rsidRPr="0029681B" w:rsidRDefault="00D05763">
      <w:pPr>
        <w:jc w:val="both"/>
        <w:rPr>
          <w:color w:val="000000"/>
        </w:rPr>
      </w:pPr>
      <w:r w:rsidRPr="0029681B">
        <w:rPr>
          <w:color w:val="000000"/>
        </w:rPr>
        <w:t xml:space="preserve">d) </w:t>
      </w:r>
      <w:r w:rsidRPr="0029681B">
        <w:rPr>
          <w:b/>
          <w:color w:val="000000"/>
        </w:rPr>
        <w:t>Prova de regularidade fiscal com a Fazenda Estadual</w:t>
      </w:r>
      <w:r w:rsidRPr="0029681B">
        <w:rPr>
          <w:color w:val="000000"/>
        </w:rPr>
        <w:t xml:space="preserve"> (certidão de Regularidade de dividas inscritas (certidão da Procuradoria: &lt;</w:t>
      </w:r>
      <w:hyperlink r:id="rId29" w:tooltip="https://www.dividaativa.pge.sp.gov.br/sc/pages/crda/emitirCrda.jsf" w:history="1">
        <w:r w:rsidRPr="0029681B">
          <w:rPr>
            <w:rStyle w:val="Hyperlink"/>
          </w:rPr>
          <w:t>https://www.dividaativa.pge.sp.gov.br/sc/pages/crda/emitirCrda.jsf</w:t>
        </w:r>
      </w:hyperlink>
      <w:r w:rsidRPr="0029681B">
        <w:rPr>
          <w:color w:val="000000"/>
        </w:rPr>
        <w:t>&gt;) e não inscritas (Expedida pela Secretaria da Fazenda:&lt;</w:t>
      </w:r>
      <w:r w:rsidRPr="0029681B">
        <w:t xml:space="preserve"> </w:t>
      </w:r>
      <w:hyperlink r:id="rId30" w:tooltip="https://www10.fazenda.sp.gov.br/CertidaoNegativaDeb/Pages/EmissaoCertidaoNegativa.aspx" w:history="1">
        <w:r w:rsidRPr="0029681B">
          <w:rPr>
            <w:rStyle w:val="Hyperlink"/>
          </w:rPr>
          <w:t>https://www10.fazenda.sp.gov.br/CertidaoNegativaDeb/Pages/EmissaoCertidaoNegativa.aspx</w:t>
        </w:r>
      </w:hyperlink>
      <w:r w:rsidRPr="0029681B">
        <w:rPr>
          <w:color w:val="000000"/>
        </w:rPr>
        <w:t>&gt;);</w:t>
      </w:r>
    </w:p>
    <w:p w14:paraId="186FD144" w14:textId="77777777" w:rsidR="007B0773" w:rsidRPr="0029681B" w:rsidRDefault="007B0773" w:rsidP="007B0773">
      <w:pPr>
        <w:jc w:val="both"/>
        <w:rPr>
          <w:color w:val="000000"/>
        </w:rPr>
      </w:pPr>
      <w:r w:rsidRPr="0029681B">
        <w:rPr>
          <w:color w:val="000000"/>
        </w:rPr>
        <w:t xml:space="preserve">e) </w:t>
      </w:r>
      <w:r w:rsidRPr="0029681B">
        <w:rPr>
          <w:b/>
          <w:color w:val="000000"/>
        </w:rPr>
        <w:t>Prova de regularidade fiscal com a Fazenda Municipal</w:t>
      </w:r>
      <w:r w:rsidRPr="0029681B">
        <w:rPr>
          <w:color w:val="000000"/>
        </w:rPr>
        <w:t xml:space="preserve"> (Certidão Negativa de Débitos ou Positiva com efeitos de Negativas de Tributos Mobiliários do domicílio ou sede da licitante);</w:t>
      </w:r>
    </w:p>
    <w:p w14:paraId="14BBD0BB" w14:textId="77777777" w:rsidR="007B0773" w:rsidRPr="0029681B" w:rsidRDefault="007B0773" w:rsidP="007B0773">
      <w:pPr>
        <w:jc w:val="both"/>
        <w:rPr>
          <w:color w:val="000000"/>
        </w:rPr>
      </w:pPr>
      <w:r w:rsidRPr="0029681B">
        <w:rPr>
          <w:color w:val="000000"/>
        </w:rPr>
        <w:t xml:space="preserve">f) </w:t>
      </w:r>
      <w:r w:rsidRPr="0029681B">
        <w:rPr>
          <w:b/>
          <w:color w:val="000000"/>
        </w:rPr>
        <w:t>Prova de regularidade perante o Fundo de Garantia por Tempo de Serviço</w:t>
      </w:r>
      <w:r w:rsidRPr="0029681B">
        <w:rPr>
          <w:color w:val="000000"/>
        </w:rPr>
        <w:t xml:space="preserve"> (FGTS);</w:t>
      </w:r>
    </w:p>
    <w:p w14:paraId="2F621DA4" w14:textId="77777777" w:rsidR="002D1D37" w:rsidRDefault="007B0773" w:rsidP="002D1D37">
      <w:pPr>
        <w:jc w:val="both"/>
        <w:rPr>
          <w:rFonts w:eastAsia="Arial Unicode MS"/>
          <w:color w:val="000000"/>
        </w:rPr>
      </w:pPr>
      <w:r w:rsidRPr="0029681B">
        <w:rPr>
          <w:color w:val="000000"/>
        </w:rPr>
        <w:t xml:space="preserve">g) </w:t>
      </w:r>
      <w:r w:rsidRPr="0029681B">
        <w:rPr>
          <w:b/>
          <w:color w:val="000000"/>
        </w:rPr>
        <w:t>Prova de Inexistência de débitos inadimplidos perante a Justiça do Trabalho</w:t>
      </w:r>
      <w:r w:rsidRPr="0029681B">
        <w:rPr>
          <w:color w:val="000000"/>
        </w:rPr>
        <w:t>, mediante a apresentação de certidão negativa de débitos trabalhistas, nos termos do </w:t>
      </w:r>
      <w:hyperlink r:id="rId31" w:anchor="tituloviia" w:tooltip="http://www.planalto.gov.br/ccivil_03/Decreto-Lei/Del5452.htm#tituloviia" w:history="1">
        <w:r w:rsidRPr="0029681B">
          <w:rPr>
            <w:color w:val="000000"/>
          </w:rPr>
          <w:t>Título VII-A da Consolidação das Leis do Trabalho, aprovada pelo Decreto-Lei no 5.452, de 1o de maio de 1943</w:t>
        </w:r>
      </w:hyperlink>
      <w:r w:rsidRPr="0029681B">
        <w:rPr>
          <w:color w:val="000000"/>
        </w:rPr>
        <w:t xml:space="preserve">, </w:t>
      </w:r>
      <w:r w:rsidRPr="0029681B">
        <w:t>que</w:t>
      </w:r>
      <w:r w:rsidR="002D1D37">
        <w:t xml:space="preserve"> </w:t>
      </w:r>
      <w:r w:rsidR="002D1D37" w:rsidRPr="005E7703">
        <w:t xml:space="preserve">poderá ser obtida no site </w:t>
      </w:r>
      <w:hyperlink r:id="rId32" w:tooltip="http://www.tst.jus.br" w:history="1">
        <w:r w:rsidR="002D1D37" w:rsidRPr="005E7703">
          <w:rPr>
            <w:rStyle w:val="Hyperlink"/>
          </w:rPr>
          <w:t>www.tst.jus.br</w:t>
        </w:r>
      </w:hyperlink>
      <w:r w:rsidR="002D1D37" w:rsidRPr="005E7703">
        <w:t>, mediante a apresentação de Certidão Negativa de Débitos Trabalhistas (CNDT) ou Positiva com efeito de negativa</w:t>
      </w:r>
      <w:r w:rsidR="002D1D37" w:rsidRPr="005E7703">
        <w:rPr>
          <w:rFonts w:eastAsia="Arial Unicode MS"/>
          <w:color w:val="000000"/>
        </w:rPr>
        <w:t>.</w:t>
      </w:r>
    </w:p>
    <w:p w14:paraId="5C4AA082" w14:textId="6296DF31" w:rsidR="007B0773" w:rsidRPr="0029681B" w:rsidRDefault="007B0773" w:rsidP="007B0773">
      <w:pPr>
        <w:jc w:val="both"/>
      </w:pPr>
      <w:r w:rsidRPr="0029681B">
        <w:t xml:space="preserve"> </w:t>
      </w:r>
    </w:p>
    <w:p w14:paraId="1BD8EB96" w14:textId="3DD98185" w:rsidR="00970C8D" w:rsidRPr="0029681B" w:rsidRDefault="00970C8D" w:rsidP="007B0773">
      <w:pPr>
        <w:jc w:val="both"/>
        <w:rPr>
          <w:rFonts w:eastAsia="Arial Unicode MS"/>
          <w:b/>
          <w:color w:val="000000"/>
        </w:rPr>
      </w:pPr>
      <w:r w:rsidRPr="0029681B">
        <w:rPr>
          <w:rFonts w:eastAsia="Arial Unicode MS"/>
          <w:b/>
          <w:color w:val="000000"/>
        </w:rPr>
        <w:t>1.3</w:t>
      </w:r>
      <w:r w:rsidR="002D0A0A" w:rsidRPr="0029681B">
        <w:rPr>
          <w:rFonts w:eastAsia="Arial Unicode MS"/>
          <w:b/>
          <w:color w:val="000000"/>
        </w:rPr>
        <w:t>.</w:t>
      </w:r>
      <w:r w:rsidR="00B265EA" w:rsidRPr="0029681B">
        <w:rPr>
          <w:rFonts w:eastAsia="Arial Unicode MS"/>
          <w:b/>
          <w:color w:val="000000"/>
        </w:rPr>
        <w:t xml:space="preserve"> </w:t>
      </w:r>
      <w:r w:rsidRPr="0029681B">
        <w:rPr>
          <w:rFonts w:eastAsia="Arial Unicode MS"/>
          <w:b/>
          <w:color w:val="000000"/>
        </w:rPr>
        <w:t>QUALIFICAÇÃO ECONÔMICO-FINANCEIRA</w:t>
      </w:r>
    </w:p>
    <w:p w14:paraId="0AAFD2A7" w14:textId="77777777" w:rsidR="00970C8D" w:rsidRPr="0029681B" w:rsidRDefault="00970C8D" w:rsidP="00970C8D">
      <w:pPr>
        <w:pStyle w:val="NormalWeb"/>
        <w:spacing w:before="0" w:beforeAutospacing="0" w:after="0" w:afterAutospacing="0"/>
        <w:jc w:val="both"/>
        <w:rPr>
          <w:rFonts w:ascii="Times New Roman" w:hAnsi="Times New Roman" w:cs="Times New Roman"/>
        </w:rPr>
      </w:pPr>
      <w:r w:rsidRPr="0029681B">
        <w:rPr>
          <w:rFonts w:ascii="Times New Roman" w:hAnsi="Times New Roman" w:cs="Times New Roman"/>
          <w:color w:val="000000"/>
          <w:shd w:val="clear" w:color="auto" w:fill="FFFFFF"/>
        </w:rPr>
        <w:t>a)</w:t>
      </w:r>
      <w:r w:rsidRPr="0029681B">
        <w:rPr>
          <w:rFonts w:ascii="Times New Roman" w:hAnsi="Times New Roman" w:cs="Times New Roman"/>
          <w:b/>
          <w:bCs/>
          <w:color w:val="000000"/>
          <w:shd w:val="clear" w:color="auto" w:fill="FFFFFF"/>
        </w:rPr>
        <w:t xml:space="preserve"> Certidão negativa de falência, de recuperação judicial ou extrajudicial</w:t>
      </w:r>
      <w:r w:rsidRPr="0029681B">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16310A4A" w14:textId="77777777" w:rsidR="00970C8D" w:rsidRPr="0029681B"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29681B">
        <w:rPr>
          <w:rFonts w:ascii="Times New Roman" w:hAnsi="Times New Roman" w:cs="Times New Roman"/>
          <w:b/>
          <w:bCs/>
          <w:color w:val="000000"/>
          <w:shd w:val="clear" w:color="auto" w:fill="FFFFFF"/>
        </w:rPr>
        <w:t>Obs: Tal certidão é indispensável estar dentro do prazo a todos os licitantes, mesmo ME ou EPP.</w:t>
      </w:r>
    </w:p>
    <w:p w14:paraId="72648681" w14:textId="3EC5ABB0" w:rsidR="00970C8D" w:rsidRPr="0029681B" w:rsidRDefault="008C127F" w:rsidP="00970C8D">
      <w:pPr>
        <w:pStyle w:val="NormalWeb"/>
        <w:shd w:val="clear" w:color="auto" w:fill="FFFFFF"/>
        <w:spacing w:before="0" w:beforeAutospacing="0" w:after="0" w:afterAutospacing="0"/>
        <w:jc w:val="both"/>
        <w:rPr>
          <w:rFonts w:ascii="Times New Roman" w:hAnsi="Times New Roman" w:cs="Times New Roman"/>
        </w:rPr>
      </w:pPr>
      <w:r w:rsidRPr="0029681B">
        <w:rPr>
          <w:rFonts w:ascii="Times New Roman" w:hAnsi="Times New Roman" w:cs="Times New Roman"/>
          <w:color w:val="000000"/>
          <w:shd w:val="clear" w:color="auto" w:fill="FFFFFF"/>
        </w:rPr>
        <w:t>a</w:t>
      </w:r>
      <w:r w:rsidR="00970C8D" w:rsidRPr="0029681B">
        <w:rPr>
          <w:rFonts w:ascii="Times New Roman" w:hAnsi="Times New Roman" w:cs="Times New Roman"/>
          <w:color w:val="000000"/>
          <w:shd w:val="clear" w:color="auto" w:fill="FFFFFF"/>
        </w:rPr>
        <w:t>.1). Nas hipóteses em que a certidão encaminhada for positiva, deve o licitante apresentar comprovante da homologação/deferimento pelo juízo competente do plano de recuperação judicial/extrajudicial em vigor.</w:t>
      </w:r>
    </w:p>
    <w:p w14:paraId="158909F6" w14:textId="77777777" w:rsidR="00970C8D" w:rsidRPr="0029681B"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29681B">
        <w:rPr>
          <w:rFonts w:ascii="Times New Roman" w:hAnsi="Times New Roman" w:cs="Times New Roman"/>
        </w:rPr>
        <w:t> </w:t>
      </w:r>
    </w:p>
    <w:p w14:paraId="454FE906" w14:textId="486A37F6" w:rsidR="00970C8D" w:rsidRPr="0029681B" w:rsidRDefault="008C127F" w:rsidP="00970C8D">
      <w:pPr>
        <w:pStyle w:val="NormalWeb"/>
        <w:widowControl w:val="0"/>
        <w:shd w:val="clear" w:color="auto" w:fill="FFFFFF"/>
        <w:spacing w:before="0" w:beforeAutospacing="0" w:after="0" w:afterAutospacing="0"/>
        <w:jc w:val="both"/>
        <w:rPr>
          <w:rFonts w:ascii="Times New Roman" w:hAnsi="Times New Roman" w:cs="Times New Roman"/>
        </w:rPr>
      </w:pPr>
      <w:r w:rsidRPr="0029681B">
        <w:rPr>
          <w:rFonts w:ascii="Times New Roman" w:hAnsi="Times New Roman" w:cs="Times New Roman"/>
          <w:color w:val="000000"/>
          <w:shd w:val="clear" w:color="auto" w:fill="FFFFFF"/>
        </w:rPr>
        <w:t>a</w:t>
      </w:r>
      <w:r w:rsidR="00970C8D" w:rsidRPr="0029681B">
        <w:rPr>
          <w:rFonts w:ascii="Times New Roman" w:hAnsi="Times New Roman" w:cs="Times New Roman"/>
          <w:color w:val="000000"/>
          <w:shd w:val="clear" w:color="auto" w:fill="FFFFFF"/>
        </w:rPr>
        <w:t xml:space="preserve">.1.1) - </w:t>
      </w:r>
      <w:r w:rsidR="00970C8D" w:rsidRPr="0029681B">
        <w:rPr>
          <w:rFonts w:ascii="Times New Roman" w:hAnsi="Times New Roman" w:cs="Times New Roman"/>
          <w:b/>
          <w:bCs/>
          <w:color w:val="000000"/>
          <w:shd w:val="clear" w:color="auto" w:fill="FFFFFF"/>
        </w:rPr>
        <w:t>Somente no caso de empresa em situação de recuperação judicial</w:t>
      </w:r>
      <w:r w:rsidR="00970C8D" w:rsidRPr="0029681B">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00970C8D" w:rsidRPr="0029681B">
        <w:rPr>
          <w:rFonts w:ascii="Times New Roman" w:hAnsi="Times New Roman" w:cs="Times New Roman"/>
          <w:b/>
          <w:bCs/>
          <w:color w:val="000000"/>
          <w:shd w:val="clear" w:color="auto" w:fill="FFFFFF"/>
        </w:rPr>
        <w:t>e, ainda</w:t>
      </w:r>
      <w:r w:rsidR="00970C8D" w:rsidRPr="0029681B">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25AB7009" w14:textId="77777777" w:rsidR="00970C8D" w:rsidRPr="0029681B"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29681B">
        <w:rPr>
          <w:rFonts w:ascii="Times New Roman" w:hAnsi="Times New Roman" w:cs="Times New Roman"/>
        </w:rPr>
        <w:t> </w:t>
      </w:r>
    </w:p>
    <w:p w14:paraId="3CF5CF7A" w14:textId="5ADD6B81" w:rsidR="00970C8D" w:rsidRPr="0029681B" w:rsidRDefault="008C127F" w:rsidP="00970C8D">
      <w:pPr>
        <w:pStyle w:val="NormalWeb"/>
        <w:widowControl w:val="0"/>
        <w:shd w:val="clear" w:color="auto" w:fill="FFFFFF"/>
        <w:spacing w:before="0" w:beforeAutospacing="0" w:after="0" w:afterAutospacing="0"/>
        <w:jc w:val="both"/>
        <w:rPr>
          <w:rFonts w:ascii="Times New Roman" w:hAnsi="Times New Roman" w:cs="Times New Roman"/>
          <w:color w:val="000000"/>
          <w:shd w:val="clear" w:color="auto" w:fill="FFFFFF"/>
        </w:rPr>
      </w:pPr>
      <w:r w:rsidRPr="0029681B">
        <w:rPr>
          <w:rFonts w:ascii="Times New Roman" w:hAnsi="Times New Roman" w:cs="Times New Roman"/>
          <w:color w:val="000000"/>
          <w:shd w:val="clear" w:color="auto" w:fill="FFFFFF"/>
        </w:rPr>
        <w:t>a</w:t>
      </w:r>
      <w:r w:rsidR="00970C8D" w:rsidRPr="0029681B">
        <w:rPr>
          <w:rFonts w:ascii="Times New Roman" w:hAnsi="Times New Roman" w:cs="Times New Roman"/>
          <w:color w:val="000000"/>
          <w:shd w:val="clear" w:color="auto" w:fill="FFFFFF"/>
        </w:rPr>
        <w:t xml:space="preserve">.1.2) - </w:t>
      </w:r>
      <w:r w:rsidR="00970C8D" w:rsidRPr="0029681B">
        <w:rPr>
          <w:rFonts w:ascii="Times New Roman" w:hAnsi="Times New Roman" w:cs="Times New Roman"/>
          <w:b/>
          <w:bCs/>
          <w:color w:val="000000"/>
          <w:shd w:val="clear" w:color="auto" w:fill="FFFFFF"/>
        </w:rPr>
        <w:t>Somente no caso de empresa em situação de recuperação extrajudicial</w:t>
      </w:r>
      <w:r w:rsidR="00970C8D" w:rsidRPr="0029681B">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3D255CBA" w14:textId="77777777" w:rsidR="00970C8D" w:rsidRPr="0029681B"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29681B">
        <w:rPr>
          <w:rFonts w:ascii="Times New Roman" w:hAnsi="Times New Roman" w:cs="Times New Roman"/>
        </w:rPr>
        <w:t> </w:t>
      </w:r>
    </w:p>
    <w:p w14:paraId="0C7F324F" w14:textId="1E41E40A" w:rsidR="00970C8D" w:rsidRPr="0039042D" w:rsidRDefault="00970C8D" w:rsidP="00970C8D">
      <w:pPr>
        <w:rPr>
          <w:b/>
          <w:bCs/>
        </w:rPr>
      </w:pPr>
      <w:r w:rsidRPr="0039042D">
        <w:rPr>
          <w:rFonts w:eastAsia="Arial Unicode MS"/>
          <w:b/>
          <w:color w:val="000000"/>
        </w:rPr>
        <w:t>1.4</w:t>
      </w:r>
      <w:r w:rsidR="002D0A0A" w:rsidRPr="0039042D">
        <w:rPr>
          <w:rFonts w:eastAsia="Arial Unicode MS"/>
          <w:b/>
          <w:color w:val="000000"/>
        </w:rPr>
        <w:t>.</w:t>
      </w:r>
      <w:r w:rsidR="00B265EA" w:rsidRPr="0039042D">
        <w:rPr>
          <w:rFonts w:eastAsia="Arial Unicode MS"/>
          <w:b/>
          <w:color w:val="000000"/>
        </w:rPr>
        <w:t xml:space="preserve"> </w:t>
      </w:r>
      <w:r w:rsidRPr="0039042D">
        <w:rPr>
          <w:b/>
          <w:bCs/>
        </w:rPr>
        <w:t>QUALIFICAÇÃO TÉCNICA:</w:t>
      </w:r>
    </w:p>
    <w:p w14:paraId="4AD9D7CA" w14:textId="12445CED" w:rsidR="00DB05F2" w:rsidRPr="0039042D" w:rsidRDefault="00DB05F2" w:rsidP="006C7E0D">
      <w:pPr>
        <w:jc w:val="both"/>
      </w:pPr>
      <w:r w:rsidRPr="0039042D">
        <w:rPr>
          <w:b/>
        </w:rPr>
        <w:t xml:space="preserve">a) </w:t>
      </w:r>
      <w:r w:rsidR="006835E8" w:rsidRPr="0039042D">
        <w:rPr>
          <w:b/>
        </w:rPr>
        <w:t xml:space="preserve">Registro ou Inscrição no CREA: </w:t>
      </w:r>
      <w:r w:rsidR="006835E8" w:rsidRPr="0039042D">
        <w:t>A empresa deverá apresentar o registro ou inscrição atualizado no Conselho Regional d</w:t>
      </w:r>
      <w:r w:rsidR="0039042D" w:rsidRPr="0039042D">
        <w:t>e Engenharia e Agronomia (CREA).</w:t>
      </w:r>
    </w:p>
    <w:p w14:paraId="45E09E14" w14:textId="6C6B75E4" w:rsidR="00CE173B" w:rsidRPr="0039042D" w:rsidRDefault="00CE173B" w:rsidP="006C7E0D">
      <w:pPr>
        <w:jc w:val="both"/>
      </w:pPr>
    </w:p>
    <w:p w14:paraId="0FF62D46" w14:textId="76EB986D" w:rsidR="00DB05F2" w:rsidRPr="0039042D" w:rsidRDefault="00DB05F2" w:rsidP="006C7E0D">
      <w:pPr>
        <w:jc w:val="both"/>
      </w:pPr>
      <w:r w:rsidRPr="0039042D">
        <w:rPr>
          <w:b/>
        </w:rPr>
        <w:t xml:space="preserve">b) </w:t>
      </w:r>
      <w:r w:rsidR="006835E8" w:rsidRPr="0039042D">
        <w:rPr>
          <w:b/>
        </w:rPr>
        <w:t>Registro do Profissional Responsável:</w:t>
      </w:r>
      <w:r w:rsidR="006835E8" w:rsidRPr="0039042D">
        <w:t xml:space="preserve"> O responsável pela execução dos serviços deverá possuir registro atualizado no CREA. Caso o profissional pertença a outra região, será exigida a apresentação de registro ou inscrição no CREA</w:t>
      </w:r>
      <w:r w:rsidR="00D03E01">
        <w:t xml:space="preserve"> </w:t>
      </w:r>
      <w:r w:rsidR="006835E8" w:rsidRPr="0039042D">
        <w:t>do estado de São Paulo para fins de assinatura do contrato.</w:t>
      </w:r>
    </w:p>
    <w:p w14:paraId="31A7F782" w14:textId="77777777" w:rsidR="007B0773" w:rsidRPr="0039042D" w:rsidRDefault="007B0773" w:rsidP="005F078A">
      <w:pPr>
        <w:jc w:val="both"/>
      </w:pPr>
    </w:p>
    <w:p w14:paraId="22C1CEBE" w14:textId="4853B8FD" w:rsidR="006C7E0D" w:rsidRPr="0039042D" w:rsidRDefault="0039042D" w:rsidP="006C7E0D">
      <w:pPr>
        <w:jc w:val="both"/>
      </w:pPr>
      <w:r w:rsidRPr="0039042D">
        <w:rPr>
          <w:b/>
        </w:rPr>
        <w:t>c</w:t>
      </w:r>
      <w:r w:rsidR="006C7E0D" w:rsidRPr="0039042D">
        <w:rPr>
          <w:b/>
        </w:rPr>
        <w:t>)</w:t>
      </w:r>
      <w:r w:rsidR="006C7E0D" w:rsidRPr="0039042D">
        <w:t xml:space="preserve"> </w:t>
      </w:r>
      <w:r w:rsidR="006C7E0D" w:rsidRPr="0039042D">
        <w:rPr>
          <w:b/>
        </w:rPr>
        <w:t>Vínculo do Responsável Técnico</w:t>
      </w:r>
      <w:r w:rsidR="006C7E0D" w:rsidRPr="0039042D">
        <w:t>: A empresa deverá comprovar que o responsável técnico indicado possui vínculo com a empresa licitante, mediante a apresentação de um dos seguintes documentos: Contrato de trabalho registrado, Contrato de prestação de serviços, Declaração formal de vínculo empregatício.</w:t>
      </w:r>
    </w:p>
    <w:p w14:paraId="6297A0B2" w14:textId="77777777" w:rsidR="007B0773" w:rsidRPr="0039042D" w:rsidRDefault="007B0773" w:rsidP="006C7E0D">
      <w:pPr>
        <w:jc w:val="both"/>
      </w:pPr>
    </w:p>
    <w:p w14:paraId="2B83C4A2" w14:textId="773881FD" w:rsidR="006C7E0D" w:rsidRPr="0039042D" w:rsidRDefault="0039042D" w:rsidP="006C7E0D">
      <w:pPr>
        <w:jc w:val="both"/>
      </w:pPr>
      <w:r w:rsidRPr="0039042D">
        <w:rPr>
          <w:b/>
        </w:rPr>
        <w:t>d</w:t>
      </w:r>
      <w:r w:rsidR="006C7E0D" w:rsidRPr="0039042D">
        <w:rPr>
          <w:b/>
        </w:rPr>
        <w:t>)</w:t>
      </w:r>
      <w:r w:rsidR="006C7E0D" w:rsidRPr="0039042D">
        <w:t xml:space="preserve"> </w:t>
      </w:r>
      <w:r w:rsidR="006C7E0D" w:rsidRPr="0039042D">
        <w:rPr>
          <w:b/>
        </w:rPr>
        <w:t>Atestados de Serviços Semelhantes:</w:t>
      </w:r>
      <w:r w:rsidR="006C7E0D" w:rsidRPr="0039042D">
        <w:t xml:space="preserve"> A empresa deverá apresentar atestado (s) emitido (s) por pessoas jurídicas de direito público ou privado, em nome da licitante, que comprovem a execução de serviços semelhantes ao objeto da licitação, em conformidade com a Súmula 24 do TCESP. No atestado registrado no CAT, deverá constar a execução do (s) serviço (s) considerado (s) de maior</w:t>
      </w:r>
      <w:r w:rsidR="00772FAF" w:rsidRPr="0039042D">
        <w:t xml:space="preserve"> relevância técnica, conforme descrito às </w:t>
      </w:r>
      <w:r w:rsidR="00772FAF" w:rsidRPr="0039042D">
        <w:rPr>
          <w:b/>
          <w:u w:val="single"/>
        </w:rPr>
        <w:t xml:space="preserve">fls. </w:t>
      </w:r>
      <w:r w:rsidRPr="0039042D">
        <w:rPr>
          <w:b/>
          <w:u w:val="single"/>
        </w:rPr>
        <w:t>24</w:t>
      </w:r>
      <w:r w:rsidR="00772FAF" w:rsidRPr="0039042D">
        <w:rPr>
          <w:b/>
          <w:u w:val="single"/>
        </w:rPr>
        <w:t xml:space="preserve"> do presente edital</w:t>
      </w:r>
      <w:r w:rsidR="00772FAF" w:rsidRPr="0039042D">
        <w:t>.</w:t>
      </w:r>
    </w:p>
    <w:p w14:paraId="0EC04AED" w14:textId="77777777" w:rsidR="007B0773" w:rsidRPr="0039042D" w:rsidRDefault="007B0773" w:rsidP="006C7E0D">
      <w:pPr>
        <w:jc w:val="both"/>
      </w:pPr>
    </w:p>
    <w:p w14:paraId="2A02EAC1" w14:textId="0905F0AE" w:rsidR="00970C8D" w:rsidRPr="0029681B" w:rsidRDefault="00881F53" w:rsidP="006C7E0D">
      <w:pPr>
        <w:pStyle w:val="PargrafodaLista"/>
        <w:ind w:left="0"/>
        <w:jc w:val="both"/>
        <w:rPr>
          <w:color w:val="000000"/>
        </w:rPr>
      </w:pPr>
      <w:r>
        <w:rPr>
          <w:b/>
          <w:color w:val="000000"/>
        </w:rPr>
        <w:t>e)</w:t>
      </w:r>
      <w:r w:rsidR="006C7E0D" w:rsidRPr="00881F53">
        <w:rPr>
          <w:color w:val="000000"/>
        </w:rPr>
        <w:t xml:space="preserve"> Demais d</w:t>
      </w:r>
      <w:r w:rsidR="00970C8D" w:rsidRPr="00881F53">
        <w:rPr>
          <w:color w:val="000000"/>
        </w:rPr>
        <w:t>ocumentos exigidos no Termo de Referência</w:t>
      </w:r>
      <w:r w:rsidR="006C7E0D" w:rsidRPr="00881F53">
        <w:rPr>
          <w:color w:val="000000"/>
        </w:rPr>
        <w:t>.</w:t>
      </w:r>
    </w:p>
    <w:p w14:paraId="4E75F720" w14:textId="4B849F77" w:rsidR="00665C57" w:rsidRPr="0029681B" w:rsidRDefault="00665C57" w:rsidP="00665C57">
      <w:pPr>
        <w:jc w:val="both"/>
        <w:rPr>
          <w:rFonts w:eastAsia="Arial Unicode MS"/>
          <w:color w:val="000000"/>
        </w:rPr>
      </w:pPr>
      <w:r w:rsidRPr="0029681B">
        <w:rPr>
          <w:rFonts w:eastAsia="Arial Unicode MS"/>
          <w:b/>
          <w:color w:val="000000"/>
        </w:rPr>
        <w:t>1.5. OUTROS DOCUMENTOS</w:t>
      </w:r>
    </w:p>
    <w:p w14:paraId="1E9657A0" w14:textId="77777777" w:rsidR="00665C57" w:rsidRPr="0029681B" w:rsidRDefault="00665C57" w:rsidP="00665C57">
      <w:pPr>
        <w:jc w:val="both"/>
        <w:rPr>
          <w:b/>
          <w:color w:val="000000"/>
        </w:rPr>
      </w:pPr>
      <w:r w:rsidRPr="0029681B">
        <w:rPr>
          <w:b/>
          <w:color w:val="000000"/>
        </w:rPr>
        <w:t>a) Declaração Conjunta</w:t>
      </w:r>
      <w:r w:rsidRPr="0029681B">
        <w:rPr>
          <w:color w:val="000000"/>
        </w:rPr>
        <w:t xml:space="preserve">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cumpre as exigências de reserva de cargos para pessoa com deficiência e para reabilitado da Previdência Social, previstas em lei e em outras normas específicas;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conforme modelo do </w:t>
      </w:r>
      <w:r w:rsidRPr="0029681B">
        <w:rPr>
          <w:b/>
          <w:color w:val="000000"/>
        </w:rPr>
        <w:t>Anexo IV;</w:t>
      </w:r>
    </w:p>
    <w:p w14:paraId="08AC562B" w14:textId="77777777" w:rsidR="00665C57" w:rsidRPr="0029681B" w:rsidRDefault="00665C57" w:rsidP="00665C57">
      <w:pPr>
        <w:jc w:val="both"/>
      </w:pPr>
      <w:r w:rsidRPr="0029681B">
        <w:t> </w:t>
      </w:r>
    </w:p>
    <w:p w14:paraId="56725635" w14:textId="77777777" w:rsidR="00665C57" w:rsidRPr="0029681B" w:rsidRDefault="00665C57" w:rsidP="00665C57">
      <w:pPr>
        <w:jc w:val="both"/>
      </w:pPr>
      <w:r w:rsidRPr="0029681B">
        <w:rPr>
          <w:b/>
          <w:color w:val="000000"/>
        </w:rPr>
        <w:t>b) Declaração de enquadramento – ME ou EPP</w:t>
      </w:r>
      <w:r w:rsidRPr="0029681B">
        <w:rPr>
          <w:color w:val="000000"/>
        </w:rPr>
        <w:t xml:space="preserve">, quando for o caso, bem como declaração </w:t>
      </w:r>
      <w:r w:rsidRPr="0029681B">
        <w:t xml:space="preserve">que não está enquadrada em nenhuma hipótese do parágrafo 4º do artigo 3º da Lei Complementar nº 123/06 e suas alterações, e não tem contratos celebrados com a Administração Pública cujos valores somados extrapolem a receita bruta máxima admitida para fins de enquadramento como microempresa e empresa de pequeno porte, </w:t>
      </w:r>
      <w:r w:rsidRPr="0029681B">
        <w:rPr>
          <w:color w:val="000000"/>
        </w:rPr>
        <w:t xml:space="preserve">conforme modelo do </w:t>
      </w:r>
      <w:r w:rsidRPr="0029681B">
        <w:rPr>
          <w:b/>
          <w:color w:val="000000"/>
        </w:rPr>
        <w:t>Anexo V</w:t>
      </w:r>
      <w:r w:rsidRPr="0029681B">
        <w:rPr>
          <w:color w:val="000000"/>
        </w:rPr>
        <w:t>;</w:t>
      </w:r>
    </w:p>
    <w:p w14:paraId="7B621DFF" w14:textId="77777777" w:rsidR="00665C57" w:rsidRPr="0029681B" w:rsidRDefault="00665C57" w:rsidP="00665C57">
      <w:pPr>
        <w:jc w:val="both"/>
      </w:pPr>
      <w:r w:rsidRPr="0029681B">
        <w:t> </w:t>
      </w:r>
    </w:p>
    <w:p w14:paraId="7E25AB4E" w14:textId="77777777" w:rsidR="00665C57" w:rsidRPr="0029681B" w:rsidRDefault="00665C57" w:rsidP="00665C57">
      <w:pPr>
        <w:jc w:val="both"/>
      </w:pPr>
      <w:r w:rsidRPr="0029681B">
        <w:rPr>
          <w:b/>
          <w:bCs/>
          <w:color w:val="000000"/>
        </w:rPr>
        <w:t>c) Instrumento de Procuração</w:t>
      </w:r>
      <w:r w:rsidRPr="0029681B">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0629D04B" w14:textId="77777777" w:rsidR="00665C57" w:rsidRPr="0029681B" w:rsidRDefault="00665C57" w:rsidP="00665C57">
      <w:pPr>
        <w:spacing w:before="100" w:beforeAutospacing="1" w:after="100" w:afterAutospacing="1"/>
        <w:jc w:val="both"/>
        <w:rPr>
          <w:rFonts w:eastAsia="Arial Unicode MS"/>
          <w:color w:val="000000"/>
        </w:rPr>
      </w:pPr>
      <w:r w:rsidRPr="0029681B">
        <w:rPr>
          <w:b/>
          <w:bCs/>
        </w:rPr>
        <w:t>2. DAS CONSIDERAÇÕES</w:t>
      </w:r>
    </w:p>
    <w:p w14:paraId="0D287197" w14:textId="77777777" w:rsidR="00665C57" w:rsidRPr="0029681B" w:rsidRDefault="00665C57" w:rsidP="00665C57">
      <w:pPr>
        <w:jc w:val="both"/>
        <w:rPr>
          <w:rFonts w:eastAsia="Arial Unicode MS"/>
          <w:color w:val="000000"/>
        </w:rPr>
      </w:pPr>
      <w:r w:rsidRPr="0029681B">
        <w:rPr>
          <w:rFonts w:eastAsia="Arial Unicode MS"/>
          <w:b/>
          <w:color w:val="000000"/>
        </w:rPr>
        <w:t xml:space="preserve">2.1. </w:t>
      </w:r>
      <w:r w:rsidRPr="0029681B">
        <w:rPr>
          <w:rFonts w:eastAsia="Arial Unicode MS"/>
          <w:color w:val="000000"/>
        </w:rPr>
        <w:t>A comprovação de regularidade fiscal e trabalhista das microempresas e empresas de pequeno porte somente será exigida para efeito de assinatura do contrato/Ata; (LC nº 123, art. 42);</w:t>
      </w:r>
    </w:p>
    <w:p w14:paraId="639A6500" w14:textId="77777777" w:rsidR="00665C57" w:rsidRPr="0029681B" w:rsidRDefault="00665C57" w:rsidP="00665C57">
      <w:pPr>
        <w:jc w:val="both"/>
        <w:rPr>
          <w:rFonts w:eastAsia="Arial Unicode MS"/>
          <w:b/>
          <w:color w:val="000000"/>
        </w:rPr>
      </w:pPr>
    </w:p>
    <w:p w14:paraId="3521A537" w14:textId="77777777" w:rsidR="00665C57" w:rsidRPr="0029681B" w:rsidRDefault="00665C57" w:rsidP="00665C57">
      <w:pPr>
        <w:jc w:val="both"/>
        <w:rPr>
          <w:rFonts w:eastAsia="Arial Unicode MS"/>
          <w:color w:val="000000"/>
        </w:rPr>
      </w:pPr>
      <w:r w:rsidRPr="0029681B">
        <w:rPr>
          <w:rFonts w:eastAsia="Arial Unicode MS"/>
          <w:b/>
          <w:color w:val="000000"/>
        </w:rPr>
        <w:t>2.2</w:t>
      </w:r>
      <w:r w:rsidRPr="0029681B">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66CBFE41" w14:textId="77777777" w:rsidR="00665C57" w:rsidRPr="0029681B" w:rsidRDefault="00665C57" w:rsidP="00665C57">
      <w:pPr>
        <w:jc w:val="both"/>
        <w:rPr>
          <w:rFonts w:eastAsia="Arial Unicode MS"/>
          <w:color w:val="000000"/>
        </w:rPr>
      </w:pPr>
    </w:p>
    <w:p w14:paraId="3AE5E432" w14:textId="77777777" w:rsidR="00665C57" w:rsidRPr="0029681B" w:rsidRDefault="00665C57" w:rsidP="00665C57">
      <w:pPr>
        <w:jc w:val="both"/>
        <w:rPr>
          <w:rFonts w:eastAsia="Arial Unicode MS"/>
          <w:color w:val="000000"/>
        </w:rPr>
      </w:pPr>
      <w:r w:rsidRPr="0029681B">
        <w:rPr>
          <w:rFonts w:eastAsia="Arial Unicode MS"/>
          <w:b/>
          <w:color w:val="000000"/>
        </w:rPr>
        <w:t xml:space="preserve">2.3. </w:t>
      </w:r>
      <w:r w:rsidRPr="0029681B">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2070312D" w14:textId="77777777" w:rsidR="00665C57" w:rsidRPr="0029681B" w:rsidRDefault="00665C57" w:rsidP="00665C57">
      <w:pPr>
        <w:jc w:val="both"/>
        <w:rPr>
          <w:rFonts w:eastAsia="Arial Unicode MS"/>
          <w:color w:val="000000"/>
        </w:rPr>
      </w:pPr>
    </w:p>
    <w:p w14:paraId="0B1B4B1D" w14:textId="77777777" w:rsidR="00665C57" w:rsidRPr="0029681B" w:rsidRDefault="00665C57" w:rsidP="00665C57">
      <w:pPr>
        <w:jc w:val="both"/>
        <w:rPr>
          <w:rFonts w:eastAsia="Arial Unicode MS"/>
          <w:color w:val="000000"/>
        </w:rPr>
      </w:pPr>
      <w:r w:rsidRPr="0029681B">
        <w:rPr>
          <w:rFonts w:eastAsia="Arial Unicode MS"/>
          <w:b/>
          <w:color w:val="000000"/>
        </w:rPr>
        <w:t>2.4.</w:t>
      </w:r>
      <w:r w:rsidRPr="0029681B">
        <w:rPr>
          <w:rFonts w:eastAsia="Arial Unicode MS"/>
          <w:color w:val="000000"/>
        </w:rPr>
        <w:t xml:space="preserve"> 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311D611E" w14:textId="77777777" w:rsidR="00665C57" w:rsidRPr="0029681B" w:rsidRDefault="00665C57" w:rsidP="00665C57">
      <w:pPr>
        <w:jc w:val="both"/>
        <w:rPr>
          <w:rFonts w:eastAsia="Arial Unicode MS"/>
          <w:color w:val="000000"/>
        </w:rPr>
      </w:pPr>
    </w:p>
    <w:p w14:paraId="4F237D9C" w14:textId="77777777" w:rsidR="00665C57" w:rsidRPr="0029681B" w:rsidRDefault="00665C57" w:rsidP="00665C57">
      <w:pPr>
        <w:jc w:val="both"/>
        <w:rPr>
          <w:rFonts w:eastAsia="Arial Unicode MS"/>
          <w:color w:val="000000"/>
        </w:rPr>
      </w:pPr>
      <w:r w:rsidRPr="0029681B">
        <w:rPr>
          <w:b/>
        </w:rPr>
        <w:t>2.5.</w:t>
      </w:r>
      <w:r w:rsidRPr="0029681B">
        <w:t xml:space="preserve"> Os documentos necessários à habilitação da proponente poderão ser apresentados em original, por qualquer processo de cópia autenticada por cartório competente ou por servidor da Administração ou publicação em órgão de imprensa oficial. </w:t>
      </w:r>
    </w:p>
    <w:p w14:paraId="1F96AEFA" w14:textId="77777777" w:rsidR="00665C57" w:rsidRPr="0029681B" w:rsidRDefault="00665C57" w:rsidP="00665C57">
      <w:pPr>
        <w:jc w:val="both"/>
        <w:rPr>
          <w:rFonts w:eastAsia="Arial Unicode MS"/>
          <w:color w:val="000000"/>
        </w:rPr>
      </w:pPr>
    </w:p>
    <w:p w14:paraId="72C37679" w14:textId="77777777" w:rsidR="00665C57" w:rsidRPr="0029681B" w:rsidRDefault="00665C57" w:rsidP="00665C57">
      <w:pPr>
        <w:jc w:val="both"/>
        <w:rPr>
          <w:rFonts w:eastAsia="Arial Unicode MS"/>
          <w:color w:val="000000"/>
        </w:rPr>
      </w:pPr>
      <w:r w:rsidRPr="0029681B">
        <w:rPr>
          <w:b/>
        </w:rPr>
        <w:t>2.6.</w:t>
      </w:r>
      <w:r w:rsidRPr="0029681B">
        <w:t xml:space="preserve"> 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FA4EF00" w14:textId="77777777" w:rsidR="00665C57" w:rsidRPr="0029681B" w:rsidRDefault="00665C57" w:rsidP="00665C57">
      <w:pPr>
        <w:framePr w:h="1" w:wrap="around" w:vAnchor="page" w:hAnchor="page" w:x="10999" w:y="721"/>
        <w:jc w:val="both"/>
      </w:pPr>
    </w:p>
    <w:p w14:paraId="0571B456" w14:textId="77777777" w:rsidR="00665C57" w:rsidRPr="0029681B" w:rsidRDefault="00665C57" w:rsidP="00665C57">
      <w:pPr>
        <w:spacing w:before="100" w:beforeAutospacing="1" w:after="100" w:afterAutospacing="1"/>
        <w:jc w:val="both"/>
      </w:pPr>
      <w:r w:rsidRPr="0029681B">
        <w:t xml:space="preserve">Os documentos da Empresa vencedora </w:t>
      </w:r>
      <w:r w:rsidRPr="0029681B">
        <w:rPr>
          <w:b/>
          <w:bCs/>
          <w:u w:val="single"/>
        </w:rPr>
        <w:t>que não tiverem meio de autenticação online</w:t>
      </w:r>
      <w:r w:rsidRPr="0029681B">
        <w:t xml:space="preserve"> deverão ser encaminhados em originais ou cópias autenticadas, </w:t>
      </w:r>
      <w:r w:rsidRPr="0029681B">
        <w:rPr>
          <w:b/>
        </w:rPr>
        <w:t>no prazo máximo de 02 (DOIS) dias úteis</w:t>
      </w:r>
      <w:r w:rsidRPr="0029681B">
        <w:t xml:space="preserve">, contados da data da sessão pública virtual, para a </w:t>
      </w:r>
      <w:r w:rsidRPr="0029681B">
        <w:rPr>
          <w:b/>
        </w:rPr>
        <w:t>Prefeitura Municipal</w:t>
      </w:r>
      <w:r w:rsidRPr="0029681B">
        <w:t xml:space="preserve"> </w:t>
      </w:r>
      <w:r w:rsidRPr="0029681B">
        <w:rPr>
          <w:b/>
        </w:rPr>
        <w:t>de Itatinga.</w:t>
      </w:r>
      <w:r w:rsidRPr="0029681B">
        <w:t xml:space="preserve"> </w:t>
      </w:r>
    </w:p>
    <w:p w14:paraId="6DAD054D" w14:textId="0E0D0323" w:rsidR="00665C57" w:rsidRDefault="00665C57">
      <w:pPr>
        <w:spacing w:before="100" w:beforeAutospacing="1" w:after="100" w:afterAutospacing="1"/>
        <w:jc w:val="center"/>
        <w:rPr>
          <w:b/>
          <w:bCs/>
          <w:iCs/>
        </w:rPr>
      </w:pPr>
    </w:p>
    <w:p w14:paraId="243E1D93" w14:textId="271B77F7" w:rsidR="002A78D3" w:rsidRDefault="002A78D3">
      <w:pPr>
        <w:spacing w:before="100" w:beforeAutospacing="1" w:after="100" w:afterAutospacing="1"/>
        <w:jc w:val="center"/>
        <w:rPr>
          <w:b/>
          <w:bCs/>
          <w:iCs/>
        </w:rPr>
      </w:pPr>
    </w:p>
    <w:p w14:paraId="63D6059C" w14:textId="07F9B1A0" w:rsidR="002A78D3" w:rsidRDefault="002A78D3">
      <w:pPr>
        <w:spacing w:before="100" w:beforeAutospacing="1" w:after="100" w:afterAutospacing="1"/>
        <w:jc w:val="center"/>
        <w:rPr>
          <w:b/>
          <w:bCs/>
          <w:iCs/>
        </w:rPr>
      </w:pPr>
    </w:p>
    <w:p w14:paraId="111FF1B0" w14:textId="70398925" w:rsidR="002A78D3" w:rsidRDefault="002A78D3">
      <w:pPr>
        <w:spacing w:before="100" w:beforeAutospacing="1" w:after="100" w:afterAutospacing="1"/>
        <w:jc w:val="center"/>
        <w:rPr>
          <w:b/>
          <w:bCs/>
          <w:iCs/>
        </w:rPr>
      </w:pPr>
    </w:p>
    <w:p w14:paraId="6A4F3E6F" w14:textId="1E6E286B" w:rsidR="002A78D3" w:rsidRDefault="002A78D3">
      <w:pPr>
        <w:spacing w:before="100" w:beforeAutospacing="1" w:after="100" w:afterAutospacing="1"/>
        <w:jc w:val="center"/>
        <w:rPr>
          <w:b/>
          <w:bCs/>
          <w:iCs/>
        </w:rPr>
      </w:pPr>
    </w:p>
    <w:p w14:paraId="031161DF" w14:textId="74C07A9B" w:rsidR="002A78D3" w:rsidRDefault="002A78D3">
      <w:pPr>
        <w:spacing w:before="100" w:beforeAutospacing="1" w:after="100" w:afterAutospacing="1"/>
        <w:jc w:val="center"/>
        <w:rPr>
          <w:b/>
          <w:bCs/>
          <w:iCs/>
        </w:rPr>
      </w:pPr>
    </w:p>
    <w:p w14:paraId="172C77AF" w14:textId="7AADFDD7" w:rsidR="002A78D3" w:rsidRDefault="002A78D3">
      <w:pPr>
        <w:spacing w:before="100" w:beforeAutospacing="1" w:after="100" w:afterAutospacing="1"/>
        <w:jc w:val="center"/>
        <w:rPr>
          <w:b/>
          <w:bCs/>
          <w:iCs/>
        </w:rPr>
      </w:pPr>
    </w:p>
    <w:p w14:paraId="7FF01671" w14:textId="44379B86" w:rsidR="002A78D3" w:rsidRDefault="002A78D3">
      <w:pPr>
        <w:spacing w:before="100" w:beforeAutospacing="1" w:after="100" w:afterAutospacing="1"/>
        <w:jc w:val="center"/>
        <w:rPr>
          <w:b/>
          <w:bCs/>
          <w:iCs/>
        </w:rPr>
      </w:pPr>
    </w:p>
    <w:p w14:paraId="24563D98" w14:textId="03C962CD" w:rsidR="002A78D3" w:rsidRDefault="002A78D3">
      <w:pPr>
        <w:spacing w:before="100" w:beforeAutospacing="1" w:after="100" w:afterAutospacing="1"/>
        <w:jc w:val="center"/>
        <w:rPr>
          <w:b/>
          <w:bCs/>
          <w:iCs/>
        </w:rPr>
      </w:pPr>
    </w:p>
    <w:p w14:paraId="5FE01768" w14:textId="291D7D9A" w:rsidR="002A78D3" w:rsidRDefault="002A78D3">
      <w:pPr>
        <w:spacing w:before="100" w:beforeAutospacing="1" w:after="100" w:afterAutospacing="1"/>
        <w:jc w:val="center"/>
        <w:rPr>
          <w:b/>
          <w:bCs/>
          <w:iCs/>
        </w:rPr>
      </w:pPr>
    </w:p>
    <w:p w14:paraId="6B68470C" w14:textId="5515BADD" w:rsidR="002A78D3" w:rsidRDefault="002A78D3">
      <w:pPr>
        <w:spacing w:before="100" w:beforeAutospacing="1" w:after="100" w:afterAutospacing="1"/>
        <w:jc w:val="center"/>
        <w:rPr>
          <w:b/>
          <w:bCs/>
          <w:iCs/>
        </w:rPr>
      </w:pPr>
    </w:p>
    <w:p w14:paraId="3DAE9058" w14:textId="33BD215F" w:rsidR="002A78D3" w:rsidRDefault="002A78D3">
      <w:pPr>
        <w:spacing w:before="100" w:beforeAutospacing="1" w:after="100" w:afterAutospacing="1"/>
        <w:jc w:val="center"/>
        <w:rPr>
          <w:b/>
          <w:bCs/>
          <w:iCs/>
        </w:rPr>
      </w:pPr>
    </w:p>
    <w:p w14:paraId="79B60B41" w14:textId="6C11039D" w:rsidR="002A78D3" w:rsidRDefault="002A78D3">
      <w:pPr>
        <w:spacing w:before="100" w:beforeAutospacing="1" w:after="100" w:afterAutospacing="1"/>
        <w:jc w:val="center"/>
        <w:rPr>
          <w:b/>
          <w:bCs/>
          <w:iCs/>
        </w:rPr>
      </w:pPr>
    </w:p>
    <w:p w14:paraId="63C49D1D" w14:textId="61C5AB2E" w:rsidR="002A78D3" w:rsidRDefault="002A78D3">
      <w:pPr>
        <w:spacing w:before="100" w:beforeAutospacing="1" w:after="100" w:afterAutospacing="1"/>
        <w:jc w:val="center"/>
        <w:rPr>
          <w:b/>
          <w:bCs/>
          <w:iCs/>
        </w:rPr>
      </w:pPr>
    </w:p>
    <w:p w14:paraId="7744FB85" w14:textId="77777777" w:rsidR="00387345" w:rsidRDefault="00387345">
      <w:pPr>
        <w:spacing w:before="100" w:beforeAutospacing="1" w:after="100" w:afterAutospacing="1"/>
        <w:jc w:val="center"/>
        <w:rPr>
          <w:b/>
          <w:bCs/>
          <w:iCs/>
        </w:rPr>
      </w:pPr>
    </w:p>
    <w:p w14:paraId="283A2EF3" w14:textId="77777777" w:rsidR="002A78D3" w:rsidRPr="0029681B" w:rsidRDefault="002A78D3">
      <w:pPr>
        <w:spacing w:before="100" w:beforeAutospacing="1" w:after="100" w:afterAutospacing="1"/>
        <w:jc w:val="center"/>
        <w:rPr>
          <w:b/>
          <w:bCs/>
          <w:iCs/>
        </w:rPr>
      </w:pPr>
    </w:p>
    <w:p w14:paraId="011E725B" w14:textId="21BCD4CB" w:rsidR="0026412E" w:rsidRPr="0029681B" w:rsidRDefault="00D05763">
      <w:pPr>
        <w:spacing w:before="100" w:beforeAutospacing="1" w:after="100" w:afterAutospacing="1"/>
        <w:jc w:val="center"/>
        <w:rPr>
          <w:b/>
          <w:bCs/>
          <w:color w:val="000000"/>
        </w:rPr>
      </w:pPr>
      <w:r w:rsidRPr="0029681B">
        <w:rPr>
          <w:b/>
          <w:bCs/>
          <w:iCs/>
        </w:rPr>
        <w:t xml:space="preserve">ANEXO III - </w:t>
      </w:r>
      <w:r w:rsidRPr="0029681B">
        <w:rPr>
          <w:b/>
          <w:bCs/>
        </w:rPr>
        <w:t xml:space="preserve">MODELO DE </w:t>
      </w:r>
      <w:r w:rsidRPr="0029681B">
        <w:rPr>
          <w:b/>
          <w:bCs/>
          <w:color w:val="000000"/>
        </w:rPr>
        <w:t>PROPOSTA COMERCIAL FINAL</w:t>
      </w:r>
    </w:p>
    <w:p w14:paraId="5907FF4B" w14:textId="77777777" w:rsidR="00FC76F1" w:rsidRPr="0029681B" w:rsidRDefault="00FC76F1" w:rsidP="00FC76F1">
      <w:pPr>
        <w:spacing w:line="276" w:lineRule="auto"/>
        <w:rPr>
          <w:b/>
        </w:rPr>
      </w:pPr>
      <w:r w:rsidRPr="0029681B">
        <w:rPr>
          <w:b/>
        </w:rPr>
        <w:t>PROCESSO Nº 136/2025</w:t>
      </w:r>
    </w:p>
    <w:p w14:paraId="22D9D42A" w14:textId="77777777" w:rsidR="00FC76F1" w:rsidRPr="0029681B" w:rsidRDefault="00FC76F1" w:rsidP="00FC76F1">
      <w:pPr>
        <w:spacing w:line="276" w:lineRule="auto"/>
        <w:rPr>
          <w:b/>
        </w:rPr>
      </w:pPr>
      <w:r w:rsidRPr="0029681B">
        <w:rPr>
          <w:b/>
        </w:rPr>
        <w:t>PREGÃO ELETRÔNICO Nº 049/2025</w:t>
      </w:r>
    </w:p>
    <w:p w14:paraId="19AD02A9" w14:textId="77777777" w:rsidR="00FC76F1" w:rsidRPr="0029681B" w:rsidRDefault="00FC76F1" w:rsidP="00FC76F1">
      <w:pPr>
        <w:spacing w:line="276" w:lineRule="auto"/>
        <w:jc w:val="both"/>
      </w:pPr>
      <w:r w:rsidRPr="0029681B">
        <w:t>OBJETO: CONTRATAÇÃO DE EMPRESA ESPECIALIZADA DE ENGENHARIA DE SEGURANÇA DO TRABALHO PARA ELABORAÇÃO DO LTIP - LAUDO TÉCNICO DE INSALUBRIDADE E PERICULOSIDADE E DO LTCAT – LAUDO TÉCNICO DAS CONDIÇÕES AMBIENTAIS DO TRABALHO NO ÂMBITO DA PREFEITURA MUNICIPAL DE ITATINGA/SP.</w:t>
      </w:r>
    </w:p>
    <w:p w14:paraId="0BAA0076" w14:textId="510B89D3" w:rsidR="00487D6E" w:rsidRPr="0029681B" w:rsidRDefault="00487D6E" w:rsidP="00E53F54">
      <w:pPr>
        <w:ind w:left="30"/>
        <w:jc w:val="both"/>
        <w:rPr>
          <w:b/>
          <w:bCs/>
          <w:color w:val="000000"/>
        </w:rPr>
      </w:pPr>
    </w:p>
    <w:p w14:paraId="3697C4F8" w14:textId="77777777" w:rsidR="00487D6E" w:rsidRPr="0029681B" w:rsidRDefault="00487D6E" w:rsidP="00E53F54">
      <w:pPr>
        <w:ind w:left="30"/>
        <w:jc w:val="both"/>
        <w:rPr>
          <w:b/>
          <w:color w:val="000000"/>
        </w:rPr>
      </w:pPr>
    </w:p>
    <w:p w14:paraId="2F621DBE" w14:textId="77777777" w:rsidR="0026412E" w:rsidRPr="0029681B" w:rsidRDefault="00D05763">
      <w:pPr>
        <w:jc w:val="both"/>
        <w:rPr>
          <w:b/>
          <w:bCs/>
          <w:color w:val="000000"/>
        </w:rPr>
      </w:pPr>
      <w:r w:rsidRPr="0029681B">
        <w:rPr>
          <w:b/>
          <w:bCs/>
          <w:color w:val="000000"/>
        </w:rPr>
        <w:t>MODELO DE PROPOSTA COMERCIAL FINAL (licitante vencedor)</w:t>
      </w:r>
    </w:p>
    <w:p w14:paraId="621BD7BD" w14:textId="0A3DB9FC" w:rsidR="0026412E" w:rsidRPr="0029681B" w:rsidRDefault="00D05763">
      <w:pPr>
        <w:spacing w:before="100" w:beforeAutospacing="1" w:after="100" w:afterAutospacing="1"/>
        <w:jc w:val="both"/>
        <w:rPr>
          <w:color w:val="000000"/>
        </w:rPr>
      </w:pPr>
      <w:r w:rsidRPr="0029681B">
        <w:rPr>
          <w:color w:val="000000"/>
        </w:rPr>
        <w:t xml:space="preserve">Apresentamos nossa proposta para prestação dos serviços objeto da presente licitação Pregão, na Forma Eletrônica </w:t>
      </w:r>
      <w:r w:rsidR="00DC5A4E" w:rsidRPr="0029681B">
        <w:rPr>
          <w:b/>
          <w:color w:val="000000"/>
        </w:rPr>
        <w:t>nº 0</w:t>
      </w:r>
      <w:r w:rsidR="00646589" w:rsidRPr="0029681B">
        <w:rPr>
          <w:b/>
          <w:color w:val="000000"/>
        </w:rPr>
        <w:t>4</w:t>
      </w:r>
      <w:r w:rsidR="00FC76F1" w:rsidRPr="0029681B">
        <w:rPr>
          <w:b/>
          <w:color w:val="000000"/>
        </w:rPr>
        <w:t>9</w:t>
      </w:r>
      <w:r w:rsidR="00DC5A4E" w:rsidRPr="0029681B">
        <w:rPr>
          <w:b/>
          <w:color w:val="000000"/>
        </w:rPr>
        <w:t>/2025</w:t>
      </w:r>
      <w:r w:rsidR="00E566BE" w:rsidRPr="0029681B">
        <w:rPr>
          <w:b/>
          <w:bCs/>
          <w:color w:val="000000"/>
        </w:rPr>
        <w:t xml:space="preserve"> </w:t>
      </w:r>
      <w:r w:rsidRPr="0029681B">
        <w:rPr>
          <w:color w:val="000000"/>
        </w:rPr>
        <w:t>acatando todas as estipulações consignadas no respectivo Edital e seus anexos.</w:t>
      </w:r>
    </w:p>
    <w:p w14:paraId="61306611" w14:textId="77777777" w:rsidR="0026412E" w:rsidRPr="0029681B" w:rsidRDefault="00D05763">
      <w:pPr>
        <w:spacing w:before="100" w:beforeAutospacing="1" w:after="100" w:afterAutospacing="1"/>
        <w:jc w:val="both"/>
        <w:rPr>
          <w:b/>
          <w:bCs/>
        </w:rPr>
      </w:pPr>
      <w:r w:rsidRPr="0029681B">
        <w:rPr>
          <w:b/>
          <w:bCs/>
        </w:rPr>
        <w:t>IDENTIFICAÇÃO DO CONCORRENTE:</w:t>
      </w:r>
    </w:p>
    <w:p w14:paraId="18C89669" w14:textId="77777777" w:rsidR="0026412E" w:rsidRPr="0029681B" w:rsidRDefault="00D05763">
      <w:pPr>
        <w:jc w:val="both"/>
        <w:rPr>
          <w:i/>
        </w:rPr>
      </w:pPr>
      <w:r w:rsidRPr="0029681B">
        <w:rPr>
          <w:i/>
        </w:rPr>
        <w:t>NOME DA EMPRESA:</w:t>
      </w:r>
      <w:r w:rsidRPr="0029681B">
        <w:rPr>
          <w:i/>
        </w:rPr>
        <w:tab/>
      </w:r>
      <w:r w:rsidRPr="0029681B">
        <w:rPr>
          <w:i/>
        </w:rPr>
        <w:tab/>
      </w:r>
      <w:r w:rsidRPr="0029681B">
        <w:rPr>
          <w:i/>
        </w:rPr>
        <w:tab/>
      </w:r>
      <w:r w:rsidRPr="0029681B">
        <w:rPr>
          <w:i/>
        </w:rPr>
        <w:tab/>
      </w:r>
    </w:p>
    <w:p w14:paraId="623EF3C3" w14:textId="77777777" w:rsidR="0026412E" w:rsidRPr="0029681B" w:rsidRDefault="00D05763">
      <w:pPr>
        <w:jc w:val="both"/>
        <w:rPr>
          <w:i/>
        </w:rPr>
      </w:pPr>
      <w:r w:rsidRPr="0029681B">
        <w:rPr>
          <w:i/>
        </w:rPr>
        <w:t>CNPJ e INSCRIÇÃO ESTADUAL:</w:t>
      </w:r>
    </w:p>
    <w:p w14:paraId="241A73D5" w14:textId="77777777" w:rsidR="0026412E" w:rsidRPr="0029681B" w:rsidRDefault="00D05763">
      <w:pPr>
        <w:jc w:val="both"/>
        <w:rPr>
          <w:i/>
        </w:rPr>
      </w:pPr>
      <w:r w:rsidRPr="0029681B">
        <w:rPr>
          <w:i/>
        </w:rPr>
        <w:t>REPRESENTANTE e CARGO:</w:t>
      </w:r>
    </w:p>
    <w:p w14:paraId="25DA6CC0" w14:textId="77777777" w:rsidR="0026412E" w:rsidRPr="0029681B" w:rsidRDefault="00D05763">
      <w:pPr>
        <w:jc w:val="both"/>
        <w:rPr>
          <w:i/>
        </w:rPr>
      </w:pPr>
      <w:r w:rsidRPr="0029681B">
        <w:rPr>
          <w:i/>
        </w:rPr>
        <w:t xml:space="preserve">CARTEIRA DE IDENTIDADE e CPF: </w:t>
      </w:r>
    </w:p>
    <w:p w14:paraId="478AC855" w14:textId="77777777" w:rsidR="0026412E" w:rsidRPr="0029681B" w:rsidRDefault="00D05763">
      <w:pPr>
        <w:jc w:val="both"/>
        <w:rPr>
          <w:i/>
        </w:rPr>
      </w:pPr>
      <w:r w:rsidRPr="0029681B">
        <w:rPr>
          <w:i/>
        </w:rPr>
        <w:t>ENDEREÇO e TELEFONE:</w:t>
      </w:r>
    </w:p>
    <w:p w14:paraId="323442C4" w14:textId="77777777" w:rsidR="0026412E" w:rsidRPr="0029681B" w:rsidRDefault="00D05763">
      <w:pPr>
        <w:jc w:val="both"/>
        <w:rPr>
          <w:i/>
        </w:rPr>
      </w:pPr>
      <w:r w:rsidRPr="0029681B">
        <w:rPr>
          <w:i/>
        </w:rPr>
        <w:t>AGÊNCIA e Nº DA CONTA BANCÁRIA</w:t>
      </w:r>
    </w:p>
    <w:p w14:paraId="19F22389" w14:textId="77777777" w:rsidR="0026412E" w:rsidRPr="0029681B" w:rsidRDefault="00D05763">
      <w:pPr>
        <w:spacing w:before="100" w:beforeAutospacing="1" w:after="100" w:afterAutospacing="1"/>
        <w:jc w:val="both"/>
        <w:rPr>
          <w:b/>
          <w:bCs/>
        </w:rPr>
      </w:pPr>
      <w:r w:rsidRPr="0029681B">
        <w:rPr>
          <w:b/>
          <w:bCs/>
        </w:rPr>
        <w:t>PREÇO (READEQUADO AO LANCE VENCEDOR)</w:t>
      </w:r>
    </w:p>
    <w:p w14:paraId="7949F96F" w14:textId="77777777" w:rsidR="0026412E" w:rsidRPr="0029681B" w:rsidRDefault="00D05763">
      <w:pPr>
        <w:jc w:val="both"/>
      </w:pPr>
      <w:r w:rsidRPr="0029681B">
        <w:t>Deverão ser preenchidos todos os campos abaixo do item vencido de acordo com o ANEXO 01 do Edital.</w:t>
      </w:r>
    </w:p>
    <w:p w14:paraId="25F32025" w14:textId="77777777" w:rsidR="0026412E" w:rsidRPr="0029681B" w:rsidRDefault="0026412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804"/>
        <w:gridCol w:w="1906"/>
        <w:gridCol w:w="1695"/>
        <w:gridCol w:w="1205"/>
        <w:gridCol w:w="1617"/>
      </w:tblGrid>
      <w:tr w:rsidR="0026412E" w:rsidRPr="0029681B" w14:paraId="1919A1B0" w14:textId="77777777">
        <w:tc>
          <w:tcPr>
            <w:tcW w:w="1485" w:type="dxa"/>
            <w:shd w:val="clear" w:color="auto" w:fill="auto"/>
          </w:tcPr>
          <w:p w14:paraId="7B24F8FD" w14:textId="2938949E" w:rsidR="0026412E" w:rsidRPr="0029681B" w:rsidRDefault="00E53F54">
            <w:pPr>
              <w:jc w:val="both"/>
              <w:rPr>
                <w:b/>
                <w:bCs/>
                <w:color w:val="000000"/>
              </w:rPr>
            </w:pPr>
            <w:r w:rsidRPr="0029681B">
              <w:rPr>
                <w:b/>
                <w:bCs/>
                <w:color w:val="000000"/>
              </w:rPr>
              <w:t xml:space="preserve">LOTE </w:t>
            </w:r>
            <w:r w:rsidR="00D05763" w:rsidRPr="0029681B">
              <w:rPr>
                <w:b/>
                <w:bCs/>
                <w:color w:val="000000"/>
              </w:rPr>
              <w:t xml:space="preserve"> </w:t>
            </w:r>
          </w:p>
        </w:tc>
        <w:tc>
          <w:tcPr>
            <w:tcW w:w="1828" w:type="dxa"/>
            <w:shd w:val="clear" w:color="auto" w:fill="auto"/>
          </w:tcPr>
          <w:p w14:paraId="54710209" w14:textId="77777777" w:rsidR="0026412E" w:rsidRPr="0029681B" w:rsidRDefault="00D05763">
            <w:pPr>
              <w:jc w:val="both"/>
              <w:rPr>
                <w:b/>
                <w:bCs/>
                <w:color w:val="000000"/>
              </w:rPr>
            </w:pPr>
            <w:r w:rsidRPr="0029681B">
              <w:rPr>
                <w:b/>
                <w:bCs/>
                <w:color w:val="000000"/>
              </w:rPr>
              <w:t xml:space="preserve">DESCRIÇÃO </w:t>
            </w:r>
          </w:p>
        </w:tc>
        <w:tc>
          <w:tcPr>
            <w:tcW w:w="1914" w:type="dxa"/>
            <w:shd w:val="clear" w:color="auto" w:fill="auto"/>
          </w:tcPr>
          <w:p w14:paraId="0E68047D" w14:textId="77777777" w:rsidR="0026412E" w:rsidRPr="0029681B" w:rsidRDefault="00D05763">
            <w:pPr>
              <w:jc w:val="both"/>
              <w:rPr>
                <w:b/>
                <w:bCs/>
                <w:color w:val="000000"/>
              </w:rPr>
            </w:pPr>
            <w:r w:rsidRPr="0029681B">
              <w:rPr>
                <w:b/>
                <w:bCs/>
                <w:color w:val="000000"/>
              </w:rPr>
              <w:t>QUANTIDADE</w:t>
            </w:r>
          </w:p>
        </w:tc>
        <w:tc>
          <w:tcPr>
            <w:tcW w:w="1736" w:type="dxa"/>
            <w:shd w:val="clear" w:color="auto" w:fill="auto"/>
          </w:tcPr>
          <w:p w14:paraId="4780F47E" w14:textId="77777777" w:rsidR="0026412E" w:rsidRPr="0029681B" w:rsidRDefault="00D05763">
            <w:pPr>
              <w:jc w:val="both"/>
              <w:rPr>
                <w:b/>
                <w:bCs/>
                <w:color w:val="000000"/>
              </w:rPr>
            </w:pPr>
            <w:r w:rsidRPr="0029681B">
              <w:rPr>
                <w:b/>
                <w:bCs/>
                <w:color w:val="000000"/>
              </w:rPr>
              <w:t xml:space="preserve">VALOR UNITÁRIO </w:t>
            </w:r>
          </w:p>
        </w:tc>
        <w:tc>
          <w:tcPr>
            <w:tcW w:w="1225" w:type="dxa"/>
            <w:shd w:val="clear" w:color="auto" w:fill="auto"/>
          </w:tcPr>
          <w:p w14:paraId="393071BF" w14:textId="77777777" w:rsidR="0026412E" w:rsidRPr="0029681B" w:rsidRDefault="00D05763">
            <w:pPr>
              <w:jc w:val="both"/>
              <w:rPr>
                <w:b/>
                <w:bCs/>
                <w:color w:val="000000"/>
              </w:rPr>
            </w:pPr>
            <w:r w:rsidRPr="0029681B">
              <w:rPr>
                <w:b/>
                <w:bCs/>
                <w:color w:val="000000"/>
              </w:rPr>
              <w:t xml:space="preserve">VALOR TOTAL </w:t>
            </w:r>
          </w:p>
        </w:tc>
        <w:tc>
          <w:tcPr>
            <w:tcW w:w="1667" w:type="dxa"/>
            <w:shd w:val="clear" w:color="auto" w:fill="auto"/>
          </w:tcPr>
          <w:p w14:paraId="12887C6A" w14:textId="77777777" w:rsidR="0026412E" w:rsidRPr="0029681B" w:rsidRDefault="00D05763">
            <w:pPr>
              <w:jc w:val="both"/>
              <w:rPr>
                <w:b/>
                <w:bCs/>
                <w:color w:val="000000"/>
              </w:rPr>
            </w:pPr>
            <w:r w:rsidRPr="0029681B">
              <w:rPr>
                <w:b/>
                <w:bCs/>
                <w:color w:val="000000"/>
              </w:rPr>
              <w:t xml:space="preserve">MARCA / MODELO </w:t>
            </w:r>
            <w:r w:rsidRPr="0029681B">
              <w:rPr>
                <w:b/>
                <w:bCs/>
                <w:color w:val="000000"/>
              </w:rPr>
              <w:br/>
              <w:t>(se aplicável)</w:t>
            </w:r>
          </w:p>
        </w:tc>
      </w:tr>
      <w:tr w:rsidR="0026412E" w:rsidRPr="0029681B" w14:paraId="7FC88762" w14:textId="77777777">
        <w:tc>
          <w:tcPr>
            <w:tcW w:w="1485" w:type="dxa"/>
            <w:shd w:val="clear" w:color="auto" w:fill="auto"/>
          </w:tcPr>
          <w:p w14:paraId="075C92BD" w14:textId="77777777" w:rsidR="0026412E" w:rsidRPr="0029681B" w:rsidRDefault="0026412E">
            <w:pPr>
              <w:jc w:val="both"/>
              <w:rPr>
                <w:b/>
                <w:bCs/>
                <w:color w:val="000000"/>
              </w:rPr>
            </w:pPr>
          </w:p>
        </w:tc>
        <w:tc>
          <w:tcPr>
            <w:tcW w:w="1828" w:type="dxa"/>
            <w:shd w:val="clear" w:color="auto" w:fill="auto"/>
          </w:tcPr>
          <w:p w14:paraId="0576202D" w14:textId="77777777" w:rsidR="0026412E" w:rsidRPr="0029681B" w:rsidRDefault="0026412E">
            <w:pPr>
              <w:jc w:val="both"/>
              <w:rPr>
                <w:b/>
                <w:bCs/>
                <w:color w:val="000000"/>
              </w:rPr>
            </w:pPr>
          </w:p>
        </w:tc>
        <w:tc>
          <w:tcPr>
            <w:tcW w:w="1914" w:type="dxa"/>
            <w:shd w:val="clear" w:color="auto" w:fill="auto"/>
          </w:tcPr>
          <w:p w14:paraId="1FBD04B7" w14:textId="77777777" w:rsidR="0026412E" w:rsidRPr="0029681B" w:rsidRDefault="0026412E">
            <w:pPr>
              <w:jc w:val="both"/>
              <w:rPr>
                <w:b/>
                <w:bCs/>
                <w:color w:val="000000"/>
              </w:rPr>
            </w:pPr>
          </w:p>
        </w:tc>
        <w:tc>
          <w:tcPr>
            <w:tcW w:w="1736" w:type="dxa"/>
            <w:shd w:val="clear" w:color="auto" w:fill="auto"/>
          </w:tcPr>
          <w:p w14:paraId="316A93F5" w14:textId="77777777" w:rsidR="0026412E" w:rsidRPr="0029681B" w:rsidRDefault="0026412E">
            <w:pPr>
              <w:jc w:val="both"/>
              <w:rPr>
                <w:b/>
                <w:bCs/>
                <w:color w:val="000000"/>
              </w:rPr>
            </w:pPr>
          </w:p>
        </w:tc>
        <w:tc>
          <w:tcPr>
            <w:tcW w:w="1225" w:type="dxa"/>
            <w:shd w:val="clear" w:color="auto" w:fill="auto"/>
          </w:tcPr>
          <w:p w14:paraId="60BAEFAD" w14:textId="77777777" w:rsidR="0026412E" w:rsidRPr="0029681B" w:rsidRDefault="0026412E">
            <w:pPr>
              <w:jc w:val="both"/>
              <w:rPr>
                <w:b/>
                <w:bCs/>
                <w:color w:val="000000"/>
              </w:rPr>
            </w:pPr>
          </w:p>
        </w:tc>
        <w:tc>
          <w:tcPr>
            <w:tcW w:w="1667" w:type="dxa"/>
            <w:shd w:val="clear" w:color="auto" w:fill="auto"/>
          </w:tcPr>
          <w:p w14:paraId="7E89993C" w14:textId="77777777" w:rsidR="0026412E" w:rsidRPr="0029681B" w:rsidRDefault="0026412E">
            <w:pPr>
              <w:jc w:val="both"/>
              <w:rPr>
                <w:b/>
                <w:bCs/>
                <w:color w:val="000000"/>
              </w:rPr>
            </w:pPr>
          </w:p>
        </w:tc>
      </w:tr>
    </w:tbl>
    <w:p w14:paraId="4AFEACB8" w14:textId="77777777" w:rsidR="0026412E" w:rsidRPr="0029681B" w:rsidRDefault="0026412E">
      <w:pPr>
        <w:jc w:val="both"/>
        <w:rPr>
          <w:b/>
          <w:bCs/>
          <w:color w:val="000000"/>
        </w:rPr>
      </w:pPr>
    </w:p>
    <w:p w14:paraId="2734DAE6" w14:textId="77777777" w:rsidR="0026412E" w:rsidRPr="0029681B" w:rsidRDefault="00D05763">
      <w:pPr>
        <w:jc w:val="both"/>
        <w:rPr>
          <w:b/>
          <w:u w:val="single"/>
        </w:rPr>
      </w:pPr>
      <w:r w:rsidRPr="0029681B">
        <w:rPr>
          <w:b/>
        </w:rPr>
        <w:t>PROPOSTA TOTAL: R$ ______________(por extenso)______________________</w:t>
      </w:r>
    </w:p>
    <w:p w14:paraId="31BE6B0B" w14:textId="77777777" w:rsidR="0026412E" w:rsidRPr="0029681B" w:rsidRDefault="0026412E">
      <w:pPr>
        <w:pStyle w:val="Ttulo"/>
        <w:shd w:val="clear" w:color="auto" w:fill="FFFFFF"/>
        <w:tabs>
          <w:tab w:val="left" w:pos="14000"/>
        </w:tabs>
        <w:ind w:right="-85"/>
        <w:jc w:val="both"/>
        <w:rPr>
          <w:color w:val="000000"/>
          <w:szCs w:val="24"/>
          <w:u w:val="none"/>
        </w:rPr>
      </w:pPr>
    </w:p>
    <w:p w14:paraId="55B6948B" w14:textId="77777777" w:rsidR="00665C57" w:rsidRPr="0029681B" w:rsidRDefault="00665C57" w:rsidP="00665C57">
      <w:pPr>
        <w:widowControl w:val="0"/>
        <w:tabs>
          <w:tab w:val="left" w:pos="567"/>
        </w:tabs>
        <w:spacing w:beforeAutospacing="1" w:afterAutospacing="1"/>
        <w:jc w:val="both"/>
        <w:rPr>
          <w:color w:val="000000"/>
        </w:rPr>
      </w:pPr>
      <w:r w:rsidRPr="0029681B">
        <w:rPr>
          <w:b/>
          <w:color w:val="000000"/>
        </w:rPr>
        <w:t>DECLARO</w:t>
      </w:r>
      <w:r w:rsidRPr="0029681B">
        <w:rPr>
          <w:color w:val="000000"/>
        </w:rPr>
        <w:t xml:space="preserve"> que os preços contidos na proposta incluem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586D8B83" w14:textId="77777777" w:rsidR="00665C57" w:rsidRPr="0029681B" w:rsidRDefault="00665C57" w:rsidP="00665C57">
      <w:pPr>
        <w:pStyle w:val="Ttulo"/>
        <w:shd w:val="clear" w:color="auto" w:fill="FFFFFF"/>
        <w:tabs>
          <w:tab w:val="left" w:pos="14000"/>
        </w:tabs>
        <w:ind w:right="-85"/>
        <w:jc w:val="both"/>
        <w:rPr>
          <w:b w:val="0"/>
          <w:szCs w:val="24"/>
          <w:u w:val="none"/>
        </w:rPr>
      </w:pPr>
      <w:r w:rsidRPr="0029681B">
        <w:rPr>
          <w:bCs/>
          <w:color w:val="000000"/>
          <w:szCs w:val="24"/>
          <w:u w:val="none"/>
        </w:rPr>
        <w:t>DECLARO</w:t>
      </w:r>
      <w:r w:rsidRPr="0029681B">
        <w:rPr>
          <w:b w:val="0"/>
          <w:color w:val="000000"/>
          <w:szCs w:val="24"/>
          <w:u w:val="none"/>
        </w:rPr>
        <w:t xml:space="preserve"> que tenho </w:t>
      </w:r>
      <w:r w:rsidRPr="0029681B">
        <w:rPr>
          <w:b w:val="0"/>
          <w:szCs w:val="24"/>
          <w:u w:val="none"/>
        </w:rPr>
        <w:t>ciência da retenção de impostos realizada pela Prefeitura de Itatinga, conforme regulamentação do Decreto nº 3.393 de 25 de agosto de 2023.</w:t>
      </w:r>
    </w:p>
    <w:p w14:paraId="10A9CC3C" w14:textId="77777777" w:rsidR="0026412E" w:rsidRPr="0029681B" w:rsidRDefault="00D05763">
      <w:pPr>
        <w:widowControl w:val="0"/>
        <w:tabs>
          <w:tab w:val="left" w:pos="567"/>
        </w:tabs>
        <w:spacing w:before="100" w:beforeAutospacing="1" w:after="100" w:afterAutospacing="1"/>
        <w:jc w:val="both"/>
        <w:rPr>
          <w:b/>
        </w:rPr>
      </w:pPr>
      <w:r w:rsidRPr="0029681B">
        <w:rPr>
          <w:b/>
        </w:rPr>
        <w:t>CONDIÇÕES GERAIS</w:t>
      </w:r>
    </w:p>
    <w:p w14:paraId="5D0CD510" w14:textId="77777777" w:rsidR="0026412E" w:rsidRPr="0029681B" w:rsidRDefault="00D05763">
      <w:pPr>
        <w:widowControl w:val="0"/>
        <w:tabs>
          <w:tab w:val="left" w:pos="567"/>
        </w:tabs>
        <w:spacing w:before="100" w:beforeAutospacing="1" w:after="100" w:afterAutospacing="1"/>
        <w:jc w:val="both"/>
      </w:pPr>
      <w:r w:rsidRPr="0029681B">
        <w:t>A proponente declara conhecer os termos do instrumento convocatório que rege a presente licitação.</w:t>
      </w:r>
    </w:p>
    <w:p w14:paraId="5056BAA7" w14:textId="77777777" w:rsidR="0026412E" w:rsidRPr="0029681B" w:rsidRDefault="00D05763">
      <w:pPr>
        <w:spacing w:before="100" w:beforeAutospacing="1" w:after="100" w:afterAutospacing="1"/>
        <w:outlineLvl w:val="7"/>
        <w:rPr>
          <w:b/>
          <w:bCs/>
          <w:iCs/>
        </w:rPr>
      </w:pPr>
      <w:r w:rsidRPr="0029681B">
        <w:rPr>
          <w:b/>
          <w:bCs/>
          <w:iCs/>
        </w:rPr>
        <w:t xml:space="preserve">LOCAL E PRAZO DE ENTREGA: </w:t>
      </w:r>
      <w:r w:rsidRPr="0029681B">
        <w:t>De acordo com o especificado no ANEXO I, do Edital.</w:t>
      </w:r>
    </w:p>
    <w:p w14:paraId="2A436B77" w14:textId="77777777" w:rsidR="0026412E" w:rsidRPr="0029681B" w:rsidRDefault="00D05763" w:rsidP="00D37517">
      <w:pPr>
        <w:jc w:val="both"/>
      </w:pPr>
      <w:r w:rsidRPr="0029681B">
        <w:rPr>
          <w:b/>
        </w:rPr>
        <w:t>Obs.:</w:t>
      </w:r>
      <w:r w:rsidRPr="0029681B">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777E830D" w14:textId="77777777" w:rsidR="0026412E" w:rsidRPr="0029681B" w:rsidRDefault="00D05763" w:rsidP="00D37517">
      <w:pPr>
        <w:spacing w:before="100" w:beforeAutospacing="1" w:after="100" w:afterAutospacing="1"/>
        <w:jc w:val="both"/>
        <w:outlineLvl w:val="7"/>
        <w:rPr>
          <w:color w:val="000000"/>
        </w:rPr>
      </w:pPr>
      <w:r w:rsidRPr="0029681B">
        <w:rPr>
          <w:b/>
          <w:bCs/>
          <w:iCs/>
        </w:rPr>
        <w:t xml:space="preserve">VALIDADE DA PROPOSTA COMERCIAL: </w:t>
      </w:r>
      <w:r w:rsidRPr="0029681B">
        <w:rPr>
          <w:color w:val="000000"/>
        </w:rPr>
        <w:t xml:space="preserve">12 (doze) meses, contados da data da sessão pública do pregão. </w:t>
      </w:r>
    </w:p>
    <w:p w14:paraId="4B768D39" w14:textId="77777777" w:rsidR="0026412E" w:rsidRPr="0029681B" w:rsidRDefault="00D05763" w:rsidP="00D37517">
      <w:pPr>
        <w:jc w:val="both"/>
        <w:outlineLvl w:val="7"/>
        <w:rPr>
          <w:b/>
          <w:bCs/>
          <w:iCs/>
          <w:caps/>
        </w:rPr>
      </w:pPr>
      <w:r w:rsidRPr="0029681B">
        <w:rPr>
          <w:b/>
          <w:bCs/>
          <w:iCs/>
          <w:caps/>
        </w:rPr>
        <w:t>local e data</w:t>
      </w:r>
    </w:p>
    <w:p w14:paraId="1E149528" w14:textId="77777777" w:rsidR="0026412E" w:rsidRPr="0029681B" w:rsidRDefault="0026412E" w:rsidP="00D37517">
      <w:pPr>
        <w:jc w:val="both"/>
        <w:rPr>
          <w:b/>
          <w:caps/>
        </w:rPr>
      </w:pPr>
    </w:p>
    <w:p w14:paraId="16AAE405" w14:textId="77777777" w:rsidR="0026412E" w:rsidRPr="0029681B" w:rsidRDefault="00D05763" w:rsidP="00D37517">
      <w:pPr>
        <w:jc w:val="both"/>
        <w:rPr>
          <w:b/>
          <w:caps/>
        </w:rPr>
      </w:pPr>
      <w:r w:rsidRPr="0029681B">
        <w:rPr>
          <w:b/>
          <w:caps/>
        </w:rPr>
        <w:t>NOME E assinatura DO REPRESENTANTE DA EMPRESA</w:t>
      </w:r>
    </w:p>
    <w:p w14:paraId="34FA480B" w14:textId="77777777" w:rsidR="0026412E" w:rsidRPr="0029681B" w:rsidRDefault="0026412E" w:rsidP="00D37517">
      <w:pPr>
        <w:jc w:val="both"/>
        <w:outlineLvl w:val="7"/>
        <w:rPr>
          <w:b/>
          <w:bCs/>
          <w:iCs/>
          <w:caps/>
        </w:rPr>
      </w:pPr>
    </w:p>
    <w:p w14:paraId="00AA98A1" w14:textId="77777777" w:rsidR="0026412E" w:rsidRPr="0029681B" w:rsidRDefault="00D05763" w:rsidP="00D37517">
      <w:pPr>
        <w:jc w:val="both"/>
        <w:outlineLvl w:val="7"/>
        <w:rPr>
          <w:b/>
          <w:bCs/>
          <w:iCs/>
          <w:caps/>
        </w:rPr>
      </w:pPr>
      <w:r w:rsidRPr="0029681B">
        <w:rPr>
          <w:b/>
          <w:bCs/>
          <w:iCs/>
          <w:caps/>
        </w:rPr>
        <w:t>Obs: a interposição de recurso SUSPENDE o prazo de validade da proposta até decisão.</w:t>
      </w:r>
    </w:p>
    <w:p w14:paraId="2BAE08AB" w14:textId="77777777" w:rsidR="0026412E" w:rsidRPr="0029681B" w:rsidRDefault="0026412E" w:rsidP="00D37517">
      <w:pPr>
        <w:jc w:val="both"/>
        <w:outlineLvl w:val="7"/>
        <w:rPr>
          <w:b/>
          <w:bCs/>
          <w:iCs/>
          <w:caps/>
          <w:color w:val="000000"/>
        </w:rPr>
      </w:pPr>
    </w:p>
    <w:p w14:paraId="4E8F5A18" w14:textId="77777777" w:rsidR="0026412E" w:rsidRPr="0029681B" w:rsidRDefault="0026412E" w:rsidP="00D37517">
      <w:pPr>
        <w:jc w:val="both"/>
        <w:outlineLvl w:val="7"/>
        <w:rPr>
          <w:b/>
          <w:bCs/>
          <w:iCs/>
          <w:caps/>
          <w:color w:val="000000"/>
        </w:rPr>
      </w:pPr>
    </w:p>
    <w:p w14:paraId="6C80251E" w14:textId="74A3D922" w:rsidR="0026412E" w:rsidRPr="0029681B" w:rsidRDefault="00D05763" w:rsidP="00D37517">
      <w:pPr>
        <w:jc w:val="both"/>
        <w:outlineLvl w:val="7"/>
        <w:rPr>
          <w:b/>
          <w:bCs/>
          <w:iCs/>
          <w:caps/>
          <w:color w:val="000000"/>
        </w:rPr>
      </w:pPr>
      <w:r w:rsidRPr="0029681B">
        <w:t xml:space="preserve">O não cumprimento do envio da proposta readequada dentro do prazo </w:t>
      </w:r>
      <w:r w:rsidRPr="0029681B">
        <w:rPr>
          <w:b/>
        </w:rPr>
        <w:t xml:space="preserve">de até </w:t>
      </w:r>
      <w:r w:rsidR="006835E8" w:rsidRPr="0029681B">
        <w:rPr>
          <w:b/>
        </w:rPr>
        <w:t>02 (duas)</w:t>
      </w:r>
      <w:r w:rsidRPr="0029681B">
        <w:rPr>
          <w:b/>
        </w:rPr>
        <w:t xml:space="preserve"> horas após o término do Certame, na plataforma da BLL</w:t>
      </w:r>
      <w:r w:rsidRPr="0029681B">
        <w:t xml:space="preserve">, acarretará as sanções previstas no </w:t>
      </w:r>
      <w:r w:rsidR="006835E8" w:rsidRPr="0029681B">
        <w:t>item 15</w:t>
      </w:r>
      <w:r w:rsidRPr="0029681B">
        <w:t>, deste Edital, podendo a Pregoeira convocar a empresa que apresentou a proposta ou o lance subsequente.</w:t>
      </w:r>
    </w:p>
    <w:p w14:paraId="0B1CE2B1" w14:textId="77777777" w:rsidR="0026412E" w:rsidRPr="0029681B" w:rsidRDefault="0026412E">
      <w:pPr>
        <w:jc w:val="center"/>
        <w:outlineLvl w:val="7"/>
        <w:rPr>
          <w:b/>
          <w:bCs/>
          <w:iCs/>
          <w:caps/>
          <w:color w:val="000000"/>
        </w:rPr>
      </w:pPr>
    </w:p>
    <w:p w14:paraId="6E315E44" w14:textId="77777777" w:rsidR="0026412E" w:rsidRPr="0029681B" w:rsidRDefault="0026412E">
      <w:pPr>
        <w:jc w:val="center"/>
        <w:outlineLvl w:val="7"/>
        <w:rPr>
          <w:b/>
          <w:bCs/>
          <w:iCs/>
          <w:caps/>
          <w:color w:val="000000"/>
        </w:rPr>
      </w:pPr>
    </w:p>
    <w:p w14:paraId="76FA38DB" w14:textId="77777777" w:rsidR="0026412E" w:rsidRPr="0029681B" w:rsidRDefault="0026412E">
      <w:pPr>
        <w:jc w:val="center"/>
        <w:outlineLvl w:val="7"/>
        <w:rPr>
          <w:b/>
          <w:bCs/>
          <w:iCs/>
          <w:caps/>
          <w:color w:val="000000"/>
        </w:rPr>
      </w:pPr>
    </w:p>
    <w:p w14:paraId="786427F6" w14:textId="77777777" w:rsidR="0026412E" w:rsidRPr="0029681B" w:rsidRDefault="0026412E">
      <w:pPr>
        <w:jc w:val="center"/>
        <w:outlineLvl w:val="7"/>
        <w:rPr>
          <w:b/>
          <w:bCs/>
          <w:iCs/>
          <w:caps/>
          <w:color w:val="000000"/>
        </w:rPr>
      </w:pPr>
    </w:p>
    <w:p w14:paraId="355DF2B1" w14:textId="77777777" w:rsidR="0026412E" w:rsidRPr="0029681B" w:rsidRDefault="0026412E">
      <w:pPr>
        <w:jc w:val="center"/>
        <w:outlineLvl w:val="7"/>
        <w:rPr>
          <w:b/>
          <w:bCs/>
          <w:iCs/>
          <w:caps/>
          <w:color w:val="000000"/>
        </w:rPr>
      </w:pPr>
    </w:p>
    <w:p w14:paraId="7034408C" w14:textId="77777777" w:rsidR="0026412E" w:rsidRPr="0029681B" w:rsidRDefault="0026412E">
      <w:pPr>
        <w:jc w:val="center"/>
        <w:outlineLvl w:val="7"/>
        <w:rPr>
          <w:b/>
          <w:bCs/>
          <w:iCs/>
          <w:caps/>
          <w:color w:val="000000"/>
        </w:rPr>
      </w:pPr>
    </w:p>
    <w:p w14:paraId="1F9D294E" w14:textId="77777777" w:rsidR="0026412E" w:rsidRPr="0029681B" w:rsidRDefault="0026412E">
      <w:pPr>
        <w:jc w:val="center"/>
        <w:outlineLvl w:val="7"/>
        <w:rPr>
          <w:b/>
          <w:bCs/>
          <w:iCs/>
          <w:caps/>
          <w:color w:val="000000"/>
        </w:rPr>
      </w:pPr>
    </w:p>
    <w:p w14:paraId="6B466548" w14:textId="77777777" w:rsidR="0026412E" w:rsidRPr="0029681B" w:rsidRDefault="0026412E">
      <w:pPr>
        <w:jc w:val="center"/>
        <w:outlineLvl w:val="7"/>
        <w:rPr>
          <w:b/>
          <w:bCs/>
          <w:iCs/>
          <w:caps/>
          <w:color w:val="000000"/>
        </w:rPr>
      </w:pPr>
    </w:p>
    <w:p w14:paraId="06A87418" w14:textId="77777777" w:rsidR="0026412E" w:rsidRPr="0029681B" w:rsidRDefault="0026412E">
      <w:pPr>
        <w:jc w:val="center"/>
        <w:outlineLvl w:val="7"/>
        <w:rPr>
          <w:b/>
          <w:bCs/>
          <w:iCs/>
          <w:caps/>
          <w:color w:val="000000"/>
        </w:rPr>
      </w:pPr>
    </w:p>
    <w:p w14:paraId="077A76CB" w14:textId="77777777" w:rsidR="0026412E" w:rsidRPr="0029681B" w:rsidRDefault="0026412E">
      <w:pPr>
        <w:jc w:val="center"/>
        <w:outlineLvl w:val="7"/>
        <w:rPr>
          <w:b/>
          <w:bCs/>
          <w:iCs/>
          <w:caps/>
          <w:color w:val="000000"/>
        </w:rPr>
      </w:pPr>
    </w:p>
    <w:p w14:paraId="002BF476" w14:textId="77777777" w:rsidR="0026412E" w:rsidRPr="0029681B" w:rsidRDefault="0026412E">
      <w:pPr>
        <w:jc w:val="center"/>
        <w:outlineLvl w:val="7"/>
        <w:rPr>
          <w:b/>
          <w:bCs/>
          <w:iCs/>
          <w:caps/>
          <w:color w:val="000000"/>
        </w:rPr>
      </w:pPr>
    </w:p>
    <w:p w14:paraId="314DF483" w14:textId="77777777" w:rsidR="0026412E" w:rsidRPr="0029681B" w:rsidRDefault="0026412E">
      <w:pPr>
        <w:jc w:val="center"/>
        <w:outlineLvl w:val="7"/>
        <w:rPr>
          <w:b/>
          <w:bCs/>
          <w:iCs/>
          <w:caps/>
          <w:color w:val="000000"/>
        </w:rPr>
      </w:pPr>
    </w:p>
    <w:p w14:paraId="618DE154" w14:textId="73F3FCE4" w:rsidR="0026412E" w:rsidRPr="0029681B" w:rsidRDefault="00D05763" w:rsidP="00F8443C">
      <w:pPr>
        <w:jc w:val="center"/>
        <w:outlineLvl w:val="7"/>
        <w:rPr>
          <w:b/>
          <w:i/>
        </w:rPr>
      </w:pPr>
      <w:r w:rsidRPr="0029681B">
        <w:rPr>
          <w:b/>
          <w:bCs/>
          <w:iCs/>
          <w:caps/>
          <w:color w:val="000000"/>
        </w:rPr>
        <w:br w:type="page" w:clear="all"/>
      </w:r>
    </w:p>
    <w:p w14:paraId="2F083012" w14:textId="1710A7EC" w:rsidR="0026412E" w:rsidRPr="0029681B" w:rsidRDefault="00D05763">
      <w:pPr>
        <w:spacing w:before="100" w:beforeAutospacing="1" w:after="100" w:afterAutospacing="1"/>
        <w:jc w:val="center"/>
        <w:rPr>
          <w:b/>
          <w:bCs/>
        </w:rPr>
      </w:pPr>
      <w:r w:rsidRPr="0029681B">
        <w:rPr>
          <w:b/>
          <w:bCs/>
        </w:rPr>
        <w:t xml:space="preserve">ANEXO </w:t>
      </w:r>
      <w:r w:rsidR="00663E73" w:rsidRPr="0029681B">
        <w:rPr>
          <w:b/>
          <w:bCs/>
        </w:rPr>
        <w:t>I</w:t>
      </w:r>
      <w:r w:rsidRPr="0029681B">
        <w:rPr>
          <w:b/>
          <w:bCs/>
        </w:rPr>
        <w:t xml:space="preserve">V - </w:t>
      </w:r>
      <w:r w:rsidRPr="0029681B">
        <w:rPr>
          <w:b/>
        </w:rPr>
        <w:t xml:space="preserve">MODELO </w:t>
      </w:r>
      <w:r w:rsidRPr="0029681B">
        <w:rPr>
          <w:b/>
          <w:color w:val="000000"/>
        </w:rPr>
        <w:t>DECLARAÇÃO CONJUNTA</w:t>
      </w:r>
    </w:p>
    <w:p w14:paraId="674723C4" w14:textId="77777777" w:rsidR="00FC76F1" w:rsidRPr="0029681B" w:rsidRDefault="00FC76F1" w:rsidP="00FC76F1">
      <w:pPr>
        <w:spacing w:line="276" w:lineRule="auto"/>
        <w:rPr>
          <w:b/>
        </w:rPr>
      </w:pPr>
      <w:r w:rsidRPr="0029681B">
        <w:rPr>
          <w:b/>
        </w:rPr>
        <w:t>PROCESSO Nº 136/2025</w:t>
      </w:r>
    </w:p>
    <w:p w14:paraId="2F3414E9" w14:textId="77777777" w:rsidR="00FC76F1" w:rsidRPr="0029681B" w:rsidRDefault="00FC76F1" w:rsidP="00FC76F1">
      <w:pPr>
        <w:spacing w:line="276" w:lineRule="auto"/>
        <w:rPr>
          <w:b/>
        </w:rPr>
      </w:pPr>
      <w:r w:rsidRPr="0029681B">
        <w:rPr>
          <w:b/>
        </w:rPr>
        <w:t>PREGÃO ELETRÔNICO Nº 049/2025</w:t>
      </w:r>
    </w:p>
    <w:p w14:paraId="7C12E809" w14:textId="77777777" w:rsidR="00FC76F1" w:rsidRPr="0029681B" w:rsidRDefault="00FC76F1" w:rsidP="00FC76F1">
      <w:pPr>
        <w:spacing w:line="276" w:lineRule="auto"/>
        <w:jc w:val="both"/>
      </w:pPr>
      <w:r w:rsidRPr="0029681B">
        <w:t>OBJETO: CONTRATAÇÃO DE EMPRESA ESPECIALIZADA DE ENGENHARIA DE SEGURANÇA DO TRABALHO PARA ELABORAÇÃO DO LTIP - LAUDO TÉCNICO DE INSALUBRIDADE E PERICULOSIDADE E DO LTCAT – LAUDO TÉCNICO DAS CONDIÇÕES AMBIENTAIS DO TRABALHO NO ÂMBITO DA PREFEITURA MUNICIPAL DE ITATINGA/SP.</w:t>
      </w:r>
    </w:p>
    <w:p w14:paraId="12A53EA8" w14:textId="17F9E9C6" w:rsidR="00755239" w:rsidRPr="0029681B" w:rsidRDefault="00755239" w:rsidP="00755239">
      <w:pPr>
        <w:ind w:left="30"/>
        <w:jc w:val="both"/>
        <w:rPr>
          <w:color w:val="000000"/>
        </w:rPr>
      </w:pPr>
    </w:p>
    <w:p w14:paraId="698A2140" w14:textId="77777777" w:rsidR="00B71569" w:rsidRPr="0029681B" w:rsidRDefault="00B71569" w:rsidP="00755239">
      <w:pPr>
        <w:ind w:left="30"/>
        <w:jc w:val="both"/>
        <w:rPr>
          <w:color w:val="000000"/>
        </w:rPr>
      </w:pPr>
    </w:p>
    <w:p w14:paraId="101140CF" w14:textId="77777777" w:rsidR="00665C57" w:rsidRPr="0029681B" w:rsidRDefault="00665C57" w:rsidP="00665C57">
      <w:pPr>
        <w:jc w:val="both"/>
        <w:rPr>
          <w:bCs/>
          <w:color w:val="000000"/>
        </w:rPr>
      </w:pPr>
      <w:r w:rsidRPr="0029681B">
        <w:rPr>
          <w:bCs/>
          <w:color w:val="000000"/>
        </w:rPr>
        <w:t>A empresa _________________________________________________,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00F000B2" w14:textId="77777777" w:rsidR="00665C57" w:rsidRPr="0029681B" w:rsidRDefault="00665C57" w:rsidP="00665C57">
      <w:pPr>
        <w:jc w:val="both"/>
        <w:rPr>
          <w:bCs/>
          <w:color w:val="000000"/>
        </w:rPr>
      </w:pPr>
    </w:p>
    <w:p w14:paraId="125768AF" w14:textId="77777777" w:rsidR="00665C57" w:rsidRPr="0029681B" w:rsidRDefault="00665C57" w:rsidP="00665C57">
      <w:pPr>
        <w:jc w:val="both"/>
        <w:rPr>
          <w:bCs/>
          <w:color w:val="000000"/>
        </w:rPr>
      </w:pPr>
      <w:r w:rsidRPr="0029681B">
        <w:rPr>
          <w:bCs/>
          <w:color w:val="000000"/>
        </w:rPr>
        <w:t xml:space="preserve">a) Não </w:t>
      </w:r>
      <w:r w:rsidRPr="0029681B">
        <w:rPr>
          <w:b/>
          <w:bCs/>
          <w:color w:val="000000"/>
        </w:rPr>
        <w:t>há fato superveniente impeditivo à sua habilitação</w:t>
      </w:r>
      <w:r w:rsidRPr="0029681B">
        <w:rPr>
          <w:bCs/>
          <w:color w:val="000000"/>
        </w:rPr>
        <w:t xml:space="preserve"> para participação em processos/procedimentos licitatórios junto a órgãos públicos, comprometendo-se a declará-lo (s) caso venha (m) a ocorrer;</w:t>
      </w:r>
    </w:p>
    <w:p w14:paraId="3E57C802" w14:textId="77777777" w:rsidR="00665C57" w:rsidRPr="0029681B" w:rsidRDefault="00665C57" w:rsidP="00665C57">
      <w:pPr>
        <w:jc w:val="both"/>
        <w:rPr>
          <w:bCs/>
          <w:color w:val="000000"/>
        </w:rPr>
      </w:pPr>
    </w:p>
    <w:p w14:paraId="48A0D02D" w14:textId="77777777" w:rsidR="00665C57" w:rsidRPr="0029681B" w:rsidRDefault="00665C57" w:rsidP="00665C57">
      <w:pPr>
        <w:jc w:val="both"/>
        <w:rPr>
          <w:bCs/>
          <w:color w:val="000000"/>
        </w:rPr>
      </w:pPr>
      <w:r w:rsidRPr="0029681B">
        <w:rPr>
          <w:bCs/>
          <w:color w:val="000000"/>
        </w:rPr>
        <w:t>b) Que</w:t>
      </w:r>
      <w:r w:rsidRPr="0029681B">
        <w:rPr>
          <w:b/>
          <w:bCs/>
          <w:color w:val="000000"/>
        </w:rPr>
        <w:t xml:space="preserve"> está em situação regular junto ao Ministério do Trabalho</w:t>
      </w:r>
      <w:r w:rsidRPr="0029681B">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5C5F2F9A" w14:textId="77777777" w:rsidR="00665C57" w:rsidRPr="0029681B" w:rsidRDefault="00665C57" w:rsidP="00665C57">
      <w:pPr>
        <w:jc w:val="both"/>
        <w:rPr>
          <w:bCs/>
          <w:color w:val="000000"/>
        </w:rPr>
      </w:pPr>
    </w:p>
    <w:p w14:paraId="4AB21E4E" w14:textId="77777777" w:rsidR="00665C57" w:rsidRPr="0029681B" w:rsidRDefault="00665C57" w:rsidP="00665C57">
      <w:pPr>
        <w:jc w:val="both"/>
        <w:rPr>
          <w:color w:val="000000"/>
        </w:rPr>
      </w:pPr>
      <w:r w:rsidRPr="0029681B">
        <w:rPr>
          <w:bCs/>
          <w:color w:val="000000"/>
        </w:rPr>
        <w:t xml:space="preserve">c) Que </w:t>
      </w:r>
      <w:r w:rsidRPr="0029681B">
        <w:rPr>
          <w:b/>
          <w:bCs/>
          <w:color w:val="000000"/>
        </w:rPr>
        <w:t xml:space="preserve">não </w:t>
      </w:r>
      <w:r w:rsidRPr="0029681B">
        <w:rPr>
          <w:b/>
          <w:color w:val="000000"/>
        </w:rPr>
        <w:t>possui empregados executando trabalho degradante ou forçado</w:t>
      </w:r>
      <w:r w:rsidRPr="0029681B">
        <w:rPr>
          <w:color w:val="000000"/>
        </w:rPr>
        <w:t>, observando o disposto nos incisos III e IV do art. 1º e no inciso III do art. 5º da Constituição Federal</w:t>
      </w:r>
    </w:p>
    <w:p w14:paraId="2E417DBD" w14:textId="77777777" w:rsidR="00665C57" w:rsidRPr="0029681B" w:rsidRDefault="00665C57" w:rsidP="00665C57">
      <w:pPr>
        <w:jc w:val="both"/>
        <w:rPr>
          <w:color w:val="000000"/>
        </w:rPr>
      </w:pPr>
    </w:p>
    <w:p w14:paraId="2181889D" w14:textId="77777777" w:rsidR="00665C57" w:rsidRPr="0029681B" w:rsidRDefault="00665C57" w:rsidP="00665C57">
      <w:pPr>
        <w:jc w:val="both"/>
        <w:rPr>
          <w:color w:val="000000"/>
        </w:rPr>
      </w:pPr>
      <w:r w:rsidRPr="0029681B">
        <w:rPr>
          <w:bCs/>
          <w:color w:val="000000"/>
        </w:rPr>
        <w:t xml:space="preserve">d) Que </w:t>
      </w:r>
      <w:r w:rsidRPr="0029681B">
        <w:rPr>
          <w:b/>
          <w:bCs/>
          <w:color w:val="000000"/>
        </w:rPr>
        <w:t>c</w:t>
      </w:r>
      <w:r w:rsidRPr="0029681B">
        <w:rPr>
          <w:b/>
          <w:color w:val="000000"/>
        </w:rPr>
        <w:t>umpre as exigências de reserva de cargos para pessoa com deficiência</w:t>
      </w:r>
      <w:r w:rsidRPr="0029681B">
        <w:rPr>
          <w:color w:val="000000"/>
        </w:rPr>
        <w:t xml:space="preserve"> e para reabilitado da Previdência Social, previstas em lei e em outras normas específicas.</w:t>
      </w:r>
    </w:p>
    <w:p w14:paraId="0162B76C" w14:textId="77777777" w:rsidR="00665C57" w:rsidRPr="0029681B" w:rsidRDefault="00665C57" w:rsidP="00665C57">
      <w:pPr>
        <w:jc w:val="both"/>
        <w:rPr>
          <w:bCs/>
          <w:color w:val="000000"/>
        </w:rPr>
      </w:pPr>
    </w:p>
    <w:p w14:paraId="4323492E" w14:textId="77777777" w:rsidR="00665C57" w:rsidRPr="0029681B" w:rsidRDefault="00665C57" w:rsidP="00665C57">
      <w:pPr>
        <w:jc w:val="both"/>
        <w:rPr>
          <w:bCs/>
          <w:color w:val="000000"/>
        </w:rPr>
      </w:pPr>
      <w:r w:rsidRPr="0029681B">
        <w:rPr>
          <w:bCs/>
          <w:color w:val="000000"/>
        </w:rPr>
        <w:t>e) Que</w:t>
      </w:r>
      <w:r w:rsidRPr="0029681B">
        <w:rPr>
          <w:b/>
          <w:bCs/>
          <w:color w:val="000000"/>
        </w:rPr>
        <w:t xml:space="preserve"> cumpre todas as normas relativas à saúde, higiene e segurança do trabalho</w:t>
      </w:r>
      <w:r w:rsidRPr="0029681B">
        <w:rPr>
          <w:bCs/>
          <w:color w:val="000000"/>
        </w:rPr>
        <w:t xml:space="preserve"> de seus empregados;</w:t>
      </w:r>
    </w:p>
    <w:p w14:paraId="3BBB443A" w14:textId="77777777" w:rsidR="00665C57" w:rsidRPr="0029681B" w:rsidRDefault="00665C57" w:rsidP="00665C57">
      <w:pPr>
        <w:jc w:val="both"/>
        <w:rPr>
          <w:bCs/>
          <w:color w:val="000000"/>
        </w:rPr>
      </w:pPr>
    </w:p>
    <w:p w14:paraId="1A353432" w14:textId="77777777" w:rsidR="00665C57" w:rsidRPr="0029681B" w:rsidRDefault="00665C57" w:rsidP="00665C57">
      <w:pPr>
        <w:jc w:val="both"/>
        <w:rPr>
          <w:bCs/>
          <w:color w:val="000000"/>
        </w:rPr>
      </w:pPr>
      <w:r w:rsidRPr="0029681B">
        <w:rPr>
          <w:bCs/>
          <w:color w:val="000000"/>
        </w:rPr>
        <w:t>f) Que</w:t>
      </w:r>
      <w:r w:rsidRPr="0029681B">
        <w:rPr>
          <w:b/>
          <w:bCs/>
          <w:color w:val="000000"/>
        </w:rPr>
        <w:t xml:space="preserve"> se responsabiliza integralmente pela prestação dos serviços e qualidade dos materiais</w:t>
      </w:r>
      <w:r w:rsidRPr="0029681B">
        <w:rPr>
          <w:bCs/>
          <w:color w:val="000000"/>
        </w:rPr>
        <w:t xml:space="preserve"> ora contratados;</w:t>
      </w:r>
    </w:p>
    <w:p w14:paraId="062034D0" w14:textId="77777777" w:rsidR="00665C57" w:rsidRPr="0029681B" w:rsidRDefault="00665C57" w:rsidP="00665C57">
      <w:pPr>
        <w:jc w:val="both"/>
        <w:rPr>
          <w:bCs/>
          <w:color w:val="000000"/>
        </w:rPr>
      </w:pPr>
    </w:p>
    <w:p w14:paraId="1C96D074" w14:textId="113D95DD" w:rsidR="00665C57" w:rsidRPr="0029681B" w:rsidRDefault="00665C57" w:rsidP="00665C57">
      <w:pPr>
        <w:jc w:val="both"/>
        <w:rPr>
          <w:bCs/>
          <w:color w:val="000000"/>
        </w:rPr>
      </w:pPr>
      <w:r w:rsidRPr="0029681B">
        <w:rPr>
          <w:bCs/>
          <w:color w:val="000000"/>
        </w:rPr>
        <w:t>g) Que</w:t>
      </w:r>
      <w:r w:rsidRPr="0029681B">
        <w:rPr>
          <w:b/>
          <w:bCs/>
          <w:color w:val="000000"/>
        </w:rPr>
        <w:t xml:space="preserve"> examinou cuidadosamente o processo contendo o Edital Completo, nela não achando nenhuma falta ou irregularidade que comprometesse a legalidade do certame licitatório</w:t>
      </w:r>
      <w:r w:rsidRPr="0029681B">
        <w:rPr>
          <w:bCs/>
          <w:color w:val="000000"/>
        </w:rPr>
        <w:t>, referente ao Pregão Eletrônico nº 04</w:t>
      </w:r>
      <w:r w:rsidR="00FC76F1" w:rsidRPr="0029681B">
        <w:rPr>
          <w:bCs/>
          <w:color w:val="000000"/>
        </w:rPr>
        <w:t>9</w:t>
      </w:r>
      <w:r w:rsidRPr="0029681B">
        <w:rPr>
          <w:bCs/>
          <w:color w:val="000000"/>
        </w:rPr>
        <w:t>/2025 aceitando e submetendo-se, portanto, aos itens editalícios, às cláusulas contratuais e às condições físicas ora estipuladas para a execução do objeto licitado;</w:t>
      </w:r>
    </w:p>
    <w:p w14:paraId="60C7B127" w14:textId="77777777" w:rsidR="00665C57" w:rsidRPr="0029681B" w:rsidRDefault="00665C57" w:rsidP="00665C57">
      <w:pPr>
        <w:jc w:val="both"/>
        <w:rPr>
          <w:bCs/>
          <w:color w:val="000000"/>
        </w:rPr>
      </w:pPr>
    </w:p>
    <w:p w14:paraId="67E41C27" w14:textId="77777777" w:rsidR="00665C57" w:rsidRPr="0029681B" w:rsidRDefault="00665C57" w:rsidP="00665C57">
      <w:pPr>
        <w:jc w:val="both"/>
        <w:rPr>
          <w:bCs/>
          <w:color w:val="000000"/>
        </w:rPr>
      </w:pPr>
      <w:r w:rsidRPr="0029681B">
        <w:rPr>
          <w:bCs/>
          <w:color w:val="000000"/>
        </w:rPr>
        <w:t>h) Que</w:t>
      </w:r>
      <w:r w:rsidRPr="0029681B">
        <w:rPr>
          <w:b/>
          <w:bCs/>
          <w:color w:val="000000"/>
        </w:rPr>
        <w:t xml:space="preserve"> não foi declarada inidônea ou apenada por suspensão pelo Poder Público de qualquer esfera </w:t>
      </w:r>
      <w:r w:rsidRPr="0029681B">
        <w:rPr>
          <w:bCs/>
          <w:color w:val="000000"/>
        </w:rPr>
        <w:t>(Art. 87 IV);</w:t>
      </w:r>
    </w:p>
    <w:p w14:paraId="3518EF17" w14:textId="77777777" w:rsidR="00665C57" w:rsidRPr="0029681B" w:rsidRDefault="00665C57" w:rsidP="00665C57">
      <w:pPr>
        <w:jc w:val="both"/>
        <w:rPr>
          <w:bCs/>
          <w:color w:val="000000"/>
        </w:rPr>
      </w:pPr>
    </w:p>
    <w:p w14:paraId="189926EA" w14:textId="77777777" w:rsidR="00665C57" w:rsidRPr="0029681B" w:rsidRDefault="00665C57" w:rsidP="00665C57">
      <w:pPr>
        <w:jc w:val="both"/>
        <w:rPr>
          <w:bCs/>
          <w:color w:val="000000"/>
        </w:rPr>
      </w:pPr>
      <w:r w:rsidRPr="0029681B">
        <w:rPr>
          <w:bCs/>
          <w:color w:val="000000"/>
        </w:rPr>
        <w:t>i) Que</w:t>
      </w:r>
      <w:r w:rsidRPr="0029681B">
        <w:rPr>
          <w:b/>
          <w:bCs/>
          <w:color w:val="000000"/>
        </w:rPr>
        <w:t xml:space="preserve"> não está impedida de contratar com a Administração Pública do Município de Itatinga</w:t>
      </w:r>
      <w:r w:rsidRPr="0029681B">
        <w:rPr>
          <w:bCs/>
          <w:color w:val="000000"/>
        </w:rPr>
        <w:t xml:space="preserve">, direta ou indiretamente </w:t>
      </w:r>
      <w:r w:rsidRPr="0029681B">
        <w:rPr>
          <w:color w:val="000000"/>
        </w:rPr>
        <w:t>e que se compromete a comunicar ocorrência de fatos supervenientes;</w:t>
      </w:r>
    </w:p>
    <w:p w14:paraId="4676A584" w14:textId="77777777" w:rsidR="00665C57" w:rsidRPr="0029681B" w:rsidRDefault="00665C57" w:rsidP="00665C57">
      <w:pPr>
        <w:jc w:val="both"/>
        <w:rPr>
          <w:bCs/>
          <w:color w:val="000000"/>
        </w:rPr>
      </w:pPr>
    </w:p>
    <w:p w14:paraId="50B88FDF" w14:textId="77777777" w:rsidR="00665C57" w:rsidRPr="0029681B" w:rsidRDefault="00665C57" w:rsidP="00665C57">
      <w:pPr>
        <w:jc w:val="both"/>
        <w:rPr>
          <w:bCs/>
          <w:color w:val="000000"/>
        </w:rPr>
      </w:pPr>
      <w:r w:rsidRPr="0029681B">
        <w:rPr>
          <w:bCs/>
          <w:color w:val="000000"/>
        </w:rPr>
        <w:t>j) Que</w:t>
      </w:r>
      <w:r w:rsidRPr="0029681B">
        <w:rPr>
          <w:b/>
          <w:bCs/>
          <w:color w:val="000000"/>
        </w:rPr>
        <w:t xml:space="preserve"> não possui funcionários, dirigentes ou acionistas detentores do controle da empresa participante da licitação, que possuam vínculos direto ou indireto com o Município de Itatinga</w:t>
      </w:r>
      <w:r w:rsidRPr="0029681B">
        <w:rPr>
          <w:bCs/>
          <w:color w:val="000000"/>
        </w:rPr>
        <w:t>;</w:t>
      </w:r>
    </w:p>
    <w:p w14:paraId="53742C76" w14:textId="77777777" w:rsidR="00665C57" w:rsidRPr="0029681B" w:rsidRDefault="00665C57" w:rsidP="00665C57">
      <w:pPr>
        <w:jc w:val="both"/>
        <w:rPr>
          <w:bCs/>
          <w:color w:val="000000"/>
        </w:rPr>
      </w:pPr>
    </w:p>
    <w:p w14:paraId="2ADA8B87" w14:textId="77777777" w:rsidR="00665C57" w:rsidRPr="0029681B" w:rsidRDefault="00665C57" w:rsidP="00665C57">
      <w:pPr>
        <w:jc w:val="both"/>
        <w:rPr>
          <w:bCs/>
          <w:color w:val="000000"/>
        </w:rPr>
      </w:pPr>
      <w:r w:rsidRPr="0029681B">
        <w:rPr>
          <w:bCs/>
          <w:color w:val="000000"/>
        </w:rPr>
        <w:t>k) Que</w:t>
      </w:r>
      <w:r w:rsidRPr="0029681B">
        <w:rPr>
          <w:b/>
          <w:bCs/>
          <w:color w:val="000000"/>
        </w:rPr>
        <w:t xml:space="preserve"> emite Nota Fiscal Eletrônica – NF-e</w:t>
      </w:r>
      <w:r w:rsidRPr="0029681B">
        <w:rPr>
          <w:bCs/>
          <w:color w:val="000000"/>
        </w:rPr>
        <w:t>.</w:t>
      </w:r>
    </w:p>
    <w:p w14:paraId="1D2779A9" w14:textId="77777777" w:rsidR="00665C57" w:rsidRPr="0029681B" w:rsidRDefault="00665C57" w:rsidP="00665C57">
      <w:pPr>
        <w:jc w:val="both"/>
        <w:rPr>
          <w:bCs/>
          <w:color w:val="000000"/>
        </w:rPr>
      </w:pPr>
    </w:p>
    <w:p w14:paraId="0E73040A" w14:textId="77777777" w:rsidR="00665C57" w:rsidRPr="0029681B" w:rsidRDefault="00665C57" w:rsidP="00665C57">
      <w:pPr>
        <w:jc w:val="both"/>
        <w:rPr>
          <w:bCs/>
          <w:color w:val="000000"/>
        </w:rPr>
      </w:pPr>
    </w:p>
    <w:p w14:paraId="6D6EBD96" w14:textId="77777777" w:rsidR="00665C57" w:rsidRPr="0029681B" w:rsidRDefault="00665C57" w:rsidP="00665C57">
      <w:pPr>
        <w:jc w:val="both"/>
        <w:rPr>
          <w:bCs/>
          <w:color w:val="000000"/>
        </w:rPr>
      </w:pPr>
      <w:r w:rsidRPr="0029681B">
        <w:rPr>
          <w:bCs/>
          <w:color w:val="000000"/>
        </w:rPr>
        <w:t>Local e data</w:t>
      </w:r>
    </w:p>
    <w:p w14:paraId="4C6C080C" w14:textId="77777777" w:rsidR="00665C57" w:rsidRPr="0029681B" w:rsidRDefault="00665C57" w:rsidP="00665C57">
      <w:pPr>
        <w:spacing w:beforeAutospacing="1" w:afterAutospacing="1"/>
        <w:jc w:val="both"/>
        <w:rPr>
          <w:color w:val="000000"/>
        </w:rPr>
      </w:pPr>
      <w:r w:rsidRPr="0029681B">
        <w:rPr>
          <w:color w:val="000000"/>
        </w:rPr>
        <w:t>Por ser expressão de verdade, firmamos a presente.</w:t>
      </w:r>
    </w:p>
    <w:p w14:paraId="677D8534" w14:textId="77777777" w:rsidR="00665C57" w:rsidRPr="0029681B" w:rsidRDefault="00665C57" w:rsidP="00665C57">
      <w:pPr>
        <w:spacing w:beforeAutospacing="1" w:afterAutospacing="1"/>
        <w:jc w:val="both"/>
        <w:rPr>
          <w:color w:val="000000"/>
        </w:rPr>
      </w:pPr>
      <w:r w:rsidRPr="0029681B">
        <w:rPr>
          <w:color w:val="000000"/>
        </w:rPr>
        <w:t>Assinatura do representante legal</w:t>
      </w:r>
    </w:p>
    <w:p w14:paraId="556C1BB8" w14:textId="77777777" w:rsidR="00665C57" w:rsidRPr="0029681B" w:rsidRDefault="00665C57" w:rsidP="00665C57">
      <w:pPr>
        <w:spacing w:line="360" w:lineRule="auto"/>
      </w:pPr>
      <w:r w:rsidRPr="0029681B">
        <w:t>Nome do declarante _________________</w:t>
      </w:r>
    </w:p>
    <w:p w14:paraId="2F70370A" w14:textId="77777777" w:rsidR="00665C57" w:rsidRPr="0029681B" w:rsidRDefault="00665C57" w:rsidP="00665C57">
      <w:pPr>
        <w:spacing w:line="360" w:lineRule="auto"/>
      </w:pPr>
      <w:r w:rsidRPr="0029681B">
        <w:t>RG____________________</w:t>
      </w:r>
    </w:p>
    <w:p w14:paraId="7EFC4243" w14:textId="77777777" w:rsidR="00665C57" w:rsidRPr="0029681B" w:rsidRDefault="00665C57" w:rsidP="00665C57">
      <w:pPr>
        <w:spacing w:line="360" w:lineRule="auto"/>
      </w:pPr>
      <w:r w:rsidRPr="0029681B">
        <w:t>CPF___________________</w:t>
      </w:r>
    </w:p>
    <w:p w14:paraId="2E86F70E" w14:textId="77777777" w:rsidR="00665C57" w:rsidRPr="0029681B" w:rsidRDefault="00665C57" w:rsidP="00665C57">
      <w:pPr>
        <w:spacing w:before="100" w:beforeAutospacing="1" w:after="100" w:afterAutospacing="1"/>
        <w:jc w:val="center"/>
        <w:rPr>
          <w:color w:val="000000"/>
        </w:rPr>
      </w:pPr>
      <w:r w:rsidRPr="0029681B">
        <w:rPr>
          <w:color w:val="000000"/>
        </w:rPr>
        <w:t>OBS. Esta declaração deverá ser emitida em papel timbrado da empresa proponente e carimbada com o número do CNPJ.</w:t>
      </w:r>
    </w:p>
    <w:p w14:paraId="63CBDC48" w14:textId="5749FFCA" w:rsidR="0026412E" w:rsidRPr="0029681B" w:rsidRDefault="00D05763">
      <w:pPr>
        <w:spacing w:before="100" w:beforeAutospacing="1" w:after="100" w:afterAutospacing="1"/>
        <w:jc w:val="center"/>
        <w:rPr>
          <w:b/>
        </w:rPr>
      </w:pPr>
      <w:r w:rsidRPr="0029681B">
        <w:br w:type="page" w:clear="all"/>
      </w:r>
      <w:r w:rsidRPr="0029681B">
        <w:rPr>
          <w:b/>
        </w:rPr>
        <w:t>ANEXO V</w:t>
      </w:r>
    </w:p>
    <w:p w14:paraId="1ECEA162" w14:textId="77777777" w:rsidR="0026412E" w:rsidRPr="0029681B" w:rsidRDefault="00D05763">
      <w:pPr>
        <w:jc w:val="center"/>
        <w:rPr>
          <w:b/>
        </w:rPr>
      </w:pPr>
      <w:r w:rsidRPr="0029681B">
        <w:rPr>
          <w:b/>
        </w:rPr>
        <w:t>DECLARAÇÃO PARA MICROEMPRESA OU EMPRESA DE PEQUENO PORTE</w:t>
      </w:r>
    </w:p>
    <w:p w14:paraId="7811DD4D" w14:textId="77777777" w:rsidR="0026412E" w:rsidRPr="0029681B" w:rsidRDefault="0026412E">
      <w:pPr>
        <w:jc w:val="both"/>
        <w:rPr>
          <w:rFonts w:eastAsia="Arial Unicode MS"/>
          <w:b/>
          <w:bCs/>
          <w:color w:val="000000"/>
        </w:rPr>
      </w:pPr>
    </w:p>
    <w:p w14:paraId="19D488DA" w14:textId="77777777" w:rsidR="00FC76F1" w:rsidRPr="0029681B" w:rsidRDefault="00FC76F1" w:rsidP="00FC76F1">
      <w:pPr>
        <w:spacing w:line="276" w:lineRule="auto"/>
        <w:rPr>
          <w:b/>
        </w:rPr>
      </w:pPr>
      <w:r w:rsidRPr="0029681B">
        <w:rPr>
          <w:b/>
        </w:rPr>
        <w:t>PROCESSO Nº 136/2025</w:t>
      </w:r>
    </w:p>
    <w:p w14:paraId="0992CDDE" w14:textId="77777777" w:rsidR="00FC76F1" w:rsidRPr="0029681B" w:rsidRDefault="00FC76F1" w:rsidP="00FC76F1">
      <w:pPr>
        <w:spacing w:line="276" w:lineRule="auto"/>
        <w:rPr>
          <w:b/>
        </w:rPr>
      </w:pPr>
      <w:r w:rsidRPr="0029681B">
        <w:rPr>
          <w:b/>
        </w:rPr>
        <w:t>PREGÃO ELETRÔNICO Nº 049/2025</w:t>
      </w:r>
    </w:p>
    <w:p w14:paraId="5FF079BD" w14:textId="77777777" w:rsidR="00FC76F1" w:rsidRPr="0029681B" w:rsidRDefault="00FC76F1" w:rsidP="00FC76F1">
      <w:pPr>
        <w:spacing w:line="276" w:lineRule="auto"/>
        <w:jc w:val="both"/>
      </w:pPr>
      <w:r w:rsidRPr="0029681B">
        <w:t>OBJETO: CONTRATAÇÃO DE EMPRESA ESPECIALIZADA DE ENGENHARIA DE SEGURANÇA DO TRABALHO PARA ELABORAÇÃO DO LTIP - LAUDO TÉCNICO DE INSALUBRIDADE E PERICULOSIDADE E DO LTCAT – LAUDO TÉCNICO DAS CONDIÇÕES AMBIENTAIS DO TRABALHO NO ÂMBITO DA PREFEITURA MUNICIPAL DE ITATINGA/SP.</w:t>
      </w:r>
    </w:p>
    <w:p w14:paraId="1493BC30" w14:textId="79F34F58" w:rsidR="0026412E" w:rsidRPr="0029681B" w:rsidRDefault="0026412E" w:rsidP="00FC084C">
      <w:pPr>
        <w:jc w:val="both"/>
        <w:rPr>
          <w:color w:val="000000"/>
        </w:rPr>
      </w:pPr>
    </w:p>
    <w:p w14:paraId="0637EF2A" w14:textId="77777777" w:rsidR="00FC084C" w:rsidRPr="0029681B" w:rsidRDefault="00FC084C" w:rsidP="00FC084C">
      <w:pPr>
        <w:jc w:val="both"/>
        <w:rPr>
          <w:color w:val="000000"/>
        </w:rPr>
      </w:pPr>
    </w:p>
    <w:p w14:paraId="2EF787D3" w14:textId="203A5311" w:rsidR="00665C57" w:rsidRPr="0029681B" w:rsidRDefault="00665C57" w:rsidP="00665C57">
      <w:pPr>
        <w:spacing w:line="360" w:lineRule="auto"/>
        <w:ind w:firstLine="708"/>
        <w:jc w:val="both"/>
      </w:pPr>
      <w:r w:rsidRPr="0029681B">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29681B">
        <w:rPr>
          <w:b/>
          <w:color w:val="000000"/>
        </w:rPr>
        <w:t xml:space="preserve">microempresa ou empresa de pequeno porte, </w:t>
      </w:r>
      <w:r w:rsidRPr="0029681B">
        <w:rPr>
          <w:color w:val="000000"/>
        </w:rPr>
        <w:t>nos termos</w:t>
      </w:r>
      <w:r w:rsidRPr="0029681B">
        <w:t xml:space="preserve"> do enquadramento previsto na </w:t>
      </w:r>
      <w:r w:rsidRPr="0029681B">
        <w:rPr>
          <w:b/>
        </w:rPr>
        <w:t xml:space="preserve">Lei Complementar n.º 123, de 14 de dezembro de 2006, </w:t>
      </w:r>
      <w:r w:rsidRPr="0029681B">
        <w:t>cujos termos declaro conhecer na íntegra, estando apta, portanto, a participar da cota reservada às MEs e EPPs, bem como, a exercer o direito de preferência, como critério de desempate no procedimento licitatório do Pregão Eletrônico n.º 04</w:t>
      </w:r>
      <w:r w:rsidR="00FC76F1" w:rsidRPr="0029681B">
        <w:t>9</w:t>
      </w:r>
      <w:r w:rsidRPr="0029681B">
        <w:t>/2025, realizado pela Prefeitura do Município de Itatinga.</w:t>
      </w:r>
    </w:p>
    <w:p w14:paraId="692278A0" w14:textId="77777777" w:rsidR="00665C57" w:rsidRPr="0029681B" w:rsidRDefault="00665C57" w:rsidP="00665C57">
      <w:pPr>
        <w:spacing w:line="360" w:lineRule="auto"/>
        <w:ind w:firstLine="708"/>
        <w:jc w:val="both"/>
      </w:pPr>
      <w:r w:rsidRPr="0029681B">
        <w:t>Declaro ainda, que a empresa não está enquadrada em nenhuma hipótese do parágrafo 4º do artigo 3º da Lei Complementar nº 123/06 e suas alterações, e não tem contratos celebrados com a Administração Pública cujos valores somados extrapolem a receita bruta máxima admitida para fins de enquadramento como microempresa e empresa de pequeno porte.</w:t>
      </w:r>
    </w:p>
    <w:p w14:paraId="64AFFFCC" w14:textId="77777777" w:rsidR="0026412E" w:rsidRPr="0029681B" w:rsidRDefault="0026412E">
      <w:pPr>
        <w:ind w:firstLine="708"/>
        <w:jc w:val="both"/>
      </w:pPr>
    </w:p>
    <w:p w14:paraId="4EF51AA4" w14:textId="77777777" w:rsidR="0026412E" w:rsidRPr="0029681B" w:rsidRDefault="00D05763" w:rsidP="00702F4B">
      <w:pPr>
        <w:spacing w:before="100" w:beforeAutospacing="1" w:after="100" w:afterAutospacing="1"/>
        <w:jc w:val="center"/>
      </w:pPr>
      <w:r w:rsidRPr="0029681B">
        <w:t>______________________________________________________________________</w:t>
      </w:r>
    </w:p>
    <w:p w14:paraId="2C0BD4C7" w14:textId="77777777" w:rsidR="0026412E" w:rsidRPr="0029681B" w:rsidRDefault="00D05763" w:rsidP="00702F4B">
      <w:pPr>
        <w:spacing w:before="100" w:beforeAutospacing="1" w:after="100" w:afterAutospacing="1"/>
        <w:jc w:val="center"/>
      </w:pPr>
      <w:r w:rsidRPr="0029681B">
        <w:t>Local e data</w:t>
      </w:r>
    </w:p>
    <w:p w14:paraId="5CEEAFE8" w14:textId="77777777" w:rsidR="0026412E" w:rsidRPr="0029681B" w:rsidRDefault="0026412E" w:rsidP="00702F4B">
      <w:pPr>
        <w:spacing w:before="100" w:beforeAutospacing="1" w:after="100" w:afterAutospacing="1"/>
        <w:jc w:val="center"/>
      </w:pPr>
    </w:p>
    <w:p w14:paraId="4BDF3A69" w14:textId="77777777" w:rsidR="0026412E" w:rsidRPr="0029681B" w:rsidRDefault="00D05763" w:rsidP="00702F4B">
      <w:pPr>
        <w:spacing w:before="100" w:beforeAutospacing="1" w:after="100" w:afterAutospacing="1"/>
        <w:jc w:val="center"/>
      </w:pPr>
      <w:r w:rsidRPr="0029681B">
        <w:t>_____________________________________________________________________</w:t>
      </w:r>
    </w:p>
    <w:p w14:paraId="4DD0B3E6" w14:textId="77777777" w:rsidR="0026412E" w:rsidRPr="0029681B" w:rsidRDefault="00D05763" w:rsidP="00702F4B">
      <w:pPr>
        <w:spacing w:before="100" w:beforeAutospacing="1" w:after="100" w:afterAutospacing="1"/>
        <w:jc w:val="center"/>
      </w:pPr>
      <w:r w:rsidRPr="0029681B">
        <w:t>Nome e nº da cédula de identidade do declarante</w:t>
      </w:r>
    </w:p>
    <w:p w14:paraId="5A924BA8" w14:textId="0F68DEC8" w:rsidR="0026412E" w:rsidRPr="0029681B" w:rsidRDefault="00D05763">
      <w:pPr>
        <w:spacing w:before="100" w:beforeAutospacing="1" w:after="100" w:afterAutospacing="1"/>
        <w:jc w:val="center"/>
        <w:rPr>
          <w:rFonts w:eastAsia="Arial Unicode MS"/>
          <w:b/>
          <w:color w:val="000000"/>
        </w:rPr>
      </w:pPr>
      <w:r w:rsidRPr="0029681B">
        <w:rPr>
          <w:b/>
          <w:bCs/>
        </w:rPr>
        <w:br w:type="page" w:clear="all"/>
        <w:t>A</w:t>
      </w:r>
      <w:r w:rsidRPr="0029681B">
        <w:rPr>
          <w:rFonts w:eastAsia="Arial Unicode MS"/>
          <w:b/>
          <w:color w:val="000000"/>
        </w:rPr>
        <w:t>NEXO VI</w:t>
      </w:r>
    </w:p>
    <w:p w14:paraId="396D4259" w14:textId="77777777" w:rsidR="0026412E" w:rsidRPr="0029681B" w:rsidRDefault="0026412E">
      <w:pPr>
        <w:jc w:val="center"/>
        <w:rPr>
          <w:rFonts w:eastAsia="Arial Unicode MS"/>
          <w:b/>
          <w:color w:val="000000"/>
        </w:rPr>
      </w:pPr>
    </w:p>
    <w:p w14:paraId="2F9733C3" w14:textId="77777777" w:rsidR="0026412E" w:rsidRPr="0029681B" w:rsidRDefault="0026412E">
      <w:pPr>
        <w:jc w:val="center"/>
        <w:rPr>
          <w:rFonts w:eastAsia="Arial Unicode MS"/>
          <w:color w:val="00000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26412E" w:rsidRPr="0029681B" w14:paraId="43B0176D" w14:textId="77777777" w:rsidTr="00665C57">
        <w:trPr>
          <w:jc w:val="center"/>
        </w:trPr>
        <w:tc>
          <w:tcPr>
            <w:tcW w:w="9142" w:type="dxa"/>
            <w:gridSpan w:val="4"/>
          </w:tcPr>
          <w:p w14:paraId="56A99B1A" w14:textId="77777777" w:rsidR="0026412E" w:rsidRPr="0029681B" w:rsidRDefault="00D05763">
            <w:pPr>
              <w:pStyle w:val="Ttulo"/>
              <w:rPr>
                <w:rFonts w:eastAsia="Arial Unicode MS"/>
                <w:b w:val="0"/>
                <w:color w:val="000000"/>
                <w:szCs w:val="24"/>
              </w:rPr>
            </w:pPr>
            <w:r w:rsidRPr="0029681B">
              <w:rPr>
                <w:rFonts w:eastAsia="Arial Unicode MS"/>
                <w:b w:val="0"/>
                <w:color w:val="000000"/>
                <w:szCs w:val="24"/>
              </w:rPr>
              <w:t>AVISO DE RECEBIMENTO</w:t>
            </w:r>
          </w:p>
        </w:tc>
      </w:tr>
      <w:tr w:rsidR="0026412E" w:rsidRPr="0029681B" w14:paraId="18A11FDB" w14:textId="77777777" w:rsidTr="00665C57">
        <w:trPr>
          <w:jc w:val="center"/>
        </w:trPr>
        <w:tc>
          <w:tcPr>
            <w:tcW w:w="9142" w:type="dxa"/>
            <w:gridSpan w:val="4"/>
          </w:tcPr>
          <w:p w14:paraId="557F886A" w14:textId="72BC7EAC" w:rsidR="00BA2F3C" w:rsidRPr="0029681B" w:rsidRDefault="00D05763" w:rsidP="00FC76F1">
            <w:pPr>
              <w:pStyle w:val="Ttulo"/>
              <w:jc w:val="both"/>
              <w:rPr>
                <w:rFonts w:eastAsia="Arial Unicode MS"/>
                <w:b w:val="0"/>
                <w:color w:val="000000"/>
                <w:szCs w:val="24"/>
              </w:rPr>
            </w:pPr>
            <w:r w:rsidRPr="0029681B">
              <w:rPr>
                <w:rFonts w:eastAsia="Arial Unicode MS"/>
                <w:b w:val="0"/>
                <w:color w:val="000000"/>
                <w:szCs w:val="24"/>
              </w:rPr>
              <w:t xml:space="preserve">PROCESSO Nº. </w:t>
            </w:r>
            <w:r w:rsidR="00646589" w:rsidRPr="0029681B">
              <w:rPr>
                <w:rFonts w:eastAsia="Arial Unicode MS"/>
                <w:b w:val="0"/>
                <w:color w:val="000000"/>
                <w:szCs w:val="24"/>
              </w:rPr>
              <w:t>13</w:t>
            </w:r>
            <w:r w:rsidR="00FC76F1" w:rsidRPr="0029681B">
              <w:rPr>
                <w:rFonts w:eastAsia="Arial Unicode MS"/>
                <w:b w:val="0"/>
                <w:color w:val="000000"/>
                <w:szCs w:val="24"/>
              </w:rPr>
              <w:t>6</w:t>
            </w:r>
            <w:r w:rsidR="00DC5A4E" w:rsidRPr="0029681B">
              <w:rPr>
                <w:rFonts w:eastAsia="Arial Unicode MS"/>
                <w:b w:val="0"/>
                <w:color w:val="000000"/>
                <w:szCs w:val="24"/>
              </w:rPr>
              <w:t xml:space="preserve">/2025         </w:t>
            </w:r>
            <w:r w:rsidRPr="0029681B">
              <w:rPr>
                <w:rFonts w:eastAsia="Arial Unicode MS"/>
                <w:b w:val="0"/>
                <w:color w:val="000000"/>
                <w:szCs w:val="24"/>
              </w:rPr>
              <w:t xml:space="preserve">                       PREGÃO ELETRÔNICO Nº. </w:t>
            </w:r>
            <w:r w:rsidR="00DC5A4E" w:rsidRPr="0029681B">
              <w:rPr>
                <w:rFonts w:eastAsia="Arial Unicode MS"/>
                <w:b w:val="0"/>
                <w:color w:val="000000"/>
                <w:szCs w:val="24"/>
              </w:rPr>
              <w:t>0</w:t>
            </w:r>
            <w:r w:rsidR="00646589" w:rsidRPr="0029681B">
              <w:rPr>
                <w:rFonts w:eastAsia="Arial Unicode MS"/>
                <w:b w:val="0"/>
                <w:color w:val="000000"/>
                <w:szCs w:val="24"/>
              </w:rPr>
              <w:t>4</w:t>
            </w:r>
            <w:r w:rsidR="00FC76F1" w:rsidRPr="0029681B">
              <w:rPr>
                <w:rFonts w:eastAsia="Arial Unicode MS"/>
                <w:b w:val="0"/>
                <w:color w:val="000000"/>
                <w:szCs w:val="24"/>
              </w:rPr>
              <w:t>9</w:t>
            </w:r>
            <w:r w:rsidR="00DC5A4E" w:rsidRPr="0029681B">
              <w:rPr>
                <w:rFonts w:eastAsia="Arial Unicode MS"/>
                <w:b w:val="0"/>
                <w:color w:val="000000"/>
                <w:szCs w:val="24"/>
              </w:rPr>
              <w:t>/2025</w:t>
            </w:r>
          </w:p>
        </w:tc>
      </w:tr>
      <w:tr w:rsidR="0026412E" w:rsidRPr="0029681B" w14:paraId="2715FA51" w14:textId="77777777" w:rsidTr="00665C57">
        <w:trPr>
          <w:jc w:val="center"/>
        </w:trPr>
        <w:tc>
          <w:tcPr>
            <w:tcW w:w="9142" w:type="dxa"/>
            <w:gridSpan w:val="4"/>
          </w:tcPr>
          <w:p w14:paraId="784FC3C3" w14:textId="77777777" w:rsidR="0026412E" w:rsidRPr="0029681B" w:rsidRDefault="00D05763">
            <w:pPr>
              <w:pStyle w:val="Ttulo"/>
              <w:jc w:val="both"/>
              <w:rPr>
                <w:rFonts w:eastAsia="Arial Unicode MS"/>
                <w:b w:val="0"/>
                <w:color w:val="000000"/>
                <w:szCs w:val="24"/>
              </w:rPr>
            </w:pPr>
            <w:r w:rsidRPr="0029681B">
              <w:rPr>
                <w:rFonts w:eastAsia="Arial Unicode MS"/>
                <w:b w:val="0"/>
                <w:color w:val="000000"/>
                <w:szCs w:val="24"/>
              </w:rPr>
              <w:t>Empresa:</w:t>
            </w:r>
          </w:p>
        </w:tc>
      </w:tr>
      <w:tr w:rsidR="0026412E" w:rsidRPr="0029681B" w14:paraId="13733018" w14:textId="77777777" w:rsidTr="00665C57">
        <w:trPr>
          <w:jc w:val="center"/>
        </w:trPr>
        <w:tc>
          <w:tcPr>
            <w:tcW w:w="9142" w:type="dxa"/>
            <w:gridSpan w:val="4"/>
          </w:tcPr>
          <w:p w14:paraId="1130AD40" w14:textId="77777777" w:rsidR="0026412E" w:rsidRPr="0029681B" w:rsidRDefault="00D05763">
            <w:pPr>
              <w:pStyle w:val="Ttulo"/>
              <w:jc w:val="both"/>
              <w:rPr>
                <w:rFonts w:eastAsia="Arial Unicode MS"/>
                <w:b w:val="0"/>
                <w:color w:val="000000"/>
                <w:szCs w:val="24"/>
              </w:rPr>
            </w:pPr>
            <w:r w:rsidRPr="0029681B">
              <w:rPr>
                <w:rFonts w:eastAsia="Arial Unicode MS"/>
                <w:b w:val="0"/>
                <w:color w:val="000000"/>
                <w:szCs w:val="24"/>
              </w:rPr>
              <w:t>Endereço:</w:t>
            </w:r>
          </w:p>
        </w:tc>
      </w:tr>
      <w:tr w:rsidR="0026412E" w:rsidRPr="0029681B" w14:paraId="75D3EFB0" w14:textId="77777777" w:rsidTr="00665C57">
        <w:trPr>
          <w:jc w:val="center"/>
        </w:trPr>
        <w:tc>
          <w:tcPr>
            <w:tcW w:w="6730" w:type="dxa"/>
            <w:gridSpan w:val="3"/>
          </w:tcPr>
          <w:p w14:paraId="4508B2E7" w14:textId="77777777" w:rsidR="0026412E" w:rsidRPr="0029681B" w:rsidRDefault="00D05763">
            <w:pPr>
              <w:pStyle w:val="Ttulo"/>
              <w:jc w:val="both"/>
              <w:rPr>
                <w:rFonts w:eastAsia="Arial Unicode MS"/>
                <w:b w:val="0"/>
                <w:color w:val="000000"/>
                <w:szCs w:val="24"/>
              </w:rPr>
            </w:pPr>
            <w:r w:rsidRPr="0029681B">
              <w:rPr>
                <w:rFonts w:eastAsia="Arial Unicode MS"/>
                <w:b w:val="0"/>
                <w:color w:val="000000"/>
                <w:szCs w:val="24"/>
              </w:rPr>
              <w:t>Cidade:</w:t>
            </w:r>
          </w:p>
        </w:tc>
        <w:tc>
          <w:tcPr>
            <w:tcW w:w="2412" w:type="dxa"/>
          </w:tcPr>
          <w:p w14:paraId="79C42BDE" w14:textId="77777777" w:rsidR="0026412E" w:rsidRPr="0029681B" w:rsidRDefault="00D05763">
            <w:pPr>
              <w:pStyle w:val="Ttulo"/>
              <w:jc w:val="both"/>
              <w:rPr>
                <w:rFonts w:eastAsia="Arial Unicode MS"/>
                <w:b w:val="0"/>
                <w:color w:val="000000"/>
                <w:szCs w:val="24"/>
              </w:rPr>
            </w:pPr>
            <w:r w:rsidRPr="0029681B">
              <w:rPr>
                <w:rFonts w:eastAsia="Arial Unicode MS"/>
                <w:b w:val="0"/>
                <w:color w:val="000000"/>
                <w:szCs w:val="24"/>
              </w:rPr>
              <w:t>Estado:</w:t>
            </w:r>
          </w:p>
        </w:tc>
      </w:tr>
      <w:tr w:rsidR="0026412E" w:rsidRPr="0029681B" w14:paraId="2963C8A8" w14:textId="77777777" w:rsidTr="00665C57">
        <w:trPr>
          <w:jc w:val="center"/>
        </w:trPr>
        <w:tc>
          <w:tcPr>
            <w:tcW w:w="4570" w:type="dxa"/>
          </w:tcPr>
          <w:p w14:paraId="5E9F1F82" w14:textId="77777777" w:rsidR="0026412E" w:rsidRPr="0029681B" w:rsidRDefault="00D05763">
            <w:pPr>
              <w:pStyle w:val="Ttulo"/>
              <w:jc w:val="both"/>
              <w:rPr>
                <w:rFonts w:eastAsia="Arial Unicode MS"/>
                <w:b w:val="0"/>
                <w:szCs w:val="24"/>
              </w:rPr>
            </w:pPr>
            <w:r w:rsidRPr="0029681B">
              <w:rPr>
                <w:rFonts w:eastAsia="Arial Unicode MS"/>
                <w:b w:val="0"/>
                <w:szCs w:val="24"/>
              </w:rPr>
              <w:t>CNPJ:</w:t>
            </w:r>
          </w:p>
        </w:tc>
        <w:tc>
          <w:tcPr>
            <w:tcW w:w="4572" w:type="dxa"/>
            <w:gridSpan w:val="3"/>
          </w:tcPr>
          <w:p w14:paraId="19889FB6" w14:textId="77777777" w:rsidR="0026412E" w:rsidRPr="0029681B" w:rsidRDefault="00D05763">
            <w:pPr>
              <w:pStyle w:val="Ttulo"/>
              <w:jc w:val="both"/>
              <w:rPr>
                <w:rFonts w:eastAsia="Arial Unicode MS"/>
                <w:b w:val="0"/>
                <w:szCs w:val="24"/>
              </w:rPr>
            </w:pPr>
            <w:r w:rsidRPr="0029681B">
              <w:rPr>
                <w:rFonts w:eastAsia="Arial Unicode MS"/>
                <w:b w:val="0"/>
                <w:szCs w:val="24"/>
              </w:rPr>
              <w:t>I.E.</w:t>
            </w:r>
          </w:p>
        </w:tc>
      </w:tr>
      <w:tr w:rsidR="0026412E" w:rsidRPr="0029681B" w14:paraId="34BD1B5D" w14:textId="77777777" w:rsidTr="00665C57">
        <w:trPr>
          <w:jc w:val="center"/>
        </w:trPr>
        <w:tc>
          <w:tcPr>
            <w:tcW w:w="5290" w:type="dxa"/>
            <w:gridSpan w:val="2"/>
          </w:tcPr>
          <w:p w14:paraId="7415B011" w14:textId="77777777" w:rsidR="0026412E" w:rsidRPr="0029681B" w:rsidRDefault="00D05763">
            <w:pPr>
              <w:pStyle w:val="Ttulo"/>
              <w:jc w:val="both"/>
              <w:rPr>
                <w:rFonts w:eastAsia="Arial Unicode MS"/>
                <w:b w:val="0"/>
                <w:szCs w:val="24"/>
              </w:rPr>
            </w:pPr>
            <w:r w:rsidRPr="0029681B">
              <w:rPr>
                <w:rFonts w:eastAsia="Arial Unicode MS"/>
                <w:b w:val="0"/>
                <w:szCs w:val="24"/>
              </w:rPr>
              <w:t>Telefone:</w:t>
            </w:r>
          </w:p>
        </w:tc>
        <w:tc>
          <w:tcPr>
            <w:tcW w:w="3852" w:type="dxa"/>
            <w:gridSpan w:val="2"/>
          </w:tcPr>
          <w:p w14:paraId="7F10709C" w14:textId="77777777" w:rsidR="0026412E" w:rsidRPr="0029681B" w:rsidRDefault="00D05763">
            <w:pPr>
              <w:pStyle w:val="Ttulo"/>
              <w:jc w:val="both"/>
              <w:rPr>
                <w:rFonts w:eastAsia="Arial Unicode MS"/>
                <w:b w:val="0"/>
                <w:szCs w:val="24"/>
              </w:rPr>
            </w:pPr>
            <w:r w:rsidRPr="0029681B">
              <w:rPr>
                <w:rFonts w:eastAsia="Arial Unicode MS"/>
                <w:b w:val="0"/>
                <w:szCs w:val="24"/>
              </w:rPr>
              <w:t>Fax:</w:t>
            </w:r>
          </w:p>
        </w:tc>
      </w:tr>
      <w:tr w:rsidR="0026412E" w:rsidRPr="0029681B" w14:paraId="1960F551" w14:textId="77777777" w:rsidTr="00665C57">
        <w:trPr>
          <w:jc w:val="center"/>
        </w:trPr>
        <w:tc>
          <w:tcPr>
            <w:tcW w:w="9142" w:type="dxa"/>
            <w:gridSpan w:val="4"/>
          </w:tcPr>
          <w:p w14:paraId="55CFA104" w14:textId="77777777" w:rsidR="0026412E" w:rsidRPr="0029681B" w:rsidRDefault="00D05763">
            <w:pPr>
              <w:pStyle w:val="Ttulo"/>
              <w:jc w:val="both"/>
              <w:rPr>
                <w:rFonts w:eastAsia="Arial Unicode MS"/>
                <w:b w:val="0"/>
                <w:szCs w:val="24"/>
              </w:rPr>
            </w:pPr>
            <w:r w:rsidRPr="0029681B">
              <w:rPr>
                <w:rFonts w:eastAsia="Arial Unicode MS"/>
                <w:b w:val="0"/>
                <w:szCs w:val="24"/>
              </w:rPr>
              <w:t>E-mail:</w:t>
            </w:r>
          </w:p>
        </w:tc>
      </w:tr>
      <w:tr w:rsidR="0026412E" w:rsidRPr="0029681B" w14:paraId="6FBB4D6F" w14:textId="77777777" w:rsidTr="00665C57">
        <w:trPr>
          <w:jc w:val="center"/>
        </w:trPr>
        <w:tc>
          <w:tcPr>
            <w:tcW w:w="9142" w:type="dxa"/>
            <w:gridSpan w:val="4"/>
          </w:tcPr>
          <w:p w14:paraId="37AFD641" w14:textId="77777777" w:rsidR="0026412E" w:rsidRPr="0029681B" w:rsidRDefault="00D05763">
            <w:pPr>
              <w:pStyle w:val="Ttulo"/>
              <w:jc w:val="both"/>
              <w:rPr>
                <w:rFonts w:eastAsia="Arial Unicode MS"/>
                <w:b w:val="0"/>
                <w:szCs w:val="24"/>
              </w:rPr>
            </w:pPr>
            <w:r w:rsidRPr="0029681B">
              <w:rPr>
                <w:rFonts w:eastAsia="Arial Unicode MS"/>
                <w:b w:val="0"/>
                <w:szCs w:val="24"/>
              </w:rPr>
              <w:t>Pessoa responsável:</w:t>
            </w:r>
          </w:p>
        </w:tc>
      </w:tr>
    </w:tbl>
    <w:p w14:paraId="7F9682A6" w14:textId="77777777" w:rsidR="0026412E" w:rsidRPr="0029681B" w:rsidRDefault="0026412E">
      <w:pPr>
        <w:pStyle w:val="Ttulo"/>
        <w:jc w:val="both"/>
        <w:rPr>
          <w:rFonts w:eastAsia="Arial Unicode MS"/>
          <w:b w:val="0"/>
          <w:szCs w:val="24"/>
        </w:rPr>
      </w:pPr>
    </w:p>
    <w:p w14:paraId="4C1F06BA" w14:textId="77777777" w:rsidR="0026412E" w:rsidRPr="0029681B" w:rsidRDefault="0026412E">
      <w:pPr>
        <w:pStyle w:val="Ttulo"/>
        <w:jc w:val="both"/>
        <w:rPr>
          <w:rFonts w:eastAsia="Arial Unicode MS"/>
          <w:b w:val="0"/>
          <w:szCs w:val="24"/>
        </w:rPr>
      </w:pPr>
    </w:p>
    <w:p w14:paraId="5D51E11D" w14:textId="77777777" w:rsidR="0026412E" w:rsidRPr="0029681B" w:rsidRDefault="00D05763">
      <w:pPr>
        <w:pStyle w:val="Ttulo"/>
        <w:rPr>
          <w:rFonts w:eastAsia="Arial Unicode MS"/>
          <w:b w:val="0"/>
          <w:szCs w:val="24"/>
        </w:rPr>
      </w:pPr>
      <w:r w:rsidRPr="0029681B">
        <w:rPr>
          <w:rFonts w:eastAsia="Arial Unicode MS"/>
          <w:b w:val="0"/>
          <w:szCs w:val="24"/>
        </w:rPr>
        <w:t>ATENÇÃO</w:t>
      </w:r>
    </w:p>
    <w:p w14:paraId="293603AE" w14:textId="77777777" w:rsidR="0026412E" w:rsidRPr="0029681B" w:rsidRDefault="0026412E">
      <w:pPr>
        <w:pStyle w:val="Ttulo"/>
        <w:rPr>
          <w:rFonts w:eastAsia="Arial Unicode MS"/>
          <w:szCs w:val="24"/>
        </w:rPr>
      </w:pPr>
    </w:p>
    <w:p w14:paraId="18380481" w14:textId="77777777" w:rsidR="0026412E" w:rsidRPr="0029681B" w:rsidRDefault="00D05763">
      <w:pPr>
        <w:pStyle w:val="Ttulo"/>
        <w:jc w:val="both"/>
        <w:rPr>
          <w:rFonts w:eastAsia="Arial Unicode MS"/>
          <w:b w:val="0"/>
          <w:szCs w:val="24"/>
        </w:rPr>
      </w:pPr>
      <w:r w:rsidRPr="0029681B">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3811779F" w14:textId="77777777" w:rsidR="0026412E" w:rsidRPr="0029681B" w:rsidRDefault="0026412E">
      <w:pPr>
        <w:pStyle w:val="Ttulo"/>
        <w:jc w:val="both"/>
        <w:rPr>
          <w:rFonts w:eastAsia="Arial Unicode MS"/>
          <w:b w:val="0"/>
          <w:szCs w:val="24"/>
        </w:rPr>
      </w:pPr>
    </w:p>
    <w:p w14:paraId="1126CF6E" w14:textId="77777777" w:rsidR="0026412E" w:rsidRPr="0029681B" w:rsidRDefault="0026412E">
      <w:pPr>
        <w:pStyle w:val="Ttulo"/>
        <w:jc w:val="both"/>
        <w:rPr>
          <w:rFonts w:eastAsia="Arial Unicode MS"/>
          <w:b w:val="0"/>
          <w:szCs w:val="24"/>
        </w:rPr>
      </w:pPr>
    </w:p>
    <w:p w14:paraId="18F05913" w14:textId="4BDD4655" w:rsidR="0026412E" w:rsidRPr="0029681B" w:rsidRDefault="00702F4B">
      <w:pPr>
        <w:pStyle w:val="Ttulo"/>
        <w:jc w:val="both"/>
        <w:rPr>
          <w:rFonts w:eastAsia="Arial Unicode MS"/>
          <w:b w:val="0"/>
          <w:szCs w:val="24"/>
        </w:rPr>
      </w:pPr>
      <w:r w:rsidRPr="0029681B">
        <w:rPr>
          <w:rFonts w:eastAsia="Arial Unicode MS"/>
          <w:b w:val="0"/>
          <w:szCs w:val="24"/>
        </w:rPr>
        <w:t>Para: Setor de Licitações</w:t>
      </w:r>
    </w:p>
    <w:p w14:paraId="5795E486" w14:textId="1B6C980B" w:rsidR="0026412E" w:rsidRPr="0029681B" w:rsidRDefault="00D05763">
      <w:pPr>
        <w:pStyle w:val="Ttulo"/>
        <w:jc w:val="both"/>
        <w:rPr>
          <w:rFonts w:eastAsia="Arial Unicode MS"/>
          <w:b w:val="0"/>
          <w:szCs w:val="24"/>
          <w:highlight w:val="white"/>
        </w:rPr>
      </w:pPr>
      <w:r w:rsidRPr="0029681B">
        <w:rPr>
          <w:rFonts w:eastAsia="Arial Unicode MS"/>
          <w:b w:val="0"/>
          <w:szCs w:val="24"/>
        </w:rPr>
        <w:t xml:space="preserve">A/C Sra. Pregoeira </w:t>
      </w:r>
      <w:r w:rsidRPr="0029681B">
        <w:rPr>
          <w:rFonts w:eastAsia="Arial Unicode MS"/>
          <w:b w:val="0"/>
          <w:szCs w:val="24"/>
          <w:highlight w:val="white"/>
        </w:rPr>
        <w:t xml:space="preserve">– </w:t>
      </w:r>
      <w:r w:rsidR="00646589" w:rsidRPr="0029681B">
        <w:rPr>
          <w:rFonts w:eastAsia="Arial Unicode MS"/>
          <w:b w:val="0"/>
          <w:szCs w:val="24"/>
          <w:highlight w:val="white"/>
        </w:rPr>
        <w:t>Amanda/Nathalia</w:t>
      </w:r>
    </w:p>
    <w:p w14:paraId="2C6CD27B" w14:textId="0711B792" w:rsidR="0026412E" w:rsidRPr="0029681B" w:rsidRDefault="00D05763">
      <w:pPr>
        <w:pStyle w:val="Ttulo"/>
        <w:jc w:val="both"/>
        <w:rPr>
          <w:rFonts w:eastAsia="Arial Unicode MS"/>
          <w:b w:val="0"/>
          <w:szCs w:val="24"/>
        </w:rPr>
      </w:pPr>
      <w:r w:rsidRPr="0029681B">
        <w:rPr>
          <w:rFonts w:eastAsia="Arial Unicode MS"/>
          <w:b w:val="0"/>
          <w:szCs w:val="24"/>
        </w:rPr>
        <w:t xml:space="preserve">Fone/Fax: (14) 3848 9800 – ramal </w:t>
      </w:r>
      <w:r w:rsidR="00663E73" w:rsidRPr="0029681B">
        <w:rPr>
          <w:rFonts w:eastAsia="Arial Unicode MS"/>
          <w:b w:val="0"/>
          <w:szCs w:val="24"/>
        </w:rPr>
        <w:t>32</w:t>
      </w:r>
      <w:r w:rsidRPr="0029681B">
        <w:rPr>
          <w:rFonts w:eastAsia="Arial Unicode MS"/>
          <w:b w:val="0"/>
          <w:szCs w:val="24"/>
        </w:rPr>
        <w:t>18</w:t>
      </w:r>
    </w:p>
    <w:p w14:paraId="65D37E71" w14:textId="337B5877" w:rsidR="0026412E" w:rsidRPr="0029681B" w:rsidRDefault="00D05763">
      <w:pPr>
        <w:pStyle w:val="Ttulo"/>
        <w:jc w:val="both"/>
        <w:rPr>
          <w:rFonts w:eastAsia="Arial Unicode MS"/>
          <w:b w:val="0"/>
          <w:szCs w:val="24"/>
        </w:rPr>
      </w:pPr>
      <w:r w:rsidRPr="0029681B">
        <w:rPr>
          <w:rFonts w:eastAsia="Arial Unicode MS"/>
          <w:b w:val="0"/>
          <w:szCs w:val="24"/>
        </w:rPr>
        <w:t xml:space="preserve">e-mail: </w:t>
      </w:r>
      <w:hyperlink r:id="rId33" w:tooltip="mailto:licitacao@itatinga.sp.gov.br" w:history="1">
        <w:r w:rsidRPr="0029681B">
          <w:rPr>
            <w:rStyle w:val="Hyperlink"/>
            <w:b w:val="0"/>
            <w:szCs w:val="24"/>
          </w:rPr>
          <w:t>licitacao@itatinga.sp.gov.br</w:t>
        </w:r>
      </w:hyperlink>
    </w:p>
    <w:p w14:paraId="7DA69302" w14:textId="77777777" w:rsidR="0026412E" w:rsidRPr="0029681B" w:rsidRDefault="0026412E">
      <w:pPr>
        <w:pStyle w:val="Ttulo"/>
        <w:jc w:val="both"/>
        <w:rPr>
          <w:rFonts w:eastAsia="Arial Unicode MS"/>
          <w:b w:val="0"/>
          <w:i/>
          <w:color w:val="0000FF"/>
          <w:szCs w:val="24"/>
        </w:rPr>
      </w:pPr>
    </w:p>
    <w:p w14:paraId="7A62AB62" w14:textId="77777777" w:rsidR="0026412E" w:rsidRPr="0029681B" w:rsidRDefault="0026412E">
      <w:pPr>
        <w:pStyle w:val="Ttulo"/>
        <w:jc w:val="both"/>
        <w:rPr>
          <w:rFonts w:eastAsia="Arial Unicode MS"/>
          <w:b w:val="0"/>
          <w:i/>
          <w:color w:val="0000FF"/>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6412E" w:rsidRPr="0029681B" w14:paraId="450F63C2" w14:textId="77777777" w:rsidTr="00665C57">
        <w:trPr>
          <w:jc w:val="center"/>
        </w:trPr>
        <w:tc>
          <w:tcPr>
            <w:tcW w:w="9072" w:type="dxa"/>
            <w:tcBorders>
              <w:top w:val="single" w:sz="24" w:space="0" w:color="auto"/>
              <w:left w:val="single" w:sz="24" w:space="0" w:color="auto"/>
              <w:bottom w:val="single" w:sz="24" w:space="0" w:color="auto"/>
              <w:right w:val="single" w:sz="24" w:space="0" w:color="auto"/>
            </w:tcBorders>
          </w:tcPr>
          <w:p w14:paraId="3655D1F4" w14:textId="77777777" w:rsidR="0026412E" w:rsidRPr="0029681B" w:rsidRDefault="0026412E">
            <w:pPr>
              <w:pStyle w:val="Ttulo"/>
              <w:rPr>
                <w:rFonts w:eastAsia="Arial Unicode MS"/>
                <w:i/>
                <w:szCs w:val="24"/>
              </w:rPr>
            </w:pPr>
          </w:p>
          <w:p w14:paraId="15644127" w14:textId="77777777" w:rsidR="0026412E" w:rsidRPr="0029681B" w:rsidRDefault="00D05763">
            <w:pPr>
              <w:pStyle w:val="Ttulo"/>
              <w:rPr>
                <w:rFonts w:eastAsia="Arial Unicode MS"/>
                <w:b w:val="0"/>
                <w:i/>
                <w:szCs w:val="24"/>
              </w:rPr>
            </w:pPr>
            <w:r w:rsidRPr="0029681B">
              <w:rPr>
                <w:rFonts w:eastAsia="Arial Unicode MS"/>
                <w:b w:val="0"/>
                <w:i/>
                <w:szCs w:val="24"/>
              </w:rPr>
              <w:t>MENSAGEM</w:t>
            </w:r>
          </w:p>
          <w:p w14:paraId="422441E5" w14:textId="77777777" w:rsidR="0026412E" w:rsidRPr="0029681B" w:rsidRDefault="0026412E" w:rsidP="00665C57">
            <w:pPr>
              <w:pStyle w:val="Ttulo"/>
              <w:rPr>
                <w:rFonts w:eastAsia="Arial Unicode MS"/>
                <w:b w:val="0"/>
                <w:szCs w:val="24"/>
              </w:rPr>
            </w:pPr>
          </w:p>
          <w:p w14:paraId="0400C809" w14:textId="77777777" w:rsidR="0026412E" w:rsidRPr="0029681B" w:rsidRDefault="00D05763">
            <w:pPr>
              <w:pStyle w:val="Ttulo"/>
              <w:rPr>
                <w:rFonts w:eastAsia="Arial Unicode MS"/>
                <w:b w:val="0"/>
                <w:szCs w:val="24"/>
              </w:rPr>
            </w:pPr>
            <w:r w:rsidRPr="0029681B">
              <w:rPr>
                <w:rFonts w:eastAsia="Arial Unicode MS"/>
                <w:b w:val="0"/>
                <w:szCs w:val="24"/>
              </w:rPr>
              <w:t>Comunico a Senhora Pregoeira, o recebimento do edital do</w:t>
            </w:r>
          </w:p>
          <w:p w14:paraId="2D06AC94" w14:textId="181D5EA7" w:rsidR="0026412E" w:rsidRPr="0029681B" w:rsidRDefault="00D05763">
            <w:pPr>
              <w:pStyle w:val="Ttulo"/>
              <w:rPr>
                <w:rFonts w:eastAsia="Arial Unicode MS"/>
                <w:b w:val="0"/>
                <w:szCs w:val="24"/>
              </w:rPr>
            </w:pPr>
            <w:r w:rsidRPr="0029681B">
              <w:rPr>
                <w:rFonts w:eastAsia="Arial Unicode MS"/>
                <w:b w:val="0"/>
                <w:szCs w:val="24"/>
              </w:rPr>
              <w:t xml:space="preserve">Pregão Eletrônico nº. </w:t>
            </w:r>
            <w:r w:rsidR="00775655" w:rsidRPr="0029681B">
              <w:rPr>
                <w:rFonts w:eastAsia="Arial Unicode MS"/>
                <w:b w:val="0"/>
                <w:szCs w:val="24"/>
              </w:rPr>
              <w:t>0</w:t>
            </w:r>
            <w:r w:rsidR="00646589" w:rsidRPr="0029681B">
              <w:rPr>
                <w:rFonts w:eastAsia="Arial Unicode MS"/>
                <w:b w:val="0"/>
                <w:szCs w:val="24"/>
              </w:rPr>
              <w:t>4</w:t>
            </w:r>
            <w:r w:rsidR="00FC76F1" w:rsidRPr="0029681B">
              <w:rPr>
                <w:rFonts w:eastAsia="Arial Unicode MS"/>
                <w:b w:val="0"/>
                <w:szCs w:val="24"/>
              </w:rPr>
              <w:t>9</w:t>
            </w:r>
            <w:r w:rsidR="00775655" w:rsidRPr="0029681B">
              <w:rPr>
                <w:rFonts w:eastAsia="Arial Unicode MS"/>
                <w:b w:val="0"/>
                <w:szCs w:val="24"/>
              </w:rPr>
              <w:t>/2025</w:t>
            </w:r>
            <w:r w:rsidR="00BA2F3C" w:rsidRPr="0029681B">
              <w:rPr>
                <w:rFonts w:eastAsia="Arial Unicode MS"/>
                <w:b w:val="0"/>
                <w:szCs w:val="24"/>
              </w:rPr>
              <w:t xml:space="preserve"> </w:t>
            </w:r>
          </w:p>
          <w:p w14:paraId="74178327" w14:textId="77777777" w:rsidR="0026412E" w:rsidRPr="0029681B" w:rsidRDefault="0026412E">
            <w:pPr>
              <w:pStyle w:val="Ttulo"/>
              <w:jc w:val="both"/>
              <w:rPr>
                <w:rFonts w:eastAsia="Arial Unicode MS"/>
                <w:b w:val="0"/>
                <w:szCs w:val="24"/>
              </w:rPr>
            </w:pPr>
          </w:p>
        </w:tc>
      </w:tr>
    </w:tbl>
    <w:p w14:paraId="7A72D53A" w14:textId="77777777" w:rsidR="0026412E" w:rsidRPr="0029681B" w:rsidRDefault="0026412E">
      <w:pPr>
        <w:rPr>
          <w:rFonts w:eastAsia="Arial Unicode MS"/>
        </w:rPr>
      </w:pPr>
    </w:p>
    <w:p w14:paraId="226B046A" w14:textId="77777777" w:rsidR="0026412E" w:rsidRPr="0029681B" w:rsidRDefault="0026412E">
      <w:pPr>
        <w:rPr>
          <w:rFonts w:eastAsia="Arial Unicode MS"/>
        </w:rPr>
      </w:pPr>
    </w:p>
    <w:p w14:paraId="7E95112C" w14:textId="77777777" w:rsidR="0026412E" w:rsidRPr="0029681B" w:rsidRDefault="0026412E">
      <w:pPr>
        <w:rPr>
          <w:rFonts w:eastAsia="Arial Unicode MS"/>
        </w:rPr>
      </w:pPr>
    </w:p>
    <w:p w14:paraId="37C0CDCE" w14:textId="77777777" w:rsidR="0026412E" w:rsidRPr="0029681B" w:rsidRDefault="0026412E">
      <w:pPr>
        <w:rPr>
          <w:rFonts w:eastAsia="Arial Unicode MS"/>
        </w:rPr>
      </w:pPr>
    </w:p>
    <w:p w14:paraId="7AA42562" w14:textId="77777777" w:rsidR="0026412E" w:rsidRPr="0029681B" w:rsidRDefault="0026412E">
      <w:pPr>
        <w:rPr>
          <w:rFonts w:eastAsia="Arial Unicode MS"/>
        </w:rPr>
      </w:pPr>
    </w:p>
    <w:p w14:paraId="063B20BC" w14:textId="77777777" w:rsidR="0026412E" w:rsidRPr="0029681B" w:rsidRDefault="00D05763">
      <w:pPr>
        <w:jc w:val="center"/>
        <w:rPr>
          <w:rFonts w:eastAsia="Arial Unicode MS"/>
        </w:rPr>
      </w:pPr>
      <w:r w:rsidRPr="0029681B">
        <w:rPr>
          <w:rFonts w:eastAsia="Arial Unicode MS"/>
        </w:rPr>
        <w:t>.....................................................................................</w:t>
      </w:r>
    </w:p>
    <w:p w14:paraId="256370CA" w14:textId="77777777" w:rsidR="0026412E" w:rsidRPr="0029681B" w:rsidRDefault="00D05763">
      <w:pPr>
        <w:jc w:val="center"/>
        <w:rPr>
          <w:rFonts w:eastAsia="Arial Unicode MS"/>
          <w:b/>
          <w:bCs/>
        </w:rPr>
      </w:pPr>
      <w:r w:rsidRPr="0029681B">
        <w:rPr>
          <w:rFonts w:eastAsia="Arial Unicode MS"/>
        </w:rPr>
        <w:t>Assinatura do responsável</w:t>
      </w:r>
      <w:bookmarkStart w:id="42" w:name="_Toc453590970"/>
      <w:bookmarkStart w:id="43" w:name="_Toc453590971"/>
    </w:p>
    <w:p w14:paraId="72EABA77" w14:textId="77777777" w:rsidR="0026412E" w:rsidRPr="0029681B" w:rsidRDefault="0026412E">
      <w:pPr>
        <w:pStyle w:val="Livro"/>
        <w:rPr>
          <w:rFonts w:ascii="Times New Roman" w:hAnsi="Times New Roman" w:cs="Times New Roman"/>
        </w:rPr>
      </w:pPr>
    </w:p>
    <w:p w14:paraId="32005334" w14:textId="77777777" w:rsidR="0026412E" w:rsidRPr="0029681B" w:rsidRDefault="0026412E">
      <w:pPr>
        <w:pStyle w:val="Livro"/>
        <w:rPr>
          <w:rFonts w:ascii="Times New Roman" w:hAnsi="Times New Roman" w:cs="Times New Roman"/>
        </w:rPr>
      </w:pPr>
    </w:p>
    <w:bookmarkEnd w:id="42"/>
    <w:p w14:paraId="496062A2" w14:textId="77777777" w:rsidR="00576035" w:rsidRPr="0029681B" w:rsidRDefault="00576035" w:rsidP="00576035">
      <w:pPr>
        <w:pStyle w:val="Livro"/>
        <w:rPr>
          <w:rFonts w:ascii="Times New Roman" w:hAnsi="Times New Roman" w:cs="Times New Roman"/>
        </w:rPr>
      </w:pPr>
      <w:r w:rsidRPr="0029681B">
        <w:rPr>
          <w:rFonts w:ascii="Times New Roman" w:hAnsi="Times New Roman" w:cs="Times New Roman"/>
        </w:rPr>
        <w:t>ANEXO VII</w:t>
      </w:r>
      <w:bookmarkStart w:id="44" w:name="_Toc217189894"/>
      <w:bookmarkStart w:id="45" w:name="_Toc215897386"/>
      <w:bookmarkStart w:id="46" w:name="_Toc215896591"/>
      <w:r w:rsidRPr="0029681B">
        <w:rPr>
          <w:rFonts w:ascii="Times New Roman" w:hAnsi="Times New Roman" w:cs="Times New Roman"/>
        </w:rPr>
        <w:t xml:space="preserve"> </w:t>
      </w:r>
    </w:p>
    <w:p w14:paraId="11B4BD04" w14:textId="77777777" w:rsidR="00576035" w:rsidRPr="0029681B" w:rsidRDefault="00576035" w:rsidP="00576035">
      <w:pPr>
        <w:pStyle w:val="Livro"/>
        <w:rPr>
          <w:rFonts w:ascii="Times New Roman" w:hAnsi="Times New Roman" w:cs="Times New Roman"/>
        </w:rPr>
      </w:pPr>
      <w:r w:rsidRPr="0029681B">
        <w:rPr>
          <w:rFonts w:ascii="Times New Roman" w:hAnsi="Times New Roman" w:cs="Times New Roman"/>
        </w:rPr>
        <w:t>MINUTA DE CONTRATO E TERMO DE CIÊNCIA E NOTIFICAÇÃO</w:t>
      </w:r>
      <w:bookmarkEnd w:id="44"/>
      <w:bookmarkEnd w:id="45"/>
      <w:bookmarkEnd w:id="46"/>
    </w:p>
    <w:p w14:paraId="5DC405F6" w14:textId="77777777" w:rsidR="00576035" w:rsidRPr="0029681B" w:rsidRDefault="00576035" w:rsidP="00576035">
      <w:pPr>
        <w:jc w:val="center"/>
        <w:rPr>
          <w:b/>
          <w:bCs/>
          <w:u w:val="single"/>
        </w:rPr>
      </w:pPr>
    </w:p>
    <w:p w14:paraId="4425A175" w14:textId="6FC125B4" w:rsidR="00576035" w:rsidRPr="0029681B" w:rsidRDefault="00576035" w:rsidP="00576035">
      <w:pPr>
        <w:jc w:val="both"/>
        <w:rPr>
          <w:b/>
          <w:bCs/>
          <w:color w:val="000000"/>
        </w:rPr>
      </w:pPr>
      <w:r w:rsidRPr="0029681B">
        <w:rPr>
          <w:b/>
          <w:bCs/>
          <w:color w:val="000000"/>
        </w:rPr>
        <w:t>PROCESSO LICITATÓRIO Nº. 136/2025</w:t>
      </w:r>
    </w:p>
    <w:p w14:paraId="72AFDF57" w14:textId="277588AB" w:rsidR="00576035" w:rsidRPr="0029681B" w:rsidRDefault="00576035" w:rsidP="00576035">
      <w:pPr>
        <w:jc w:val="both"/>
        <w:rPr>
          <w:b/>
          <w:bCs/>
          <w:color w:val="000000"/>
        </w:rPr>
      </w:pPr>
      <w:r w:rsidRPr="0029681B">
        <w:rPr>
          <w:b/>
          <w:bCs/>
          <w:color w:val="000000"/>
        </w:rPr>
        <w:t>PREGÃO ELETRÔNICO Nº. 049/2025</w:t>
      </w:r>
    </w:p>
    <w:p w14:paraId="601804A4" w14:textId="77777777" w:rsidR="00576035" w:rsidRPr="0029681B" w:rsidRDefault="00576035" w:rsidP="00576035">
      <w:pPr>
        <w:pStyle w:val="Recuodecorpodetexto3"/>
        <w:ind w:left="3402"/>
        <w:rPr>
          <w:rFonts w:ascii="Times New Roman" w:hAnsi="Times New Roman"/>
          <w:b/>
          <w:color w:val="000000"/>
        </w:rPr>
      </w:pPr>
    </w:p>
    <w:p w14:paraId="1476E11F" w14:textId="77777777" w:rsidR="00576035" w:rsidRPr="0029681B" w:rsidRDefault="00576035" w:rsidP="00576035">
      <w:pPr>
        <w:pStyle w:val="Recuodecorpodetexto3"/>
        <w:ind w:left="3828"/>
        <w:rPr>
          <w:rFonts w:ascii="Times New Roman" w:hAnsi="Times New Roman"/>
          <w:b/>
          <w:i/>
          <w:color w:val="000000"/>
        </w:rPr>
      </w:pPr>
      <w:r w:rsidRPr="0029681B">
        <w:rPr>
          <w:rFonts w:ascii="Times New Roman" w:hAnsi="Times New Roman"/>
          <w:b/>
          <w:bCs/>
        </w:rPr>
        <w:t>MINUTA DE CONTRATO</w:t>
      </w:r>
      <w:r w:rsidRPr="0029681B">
        <w:rPr>
          <w:rFonts w:ascii="Times New Roman" w:hAnsi="Times New Roman"/>
          <w:b/>
          <w:bCs/>
          <w:color w:val="000000"/>
        </w:rPr>
        <w:t xml:space="preserve"> QUE</w:t>
      </w:r>
      <w:r w:rsidRPr="0029681B">
        <w:rPr>
          <w:rFonts w:ascii="Times New Roman" w:hAnsi="Times New Roman"/>
          <w:b/>
          <w:color w:val="000000"/>
        </w:rPr>
        <w:t xml:space="preserve"> ENTRE SI CELEBRAM DE UM LADO O MUNICÍPIO DE ITATINGA/SP E DE OUTRO LADO A EMPRESA .......................................</w:t>
      </w:r>
    </w:p>
    <w:p w14:paraId="2FA71810" w14:textId="77777777" w:rsidR="00576035" w:rsidRPr="0029681B" w:rsidRDefault="00576035" w:rsidP="00576035">
      <w:pPr>
        <w:pStyle w:val="corpo"/>
        <w:widowControl/>
        <w:rPr>
          <w:color w:val="000000"/>
          <w:sz w:val="24"/>
          <w:szCs w:val="24"/>
        </w:rPr>
      </w:pPr>
    </w:p>
    <w:p w14:paraId="3852E153" w14:textId="77777777" w:rsidR="00576035" w:rsidRPr="0029681B" w:rsidRDefault="00576035" w:rsidP="00576035">
      <w:pPr>
        <w:jc w:val="both"/>
      </w:pPr>
      <w:r w:rsidRPr="0029681B">
        <w:rPr>
          <w:color w:val="000000"/>
        </w:rPr>
        <w:t xml:space="preserve">Aos __ dias do mês de _____ do ano de 2025, nesta cidade de Itatinga/SP, compareceram de um lado a </w:t>
      </w:r>
      <w:r w:rsidRPr="0029681B">
        <w:rPr>
          <w:b/>
          <w:color w:val="000000"/>
        </w:rPr>
        <w:t>PREFEITURA DO MUNICÍPIO DE ITATINGA</w:t>
      </w:r>
      <w:r w:rsidRPr="0029681B">
        <w:rPr>
          <w:color w:val="000000"/>
        </w:rPr>
        <w:t>, pessoa jurídica de direito público interno, inscrita no CNPJ/MF sob nº. 46.634.127/0001-63, com sede na Rua Nove de Julho, nº. 304 - Centro, representada pelo Exmo. Prefeito Municipal, Senhor PAULO HENRIQUE DE OLIVEIRA ROQUE, portador do RG .................................., CPF ................................, residente e domiciliado a Rua .......................................... nº. .... – .......................... no Município de ....................., estado de ........................... d</w:t>
      </w:r>
      <w:r w:rsidRPr="0029681B">
        <w:rPr>
          <w:bCs/>
          <w:color w:val="000000"/>
        </w:rPr>
        <w:t xml:space="preserve">oravante designada ÓRGÃO GERENCIADOR e a empresa </w:t>
      </w:r>
      <w:r w:rsidRPr="0029681B">
        <w:rPr>
          <w:color w:val="000000"/>
        </w:rPr>
        <w:t xml:space="preserve">........................, inscrita no CNPJ/MF sob nº .............. e com Inscrição Estadual nº .................., com sede na ........................, neste ato representada pelo Sr. </w:t>
      </w:r>
      <w:r w:rsidRPr="0029681B">
        <w:rPr>
          <w:bCs/>
          <w:color w:val="000000"/>
        </w:rPr>
        <w:t xml:space="preserve">.................. </w:t>
      </w:r>
      <w:r w:rsidRPr="0029681B">
        <w:rPr>
          <w:color w:val="000000"/>
        </w:rPr>
        <w:t xml:space="preserve">(qualificação), doravante denominada </w:t>
      </w:r>
      <w:r w:rsidRPr="0029681B">
        <w:rPr>
          <w:b/>
          <w:color w:val="000000"/>
        </w:rPr>
        <w:t>CONTRATADA</w:t>
      </w:r>
      <w:r w:rsidRPr="0029681B">
        <w:rPr>
          <w:color w:val="000000"/>
        </w:rPr>
        <w:t xml:space="preserve">, para celebrar o presente instrumento, resultado do </w:t>
      </w:r>
      <w:r w:rsidRPr="0029681B">
        <w:rPr>
          <w:bCs/>
          <w:color w:val="000000"/>
        </w:rPr>
        <w:t>certame</w:t>
      </w:r>
      <w:r w:rsidRPr="0029681B">
        <w:rPr>
          <w:color w:val="000000"/>
        </w:rPr>
        <w:t>, do tipo “</w:t>
      </w:r>
      <w:r w:rsidRPr="0029681B">
        <w:rPr>
          <w:b/>
        </w:rPr>
        <w:t xml:space="preserve">MENOR PREÇO GLOBAL” - “MODO ABERTO”, </w:t>
      </w:r>
      <w:r w:rsidRPr="0029681B">
        <w:rPr>
          <w:bCs/>
        </w:rPr>
        <w:t>com vínculos</w:t>
      </w:r>
      <w:r w:rsidRPr="0029681B">
        <w:rPr>
          <w:b/>
        </w:rPr>
        <w:t xml:space="preserve"> </w:t>
      </w:r>
      <w:r w:rsidRPr="0029681B">
        <w:rPr>
          <w:bCs/>
        </w:rPr>
        <w:t xml:space="preserve">nos termos dos </w:t>
      </w:r>
      <w:hyperlink r:id="rId34" w:tgtFrame="https://www.planalto.gov.br/ccivil_03/_Ato2019-2022/2021/Lei/L14133.htm">
        <w:r w:rsidRPr="0029681B">
          <w:rPr>
            <w:rStyle w:val="InternetLink"/>
            <w:bCs/>
          </w:rPr>
          <w:t>arts 89 a 95  da Lei Federal nº 14.133 de 1</w:t>
        </w:r>
        <w:r w:rsidRPr="0029681B">
          <w:rPr>
            <w:rStyle w:val="InternetLink"/>
          </w:rPr>
          <w:t>º de abril de 2021</w:t>
        </w:r>
      </w:hyperlink>
      <w:r w:rsidRPr="0029681B">
        <w:t xml:space="preserve"> e suas alterações e do Decretos Municipais nº. 3.384 e 3.386, de 10 de agosto de 2023, em face da classificação das propostas e pela deliberação da PREGOEIRA devidamente HOMOLOGADA pelo Exmo. Prefeito Municipal, observadas as condições do Edital que rege este Pregão Eletrônico e aquelas enunciadas nas cláusulas que se seguem:</w:t>
      </w:r>
    </w:p>
    <w:p w14:paraId="5E9AF9E1" w14:textId="77777777" w:rsidR="00576035" w:rsidRPr="0029681B" w:rsidRDefault="00576035" w:rsidP="00576035"/>
    <w:p w14:paraId="7A710693" w14:textId="77777777" w:rsidR="00576035" w:rsidRPr="0029681B" w:rsidRDefault="00576035" w:rsidP="00576035">
      <w:pPr>
        <w:ind w:left="851" w:hanging="851"/>
        <w:rPr>
          <w:b/>
        </w:rPr>
      </w:pPr>
      <w:bookmarkStart w:id="47" w:name="_Toc157505231"/>
      <w:r w:rsidRPr="0029681B">
        <w:rPr>
          <w:b/>
        </w:rPr>
        <w:t>CLÁUSULA PRIMEIRA</w:t>
      </w:r>
      <w:bookmarkStart w:id="48" w:name="_Toc157505232"/>
      <w:bookmarkEnd w:id="47"/>
      <w:r w:rsidRPr="0029681B">
        <w:rPr>
          <w:b/>
        </w:rPr>
        <w:t xml:space="preserve"> - DO OBJETO</w:t>
      </w:r>
      <w:bookmarkEnd w:id="48"/>
      <w:r w:rsidRPr="0029681B">
        <w:rPr>
          <w:b/>
        </w:rPr>
        <w:t xml:space="preserve"> </w:t>
      </w:r>
    </w:p>
    <w:p w14:paraId="6387BC3B" w14:textId="5F320DB7" w:rsidR="00576035" w:rsidRPr="0029681B" w:rsidRDefault="00576035" w:rsidP="00576035">
      <w:pPr>
        <w:jc w:val="both"/>
      </w:pPr>
      <w:r w:rsidRPr="0029681B">
        <w:t>1.1. O presente contrato tem por objeto a Contratação de empresa especializada de Engenharia de Segurança do Trabalho para elaboração do LTIP - Laudo Técnico de Insalubridade e Periculosidade e do LTCAT – Laudo Técnico das Condições Ambientais do Trabalho no âmbito da Prefeitura Municipal de Itatinga/SP.</w:t>
      </w:r>
    </w:p>
    <w:p w14:paraId="37D23CB5" w14:textId="77777777" w:rsidR="00576035" w:rsidRPr="0029681B" w:rsidRDefault="00576035" w:rsidP="00576035">
      <w:pPr>
        <w:jc w:val="both"/>
      </w:pPr>
    </w:p>
    <w:p w14:paraId="0356E011" w14:textId="3706EB22" w:rsidR="00576035" w:rsidRPr="0029681B" w:rsidRDefault="00576035" w:rsidP="00576035">
      <w:pPr>
        <w:jc w:val="both"/>
      </w:pPr>
      <w:r w:rsidRPr="0029681B">
        <w:t xml:space="preserve">1.2. Abrange </w:t>
      </w:r>
      <w:r w:rsidR="00881F53">
        <w:t xml:space="preserve">também </w:t>
      </w:r>
      <w:r w:rsidRPr="0029681B">
        <w:t>a realização de Avaliações Quantitativas de Exposição Ocupacional à Ruído Contínuo/Intermitente, Vibração de Corpo Inteiro, Vibração de Mãos e Braços, Calor e exposição a Agentes Químicos, e Avaliações Qualitativas de Exposição Ocupacional à Umidade, Agentes Químicos, Biológicos e Periculosidade, com emissão de Relatório de Campo para todas as avaliações realizadas, além da elaboração do Perfil Profissiográfico Previdenciário (PPP).</w:t>
      </w:r>
    </w:p>
    <w:p w14:paraId="295BE659" w14:textId="77777777" w:rsidR="00576035" w:rsidRPr="0029681B" w:rsidRDefault="00576035" w:rsidP="00576035">
      <w:pPr>
        <w:jc w:val="both"/>
      </w:pPr>
    </w:p>
    <w:p w14:paraId="694D0D4E" w14:textId="77777777" w:rsidR="00576035" w:rsidRPr="0029681B" w:rsidRDefault="00576035" w:rsidP="00576035">
      <w:pPr>
        <w:pStyle w:val="PargrafodaLista"/>
        <w:ind w:left="851" w:hanging="851"/>
        <w:rPr>
          <w:b/>
        </w:rPr>
      </w:pPr>
      <w:bookmarkStart w:id="49" w:name="_Toc157505233"/>
      <w:r w:rsidRPr="0029681B">
        <w:rPr>
          <w:b/>
        </w:rPr>
        <w:t>CLÁUSULA SEGUNDA</w:t>
      </w:r>
      <w:bookmarkStart w:id="50" w:name="_Toc157505234"/>
      <w:bookmarkEnd w:id="49"/>
      <w:r w:rsidRPr="0029681B">
        <w:rPr>
          <w:b/>
        </w:rPr>
        <w:t xml:space="preserve"> - DO VALOR</w:t>
      </w:r>
      <w:bookmarkEnd w:id="50"/>
    </w:p>
    <w:p w14:paraId="5E5A9B6F" w14:textId="77777777" w:rsidR="00576035" w:rsidRPr="0029681B" w:rsidRDefault="00576035" w:rsidP="00576035">
      <w:pPr>
        <w:ind w:left="851" w:hanging="851"/>
        <w:jc w:val="both"/>
        <w:rPr>
          <w:b/>
          <w:bCs/>
        </w:rPr>
      </w:pPr>
      <w:r w:rsidRPr="0029681B">
        <w:t xml:space="preserve">2.1. O valor total estimado da presente contratação durante a vigência contratual é de </w:t>
      </w:r>
      <w:r w:rsidRPr="0029681B">
        <w:rPr>
          <w:b/>
          <w:bCs/>
        </w:rPr>
        <w:t>R$ 0,00 (real).</w:t>
      </w:r>
    </w:p>
    <w:p w14:paraId="5509E95C" w14:textId="77777777" w:rsidR="00576035" w:rsidRPr="0029681B" w:rsidRDefault="00576035" w:rsidP="00576035">
      <w:pPr>
        <w:ind w:left="851" w:hanging="851"/>
        <w:jc w:val="both"/>
        <w:rPr>
          <w:b/>
          <w:bCs/>
          <w:sz w:val="10"/>
          <w:szCs w:val="10"/>
        </w:rPr>
      </w:pPr>
    </w:p>
    <w:p w14:paraId="784A47CF" w14:textId="77777777" w:rsidR="00576035" w:rsidRPr="0029681B" w:rsidRDefault="00576035" w:rsidP="00576035">
      <w:pPr>
        <w:jc w:val="both"/>
      </w:pPr>
      <w:r w:rsidRPr="0029681B">
        <w:t>2.1.1. Todos os custos e despesas necessários à correta execução do ajuste estão inclusos no preço, inclusive os referentes às despesas trabalhistas, previdenciárias, impostos, taxas, emolumentos, em conformidade com o estatuído no Edital e seus Anexos, constituindo a única remuneração devida pela CONTRATANTE à CONTRATADA.</w:t>
      </w:r>
    </w:p>
    <w:p w14:paraId="57841BB1" w14:textId="77777777" w:rsidR="00576035" w:rsidRPr="0029681B" w:rsidRDefault="00576035" w:rsidP="00576035">
      <w:pPr>
        <w:ind w:left="851" w:hanging="851"/>
        <w:rPr>
          <w:b/>
        </w:rPr>
      </w:pPr>
      <w:bookmarkStart w:id="51" w:name="_Toc157505235"/>
      <w:r w:rsidRPr="0029681B">
        <w:rPr>
          <w:b/>
        </w:rPr>
        <w:t>CLÁUSULA TERCEIRA</w:t>
      </w:r>
      <w:bookmarkEnd w:id="51"/>
      <w:r w:rsidRPr="0029681B">
        <w:rPr>
          <w:b/>
        </w:rPr>
        <w:t xml:space="preserve"> - </w:t>
      </w:r>
      <w:bookmarkStart w:id="52" w:name="_Toc157505236"/>
      <w:r w:rsidRPr="0029681B">
        <w:rPr>
          <w:b/>
        </w:rPr>
        <w:t>DA GARANTIA</w:t>
      </w:r>
      <w:bookmarkEnd w:id="52"/>
    </w:p>
    <w:p w14:paraId="02273630" w14:textId="77777777" w:rsidR="00576035" w:rsidRPr="0029681B" w:rsidRDefault="00576035" w:rsidP="00576035">
      <w:pPr>
        <w:ind w:left="851" w:hanging="851"/>
      </w:pPr>
      <w:r w:rsidRPr="0029681B">
        <w:rPr>
          <w:bCs/>
        </w:rPr>
        <w:t xml:space="preserve">3.1. </w:t>
      </w:r>
      <w:r w:rsidRPr="0029681B">
        <w:t>Não será exigida a prestação de garantia, para participação no presente certame.</w:t>
      </w:r>
    </w:p>
    <w:p w14:paraId="35567D98" w14:textId="77777777" w:rsidR="00576035" w:rsidRPr="0029681B" w:rsidRDefault="00576035" w:rsidP="00576035">
      <w:pPr>
        <w:ind w:left="851" w:hanging="851"/>
      </w:pPr>
    </w:p>
    <w:p w14:paraId="521D05DD" w14:textId="77777777" w:rsidR="00576035" w:rsidRPr="0029681B" w:rsidRDefault="00576035" w:rsidP="00576035">
      <w:pPr>
        <w:jc w:val="both"/>
        <w:rPr>
          <w:b/>
          <w:bCs/>
          <w:color w:val="000000"/>
          <w:sz w:val="8"/>
          <w:szCs w:val="8"/>
        </w:rPr>
      </w:pPr>
    </w:p>
    <w:p w14:paraId="3E76D15E" w14:textId="77777777" w:rsidR="00576035" w:rsidRPr="0029681B" w:rsidRDefault="00576035" w:rsidP="00576035">
      <w:pPr>
        <w:ind w:left="851" w:hanging="851"/>
        <w:rPr>
          <w:b/>
        </w:rPr>
      </w:pPr>
      <w:bookmarkStart w:id="53" w:name="_Toc157505237"/>
      <w:r w:rsidRPr="0029681B">
        <w:rPr>
          <w:b/>
        </w:rPr>
        <w:t>CLÁUSULA QUARTA</w:t>
      </w:r>
      <w:bookmarkEnd w:id="53"/>
      <w:r w:rsidRPr="0029681B">
        <w:rPr>
          <w:b/>
        </w:rPr>
        <w:t xml:space="preserve"> - </w:t>
      </w:r>
      <w:bookmarkStart w:id="54" w:name="_Toc157505238"/>
      <w:r w:rsidRPr="0029681B">
        <w:rPr>
          <w:b/>
        </w:rPr>
        <w:t>DA VIGÊNCIA CONTRATUAL E RENOVAÇÃO</w:t>
      </w:r>
      <w:bookmarkEnd w:id="54"/>
    </w:p>
    <w:p w14:paraId="6F4AD412" w14:textId="77777777" w:rsidR="00576035" w:rsidRPr="0029681B" w:rsidRDefault="00576035" w:rsidP="00576035">
      <w:pPr>
        <w:ind w:left="851" w:hanging="851"/>
        <w:rPr>
          <w:b/>
          <w:sz w:val="8"/>
          <w:szCs w:val="8"/>
        </w:rPr>
      </w:pPr>
    </w:p>
    <w:p w14:paraId="24B696F9" w14:textId="77777777" w:rsidR="00576035" w:rsidRPr="0029681B" w:rsidRDefault="00576035" w:rsidP="00576035">
      <w:pPr>
        <w:jc w:val="both"/>
        <w:rPr>
          <w:rFonts w:eastAsia="Calibri"/>
          <w:lang w:eastAsia="en-US"/>
        </w:rPr>
      </w:pPr>
      <w:r w:rsidRPr="0029681B">
        <w:t>4.1. O presente contrato terá duração de 12 (doze)</w:t>
      </w:r>
      <w:r w:rsidRPr="0029681B">
        <w:rPr>
          <w:vertAlign w:val="superscript"/>
        </w:rPr>
        <w:t xml:space="preserve"> </w:t>
      </w:r>
      <w:r w:rsidRPr="0029681B">
        <w:t xml:space="preserve">meses, </w:t>
      </w:r>
      <w:r w:rsidRPr="0029681B">
        <w:rPr>
          <w:rFonts w:eastAsia="Calibri"/>
          <w:lang w:eastAsia="en-US"/>
        </w:rPr>
        <w:t xml:space="preserve">que será contado a partir de sua assinatura. </w:t>
      </w:r>
    </w:p>
    <w:p w14:paraId="0BCA9F9C" w14:textId="77777777" w:rsidR="00576035" w:rsidRPr="0029681B" w:rsidRDefault="00576035" w:rsidP="00576035">
      <w:pPr>
        <w:jc w:val="both"/>
        <w:rPr>
          <w:rFonts w:eastAsia="Calibri"/>
          <w:sz w:val="8"/>
          <w:szCs w:val="8"/>
          <w:lang w:eastAsia="en-US"/>
        </w:rPr>
      </w:pPr>
    </w:p>
    <w:p w14:paraId="7759CC48" w14:textId="77777777" w:rsidR="00576035" w:rsidRPr="0029681B" w:rsidRDefault="00576035" w:rsidP="00576035">
      <w:pPr>
        <w:jc w:val="both"/>
      </w:pPr>
      <w:r w:rsidRPr="0029681B">
        <w:rPr>
          <w:rFonts w:eastAsia="Calibri"/>
          <w:lang w:eastAsia="en-US"/>
        </w:rPr>
        <w:t xml:space="preserve">4.2. O presente instrumento contratual poderá ser renovado, sucessivamente, pelo </w:t>
      </w:r>
      <w:r w:rsidRPr="0029681B">
        <w:rPr>
          <w:rFonts w:eastAsia="Calibri"/>
          <w:b/>
          <w:lang w:eastAsia="en-US"/>
        </w:rPr>
        <w:t>prazo máximo de 60 sessenta meses</w:t>
      </w:r>
      <w:r w:rsidRPr="0029681B">
        <w:rPr>
          <w:rFonts w:eastAsia="Calibri"/>
          <w:lang w:eastAsia="en-US"/>
        </w:rPr>
        <w:t xml:space="preserve">, desde que com antecedência a data do término haja concordância das partes e seja observado o disposto nos artigos </w:t>
      </w:r>
      <w:hyperlink r:id="rId35" w:tgtFrame="https://www.planalto.gov.br/ccivil_03/_Ato2019-2022/2021/Lei/L14133.htm">
        <w:r w:rsidRPr="0029681B">
          <w:rPr>
            <w:rStyle w:val="InternetLink"/>
            <w:rFonts w:eastAsia="Calibri"/>
            <w:lang w:eastAsia="en-US"/>
          </w:rPr>
          <w:t xml:space="preserve"> 106 e 107 da Lei Federal nº 14.133/21</w:t>
        </w:r>
      </w:hyperlink>
      <w:r w:rsidRPr="0029681B">
        <w:rPr>
          <w:rStyle w:val="InternetLink"/>
          <w:rFonts w:eastAsia="Calibri"/>
          <w:lang w:eastAsia="en-US"/>
        </w:rPr>
        <w:t xml:space="preserve">.     </w:t>
      </w:r>
    </w:p>
    <w:p w14:paraId="4AFED13A" w14:textId="77777777" w:rsidR="00576035" w:rsidRPr="0029681B" w:rsidRDefault="00576035" w:rsidP="00576035">
      <w:pPr>
        <w:jc w:val="both"/>
        <w:rPr>
          <w:sz w:val="8"/>
          <w:szCs w:val="8"/>
        </w:rPr>
      </w:pPr>
    </w:p>
    <w:p w14:paraId="2CAD8DA4" w14:textId="77777777" w:rsidR="00576035" w:rsidRPr="0029681B" w:rsidRDefault="00576035" w:rsidP="00576035">
      <w:pPr>
        <w:jc w:val="both"/>
      </w:pPr>
      <w:r w:rsidRPr="0029681B">
        <w:t xml:space="preserve">4.3. A renovação está condicionada ao ateste por parte da CONTRATANTE da existência de créditos orçamentários vinculados à contratação e a vantagem em sua manutenção, permitida a negociação com a CONTRATADA </w:t>
      </w:r>
      <w:hyperlink r:id="rId36" w:tgtFrame="https://www.planalto.gov.br/ccivil_03/_ato2019-2022/2021/lei/l14133.htm">
        <w:r w:rsidRPr="0029681B">
          <w:rPr>
            <w:rStyle w:val="InternetLink"/>
          </w:rPr>
          <w:t>(artigo 106, II Lei nº 14.133/21);</w:t>
        </w:r>
      </w:hyperlink>
    </w:p>
    <w:p w14:paraId="191F91D1" w14:textId="77777777" w:rsidR="00576035" w:rsidRPr="0029681B" w:rsidRDefault="00576035" w:rsidP="00576035">
      <w:pPr>
        <w:jc w:val="both"/>
        <w:rPr>
          <w:sz w:val="8"/>
          <w:szCs w:val="8"/>
        </w:rPr>
      </w:pPr>
    </w:p>
    <w:p w14:paraId="6B29AC1B" w14:textId="77777777" w:rsidR="00576035" w:rsidRPr="0029681B" w:rsidRDefault="00576035" w:rsidP="00576035">
      <w:pPr>
        <w:jc w:val="both"/>
      </w:pPr>
      <w:r w:rsidRPr="0029681B">
        <w:t>4.4. A CONTRATANTE terá a opção de não renovar o contrato, sem ônus, quando não dispuser de créditos orçamentários para sua continuidade ou quando entender que o contrato não mais lhe oferece vantagem, o que não gerará qualquer direito à indenização à CONTRATADA.</w:t>
      </w:r>
    </w:p>
    <w:p w14:paraId="38BC75F4" w14:textId="77777777" w:rsidR="00576035" w:rsidRPr="0029681B" w:rsidRDefault="00576035" w:rsidP="00576035">
      <w:pPr>
        <w:jc w:val="both"/>
        <w:rPr>
          <w:sz w:val="8"/>
          <w:szCs w:val="8"/>
        </w:rPr>
      </w:pPr>
    </w:p>
    <w:p w14:paraId="3105EC15" w14:textId="77777777" w:rsidR="00576035" w:rsidRPr="0029681B" w:rsidRDefault="00576035" w:rsidP="00576035">
      <w:pPr>
        <w:jc w:val="both"/>
      </w:pPr>
      <w:r w:rsidRPr="0029681B">
        <w:t>4.5. O CONTRATADO não tem direito subjetivo à prorrogação contratual.</w:t>
      </w:r>
    </w:p>
    <w:p w14:paraId="4B3E9E52" w14:textId="77777777" w:rsidR="00576035" w:rsidRPr="0029681B" w:rsidRDefault="00576035" w:rsidP="00576035">
      <w:pPr>
        <w:jc w:val="both"/>
        <w:rPr>
          <w:sz w:val="8"/>
          <w:szCs w:val="8"/>
        </w:rPr>
      </w:pPr>
    </w:p>
    <w:p w14:paraId="3C4C8E93" w14:textId="77777777" w:rsidR="00576035" w:rsidRPr="0029681B" w:rsidRDefault="00576035" w:rsidP="00576035">
      <w:pPr>
        <w:jc w:val="both"/>
      </w:pPr>
      <w:r w:rsidRPr="0029681B">
        <w:t>4.6. A prorrogação de contrato deverá ser promovida mediante celebração de termo aditivo.</w:t>
      </w:r>
    </w:p>
    <w:p w14:paraId="60066E9F" w14:textId="77777777" w:rsidR="00576035" w:rsidRPr="0029681B" w:rsidRDefault="00576035" w:rsidP="00576035">
      <w:pPr>
        <w:jc w:val="both"/>
      </w:pPr>
    </w:p>
    <w:p w14:paraId="71CEC611" w14:textId="77777777" w:rsidR="00576035" w:rsidRPr="0029681B" w:rsidRDefault="00576035" w:rsidP="00576035">
      <w:pPr>
        <w:ind w:left="851" w:hanging="851"/>
        <w:jc w:val="both"/>
        <w:rPr>
          <w:b/>
          <w:bCs/>
          <w:sz w:val="8"/>
          <w:szCs w:val="8"/>
        </w:rPr>
      </w:pPr>
    </w:p>
    <w:p w14:paraId="24916121" w14:textId="77777777" w:rsidR="00576035" w:rsidRPr="0029681B" w:rsidRDefault="00576035" w:rsidP="00576035">
      <w:pPr>
        <w:ind w:left="851" w:hanging="851"/>
        <w:rPr>
          <w:b/>
        </w:rPr>
      </w:pPr>
      <w:bookmarkStart w:id="55" w:name="_Hlk162358419"/>
      <w:bookmarkStart w:id="56" w:name="_Toc157505239"/>
      <w:bookmarkEnd w:id="55"/>
      <w:r w:rsidRPr="0029681B">
        <w:rPr>
          <w:b/>
        </w:rPr>
        <w:t>CLÁUSULA QUINTA</w:t>
      </w:r>
      <w:bookmarkEnd w:id="56"/>
      <w:r w:rsidRPr="0029681B">
        <w:rPr>
          <w:b/>
        </w:rPr>
        <w:t xml:space="preserve"> - </w:t>
      </w:r>
      <w:bookmarkStart w:id="57" w:name="_Toc157505240"/>
      <w:r w:rsidRPr="0029681B">
        <w:rPr>
          <w:b/>
        </w:rPr>
        <w:t>DO REAJUSTE</w:t>
      </w:r>
      <w:bookmarkEnd w:id="57"/>
    </w:p>
    <w:p w14:paraId="7847F8A4" w14:textId="77777777" w:rsidR="00576035" w:rsidRPr="0029681B" w:rsidRDefault="00576035" w:rsidP="00576035">
      <w:pPr>
        <w:ind w:left="851" w:hanging="851"/>
        <w:rPr>
          <w:b/>
          <w:sz w:val="8"/>
          <w:szCs w:val="8"/>
        </w:rPr>
      </w:pPr>
    </w:p>
    <w:p w14:paraId="23AAA718" w14:textId="77777777" w:rsidR="00576035" w:rsidRPr="0029681B" w:rsidRDefault="00576035" w:rsidP="00576035">
      <w:pPr>
        <w:jc w:val="both"/>
      </w:pPr>
      <w:r w:rsidRPr="0029681B">
        <w:t>5.1. Os preços oferecidos deverão ser fixos.</w:t>
      </w:r>
    </w:p>
    <w:p w14:paraId="64D91BC2" w14:textId="77777777" w:rsidR="00576035" w:rsidRPr="0029681B" w:rsidRDefault="00576035" w:rsidP="00576035">
      <w:pPr>
        <w:jc w:val="both"/>
        <w:rPr>
          <w:sz w:val="8"/>
          <w:szCs w:val="8"/>
        </w:rPr>
      </w:pPr>
    </w:p>
    <w:p w14:paraId="780ACBB9" w14:textId="77777777" w:rsidR="00576035" w:rsidRPr="0029681B" w:rsidRDefault="00576035" w:rsidP="00576035">
      <w:pPr>
        <w:jc w:val="both"/>
        <w:rPr>
          <w:color w:val="000000" w:themeColor="text1"/>
        </w:rPr>
      </w:pPr>
      <w:r w:rsidRPr="0029681B">
        <w:t xml:space="preserve">5.2. Mediante expresso pedido da CONTRATADA os </w:t>
      </w:r>
      <w:r w:rsidRPr="0029681B">
        <w:rPr>
          <w:color w:val="000000" w:themeColor="text1"/>
        </w:rPr>
        <w:t>valores registrados poderão ser reajustados</w:t>
      </w:r>
      <w:r w:rsidRPr="0029681B">
        <w:t xml:space="preserve"> </w:t>
      </w:r>
      <w:r w:rsidRPr="0029681B">
        <w:rPr>
          <w:color w:val="000000" w:themeColor="text1"/>
        </w:rPr>
        <w:t xml:space="preserve"> devendo ser observada a periodicidade anual que terá como termo inicial a data da assinatura do instrumento contratual, desde que não ultrapasse o valor praticado no mercado </w:t>
      </w:r>
      <w:r w:rsidRPr="0029681B">
        <w:t xml:space="preserve">observada a </w:t>
      </w:r>
      <w:hyperlink r:id="rId37" w:tgtFrame="https://www.planalto.gov.br/ccivil_03/Leis/LEIS_2001/L10192.htm">
        <w:r w:rsidRPr="0029681B">
          <w:rPr>
            <w:rStyle w:val="InternetLink"/>
          </w:rPr>
          <w:t>Lei Federal nº 10.192/01</w:t>
        </w:r>
      </w:hyperlink>
      <w:r w:rsidRPr="0029681B">
        <w:rPr>
          <w:color w:val="000000" w:themeColor="text1"/>
        </w:rPr>
        <w:t xml:space="preserve">, </w:t>
      </w:r>
      <w:r w:rsidRPr="0029681B">
        <w:t>mediante termo de apostilamento</w:t>
      </w:r>
      <w:r w:rsidRPr="0029681B">
        <w:rPr>
          <w:b/>
          <w:bCs/>
          <w:color w:val="000000" w:themeColor="text1"/>
        </w:rPr>
        <w:t>.</w:t>
      </w:r>
    </w:p>
    <w:p w14:paraId="513667C6" w14:textId="77777777" w:rsidR="00576035" w:rsidRPr="0029681B" w:rsidRDefault="00576035" w:rsidP="00576035">
      <w:pPr>
        <w:jc w:val="both"/>
        <w:rPr>
          <w:color w:val="000000" w:themeColor="text1"/>
          <w:sz w:val="8"/>
          <w:szCs w:val="8"/>
        </w:rPr>
      </w:pPr>
    </w:p>
    <w:p w14:paraId="2F38029A" w14:textId="77777777" w:rsidR="00576035" w:rsidRPr="0029681B" w:rsidRDefault="00576035" w:rsidP="00576035">
      <w:pPr>
        <w:jc w:val="both"/>
        <w:rPr>
          <w:color w:val="000000" w:themeColor="text1"/>
        </w:rPr>
      </w:pPr>
      <w:r w:rsidRPr="0029681B">
        <w:rPr>
          <w:color w:val="000000" w:themeColor="text1"/>
        </w:rPr>
        <w:t xml:space="preserve">5.3. Sob pena de preclusão, o direito ao reajuste deverá ser pleiteado pela </w:t>
      </w:r>
      <w:r w:rsidRPr="0029681B">
        <w:t>CONTRATADA</w:t>
      </w:r>
      <w:r w:rsidRPr="0029681B">
        <w:rPr>
          <w:color w:val="000000" w:themeColor="text1"/>
        </w:rPr>
        <w:t xml:space="preserve"> antes:</w:t>
      </w:r>
    </w:p>
    <w:p w14:paraId="12C8A876" w14:textId="77777777" w:rsidR="00576035" w:rsidRPr="0029681B" w:rsidRDefault="00576035" w:rsidP="00576035">
      <w:pPr>
        <w:jc w:val="both"/>
        <w:rPr>
          <w:color w:val="000000" w:themeColor="text1"/>
          <w:sz w:val="8"/>
          <w:szCs w:val="8"/>
        </w:rPr>
      </w:pPr>
    </w:p>
    <w:p w14:paraId="36F37A87" w14:textId="77777777" w:rsidR="00576035" w:rsidRPr="0029681B" w:rsidRDefault="00576035" w:rsidP="00576035">
      <w:pPr>
        <w:ind w:left="142"/>
        <w:jc w:val="both"/>
        <w:rPr>
          <w:color w:val="000000" w:themeColor="text1"/>
        </w:rPr>
      </w:pPr>
      <w:r w:rsidRPr="0029681B">
        <w:rPr>
          <w:color w:val="000000" w:themeColor="text1"/>
        </w:rPr>
        <w:t>a) Da assinatura de aditivo de prorrogação contratual;</w:t>
      </w:r>
    </w:p>
    <w:p w14:paraId="35B067B5" w14:textId="77777777" w:rsidR="00576035" w:rsidRPr="0029681B" w:rsidRDefault="00576035" w:rsidP="00576035">
      <w:pPr>
        <w:ind w:left="142"/>
        <w:jc w:val="both"/>
        <w:rPr>
          <w:color w:val="000000" w:themeColor="text1"/>
          <w:sz w:val="8"/>
          <w:szCs w:val="8"/>
        </w:rPr>
      </w:pPr>
    </w:p>
    <w:p w14:paraId="4B875C5A" w14:textId="77777777" w:rsidR="00576035" w:rsidRPr="0029681B" w:rsidRDefault="00576035" w:rsidP="00576035">
      <w:pPr>
        <w:ind w:left="142"/>
        <w:jc w:val="both"/>
        <w:rPr>
          <w:color w:val="000000" w:themeColor="text1"/>
        </w:rPr>
      </w:pPr>
      <w:r w:rsidRPr="0029681B">
        <w:rPr>
          <w:color w:val="000000" w:themeColor="text1"/>
        </w:rPr>
        <w:t>b) Do encerramento do contrato.</w:t>
      </w:r>
    </w:p>
    <w:p w14:paraId="22EEBB1E" w14:textId="77777777" w:rsidR="00576035" w:rsidRPr="0029681B" w:rsidRDefault="00576035" w:rsidP="00576035">
      <w:pPr>
        <w:ind w:left="567"/>
        <w:jc w:val="both"/>
        <w:rPr>
          <w:color w:val="000000" w:themeColor="text1"/>
          <w:sz w:val="8"/>
          <w:szCs w:val="8"/>
        </w:rPr>
      </w:pPr>
    </w:p>
    <w:p w14:paraId="3B8D403F" w14:textId="77777777" w:rsidR="00576035" w:rsidRPr="0029681B" w:rsidRDefault="00576035" w:rsidP="00576035">
      <w:pPr>
        <w:jc w:val="both"/>
        <w:rPr>
          <w:color w:val="000000" w:themeColor="text1"/>
          <w:shd w:val="clear" w:color="auto" w:fill="FFFFFF"/>
        </w:rPr>
      </w:pPr>
      <w:r w:rsidRPr="0029681B">
        <w:rPr>
          <w:color w:val="000000" w:themeColor="text1"/>
          <w:shd w:val="clear" w:color="auto" w:fill="FFFFFF"/>
        </w:rPr>
        <w:t xml:space="preserve">5.4. </w:t>
      </w:r>
      <w:r w:rsidRPr="0029681B">
        <w:t xml:space="preserve">Os preços serão reajustados de acordo com a variação do </w:t>
      </w:r>
      <w:hyperlink r:id="rId38" w:tgtFrame="https://www.ibge.gov.br/estatisticas/economicas/precos-e-custos/9256-indice-nacional-de-precos-ao-consumidor-amplo.html">
        <w:r w:rsidRPr="0029681B">
          <w:rPr>
            <w:rStyle w:val="InternetLink"/>
          </w:rPr>
          <w:t>Índice de Preços ao Consumidor Amplo Especial – IPCA–E do Instituto Brasileiro de Geografia e Estatística – IBGE</w:t>
        </w:r>
      </w:hyperlink>
      <w:r w:rsidRPr="0029681B">
        <w:rPr>
          <w:rStyle w:val="InternetLink"/>
        </w:rPr>
        <w:t xml:space="preserve"> </w:t>
      </w:r>
      <w:r w:rsidRPr="0029681B">
        <w:t>e ou mediante outro indexador mais benéfico para a administração pública,</w:t>
      </w:r>
      <w:r w:rsidRPr="0029681B">
        <w:rPr>
          <w:shd w:val="clear" w:color="auto" w:fill="FFFFFF"/>
        </w:rPr>
        <w:t xml:space="preserve"> válido no momento da aplicação do reajuste</w:t>
      </w:r>
      <w:r w:rsidRPr="0029681B">
        <w:t>.</w:t>
      </w:r>
    </w:p>
    <w:p w14:paraId="34E67C44" w14:textId="77777777" w:rsidR="00576035" w:rsidRPr="0029681B" w:rsidRDefault="00576035" w:rsidP="00576035">
      <w:pPr>
        <w:jc w:val="both"/>
        <w:rPr>
          <w:color w:val="000000" w:themeColor="text1"/>
          <w:sz w:val="8"/>
          <w:szCs w:val="8"/>
        </w:rPr>
      </w:pPr>
    </w:p>
    <w:p w14:paraId="093A0C35" w14:textId="77777777" w:rsidR="00576035" w:rsidRPr="0029681B" w:rsidRDefault="00576035" w:rsidP="00576035">
      <w:pPr>
        <w:jc w:val="both"/>
        <w:rPr>
          <w:color w:val="000000" w:themeColor="text1"/>
        </w:rPr>
      </w:pPr>
      <w:r w:rsidRPr="0029681B">
        <w:rPr>
          <w:color w:val="000000" w:themeColor="text1"/>
        </w:rPr>
        <w:t>5.5. Eventuais diferenças entre o índice geral de inflação efetivo e aquele acordado na cláusula 5.4. não geram, por si só, direito ao reequilíbrio econômico-financeiro do contrato.</w:t>
      </w:r>
    </w:p>
    <w:p w14:paraId="12F2F605" w14:textId="77777777" w:rsidR="00576035" w:rsidRPr="0029681B" w:rsidRDefault="00576035" w:rsidP="00576035">
      <w:pPr>
        <w:jc w:val="both"/>
        <w:rPr>
          <w:color w:val="000000" w:themeColor="text1"/>
          <w:sz w:val="8"/>
          <w:szCs w:val="8"/>
        </w:rPr>
      </w:pPr>
    </w:p>
    <w:p w14:paraId="0DD4CA1A" w14:textId="77777777" w:rsidR="00576035" w:rsidRPr="0029681B" w:rsidRDefault="00576035" w:rsidP="00576035">
      <w:pPr>
        <w:jc w:val="both"/>
      </w:pPr>
      <w:r w:rsidRPr="0029681B">
        <w:rPr>
          <w:color w:val="000000" w:themeColor="text1"/>
        </w:rPr>
        <w:t>5.6. Fica ressalvada</w:t>
      </w:r>
      <w:r w:rsidRPr="0029681B">
        <w:t xml:space="preserve"> a possibilidade de alteração da metodologia de reajuste, atualização ou compensação financeira desde que sobrevenham normas federais e/ou municipais que as autorizem.</w:t>
      </w:r>
    </w:p>
    <w:p w14:paraId="375A0856" w14:textId="77777777" w:rsidR="00576035" w:rsidRPr="0029681B" w:rsidRDefault="00576035" w:rsidP="00576035">
      <w:pPr>
        <w:jc w:val="both"/>
        <w:rPr>
          <w:color w:val="000000" w:themeColor="text1"/>
        </w:rPr>
      </w:pPr>
    </w:p>
    <w:p w14:paraId="13FE8A43" w14:textId="77777777" w:rsidR="00576035" w:rsidRPr="0029681B" w:rsidRDefault="00576035" w:rsidP="00576035">
      <w:pPr>
        <w:ind w:left="851" w:hanging="851"/>
        <w:jc w:val="both"/>
        <w:rPr>
          <w:sz w:val="8"/>
          <w:szCs w:val="8"/>
        </w:rPr>
      </w:pPr>
    </w:p>
    <w:p w14:paraId="270AD69A" w14:textId="77777777" w:rsidR="00576035" w:rsidRPr="0029681B" w:rsidRDefault="00576035" w:rsidP="00576035">
      <w:pPr>
        <w:ind w:left="851" w:hanging="851"/>
        <w:rPr>
          <w:b/>
          <w:color w:val="000000" w:themeColor="text1"/>
        </w:rPr>
      </w:pPr>
      <w:bookmarkStart w:id="58" w:name="_Toc157505241"/>
      <w:r w:rsidRPr="0029681B">
        <w:rPr>
          <w:b/>
          <w:color w:val="000000" w:themeColor="text1"/>
        </w:rPr>
        <w:t>CLÁUSULA SEXTA</w:t>
      </w:r>
      <w:bookmarkEnd w:id="58"/>
      <w:r w:rsidRPr="0029681B">
        <w:rPr>
          <w:b/>
          <w:color w:val="000000" w:themeColor="text1"/>
        </w:rPr>
        <w:t xml:space="preserve"> </w:t>
      </w:r>
      <w:bookmarkStart w:id="59" w:name="_Toc157505242"/>
      <w:r w:rsidRPr="0029681B">
        <w:rPr>
          <w:b/>
          <w:color w:val="000000" w:themeColor="text1"/>
        </w:rPr>
        <w:t xml:space="preserve">- DAS OBRIGAÇÕES DA </w:t>
      </w:r>
      <w:bookmarkEnd w:id="59"/>
      <w:r w:rsidRPr="0029681B">
        <w:rPr>
          <w:b/>
          <w:color w:val="000000" w:themeColor="text1"/>
        </w:rPr>
        <w:t>CONTRATADA</w:t>
      </w:r>
    </w:p>
    <w:p w14:paraId="65D79681" w14:textId="77777777" w:rsidR="00576035" w:rsidRPr="0029681B" w:rsidRDefault="00576035" w:rsidP="00576035">
      <w:pPr>
        <w:jc w:val="both"/>
        <w:rPr>
          <w:color w:val="000000"/>
        </w:rPr>
      </w:pPr>
      <w:r w:rsidRPr="0029681B">
        <w:rPr>
          <w:color w:val="000000" w:themeColor="text1"/>
        </w:rPr>
        <w:t xml:space="preserve">6.1. </w:t>
      </w:r>
      <w:r w:rsidRPr="0029681B">
        <w:rPr>
          <w:color w:val="000000"/>
        </w:rPr>
        <w:t>Durante a vigência deste contrato fornecedor obriga-se a cumprir fielmente o estipulado no edital e seus anexos, neste instrumento, na sua proposta e, em especial:</w:t>
      </w:r>
    </w:p>
    <w:p w14:paraId="1AB5B46C" w14:textId="77777777" w:rsidR="00576035" w:rsidRPr="0029681B" w:rsidRDefault="00576035" w:rsidP="00576035">
      <w:pPr>
        <w:ind w:left="851" w:hanging="851"/>
        <w:rPr>
          <w:b/>
          <w:color w:val="000000" w:themeColor="text1"/>
        </w:rPr>
      </w:pPr>
    </w:p>
    <w:p w14:paraId="47D759BE" w14:textId="77777777" w:rsidR="00576035" w:rsidRPr="0029681B" w:rsidRDefault="00576035" w:rsidP="00576035">
      <w:pPr>
        <w:jc w:val="both"/>
        <w:rPr>
          <w:color w:val="000000" w:themeColor="text1"/>
        </w:rPr>
      </w:pPr>
      <w:r w:rsidRPr="0029681B">
        <w:rPr>
          <w:color w:val="000000" w:themeColor="text1"/>
        </w:rPr>
        <w:t>6.2. Arcar com todas as despesas referentes a mão-de-obra (especializada ou não), equipamentos, tributos, encargos sociais, trabalhistas, previdenciários, securitários, fiscais, comerciais e contribuições de qualquer natureza e quaisquer outras despesas que se apresentarem e se fizerem necessárias;</w:t>
      </w:r>
    </w:p>
    <w:p w14:paraId="2B9AA4F1" w14:textId="77777777" w:rsidR="00576035" w:rsidRPr="0029681B" w:rsidRDefault="00576035" w:rsidP="00576035">
      <w:pPr>
        <w:jc w:val="both"/>
      </w:pPr>
      <w:r w:rsidRPr="0029681B">
        <w:t>6.3. Observar a legislação vigente, às determinações das autoridades competentes, bem como respeitar e fazer com que sejam respeitadas, nos locais dos serviços, a disciplina, a segurança do trabalho no que diz respeito mais especificamente a Lei Federal nº. 6.514 de 22 de dezembro de 1977 e alterações e portaria nº. 3.214 de 08 de junho de 1978;</w:t>
      </w:r>
    </w:p>
    <w:p w14:paraId="66B68000" w14:textId="77777777" w:rsidR="00576035" w:rsidRPr="0029681B" w:rsidRDefault="00576035" w:rsidP="00576035">
      <w:pPr>
        <w:jc w:val="both"/>
      </w:pPr>
      <w:r w:rsidRPr="0029681B">
        <w:t>6.4. Facilitar todas as atividades da CONTRATANTE, fornecendo informações e elementos relativos aos serviços executados ou em execução;</w:t>
      </w:r>
    </w:p>
    <w:p w14:paraId="025960A9" w14:textId="77777777" w:rsidR="00576035" w:rsidRPr="0029681B" w:rsidRDefault="00576035" w:rsidP="00576035">
      <w:pPr>
        <w:jc w:val="both"/>
      </w:pPr>
      <w:r w:rsidRPr="0029681B">
        <w:t>6.5. Atender prontamente às reclamações da CONTRATANTE, executando, refazendo e corrigindo, quando for o caso e às suas expensas, as partes dos serviços que não atenderem às especificações/normas técnicas exigidas e a qualidade estabelecida;</w:t>
      </w:r>
    </w:p>
    <w:p w14:paraId="39DDF302" w14:textId="77777777" w:rsidR="00576035" w:rsidRPr="0029681B" w:rsidRDefault="00576035" w:rsidP="00576035">
      <w:pPr>
        <w:jc w:val="both"/>
      </w:pPr>
      <w:r w:rsidRPr="0029681B">
        <w:t>6.6. Responsabilizar-se por quaisquer diferenças, erros ou omissões em informações que vier a fornecer à CONTRATANTE;</w:t>
      </w:r>
    </w:p>
    <w:p w14:paraId="12C075BD" w14:textId="77777777" w:rsidR="00576035" w:rsidRPr="0029681B" w:rsidRDefault="00576035" w:rsidP="00576035">
      <w:pPr>
        <w:jc w:val="both"/>
      </w:pPr>
      <w:r w:rsidRPr="0029681B">
        <w:t>6.7. Responsabilizar-se pelo pagamento das indenizações e reclamações decorrentes de danos que causar, por dolo ou culpa, a empregados ou bens da CONTRATANTE ou a terceiros, entendendo-se como seus os atos praticados por aqueles que estiverem sob sua responsabilidade.</w:t>
      </w:r>
    </w:p>
    <w:p w14:paraId="7C718E40" w14:textId="77777777" w:rsidR="00576035" w:rsidRPr="0029681B" w:rsidRDefault="00576035" w:rsidP="00576035">
      <w:pPr>
        <w:jc w:val="both"/>
      </w:pPr>
      <w:r w:rsidRPr="0029681B">
        <w:t>6.8. Fornecer à Prefeitura Municipal de Itatinga, por seus representantes, os dados técnicos que esta achar de seu interesse, e todos elementos e informações necessários, quando solicitada;</w:t>
      </w:r>
    </w:p>
    <w:p w14:paraId="2B6B2F1A" w14:textId="74D15802" w:rsidR="00576035" w:rsidRPr="00C92263" w:rsidRDefault="00576035" w:rsidP="00576035">
      <w:pPr>
        <w:jc w:val="both"/>
      </w:pPr>
      <w:r w:rsidRPr="00C92263">
        <w:t xml:space="preserve">6.9. Manter sempre um serviço de primeira ordem, comprovado mediante permanente fiscalização do Departamento </w:t>
      </w:r>
      <w:r w:rsidR="00C92263" w:rsidRPr="00C92263">
        <w:t>competente;</w:t>
      </w:r>
    </w:p>
    <w:p w14:paraId="49FACA0B" w14:textId="05050D3A" w:rsidR="00576035" w:rsidRPr="0029681B" w:rsidRDefault="00576035" w:rsidP="00576035">
      <w:pPr>
        <w:jc w:val="both"/>
      </w:pPr>
      <w:r w:rsidRPr="00C92263">
        <w:t xml:space="preserve">6.10. Cumprir rigorosamente os serviços estabelecidos </w:t>
      </w:r>
      <w:r w:rsidR="00C92263" w:rsidRPr="00C92263">
        <w:t>Diretoria Administrativa</w:t>
      </w:r>
      <w:r w:rsidRPr="00C92263">
        <w:t xml:space="preserve">, quando houver troca de profissional, informar por escrito </w:t>
      </w:r>
      <w:r w:rsidR="00C92263" w:rsidRPr="00C92263">
        <w:t>à Diretoria</w:t>
      </w:r>
      <w:r w:rsidRPr="00C92263">
        <w:t>, contendo nome completo do profissional, número do registro no CREA</w:t>
      </w:r>
      <w:r w:rsidR="00C92263" w:rsidRPr="00C92263">
        <w:t xml:space="preserve"> </w:t>
      </w:r>
      <w:r w:rsidRPr="00C92263">
        <w:t>e cópia do contrato entre a empresa e o profissional, para prestação de serviços junto a contratada;</w:t>
      </w:r>
    </w:p>
    <w:p w14:paraId="3525DA6B" w14:textId="77777777" w:rsidR="00576035" w:rsidRPr="0029681B" w:rsidRDefault="00576035" w:rsidP="00576035">
      <w:pPr>
        <w:jc w:val="both"/>
      </w:pPr>
      <w:r w:rsidRPr="0029681B">
        <w:t>6.11. Responsabilizar-se pelos danos causados diretamente à administração ou a terceiros, decorrentes de sua culpa ou dolo na execução do contrato;</w:t>
      </w:r>
    </w:p>
    <w:p w14:paraId="08390D39" w14:textId="77777777" w:rsidR="00576035" w:rsidRPr="0029681B" w:rsidRDefault="00576035" w:rsidP="00576035">
      <w:r w:rsidRPr="0029681B">
        <w:t>6.12. Não transferir a outrem, no todo ou em parte, o objeto deste edital, sem prévia e expressa anuência da e Administração;</w:t>
      </w:r>
    </w:p>
    <w:p w14:paraId="0FBCE8BA" w14:textId="77777777" w:rsidR="00576035" w:rsidRPr="0029681B" w:rsidRDefault="00576035" w:rsidP="00576035">
      <w:pPr>
        <w:widowControl w:val="0"/>
        <w:jc w:val="both"/>
        <w:rPr>
          <w:color w:val="000000" w:themeColor="text1"/>
          <w:sz w:val="8"/>
          <w:szCs w:val="8"/>
        </w:rPr>
      </w:pPr>
    </w:p>
    <w:p w14:paraId="5D38D0B4" w14:textId="77777777" w:rsidR="00576035" w:rsidRPr="0029681B" w:rsidRDefault="00576035" w:rsidP="00576035">
      <w:pPr>
        <w:spacing w:after="5"/>
        <w:jc w:val="both"/>
        <w:rPr>
          <w:color w:val="000000"/>
        </w:rPr>
      </w:pPr>
      <w:r w:rsidRPr="0029681B">
        <w:rPr>
          <w:color w:val="000000"/>
        </w:rPr>
        <w:t xml:space="preserve">6.13. A </w:t>
      </w:r>
      <w:r w:rsidRPr="0029681B">
        <w:rPr>
          <w:b/>
          <w:color w:val="000000"/>
        </w:rPr>
        <w:t>Contratada</w:t>
      </w:r>
      <w:r w:rsidRPr="0029681B">
        <w:rPr>
          <w:color w:val="000000"/>
        </w:rPr>
        <w:t xml:space="preserve"> será responsável pelo descumprimento de suas obrigações contratuais nos casos de negligência de pessoal ou intervenção por parte de elementos não autorizados pela </w:t>
      </w:r>
      <w:r w:rsidRPr="0029681B">
        <w:rPr>
          <w:b/>
          <w:color w:val="000000"/>
        </w:rPr>
        <w:t xml:space="preserve">Contratada, </w:t>
      </w:r>
      <w:r w:rsidRPr="0029681B">
        <w:rPr>
          <w:color w:val="000000"/>
        </w:rPr>
        <w:t>exceto</w:t>
      </w:r>
      <w:r w:rsidRPr="0029681B">
        <w:rPr>
          <w:b/>
          <w:color w:val="000000"/>
        </w:rPr>
        <w:t xml:space="preserve"> </w:t>
      </w:r>
      <w:r w:rsidRPr="0029681B">
        <w:rPr>
          <w:color w:val="000000"/>
        </w:rPr>
        <w:t xml:space="preserve">por motivos resultantes de caso fortuito, definidos no Art. 393, da Lei nº. 10.406, de 10 de janeiro de 2002. </w:t>
      </w:r>
    </w:p>
    <w:p w14:paraId="67AB7EE0" w14:textId="77777777" w:rsidR="00576035" w:rsidRPr="0029681B" w:rsidRDefault="00576035" w:rsidP="00576035">
      <w:pPr>
        <w:spacing w:after="5"/>
        <w:jc w:val="both"/>
        <w:rPr>
          <w:color w:val="000000"/>
          <w:sz w:val="8"/>
          <w:szCs w:val="8"/>
        </w:rPr>
      </w:pPr>
    </w:p>
    <w:p w14:paraId="392F5063" w14:textId="77777777" w:rsidR="00576035" w:rsidRPr="0029681B" w:rsidRDefault="00576035" w:rsidP="00576035">
      <w:pPr>
        <w:spacing w:after="5"/>
        <w:jc w:val="both"/>
        <w:rPr>
          <w:color w:val="000000"/>
        </w:rPr>
      </w:pPr>
      <w:r w:rsidRPr="0029681B">
        <w:rPr>
          <w:color w:val="000000"/>
        </w:rPr>
        <w:t>6.14. Recolher, se for o caso e no prazo estabelecido, valores referentes a penalidades de multa previstas neste instrumento e que lhe sejam aplicadas por meio de procedimento administrativo, decorrente de descumprimento de obrigações assumidas;</w:t>
      </w:r>
    </w:p>
    <w:p w14:paraId="672BA6DA" w14:textId="77777777" w:rsidR="00576035" w:rsidRPr="0029681B" w:rsidRDefault="00576035" w:rsidP="00576035">
      <w:pPr>
        <w:spacing w:after="5"/>
        <w:jc w:val="both"/>
        <w:rPr>
          <w:color w:val="000000"/>
          <w:sz w:val="8"/>
          <w:szCs w:val="8"/>
        </w:rPr>
      </w:pPr>
    </w:p>
    <w:p w14:paraId="10ACDE94" w14:textId="77777777" w:rsidR="00576035" w:rsidRPr="0029681B" w:rsidRDefault="00576035" w:rsidP="00576035">
      <w:pPr>
        <w:spacing w:after="5"/>
        <w:jc w:val="both"/>
        <w:rPr>
          <w:color w:val="000000"/>
        </w:rPr>
      </w:pPr>
      <w:r w:rsidRPr="0029681B">
        <w:rPr>
          <w:color w:val="000000"/>
        </w:rPr>
        <w:t>6.15. Deverá observar os mais altos padrões éticos durante a execução do Contrato, estando sujeita às sanções previstas na legislação brasileira.</w:t>
      </w:r>
    </w:p>
    <w:p w14:paraId="52E37E06" w14:textId="77777777" w:rsidR="00576035" w:rsidRPr="0029681B" w:rsidRDefault="00576035" w:rsidP="00576035">
      <w:pPr>
        <w:spacing w:after="5"/>
        <w:jc w:val="both"/>
        <w:rPr>
          <w:color w:val="000000"/>
          <w:sz w:val="8"/>
          <w:szCs w:val="8"/>
        </w:rPr>
      </w:pPr>
    </w:p>
    <w:p w14:paraId="7C669719" w14:textId="77777777" w:rsidR="00576035" w:rsidRPr="0029681B" w:rsidRDefault="00576035" w:rsidP="00576035">
      <w:pPr>
        <w:spacing w:after="5"/>
        <w:jc w:val="both"/>
        <w:rPr>
          <w:color w:val="000000"/>
          <w:sz w:val="8"/>
          <w:szCs w:val="8"/>
        </w:rPr>
      </w:pPr>
    </w:p>
    <w:p w14:paraId="06BFA201" w14:textId="77777777" w:rsidR="00576035" w:rsidRPr="0029681B" w:rsidRDefault="00576035" w:rsidP="00576035">
      <w:pPr>
        <w:spacing w:after="5"/>
        <w:jc w:val="both"/>
        <w:rPr>
          <w:color w:val="000000"/>
        </w:rPr>
      </w:pPr>
      <w:r w:rsidRPr="0029681B">
        <w:rPr>
          <w:color w:val="000000"/>
        </w:rPr>
        <w:t>6.16. Entregar o objeto licitado dentro do prazo estipulado no local indicado e em perfeitas condições;</w:t>
      </w:r>
    </w:p>
    <w:p w14:paraId="00B6C706" w14:textId="77777777" w:rsidR="00576035" w:rsidRPr="0029681B" w:rsidRDefault="00576035" w:rsidP="00576035">
      <w:pPr>
        <w:spacing w:after="5"/>
        <w:jc w:val="both"/>
        <w:rPr>
          <w:color w:val="000000"/>
          <w:sz w:val="8"/>
          <w:szCs w:val="8"/>
        </w:rPr>
      </w:pPr>
    </w:p>
    <w:p w14:paraId="7EFDEFAB" w14:textId="77777777" w:rsidR="00576035" w:rsidRPr="0029681B" w:rsidRDefault="00576035" w:rsidP="00576035">
      <w:pPr>
        <w:spacing w:after="5"/>
        <w:jc w:val="both"/>
        <w:rPr>
          <w:color w:val="000000"/>
        </w:rPr>
      </w:pPr>
      <w:r w:rsidRPr="0029681B">
        <w:rPr>
          <w:color w:val="000000"/>
        </w:rPr>
        <w:t>6.17. Reportar ao Município de Itatinga, qualquer anormalidade ou erro que possa comprometer regular execução do contrato;</w:t>
      </w:r>
    </w:p>
    <w:p w14:paraId="6EE05FB1" w14:textId="77777777" w:rsidR="00576035" w:rsidRPr="0029681B" w:rsidRDefault="00576035" w:rsidP="00576035">
      <w:pPr>
        <w:spacing w:after="5"/>
        <w:jc w:val="both"/>
        <w:rPr>
          <w:color w:val="000000"/>
        </w:rPr>
      </w:pPr>
      <w:r w:rsidRPr="0029681B">
        <w:rPr>
          <w:color w:val="000000"/>
        </w:rPr>
        <w:t>6.18. Guardar sigilo sobre os dados e informações obtidos em razão da relação contratual;</w:t>
      </w:r>
    </w:p>
    <w:p w14:paraId="30C3F653" w14:textId="77777777" w:rsidR="00576035" w:rsidRPr="0029681B" w:rsidRDefault="00576035" w:rsidP="00576035">
      <w:pPr>
        <w:spacing w:after="5" w:line="247" w:lineRule="auto"/>
        <w:jc w:val="both"/>
        <w:rPr>
          <w:color w:val="000000"/>
          <w:sz w:val="8"/>
          <w:szCs w:val="8"/>
        </w:rPr>
      </w:pPr>
    </w:p>
    <w:p w14:paraId="68CD8CB7" w14:textId="77777777" w:rsidR="00576035" w:rsidRPr="0029681B" w:rsidRDefault="00576035" w:rsidP="00576035">
      <w:pPr>
        <w:spacing w:after="5" w:line="247" w:lineRule="auto"/>
        <w:jc w:val="both"/>
        <w:rPr>
          <w:color w:val="000000"/>
        </w:rPr>
      </w:pPr>
      <w:r w:rsidRPr="0029681B">
        <w:rPr>
          <w:color w:val="000000"/>
        </w:rPr>
        <w:t>6.19. Não transferir à terceiros, por qualquer forma, nem subcontratar qualquer parte do objeto do edital, sem prévio consentimento, por escrito, do município de Itatinga.</w:t>
      </w:r>
    </w:p>
    <w:p w14:paraId="309C3C05" w14:textId="77777777" w:rsidR="00576035" w:rsidRPr="0029681B" w:rsidRDefault="00576035" w:rsidP="00576035">
      <w:pPr>
        <w:ind w:left="851" w:hanging="851"/>
      </w:pPr>
      <w:r w:rsidRPr="0029681B">
        <w:t>6.20. Manter durante toda a vigência todas as condições de habilitação.</w:t>
      </w:r>
    </w:p>
    <w:p w14:paraId="74B76919" w14:textId="77777777" w:rsidR="00576035" w:rsidRPr="0029681B" w:rsidRDefault="00576035" w:rsidP="00576035">
      <w:pPr>
        <w:spacing w:after="5" w:line="247" w:lineRule="auto"/>
        <w:jc w:val="both"/>
        <w:rPr>
          <w:color w:val="000000"/>
        </w:rPr>
      </w:pPr>
    </w:p>
    <w:p w14:paraId="3B47E9C1" w14:textId="77777777" w:rsidR="00576035" w:rsidRPr="0029681B" w:rsidRDefault="00576035" w:rsidP="00576035">
      <w:pPr>
        <w:widowControl w:val="0"/>
        <w:jc w:val="both"/>
        <w:rPr>
          <w:b/>
          <w:bCs/>
          <w:sz w:val="8"/>
          <w:szCs w:val="8"/>
        </w:rPr>
      </w:pPr>
    </w:p>
    <w:p w14:paraId="50DF6CC0" w14:textId="77777777" w:rsidR="00576035" w:rsidRPr="0029681B" w:rsidRDefault="00576035" w:rsidP="00576035">
      <w:pPr>
        <w:ind w:left="851" w:hanging="851"/>
        <w:rPr>
          <w:b/>
        </w:rPr>
      </w:pPr>
      <w:bookmarkStart w:id="60" w:name="_Toc157505243"/>
      <w:r w:rsidRPr="0029681B">
        <w:rPr>
          <w:b/>
        </w:rPr>
        <w:t>CLÁUSULA SÉTIMA</w:t>
      </w:r>
      <w:bookmarkEnd w:id="60"/>
      <w:r w:rsidRPr="0029681B">
        <w:rPr>
          <w:b/>
        </w:rPr>
        <w:t xml:space="preserve"> -</w:t>
      </w:r>
      <w:bookmarkStart w:id="61" w:name="_Toc157505244"/>
      <w:r w:rsidRPr="0029681B">
        <w:rPr>
          <w:b/>
        </w:rPr>
        <w:t xml:space="preserve"> DAS OBRIGAÇÕES </w:t>
      </w:r>
      <w:bookmarkEnd w:id="61"/>
      <w:r w:rsidRPr="0029681B">
        <w:rPr>
          <w:b/>
        </w:rPr>
        <w:t>DA CONTRATANTE</w:t>
      </w:r>
    </w:p>
    <w:p w14:paraId="265BE136" w14:textId="77777777" w:rsidR="00576035" w:rsidRPr="0029681B" w:rsidRDefault="00576035" w:rsidP="00576035">
      <w:pPr>
        <w:ind w:left="851" w:hanging="851"/>
        <w:rPr>
          <w:b/>
          <w:sz w:val="8"/>
          <w:szCs w:val="8"/>
        </w:rPr>
      </w:pPr>
    </w:p>
    <w:p w14:paraId="2DDB97D4" w14:textId="77777777" w:rsidR="00576035" w:rsidRPr="0029681B" w:rsidRDefault="00576035" w:rsidP="00576035">
      <w:pPr>
        <w:jc w:val="both"/>
      </w:pPr>
      <w:r w:rsidRPr="0029681B">
        <w:t>7.1. A CONTRATANTE se compromete a executar todas as obrigações contidas no Termo de Referência e seus anexos do Edital, cabendo-lhe especialmente:</w:t>
      </w:r>
    </w:p>
    <w:p w14:paraId="5C5C773B" w14:textId="77777777" w:rsidR="00576035" w:rsidRPr="0029681B" w:rsidRDefault="00576035" w:rsidP="00576035">
      <w:pPr>
        <w:jc w:val="both"/>
      </w:pPr>
    </w:p>
    <w:p w14:paraId="6256FCC1" w14:textId="77777777" w:rsidR="00576035" w:rsidRPr="0029681B" w:rsidRDefault="00576035" w:rsidP="00576035">
      <w:pPr>
        <w:widowControl w:val="0"/>
        <w:numPr>
          <w:ilvl w:val="0"/>
          <w:numId w:val="177"/>
        </w:numPr>
        <w:tabs>
          <w:tab w:val="left" w:pos="709"/>
        </w:tabs>
        <w:suppressAutoHyphens/>
        <w:ind w:left="0" w:firstLine="0"/>
        <w:jc w:val="both"/>
      </w:pPr>
      <w:r w:rsidRPr="0029681B">
        <w:t>Exigir o cumprimento das obrigações assumidas pela CONTRATADA, de acordo com o contratos, seus anexos e as disposições legais vigentes;</w:t>
      </w:r>
    </w:p>
    <w:p w14:paraId="3E2B6EA6" w14:textId="77777777" w:rsidR="00576035" w:rsidRPr="0029681B" w:rsidRDefault="00576035" w:rsidP="00576035">
      <w:pPr>
        <w:widowControl w:val="0"/>
        <w:numPr>
          <w:ilvl w:val="0"/>
          <w:numId w:val="177"/>
        </w:numPr>
        <w:tabs>
          <w:tab w:val="left" w:pos="709"/>
          <w:tab w:val="left" w:pos="1134"/>
        </w:tabs>
        <w:suppressAutoHyphens/>
        <w:ind w:left="0" w:firstLine="0"/>
        <w:jc w:val="both"/>
      </w:pPr>
      <w:r w:rsidRPr="0029681B">
        <w:t>Realizar o acompanhamento do presente contrato, comunicando à CONTRATADA as ocorrências de quaisquer fatos que exijam medidas corretivas;</w:t>
      </w:r>
    </w:p>
    <w:p w14:paraId="2340BDC8" w14:textId="77777777" w:rsidR="00576035" w:rsidRPr="0029681B" w:rsidRDefault="00576035" w:rsidP="00576035">
      <w:pPr>
        <w:widowControl w:val="0"/>
        <w:numPr>
          <w:ilvl w:val="0"/>
          <w:numId w:val="177"/>
        </w:numPr>
        <w:tabs>
          <w:tab w:val="left" w:pos="709"/>
          <w:tab w:val="left" w:pos="1134"/>
        </w:tabs>
        <w:suppressAutoHyphens/>
        <w:ind w:left="0" w:firstLine="0"/>
        <w:jc w:val="both"/>
      </w:pPr>
      <w:r w:rsidRPr="0029681B">
        <w:t>Proporcionar todas as condições necessárias à boa execução dos serviços/aquisições contratados, inclusive comunicando à CONTRATADA, por escrito e tempestivamente, qualquer mudança de Administração e ou endereço de cobrança;</w:t>
      </w:r>
    </w:p>
    <w:p w14:paraId="05BD7594" w14:textId="77777777" w:rsidR="00576035" w:rsidRPr="0029681B" w:rsidRDefault="00576035" w:rsidP="00576035">
      <w:pPr>
        <w:widowControl w:val="0"/>
        <w:numPr>
          <w:ilvl w:val="0"/>
          <w:numId w:val="177"/>
        </w:numPr>
        <w:tabs>
          <w:tab w:val="left" w:pos="709"/>
          <w:tab w:val="left" w:pos="1134"/>
        </w:tabs>
        <w:suppressAutoHyphens/>
        <w:ind w:left="0" w:firstLine="0"/>
        <w:jc w:val="both"/>
      </w:pPr>
      <w:r w:rsidRPr="0029681B">
        <w:t>Exercer a fiscalização dos serviços, indicando, formalmente, o gestor e/ou o fiscal para acompanhamento da execução contratual, inclusive no que tange a mão de obra que o integra, acompanhando a sua presença, fornecimento dos materiais, manutenção e etc, realizando a supervisão das atividades desenvolvidas pela CONTRATADA e efetivando avaliação periódica e ou para aquisições;</w:t>
      </w:r>
    </w:p>
    <w:p w14:paraId="50547306" w14:textId="77777777" w:rsidR="00576035" w:rsidRPr="0029681B" w:rsidRDefault="00576035" w:rsidP="00576035">
      <w:pPr>
        <w:widowControl w:val="0"/>
        <w:numPr>
          <w:ilvl w:val="0"/>
          <w:numId w:val="177"/>
        </w:numPr>
        <w:tabs>
          <w:tab w:val="left" w:pos="709"/>
          <w:tab w:val="left" w:pos="1134"/>
        </w:tabs>
        <w:suppressAutoHyphens/>
        <w:ind w:left="0" w:firstLine="0"/>
        <w:jc w:val="both"/>
      </w:pPr>
      <w:r w:rsidRPr="0029681B">
        <w:t>Prestar as informações e os esclarecimentos que venham a ser solicitados pela CONTRATADA, podendo solicitar o seu encaminhamento por escrito;</w:t>
      </w:r>
    </w:p>
    <w:p w14:paraId="52CD993A" w14:textId="77777777" w:rsidR="00576035" w:rsidRPr="0029681B" w:rsidRDefault="00576035" w:rsidP="00576035">
      <w:pPr>
        <w:widowControl w:val="0"/>
        <w:numPr>
          <w:ilvl w:val="0"/>
          <w:numId w:val="177"/>
        </w:numPr>
        <w:tabs>
          <w:tab w:val="left" w:pos="709"/>
          <w:tab w:val="left" w:pos="1134"/>
        </w:tabs>
        <w:suppressAutoHyphens/>
        <w:ind w:left="0" w:firstLine="0"/>
        <w:jc w:val="both"/>
      </w:pPr>
      <w:r w:rsidRPr="0029681B">
        <w:t>Efetuar o pagamento à CONTRATADA do valor correspondente ao fornecimento do objeto, no prazo, forma e condições estabelecidos no presente contrato e Termo de Referência;</w:t>
      </w:r>
    </w:p>
    <w:p w14:paraId="347C1D10" w14:textId="77777777" w:rsidR="00576035" w:rsidRPr="0029681B" w:rsidRDefault="00576035" w:rsidP="00576035">
      <w:pPr>
        <w:widowControl w:val="0"/>
        <w:numPr>
          <w:ilvl w:val="0"/>
          <w:numId w:val="177"/>
        </w:numPr>
        <w:tabs>
          <w:tab w:val="left" w:pos="709"/>
          <w:tab w:val="left" w:pos="1134"/>
        </w:tabs>
        <w:suppressAutoHyphens/>
        <w:ind w:left="0" w:firstLine="0"/>
        <w:jc w:val="both"/>
      </w:pPr>
      <w:r w:rsidRPr="0029681B">
        <w:t>Aplicar as penalidades previstas na lei e neste contrato, em caso de descumprimento pela CONTRATADA de quaisquer cláusulas estabelecidas;</w:t>
      </w:r>
    </w:p>
    <w:p w14:paraId="1873C43C" w14:textId="77777777" w:rsidR="00576035" w:rsidRPr="0029681B" w:rsidRDefault="00576035" w:rsidP="00576035">
      <w:pPr>
        <w:widowControl w:val="0"/>
        <w:numPr>
          <w:ilvl w:val="0"/>
          <w:numId w:val="177"/>
        </w:numPr>
        <w:tabs>
          <w:tab w:val="left" w:pos="709"/>
          <w:tab w:val="left" w:pos="1134"/>
        </w:tabs>
        <w:suppressAutoHyphens/>
        <w:ind w:left="0" w:firstLine="0"/>
        <w:jc w:val="both"/>
      </w:pPr>
      <w:r w:rsidRPr="0029681B">
        <w:t>Notificar os emitentes das garantias quanto ao início de processo administrativo para apuração de descumprimento de cláusulas contratuais;</w:t>
      </w:r>
    </w:p>
    <w:p w14:paraId="2C3BE7F9" w14:textId="77777777" w:rsidR="00576035" w:rsidRPr="0029681B" w:rsidRDefault="00576035" w:rsidP="00576035">
      <w:pPr>
        <w:widowControl w:val="0"/>
        <w:numPr>
          <w:ilvl w:val="0"/>
          <w:numId w:val="177"/>
        </w:numPr>
        <w:tabs>
          <w:tab w:val="left" w:pos="709"/>
          <w:tab w:val="left" w:pos="1134"/>
        </w:tabs>
        <w:suppressAutoHyphens/>
        <w:ind w:left="0" w:firstLine="0"/>
        <w:jc w:val="both"/>
      </w:pPr>
      <w:r w:rsidRPr="0029681B">
        <w:t>Exigir da CONTRATADA, a qualquer tempo, a comprovação das condições requeridas para a contratação;</w:t>
      </w:r>
    </w:p>
    <w:p w14:paraId="113EFB73" w14:textId="77777777" w:rsidR="00576035" w:rsidRPr="0029681B" w:rsidRDefault="00576035" w:rsidP="00576035">
      <w:pPr>
        <w:widowControl w:val="0"/>
        <w:numPr>
          <w:ilvl w:val="0"/>
          <w:numId w:val="177"/>
        </w:numPr>
        <w:tabs>
          <w:tab w:val="left" w:pos="709"/>
          <w:tab w:val="left" w:pos="1134"/>
        </w:tabs>
        <w:suppressAutoHyphens/>
        <w:ind w:left="0" w:firstLine="0"/>
        <w:jc w:val="both"/>
      </w:pPr>
      <w:r w:rsidRPr="0029681B">
        <w:t>A Administração não responderá por quaisquer compromissos assumidos pela CONTRATANTE com terceiros, ainda que vinculados à execução do contrato, bem como por qualquer dano causado a terceiros em decorrência do ato da CONTRATANTE, de seus empregados, prepostos ou subordinados.</w:t>
      </w:r>
    </w:p>
    <w:p w14:paraId="384122E6" w14:textId="77777777" w:rsidR="00576035" w:rsidRPr="0029681B" w:rsidRDefault="00576035" w:rsidP="00576035">
      <w:pPr>
        <w:widowControl w:val="0"/>
        <w:tabs>
          <w:tab w:val="left" w:pos="709"/>
          <w:tab w:val="left" w:pos="1134"/>
        </w:tabs>
        <w:ind w:left="567"/>
        <w:jc w:val="both"/>
      </w:pPr>
    </w:p>
    <w:p w14:paraId="35E4AD45" w14:textId="77777777" w:rsidR="00576035" w:rsidRPr="0029681B" w:rsidRDefault="00576035" w:rsidP="00576035">
      <w:pPr>
        <w:jc w:val="both"/>
      </w:pPr>
      <w:r w:rsidRPr="0029681B">
        <w:t>7.2. A fiscalização dos serviços pelo CONTRATANTE não exime, nem diminui a completa responsabilidade da CONTRATADA, por qualquer inobservância ou omissão às cláusulas contratuais.</w:t>
      </w:r>
    </w:p>
    <w:p w14:paraId="20D7F022" w14:textId="77777777" w:rsidR="00576035" w:rsidRPr="0029681B" w:rsidRDefault="00576035" w:rsidP="00576035">
      <w:pPr>
        <w:jc w:val="both"/>
        <w:rPr>
          <w:sz w:val="8"/>
          <w:szCs w:val="8"/>
        </w:rPr>
      </w:pPr>
    </w:p>
    <w:p w14:paraId="17240772" w14:textId="77777777" w:rsidR="00576035" w:rsidRPr="0029681B" w:rsidRDefault="00576035" w:rsidP="00576035">
      <w:pPr>
        <w:jc w:val="both"/>
      </w:pPr>
      <w:r w:rsidRPr="0029681B">
        <w:t>7.3. A CONTRATANTE poderá, a seu critério e a qualquer tempo, realizar vistoria da prestação do serviço e ou aquisições e verificar o cumprimento de normas preestabelecidas no edital/contrato.</w:t>
      </w:r>
    </w:p>
    <w:p w14:paraId="5C3E51A4" w14:textId="77777777" w:rsidR="00576035" w:rsidRPr="0029681B" w:rsidRDefault="00576035" w:rsidP="00576035">
      <w:pPr>
        <w:ind w:left="851" w:hanging="851"/>
        <w:jc w:val="both"/>
        <w:rPr>
          <w:sz w:val="8"/>
          <w:szCs w:val="8"/>
        </w:rPr>
      </w:pPr>
    </w:p>
    <w:p w14:paraId="5DCEE761" w14:textId="7FEC0595" w:rsidR="00576035" w:rsidRDefault="00576035" w:rsidP="00576035">
      <w:pPr>
        <w:jc w:val="both"/>
      </w:pPr>
      <w:r w:rsidRPr="0029681B">
        <w:t xml:space="preserve">7.4. </w:t>
      </w:r>
      <w:bookmarkStart w:id="62" w:name="_Toc157505245"/>
      <w:r w:rsidRPr="0029681B">
        <w:t>Ficará responsável pela fiscalização e acompanhamento do contrato o servidor ________________________________, o qual deverá verificar a quantidade de horas efetivamente prestadas e os serviços executados e anotar em apostilamento próprio todas as ocorrências relacionadas com a execução dos serviços, determinando o que for necessário à regularização das falhas ou defeitos observados.</w:t>
      </w:r>
    </w:p>
    <w:p w14:paraId="1C9F1D9E" w14:textId="77777777" w:rsidR="00C92263" w:rsidRPr="0029681B" w:rsidRDefault="00C92263" w:rsidP="00576035">
      <w:pPr>
        <w:jc w:val="both"/>
      </w:pPr>
    </w:p>
    <w:p w14:paraId="0A9E4AC6" w14:textId="77777777" w:rsidR="00576035" w:rsidRPr="0029681B" w:rsidRDefault="00576035" w:rsidP="00576035">
      <w:pPr>
        <w:ind w:left="851" w:hanging="851"/>
        <w:rPr>
          <w:b/>
        </w:rPr>
      </w:pPr>
      <w:r w:rsidRPr="0029681B">
        <w:rPr>
          <w:b/>
        </w:rPr>
        <w:t>CLÁUSULA OITAVA</w:t>
      </w:r>
      <w:bookmarkStart w:id="63" w:name="_Toc157505246"/>
      <w:bookmarkEnd w:id="62"/>
      <w:r w:rsidRPr="0029681B">
        <w:rPr>
          <w:b/>
        </w:rPr>
        <w:t xml:space="preserve"> - DA EXECUÇÃO E RECEBIMENTO</w:t>
      </w:r>
      <w:bookmarkEnd w:id="63"/>
    </w:p>
    <w:p w14:paraId="75A737E3" w14:textId="77777777" w:rsidR="00576035" w:rsidRPr="0029681B" w:rsidRDefault="00576035" w:rsidP="00576035">
      <w:pPr>
        <w:ind w:left="851" w:hanging="851"/>
        <w:rPr>
          <w:b/>
          <w:sz w:val="8"/>
          <w:szCs w:val="8"/>
        </w:rPr>
      </w:pPr>
    </w:p>
    <w:p w14:paraId="2B17F4E1" w14:textId="77777777" w:rsidR="00576035" w:rsidRPr="0029681B" w:rsidRDefault="00576035" w:rsidP="00576035">
      <w:pPr>
        <w:jc w:val="both"/>
      </w:pPr>
      <w:r w:rsidRPr="0029681B">
        <w:t>8.1. A execução dos serviços/aquisição será feita conforme o Termo de Referência e demais anexos do Edital da licitação que precedeu este ajuste, e dele faz parte integrante para todos os fins.</w:t>
      </w:r>
    </w:p>
    <w:p w14:paraId="511A277D" w14:textId="77777777" w:rsidR="00576035" w:rsidRPr="0029681B" w:rsidRDefault="00576035" w:rsidP="00576035">
      <w:pPr>
        <w:jc w:val="both"/>
      </w:pPr>
      <w:r w:rsidRPr="0029681B">
        <w:t xml:space="preserve">8.2. A execução dos serviços/aquisição objeto deste contrato deverá ser atestada pelo responsável pela fiscalização, pela CONTRATANTE, atestado esse que deverá acompanhar os documentos para fins de pagamento </w:t>
      </w:r>
      <w:r w:rsidRPr="0029681B">
        <w:rPr>
          <w:color w:val="000000" w:themeColor="text1"/>
        </w:rPr>
        <w:t>conforme Cláusula</w:t>
      </w:r>
      <w:r w:rsidRPr="0029681B">
        <w:rPr>
          <w:color w:val="000000" w:themeColor="text1"/>
          <w:u w:val="single"/>
        </w:rPr>
        <w:t xml:space="preserve"> </w:t>
      </w:r>
      <w:r w:rsidRPr="0029681B">
        <w:t>Décima Segunda.</w:t>
      </w:r>
    </w:p>
    <w:p w14:paraId="7369D8BF" w14:textId="77777777" w:rsidR="00576035" w:rsidRPr="0029681B" w:rsidRDefault="00576035" w:rsidP="00576035">
      <w:pPr>
        <w:jc w:val="both"/>
        <w:rPr>
          <w:sz w:val="8"/>
          <w:szCs w:val="8"/>
        </w:rPr>
      </w:pPr>
    </w:p>
    <w:p w14:paraId="3EAD1EA2" w14:textId="77777777" w:rsidR="00576035" w:rsidRPr="0029681B" w:rsidRDefault="00576035" w:rsidP="00576035">
      <w:pPr>
        <w:jc w:val="both"/>
      </w:pPr>
      <w:r w:rsidRPr="0029681B">
        <w:t>8.3. A fiscalização será exercida de acordo com os Decretos Municipais nº. 3.384 e 3.386, de 10 de agosto de 2023.</w:t>
      </w:r>
    </w:p>
    <w:p w14:paraId="127D0173" w14:textId="77777777" w:rsidR="00576035" w:rsidRPr="0029681B" w:rsidRDefault="00576035" w:rsidP="00576035">
      <w:pPr>
        <w:jc w:val="both"/>
        <w:rPr>
          <w:sz w:val="8"/>
          <w:szCs w:val="8"/>
        </w:rPr>
      </w:pPr>
    </w:p>
    <w:p w14:paraId="60AD4F06" w14:textId="77777777" w:rsidR="00576035" w:rsidRPr="0029681B" w:rsidRDefault="00576035" w:rsidP="00576035">
      <w:pPr>
        <w:jc w:val="both"/>
      </w:pPr>
      <w:r w:rsidRPr="0029681B">
        <w:t xml:space="preserve">8.4. O objeto contratual </w:t>
      </w:r>
      <w:r w:rsidRPr="0029681B">
        <w:rPr>
          <w:u w:val="single"/>
        </w:rPr>
        <w:t>será recebido conforme termo de referência</w:t>
      </w:r>
      <w:r w:rsidRPr="0029681B">
        <w:t xml:space="preserve">, será emitido pela CONTRATADA e </w:t>
      </w:r>
      <w:r w:rsidRPr="0029681B">
        <w:rPr>
          <w:u w:val="single"/>
        </w:rPr>
        <w:t>ou mediante a demanda da aquisição, sendo tal relatório submetido à fiscalização da CONTRATANTE</w:t>
      </w:r>
      <w:r w:rsidRPr="0029681B">
        <w:t>, que, após conferência, atestará se os serviços foram prestados/aquisições a contento, atestado esse que deverá ser acompanhado de fatura ou nota-fiscal-fatura, bem como da cópia reprográfica da nota de empenho, para fins de pagamento.</w:t>
      </w:r>
    </w:p>
    <w:p w14:paraId="73BD867F" w14:textId="77777777" w:rsidR="00576035" w:rsidRPr="0029681B" w:rsidRDefault="00576035" w:rsidP="00576035">
      <w:pPr>
        <w:jc w:val="both"/>
        <w:rPr>
          <w:sz w:val="8"/>
          <w:szCs w:val="8"/>
        </w:rPr>
      </w:pPr>
    </w:p>
    <w:p w14:paraId="48DDB6DD" w14:textId="77777777" w:rsidR="00576035" w:rsidRPr="0029681B" w:rsidRDefault="00576035" w:rsidP="00576035">
      <w:pPr>
        <w:jc w:val="both"/>
      </w:pPr>
      <w:r w:rsidRPr="0029681B">
        <w:t>8.5. O recebimento e aceite do objeto pela CONTRATANTE não exclui a responsabilidade civil da CONTRATADA por vícios de quantidade ou qualidade dos serviços/aquisição, materiais ou disparidades com as especificações estabelecidas no termo de referência, verificadas posteriormente.</w:t>
      </w:r>
    </w:p>
    <w:p w14:paraId="7CBD1885" w14:textId="77777777" w:rsidR="00576035" w:rsidRPr="0029681B" w:rsidRDefault="00576035" w:rsidP="00576035">
      <w:pPr>
        <w:jc w:val="both"/>
        <w:rPr>
          <w:sz w:val="8"/>
          <w:szCs w:val="8"/>
        </w:rPr>
      </w:pPr>
    </w:p>
    <w:p w14:paraId="7D629728" w14:textId="77777777" w:rsidR="00576035" w:rsidRPr="0029681B" w:rsidRDefault="00576035" w:rsidP="00576035">
      <w:pPr>
        <w:jc w:val="both"/>
      </w:pPr>
      <w:r w:rsidRPr="0029681B">
        <w:t xml:space="preserve">8.6. O objeto contratual será recebido consoante as disposições do </w:t>
      </w:r>
      <w:hyperlink r:id="rId39" w:tgtFrame="https://www.planalto.gov.br/ccivil_03/_ato2019-2022/2021/lei/l14133.htm">
        <w:r w:rsidRPr="0029681B">
          <w:rPr>
            <w:rStyle w:val="InternetLink"/>
          </w:rPr>
          <w:t>art.140</w:t>
        </w:r>
        <w:r w:rsidRPr="0029681B">
          <w:rPr>
            <w:rStyle w:val="InternetLink"/>
            <w:b/>
            <w:bCs/>
          </w:rPr>
          <w:t>,</w:t>
        </w:r>
        <w:r w:rsidRPr="0029681B">
          <w:rPr>
            <w:rStyle w:val="InternetLink"/>
          </w:rPr>
          <w:t xml:space="preserve"> da Lei Federal n° 14.133/21</w:t>
        </w:r>
      </w:hyperlink>
      <w:r w:rsidRPr="0029681B">
        <w:t xml:space="preserve"> e demais normas municipais pertinentes.</w:t>
      </w:r>
    </w:p>
    <w:p w14:paraId="4A4DC8A6" w14:textId="77777777" w:rsidR="00576035" w:rsidRPr="0029681B" w:rsidRDefault="00576035" w:rsidP="00576035">
      <w:pPr>
        <w:jc w:val="both"/>
      </w:pPr>
    </w:p>
    <w:p w14:paraId="25177088" w14:textId="77777777" w:rsidR="00576035" w:rsidRPr="0029681B" w:rsidRDefault="00576035" w:rsidP="00576035">
      <w:pPr>
        <w:ind w:left="851" w:hanging="851"/>
        <w:jc w:val="both"/>
        <w:rPr>
          <w:b/>
          <w:sz w:val="8"/>
          <w:szCs w:val="8"/>
        </w:rPr>
      </w:pPr>
    </w:p>
    <w:p w14:paraId="0F44DE49" w14:textId="77777777" w:rsidR="00576035" w:rsidRPr="0029681B" w:rsidRDefault="00576035" w:rsidP="00576035">
      <w:pPr>
        <w:ind w:right="-142"/>
        <w:jc w:val="both"/>
        <w:rPr>
          <w:b/>
        </w:rPr>
      </w:pPr>
      <w:bookmarkStart w:id="64" w:name="_Toc157505247"/>
      <w:r w:rsidRPr="0029681B">
        <w:rPr>
          <w:b/>
        </w:rPr>
        <w:t>CLÁUSULA NONA</w:t>
      </w:r>
      <w:bookmarkEnd w:id="64"/>
      <w:r w:rsidRPr="0029681B">
        <w:rPr>
          <w:b/>
        </w:rPr>
        <w:t xml:space="preserve"> - </w:t>
      </w:r>
      <w:bookmarkStart w:id="65" w:name="_Toc157505248"/>
      <w:r w:rsidRPr="0029681B">
        <w:rPr>
          <w:b/>
        </w:rPr>
        <w:t>DA FISCALIZAÇÃO, RECEBIMENTO PROVISÓRIO E DEFINITIVO</w:t>
      </w:r>
      <w:bookmarkEnd w:id="65"/>
    </w:p>
    <w:p w14:paraId="601057EE" w14:textId="77777777" w:rsidR="00576035" w:rsidRPr="0029681B" w:rsidRDefault="00576035" w:rsidP="00576035">
      <w:pPr>
        <w:ind w:right="-142"/>
        <w:rPr>
          <w:b/>
          <w:sz w:val="8"/>
          <w:szCs w:val="8"/>
        </w:rPr>
      </w:pPr>
    </w:p>
    <w:p w14:paraId="6E0A3540" w14:textId="77777777" w:rsidR="00576035" w:rsidRPr="0029681B" w:rsidRDefault="00576035" w:rsidP="00576035">
      <w:pPr>
        <w:jc w:val="both"/>
      </w:pPr>
      <w:r w:rsidRPr="0029681B">
        <w:t>9.1. O(s) item(ns) será(ão) recebido(s) provisoriamente para conferência e fiscalização de sua qualidade e conformidade com o instrumento contratual pactuado, podendo, a CONTRATANTE, em seu exclusivo entendimento, determinar a realização de testes, ensaios e demais provas aptas a comprovar qualidade, resistência e obediência às normas técnicas oficiais, correndo o custo destes por conta da CONTRATADA.</w:t>
      </w:r>
    </w:p>
    <w:p w14:paraId="18A9D8C1" w14:textId="77777777" w:rsidR="00576035" w:rsidRPr="0029681B" w:rsidRDefault="00576035" w:rsidP="00576035">
      <w:pPr>
        <w:jc w:val="both"/>
        <w:rPr>
          <w:sz w:val="8"/>
          <w:szCs w:val="8"/>
        </w:rPr>
      </w:pPr>
    </w:p>
    <w:p w14:paraId="46ED2B5F" w14:textId="77777777" w:rsidR="00576035" w:rsidRPr="0029681B" w:rsidRDefault="00576035" w:rsidP="00576035">
      <w:pPr>
        <w:jc w:val="both"/>
      </w:pPr>
      <w:r w:rsidRPr="0029681B">
        <w:t>9.2. Só será recebido definitivamente o objeto que estiver de acordo com as especificações técnicas, superando a fase de fiscalização.</w:t>
      </w:r>
    </w:p>
    <w:p w14:paraId="13A5AB63" w14:textId="77777777" w:rsidR="00576035" w:rsidRPr="0029681B" w:rsidRDefault="00576035" w:rsidP="00576035">
      <w:pPr>
        <w:jc w:val="both"/>
        <w:rPr>
          <w:sz w:val="8"/>
          <w:szCs w:val="8"/>
        </w:rPr>
      </w:pPr>
    </w:p>
    <w:p w14:paraId="55ACC091" w14:textId="77777777" w:rsidR="00576035" w:rsidRPr="0029681B" w:rsidRDefault="00576035" w:rsidP="00576035">
      <w:pPr>
        <w:jc w:val="both"/>
      </w:pPr>
      <w:r w:rsidRPr="0029681B">
        <w:t>9.3. Considera-se definitivamente recebido o objeto se, no prazo de até 03 (três) dias, inclusive, após o recebimento provisório, a CONTRATANTE não houver se manifestado quanto à recusa do mesmo.</w:t>
      </w:r>
    </w:p>
    <w:p w14:paraId="5F645F14" w14:textId="77777777" w:rsidR="00576035" w:rsidRPr="0029681B" w:rsidRDefault="00576035" w:rsidP="00576035">
      <w:pPr>
        <w:jc w:val="both"/>
        <w:rPr>
          <w:sz w:val="8"/>
          <w:szCs w:val="8"/>
        </w:rPr>
      </w:pPr>
    </w:p>
    <w:p w14:paraId="28A06B64" w14:textId="77777777" w:rsidR="00576035" w:rsidRPr="0029681B" w:rsidRDefault="00576035" w:rsidP="00576035">
      <w:pPr>
        <w:jc w:val="both"/>
      </w:pPr>
      <w:r w:rsidRPr="0029681B">
        <w:t>9.4. O objeto retido na fiscalização será rejeitado e devolvido, correndo às expensas da CONTRATADA o custo das providências quanto à sua retirada e substituição em prazo fixado pela CONTRATANTE sendo que, no bem substituído, será realizada a mesma fiscalização prevista neste cláusula nona.</w:t>
      </w:r>
    </w:p>
    <w:p w14:paraId="2D44AF19" w14:textId="77777777" w:rsidR="00576035" w:rsidRPr="0029681B" w:rsidRDefault="00576035" w:rsidP="00576035">
      <w:pPr>
        <w:jc w:val="both"/>
        <w:rPr>
          <w:sz w:val="8"/>
          <w:szCs w:val="8"/>
        </w:rPr>
      </w:pPr>
    </w:p>
    <w:p w14:paraId="3EFE2EC5" w14:textId="77777777" w:rsidR="00576035" w:rsidRPr="0029681B" w:rsidRDefault="00576035" w:rsidP="00576035">
      <w:pPr>
        <w:jc w:val="both"/>
      </w:pPr>
      <w:r w:rsidRPr="0029681B">
        <w:t>9.5. O uso pela CONTRATANTE de parte do objeto ou de sua totalidade antes de ocorrido o prazo para recebimento definitivo, por razões de seu exclusivo interesse e necessidade, não importará na assertiva de efetuou o recebimento definitivo e nem exonerará a CONTRATANTE das obrigações de reparar danos eventuais ocorridos pelo uso do referido objeto.</w:t>
      </w:r>
    </w:p>
    <w:p w14:paraId="3855097E" w14:textId="77777777" w:rsidR="00576035" w:rsidRPr="0029681B" w:rsidRDefault="00576035" w:rsidP="00576035">
      <w:pPr>
        <w:jc w:val="both"/>
        <w:rPr>
          <w:sz w:val="8"/>
          <w:szCs w:val="8"/>
        </w:rPr>
      </w:pPr>
    </w:p>
    <w:p w14:paraId="3159FD04" w14:textId="77777777" w:rsidR="00576035" w:rsidRPr="0029681B" w:rsidRDefault="00576035" w:rsidP="00576035">
      <w:pPr>
        <w:jc w:val="both"/>
      </w:pPr>
      <w:r w:rsidRPr="0029681B">
        <w:t>9.6. A recusa do objeto no processo de fiscalização, ou o envio deste para análise, interrompe o prazo de pagamento, voltando a correr, em sua totalidade, a partir da data em que o mesmo for substituído ou tiver sido aprovado pelos testes realizados, ocorrendo tal interrupções tantas vezes quantas forem recusado o objeto no recebimento provisório e houver a necessidade de sua substituição.</w:t>
      </w:r>
    </w:p>
    <w:p w14:paraId="644C5EEA" w14:textId="77777777" w:rsidR="00576035" w:rsidRPr="0029681B" w:rsidRDefault="00576035" w:rsidP="00576035">
      <w:pPr>
        <w:jc w:val="both"/>
        <w:rPr>
          <w:sz w:val="8"/>
          <w:szCs w:val="8"/>
        </w:rPr>
      </w:pPr>
    </w:p>
    <w:p w14:paraId="60E21664" w14:textId="77777777" w:rsidR="00576035" w:rsidRPr="0029681B" w:rsidRDefault="00576035" w:rsidP="00576035">
      <w:pPr>
        <w:jc w:val="both"/>
      </w:pPr>
      <w:r w:rsidRPr="0029681B">
        <w:t>9.7. O recebimento definitivo não implica na falta de responsabilização da CONTRATADA pelos prejuízos que o objeto fornecido venha causar a CONTRATANTE, tendo em vista que os testes e demais provas são realizadas sobre amostras dos materiais e não possibilitam a certeza absoluta de que todo o lote fornecido esteja em consonância com as normas técnicas oficiais.</w:t>
      </w:r>
    </w:p>
    <w:p w14:paraId="5C81DCEF" w14:textId="77777777" w:rsidR="00576035" w:rsidRPr="0029681B" w:rsidRDefault="00576035" w:rsidP="00576035">
      <w:pPr>
        <w:jc w:val="both"/>
      </w:pPr>
      <w:r w:rsidRPr="0029681B">
        <w:t>9.8. A CONTRATANTE se reserva o direito de proibir, rejeitar, vedar e dar outras providências para perfeita execução do Contrato, arcando a CONTRATADA com todos os ônus decorrentes da atividade fiscalizadora e gestora do município.</w:t>
      </w:r>
    </w:p>
    <w:p w14:paraId="7D059829" w14:textId="77777777" w:rsidR="00576035" w:rsidRPr="0029681B" w:rsidRDefault="00576035" w:rsidP="00576035">
      <w:pPr>
        <w:jc w:val="both"/>
        <w:rPr>
          <w:sz w:val="8"/>
          <w:szCs w:val="8"/>
        </w:rPr>
      </w:pPr>
    </w:p>
    <w:p w14:paraId="5AAB46D8" w14:textId="77777777" w:rsidR="00576035" w:rsidRPr="0029681B" w:rsidRDefault="00576035" w:rsidP="00576035">
      <w:pPr>
        <w:jc w:val="both"/>
      </w:pPr>
      <w:r w:rsidRPr="0029681B">
        <w:t xml:space="preserve">9.9. O recebimento pela CONTRATANTE, provisório ou definitivo do objeto, não exclui ou isenta a CONTRATADA da responsabilidade civil prevista no </w:t>
      </w:r>
      <w:hyperlink r:id="rId40" w:tgtFrame="https://www.planalto.gov.br/ccivil_03/LEIS/2002/L10406compilada.htm">
        <w:r w:rsidRPr="0029681B">
          <w:rPr>
            <w:rStyle w:val="InternetLink"/>
          </w:rPr>
          <w:t>Código Civil Brasileiro</w:t>
        </w:r>
      </w:hyperlink>
      <w:r w:rsidRPr="0029681B">
        <w:t xml:space="preserve">, no </w:t>
      </w:r>
      <w:hyperlink r:id="rId41" w:tgtFrame="https://www.planalto.gov.br/ccivil_03/Leis/L8078compilado.htm">
        <w:r w:rsidRPr="0029681B">
          <w:rPr>
            <w:rStyle w:val="InternetLink"/>
          </w:rPr>
          <w:t>Código de Defesa do Consumidor</w:t>
        </w:r>
      </w:hyperlink>
      <w:r w:rsidRPr="0029681B">
        <w:t xml:space="preserve"> e demais legislações correlatas, que perdurará pelo prazo e nas condições fixadas na lei.</w:t>
      </w:r>
    </w:p>
    <w:p w14:paraId="77C9A04F" w14:textId="77777777" w:rsidR="00576035" w:rsidRPr="0029681B" w:rsidRDefault="00576035" w:rsidP="00576035">
      <w:pPr>
        <w:ind w:left="851" w:hanging="851"/>
        <w:jc w:val="both"/>
      </w:pPr>
    </w:p>
    <w:p w14:paraId="0D1800B8" w14:textId="77777777" w:rsidR="00576035" w:rsidRPr="0029681B" w:rsidRDefault="00576035" w:rsidP="00576035">
      <w:pPr>
        <w:ind w:left="851" w:hanging="851"/>
        <w:rPr>
          <w:b/>
          <w:bCs/>
        </w:rPr>
      </w:pPr>
      <w:r w:rsidRPr="0029681B">
        <w:rPr>
          <w:b/>
          <w:bCs/>
        </w:rPr>
        <w:t>CLÁUSULA DÉCIMA - DA COMPATIBILIDADE DE HABILITAÇÃO</w:t>
      </w:r>
    </w:p>
    <w:p w14:paraId="6CE05CCC" w14:textId="77777777" w:rsidR="00576035" w:rsidRPr="0029681B" w:rsidRDefault="00576035" w:rsidP="00576035">
      <w:pPr>
        <w:ind w:left="851" w:hanging="851"/>
        <w:rPr>
          <w:b/>
          <w:bCs/>
          <w:sz w:val="8"/>
          <w:szCs w:val="8"/>
        </w:rPr>
      </w:pPr>
    </w:p>
    <w:p w14:paraId="7654E2A9" w14:textId="77777777" w:rsidR="00576035" w:rsidRPr="0029681B" w:rsidRDefault="00576035" w:rsidP="00576035">
      <w:pPr>
        <w:jc w:val="both"/>
      </w:pPr>
      <w:r w:rsidRPr="0029681B">
        <w:t>10.1. A CONTRATADA deverá manter durante a vigência contratual todas as condições de habilitação, isto é, sua regularidade</w:t>
      </w:r>
      <w:r w:rsidRPr="0029681B">
        <w:rPr>
          <w:b/>
          <w:bCs/>
          <w:color w:val="FF0000"/>
        </w:rPr>
        <w:t xml:space="preserve"> </w:t>
      </w:r>
      <w:r w:rsidRPr="0029681B">
        <w:t>fiscal, social e trabalhista, conforme previsto no edital.</w:t>
      </w:r>
    </w:p>
    <w:p w14:paraId="3188649B" w14:textId="77777777" w:rsidR="00576035" w:rsidRPr="0029681B" w:rsidRDefault="00576035" w:rsidP="00576035">
      <w:pPr>
        <w:jc w:val="both"/>
        <w:rPr>
          <w:sz w:val="8"/>
          <w:szCs w:val="8"/>
        </w:rPr>
      </w:pPr>
    </w:p>
    <w:p w14:paraId="588867D9" w14:textId="77777777" w:rsidR="00576035" w:rsidRPr="0029681B" w:rsidRDefault="00576035" w:rsidP="00576035">
      <w:pPr>
        <w:jc w:val="both"/>
      </w:pPr>
      <w:r w:rsidRPr="0029681B">
        <w:t>10.2. Quando solicitado, caso a CONTRATADA não comprove a regularidade fiscal, social e trabalhista será emitida notificação pelo CONTRATANTE para regularização no prazo de 30 (trinta) dias, contados a partir do recebimento da notificação, e, caso não regularizada, será iniciado o processo de extinção contratual, com aplicação da multa rescisória.</w:t>
      </w:r>
    </w:p>
    <w:p w14:paraId="0404CBFF" w14:textId="77777777" w:rsidR="00576035" w:rsidRPr="0029681B" w:rsidRDefault="00576035" w:rsidP="00576035">
      <w:pPr>
        <w:jc w:val="both"/>
        <w:rPr>
          <w:sz w:val="8"/>
          <w:szCs w:val="8"/>
        </w:rPr>
      </w:pPr>
    </w:p>
    <w:p w14:paraId="4712B926" w14:textId="77777777" w:rsidR="00576035" w:rsidRPr="0029681B" w:rsidRDefault="00576035" w:rsidP="00576035">
      <w:pPr>
        <w:jc w:val="both"/>
        <w:rPr>
          <w:color w:val="000000"/>
        </w:rPr>
      </w:pPr>
      <w:r w:rsidRPr="0029681B">
        <w:rPr>
          <w:color w:val="000000"/>
        </w:rPr>
        <w:t>10.3. A não apresentação dos documentos na forma prevista no edital não impede o pagamento, porém, será objeto de aplicação das penalidades previstas neste instrumento.</w:t>
      </w:r>
    </w:p>
    <w:p w14:paraId="3455B388" w14:textId="77777777" w:rsidR="00576035" w:rsidRPr="0029681B" w:rsidRDefault="00576035" w:rsidP="00576035">
      <w:pPr>
        <w:jc w:val="both"/>
        <w:rPr>
          <w:color w:val="000000"/>
        </w:rPr>
      </w:pPr>
    </w:p>
    <w:p w14:paraId="56D5423F" w14:textId="77777777" w:rsidR="00576035" w:rsidRPr="0029681B" w:rsidRDefault="00576035" w:rsidP="00576035">
      <w:pPr>
        <w:ind w:left="851" w:hanging="851"/>
        <w:rPr>
          <w:b/>
        </w:rPr>
      </w:pPr>
      <w:bookmarkStart w:id="66" w:name="_Toc157505253"/>
      <w:r w:rsidRPr="0029681B">
        <w:rPr>
          <w:b/>
          <w:bCs/>
        </w:rPr>
        <w:t xml:space="preserve">CLÁUSULA DÉCIMA </w:t>
      </w:r>
      <w:bookmarkEnd w:id="66"/>
      <w:r w:rsidRPr="0029681B">
        <w:rPr>
          <w:b/>
          <w:bCs/>
        </w:rPr>
        <w:t xml:space="preserve">PRIMEIRA - </w:t>
      </w:r>
      <w:r w:rsidRPr="0029681B">
        <w:rPr>
          <w:b/>
        </w:rPr>
        <w:t>DA DOTAÇÃO ORÇAMENTÁRIA</w:t>
      </w:r>
    </w:p>
    <w:p w14:paraId="4E5B3C8F" w14:textId="77777777" w:rsidR="00576035" w:rsidRPr="0029681B" w:rsidRDefault="00576035" w:rsidP="00576035">
      <w:pPr>
        <w:ind w:left="851" w:hanging="851"/>
        <w:jc w:val="both"/>
        <w:rPr>
          <w:sz w:val="8"/>
          <w:szCs w:val="8"/>
        </w:rPr>
      </w:pPr>
    </w:p>
    <w:p w14:paraId="1D2F1357" w14:textId="77777777" w:rsidR="00576035" w:rsidRPr="0029681B" w:rsidRDefault="00576035" w:rsidP="00576035">
      <w:pPr>
        <w:jc w:val="both"/>
        <w:rPr>
          <w:color w:val="000000"/>
        </w:rPr>
      </w:pPr>
      <w:r w:rsidRPr="0029681B">
        <w:t xml:space="preserve">11.1. </w:t>
      </w:r>
      <w:r w:rsidRPr="0029681B">
        <w:rPr>
          <w:color w:val="000000"/>
        </w:rPr>
        <w:t>As despesas decorrentes correrão por conta das Dotações Orçamentárias dos Elementos relativos ao exercício de 2025, a saber:</w:t>
      </w:r>
    </w:p>
    <w:p w14:paraId="3205BED5" w14:textId="77777777" w:rsidR="00576035" w:rsidRPr="0029681B" w:rsidRDefault="00576035" w:rsidP="00576035">
      <w:pPr>
        <w:pStyle w:val="PargrafodaLista"/>
        <w:ind w:left="0"/>
        <w:jc w:val="both"/>
        <w:rPr>
          <w:color w:val="000000"/>
          <w:highlight w:val="yellow"/>
        </w:rPr>
      </w:pPr>
    </w:p>
    <w:p w14:paraId="5F9D9304" w14:textId="77777777" w:rsidR="00576035" w:rsidRPr="0029681B" w:rsidRDefault="00576035" w:rsidP="00576035">
      <w:r w:rsidRPr="0029681B">
        <w:t>02.00.00 ................... Poder Executivo</w:t>
      </w:r>
    </w:p>
    <w:p w14:paraId="3B1DD9EB" w14:textId="77777777" w:rsidR="00576035" w:rsidRPr="0029681B" w:rsidRDefault="00576035" w:rsidP="00576035">
      <w:r w:rsidRPr="0029681B">
        <w:t>02.02.00 ................... Diretoria Geral de Administração</w:t>
      </w:r>
    </w:p>
    <w:p w14:paraId="033DE192" w14:textId="77777777" w:rsidR="00576035" w:rsidRPr="0029681B" w:rsidRDefault="00576035" w:rsidP="00576035">
      <w:r w:rsidRPr="0029681B">
        <w:t>02.02.01.................... Divisão da Administração Geral</w:t>
      </w:r>
    </w:p>
    <w:p w14:paraId="78033F4E" w14:textId="77777777" w:rsidR="00576035" w:rsidRPr="0029681B" w:rsidRDefault="00576035" w:rsidP="00576035">
      <w:r w:rsidRPr="0029681B">
        <w:t>04.1220006.2007 ..... Manutenção Geral das Divisões Administrativa</w:t>
      </w:r>
    </w:p>
    <w:p w14:paraId="2FA0860E" w14:textId="77777777" w:rsidR="00576035" w:rsidRPr="0029681B" w:rsidRDefault="00576035" w:rsidP="00576035">
      <w:r w:rsidRPr="0029681B">
        <w:t>3.3.90.39.00 ............. Outros Serviços de Terceiros – Pessoa Jurídica </w:t>
      </w:r>
    </w:p>
    <w:p w14:paraId="3C439516" w14:textId="77777777" w:rsidR="00576035" w:rsidRPr="0029681B" w:rsidRDefault="00576035" w:rsidP="00576035">
      <w:r w:rsidRPr="0029681B">
        <w:t>Ficha ........................ 50</w:t>
      </w:r>
    </w:p>
    <w:p w14:paraId="07BB4A35" w14:textId="77777777" w:rsidR="00576035" w:rsidRPr="0029681B" w:rsidRDefault="00576035" w:rsidP="00576035">
      <w:r w:rsidRPr="0029681B">
        <w:t>Fonte de Recurso...... 01.110.0000 - Tesouro</w:t>
      </w:r>
    </w:p>
    <w:p w14:paraId="371A853B" w14:textId="77777777" w:rsidR="00576035" w:rsidRPr="0029681B" w:rsidRDefault="00576035" w:rsidP="00576035">
      <w:r w:rsidRPr="0029681B">
        <w:t>Valor Global............. R$ 80.750,00</w:t>
      </w:r>
    </w:p>
    <w:p w14:paraId="24288D59" w14:textId="77777777" w:rsidR="00576035" w:rsidRPr="0029681B" w:rsidRDefault="00576035" w:rsidP="00576035">
      <w:pPr>
        <w:pStyle w:val="PargrafodaLista"/>
        <w:ind w:left="0"/>
        <w:jc w:val="both"/>
        <w:rPr>
          <w:color w:val="000000"/>
          <w:highlight w:val="yellow"/>
        </w:rPr>
      </w:pPr>
    </w:p>
    <w:p w14:paraId="42C360DB" w14:textId="77777777" w:rsidR="00576035" w:rsidRPr="0029681B" w:rsidRDefault="00576035" w:rsidP="00576035">
      <w:pPr>
        <w:jc w:val="both"/>
      </w:pPr>
      <w:r w:rsidRPr="0029681B">
        <w:t>11.2. A dotação relativa aos exercícios financeiros subsequentes será indicada após aprovação da Lei Orçamentária respectiva e liberação dos créditos correspondentes, mediante termo de apostilamento.</w:t>
      </w:r>
    </w:p>
    <w:p w14:paraId="5C677D03" w14:textId="77777777" w:rsidR="00576035" w:rsidRPr="0029681B" w:rsidRDefault="00576035" w:rsidP="00576035">
      <w:pPr>
        <w:jc w:val="both"/>
      </w:pPr>
    </w:p>
    <w:p w14:paraId="0933B290" w14:textId="77777777" w:rsidR="00576035" w:rsidRPr="0029681B" w:rsidRDefault="00576035" w:rsidP="00576035">
      <w:pPr>
        <w:rPr>
          <w:b/>
        </w:rPr>
      </w:pPr>
      <w:bookmarkStart w:id="67" w:name="_Toc157505255"/>
      <w:r w:rsidRPr="0029681B">
        <w:rPr>
          <w:b/>
        </w:rPr>
        <w:t xml:space="preserve">CLÁUSULA </w:t>
      </w:r>
      <w:bookmarkEnd w:id="67"/>
      <w:r w:rsidRPr="0029681B">
        <w:rPr>
          <w:b/>
        </w:rPr>
        <w:t>DECIMA SEGUNDA</w:t>
      </w:r>
      <w:bookmarkStart w:id="68" w:name="_Toc157505256"/>
      <w:r w:rsidRPr="0029681B">
        <w:rPr>
          <w:b/>
        </w:rPr>
        <w:t xml:space="preserve"> - DO PAGAMENTO</w:t>
      </w:r>
      <w:bookmarkEnd w:id="68"/>
    </w:p>
    <w:p w14:paraId="3CF07DA9" w14:textId="033D446F" w:rsidR="00576035" w:rsidRPr="00C92263" w:rsidRDefault="00576035" w:rsidP="00576035">
      <w:pPr>
        <w:jc w:val="both"/>
        <w:rPr>
          <w:b/>
          <w:u w:val="single"/>
        </w:rPr>
      </w:pPr>
      <w:r w:rsidRPr="0029681B">
        <w:t xml:space="preserve">12.1. </w:t>
      </w:r>
      <w:r w:rsidRPr="0029681B">
        <w:rPr>
          <w:bCs/>
        </w:rPr>
        <w:t xml:space="preserve">O pagamento </w:t>
      </w:r>
      <w:r w:rsidRPr="0029681B">
        <w:rPr>
          <w:bCs/>
          <w:color w:val="333333"/>
        </w:rPr>
        <w:t xml:space="preserve">será feito em até 30 (trinta) dias, mediante </w:t>
      </w:r>
      <w:r w:rsidRPr="0029681B">
        <w:rPr>
          <w:bCs/>
        </w:rPr>
        <w:t>apresentação</w:t>
      </w:r>
      <w:r w:rsidRPr="0029681B">
        <w:rPr>
          <w:bCs/>
          <w:color w:val="333333"/>
        </w:rPr>
        <w:t xml:space="preserve"> da nota fiscal com descrição detalhada do objeto</w:t>
      </w:r>
      <w:r w:rsidRPr="0029681B">
        <w:rPr>
          <w:bCs/>
        </w:rPr>
        <w:t xml:space="preserve">, devendo conter na nota que se refere ao </w:t>
      </w:r>
      <w:r w:rsidRPr="00C92263">
        <w:rPr>
          <w:b/>
          <w:bCs/>
          <w:u w:val="single"/>
        </w:rPr>
        <w:t>Pregão Eletrônico nº 049/2025 – Processo nº 136/2025.</w:t>
      </w:r>
    </w:p>
    <w:p w14:paraId="7111A01F" w14:textId="77777777" w:rsidR="00576035" w:rsidRPr="0029681B" w:rsidRDefault="00576035" w:rsidP="00576035">
      <w:pPr>
        <w:jc w:val="both"/>
        <w:rPr>
          <w:sz w:val="8"/>
          <w:szCs w:val="8"/>
        </w:rPr>
      </w:pPr>
    </w:p>
    <w:p w14:paraId="4C38BC66" w14:textId="77777777" w:rsidR="00576035" w:rsidRPr="0029681B" w:rsidRDefault="00576035" w:rsidP="00576035">
      <w:pPr>
        <w:jc w:val="both"/>
      </w:pPr>
      <w:r w:rsidRPr="0029681B">
        <w:t>12.1.1. A Nota Fiscal/Fatura que apresentar incorreções, quando necessário, será devolvida e seu vencimento ocorrerá em até 30 (trinta) dias após a data de sua reapresentação válida.</w:t>
      </w:r>
    </w:p>
    <w:p w14:paraId="37A067B4" w14:textId="77777777" w:rsidR="00576035" w:rsidRPr="0029681B" w:rsidRDefault="00576035" w:rsidP="00576035">
      <w:pPr>
        <w:jc w:val="both"/>
        <w:rPr>
          <w:sz w:val="8"/>
          <w:szCs w:val="8"/>
        </w:rPr>
      </w:pPr>
    </w:p>
    <w:p w14:paraId="1FB72548" w14:textId="77777777" w:rsidR="00576035" w:rsidRPr="0029681B" w:rsidRDefault="00576035" w:rsidP="00576035">
      <w:pPr>
        <w:jc w:val="both"/>
      </w:pPr>
      <w:r w:rsidRPr="0029681B">
        <w:t xml:space="preserve">12.1.2. No documento fiscal/fatura deverá constar o </w:t>
      </w:r>
      <w:r w:rsidRPr="0029681B">
        <w:rPr>
          <w:u w:val="single"/>
        </w:rPr>
        <w:t>número do empenho</w:t>
      </w:r>
      <w:r w:rsidRPr="0029681B">
        <w:t xml:space="preserve">, </w:t>
      </w:r>
      <w:r w:rsidRPr="0029681B">
        <w:rPr>
          <w:u w:val="single"/>
        </w:rPr>
        <w:t>número do Processo Licitatório</w:t>
      </w:r>
      <w:r w:rsidRPr="0029681B">
        <w:t xml:space="preserve"> e </w:t>
      </w:r>
      <w:r w:rsidRPr="0029681B">
        <w:rPr>
          <w:u w:val="single"/>
        </w:rPr>
        <w:t>número do contrato</w:t>
      </w:r>
      <w:r w:rsidRPr="0029681B">
        <w:t>, sob pena da devolução do documento e objeto, que será encaminhado ao Departamento Responsável, que, após processá-lo, procederá ao pagamento da mesma.</w:t>
      </w:r>
    </w:p>
    <w:p w14:paraId="501DFA2C" w14:textId="77777777" w:rsidR="00576035" w:rsidRPr="0029681B" w:rsidRDefault="00576035" w:rsidP="00576035">
      <w:pPr>
        <w:jc w:val="both"/>
        <w:rPr>
          <w:sz w:val="8"/>
          <w:szCs w:val="8"/>
        </w:rPr>
      </w:pPr>
    </w:p>
    <w:p w14:paraId="29133A9C" w14:textId="77777777" w:rsidR="00576035" w:rsidRPr="0029681B" w:rsidRDefault="00576035" w:rsidP="00576035">
      <w:pPr>
        <w:jc w:val="both"/>
      </w:pPr>
      <w:r w:rsidRPr="0029681B">
        <w:t>12.1.3. A CONTRATADA deverá fazer constar na Nota Fiscal / Fatura correspondente, emitida sem rasura, e em letra bem legível, o número de sua conta corrente, o nome do Banco e a respectiva Agência.</w:t>
      </w:r>
    </w:p>
    <w:p w14:paraId="61BC373B" w14:textId="77777777" w:rsidR="00576035" w:rsidRPr="0029681B" w:rsidRDefault="00576035" w:rsidP="00576035">
      <w:pPr>
        <w:jc w:val="both"/>
        <w:rPr>
          <w:sz w:val="8"/>
          <w:szCs w:val="8"/>
        </w:rPr>
      </w:pPr>
    </w:p>
    <w:p w14:paraId="0C9FB3FE" w14:textId="77777777" w:rsidR="00576035" w:rsidRPr="0029681B" w:rsidRDefault="00576035" w:rsidP="00576035">
      <w:pPr>
        <w:jc w:val="both"/>
      </w:pPr>
      <w:r w:rsidRPr="0029681B">
        <w:t>12.1.4. Caso ocorra a necessidade de providências complementares por parte da CONTRATADA, a fluência do prazo de pagamento será interrompida, reiniciando-se a contagem a partir da data em que estas forem cumpridas.</w:t>
      </w:r>
    </w:p>
    <w:p w14:paraId="65C8DDC7" w14:textId="77777777" w:rsidR="00576035" w:rsidRPr="0029681B" w:rsidRDefault="00576035" w:rsidP="00576035">
      <w:pPr>
        <w:ind w:left="567"/>
        <w:jc w:val="both"/>
        <w:rPr>
          <w:sz w:val="8"/>
          <w:szCs w:val="8"/>
        </w:rPr>
      </w:pPr>
    </w:p>
    <w:p w14:paraId="65F11892" w14:textId="77777777" w:rsidR="00576035" w:rsidRPr="0029681B" w:rsidRDefault="00576035" w:rsidP="00576035">
      <w:pPr>
        <w:jc w:val="both"/>
      </w:pPr>
      <w:r w:rsidRPr="0029681B">
        <w:t>12.2. Quaisquer pagamentos não isentarão a CONTRATADA das responsabilidades contratuais, nem implicarão na aceitação do objeto.</w:t>
      </w:r>
    </w:p>
    <w:p w14:paraId="6D488DDA" w14:textId="77777777" w:rsidR="00576035" w:rsidRPr="0029681B" w:rsidRDefault="00576035" w:rsidP="00576035">
      <w:pPr>
        <w:jc w:val="both"/>
        <w:rPr>
          <w:sz w:val="8"/>
          <w:szCs w:val="8"/>
        </w:rPr>
      </w:pPr>
    </w:p>
    <w:p w14:paraId="1376C4DB" w14:textId="77777777" w:rsidR="00576035" w:rsidRPr="0029681B" w:rsidRDefault="00576035" w:rsidP="00576035">
      <w:pPr>
        <w:jc w:val="both"/>
      </w:pPr>
      <w:r w:rsidRPr="0029681B">
        <w:t>12.3. Caso o dia de pagamento coincida aos sábados, domingos, feriados ou pontos facultativos, o mesmo deverá ser efetuado no primeiro dia útil subsequente sem qualquer incidência de correção monetária.</w:t>
      </w:r>
    </w:p>
    <w:p w14:paraId="4E6AC552" w14:textId="77777777" w:rsidR="00576035" w:rsidRPr="0029681B" w:rsidRDefault="00576035" w:rsidP="00576035">
      <w:pPr>
        <w:jc w:val="both"/>
        <w:rPr>
          <w:sz w:val="8"/>
          <w:szCs w:val="8"/>
        </w:rPr>
      </w:pPr>
    </w:p>
    <w:p w14:paraId="7120CABB" w14:textId="77777777" w:rsidR="00576035" w:rsidRPr="0029681B" w:rsidRDefault="00576035" w:rsidP="00576035">
      <w:pPr>
        <w:jc w:val="both"/>
      </w:pPr>
      <w:r w:rsidRPr="0029681B">
        <w:t>12.4. Nenhum pagamento será efetuado a CONTRATADA enquanto pendente de liquidação qualquer obrigação financeira que lhe for imposta, em virtude de penalidade ou inadimplência, sem que isso gere direito ao pleito do reajustamento de preços ou correção monetária.</w:t>
      </w:r>
    </w:p>
    <w:p w14:paraId="120E5003" w14:textId="77777777" w:rsidR="00576035" w:rsidRPr="0029681B" w:rsidRDefault="00576035" w:rsidP="00576035">
      <w:pPr>
        <w:jc w:val="both"/>
        <w:rPr>
          <w:sz w:val="8"/>
          <w:szCs w:val="8"/>
        </w:rPr>
      </w:pPr>
    </w:p>
    <w:p w14:paraId="4A20421B" w14:textId="77777777" w:rsidR="00576035" w:rsidRPr="0029681B" w:rsidRDefault="00576035" w:rsidP="00576035">
      <w:pPr>
        <w:jc w:val="both"/>
      </w:pPr>
      <w:r w:rsidRPr="0029681B">
        <w:t>12.5. Quando da emissão da nota fiscal/fatura, a CONTRATADA deverá destacar o valor das retenções dos tributos cabíveis ou, se for o caso, apresentar declaração nos termos da Instrução Normativa da Secretaria da Receita Federal e demais legislação vigente.</w:t>
      </w:r>
    </w:p>
    <w:p w14:paraId="5294D66E" w14:textId="77777777" w:rsidR="00576035" w:rsidRPr="0029681B" w:rsidRDefault="00576035" w:rsidP="00576035">
      <w:pPr>
        <w:jc w:val="both"/>
        <w:rPr>
          <w:sz w:val="8"/>
          <w:szCs w:val="8"/>
        </w:rPr>
      </w:pPr>
    </w:p>
    <w:p w14:paraId="32F324E2" w14:textId="77777777" w:rsidR="00576035" w:rsidRPr="0029681B" w:rsidRDefault="00576035" w:rsidP="00576035">
      <w:pPr>
        <w:jc w:val="both"/>
      </w:pPr>
      <w:r w:rsidRPr="0029681B">
        <w:t>12.6. Correrão por conta da CONTRATADA todas as despesas de seguros, transporte, tributos, encargos trabalhistas e previdenciárias decorrentes da prestação dos serviços.</w:t>
      </w:r>
    </w:p>
    <w:p w14:paraId="34DAD3A9" w14:textId="77777777" w:rsidR="00576035" w:rsidRPr="0029681B" w:rsidRDefault="00576035" w:rsidP="00576035">
      <w:pPr>
        <w:jc w:val="both"/>
        <w:rPr>
          <w:sz w:val="8"/>
          <w:szCs w:val="8"/>
        </w:rPr>
      </w:pPr>
    </w:p>
    <w:p w14:paraId="49F6C0E7" w14:textId="77777777" w:rsidR="00576035" w:rsidRPr="0029681B" w:rsidRDefault="00576035" w:rsidP="00576035">
      <w:pPr>
        <w:jc w:val="both"/>
      </w:pPr>
      <w:r w:rsidRPr="0029681B">
        <w:t>12.7. O pagamento será feito através de crédito em conta corrente cujos dados bancários deverão ser fornecidos pela CONTRATADA.</w:t>
      </w:r>
    </w:p>
    <w:p w14:paraId="1A5334D6" w14:textId="77777777" w:rsidR="00576035" w:rsidRPr="0029681B" w:rsidRDefault="00576035" w:rsidP="00576035">
      <w:pPr>
        <w:jc w:val="both"/>
        <w:rPr>
          <w:sz w:val="8"/>
          <w:szCs w:val="8"/>
        </w:rPr>
      </w:pPr>
    </w:p>
    <w:p w14:paraId="051EC432" w14:textId="77777777" w:rsidR="00576035" w:rsidRPr="0029681B" w:rsidRDefault="00576035" w:rsidP="00576035">
      <w:pPr>
        <w:jc w:val="both"/>
      </w:pPr>
      <w:r w:rsidRPr="0029681B">
        <w:t>12.8. A CONTRATANTE pagará a(s) Nota(s) Fiscal(is) / Fatura(s) somente à CONTRATADA, vedada sua negociação com terceiros ou sua colocação em cobrança bancária.</w:t>
      </w:r>
    </w:p>
    <w:p w14:paraId="08596C76" w14:textId="77777777" w:rsidR="00576035" w:rsidRPr="0029681B" w:rsidRDefault="00576035" w:rsidP="00576035">
      <w:pPr>
        <w:jc w:val="both"/>
        <w:rPr>
          <w:sz w:val="8"/>
          <w:szCs w:val="8"/>
        </w:rPr>
      </w:pPr>
    </w:p>
    <w:p w14:paraId="69A2AA7B" w14:textId="77777777" w:rsidR="00576035" w:rsidRPr="0029681B" w:rsidRDefault="00576035" w:rsidP="00576035">
      <w:pPr>
        <w:jc w:val="both"/>
      </w:pPr>
      <w:r w:rsidRPr="0029681B">
        <w:t>12.9. A Fiscalização da CONTRATANTE somente atestará a entrega do objeto e liberará a Nota Fiscal/Fatura para pagamento, quando cumpridas, pela CONTRATADA, todas as condições pactuadas.</w:t>
      </w:r>
    </w:p>
    <w:p w14:paraId="207312B1" w14:textId="77777777" w:rsidR="00576035" w:rsidRPr="0029681B" w:rsidRDefault="00576035" w:rsidP="00576035">
      <w:pPr>
        <w:jc w:val="both"/>
        <w:rPr>
          <w:sz w:val="8"/>
          <w:szCs w:val="8"/>
        </w:rPr>
      </w:pPr>
    </w:p>
    <w:p w14:paraId="79A0DA40" w14:textId="77777777" w:rsidR="00576035" w:rsidRPr="0029681B" w:rsidRDefault="00576035" w:rsidP="00576035">
      <w:pPr>
        <w:jc w:val="both"/>
        <w:rPr>
          <w:color w:val="000000"/>
        </w:rPr>
      </w:pPr>
      <w:r w:rsidRPr="0029681B">
        <w:t>12</w:t>
      </w:r>
      <w:r w:rsidRPr="0029681B">
        <w:rPr>
          <w:color w:val="000000"/>
        </w:rPr>
        <w:t>.10. Fica ressalvada qualquer alteração por parte do Departamento Financeiro, quanto às normas referentes ao pagamento de fornecedores.</w:t>
      </w:r>
    </w:p>
    <w:p w14:paraId="2AE1D42B" w14:textId="77777777" w:rsidR="00576035" w:rsidRPr="0029681B" w:rsidRDefault="00576035" w:rsidP="00576035">
      <w:pPr>
        <w:ind w:left="851" w:hanging="851"/>
        <w:jc w:val="center"/>
        <w:rPr>
          <w:color w:val="000000"/>
        </w:rPr>
      </w:pPr>
    </w:p>
    <w:p w14:paraId="34954678" w14:textId="77777777" w:rsidR="00576035" w:rsidRPr="0029681B" w:rsidRDefault="00576035" w:rsidP="00576035">
      <w:pPr>
        <w:ind w:left="851" w:hanging="851"/>
        <w:rPr>
          <w:b/>
          <w:bCs/>
        </w:rPr>
      </w:pPr>
      <w:r w:rsidRPr="0029681B">
        <w:rPr>
          <w:b/>
          <w:bCs/>
        </w:rPr>
        <w:t>CLÁUSULA DÉCIMA TERCEIRA - DO REEQUILÍBRIO ECONÔMICO FINANCEIRO</w:t>
      </w:r>
    </w:p>
    <w:p w14:paraId="40C26BA5" w14:textId="77777777" w:rsidR="00576035" w:rsidRPr="0029681B" w:rsidRDefault="00576035" w:rsidP="00576035">
      <w:pPr>
        <w:jc w:val="both"/>
      </w:pPr>
      <w:r w:rsidRPr="0029681B">
        <w:t>13.1. As hipóteses excepcionais ou de revisão de preços serão tratadas de acordo com a legislação vigente e exigirão detida análise econômica para avaliação de eventual desequilíbrio econômico-financeiro do contrato.</w:t>
      </w:r>
    </w:p>
    <w:p w14:paraId="7DA86092" w14:textId="77777777" w:rsidR="00576035" w:rsidRPr="0029681B" w:rsidRDefault="00576035" w:rsidP="00576035">
      <w:pPr>
        <w:jc w:val="both"/>
        <w:rPr>
          <w:sz w:val="8"/>
          <w:szCs w:val="8"/>
        </w:rPr>
      </w:pPr>
    </w:p>
    <w:p w14:paraId="3F8DB3C1" w14:textId="77777777" w:rsidR="00576035" w:rsidRPr="0029681B" w:rsidRDefault="00576035" w:rsidP="00576035">
      <w:pPr>
        <w:jc w:val="both"/>
      </w:pPr>
      <w:r w:rsidRPr="0029681B">
        <w:rPr>
          <w:color w:val="000000"/>
        </w:rPr>
        <w:t>13.2. Os preços propostos somente poderão sofrer reequilíbrio</w:t>
      </w:r>
      <w:r w:rsidRPr="0029681B">
        <w:rPr>
          <w:color w:val="000000"/>
          <w:vertAlign w:val="superscript"/>
        </w:rPr>
        <w:t xml:space="preserve"> </w:t>
      </w:r>
      <w:r w:rsidRPr="0029681B">
        <w:rPr>
          <w:color w:val="000000"/>
        </w:rPr>
        <w:t xml:space="preserve">mediante a apresentação pela CONTRATADA de planilha de custos e demais documentações que comprovem a necessidade do respectivo ajuste, objetivando a manutenção do equilíbrio econômico-financeiro, mediante prévia autorização da Administração Municipal. </w:t>
      </w:r>
    </w:p>
    <w:p w14:paraId="3A35D08D" w14:textId="77777777" w:rsidR="00576035" w:rsidRPr="0029681B" w:rsidRDefault="00576035" w:rsidP="00576035">
      <w:pPr>
        <w:rPr>
          <w:b/>
        </w:rPr>
      </w:pPr>
    </w:p>
    <w:p w14:paraId="3D8E781B" w14:textId="77777777" w:rsidR="00576035" w:rsidRPr="0029681B" w:rsidRDefault="00576035" w:rsidP="00576035">
      <w:pPr>
        <w:rPr>
          <w:b/>
        </w:rPr>
      </w:pPr>
      <w:bookmarkStart w:id="69" w:name="_Toc157505257"/>
      <w:r w:rsidRPr="0029681B">
        <w:rPr>
          <w:b/>
        </w:rPr>
        <w:t>CLÁUSULA DÉCIMA QUARTA</w:t>
      </w:r>
      <w:bookmarkEnd w:id="69"/>
      <w:r w:rsidRPr="0029681B">
        <w:rPr>
          <w:b/>
        </w:rPr>
        <w:t xml:space="preserve"> - </w:t>
      </w:r>
      <w:bookmarkStart w:id="70" w:name="_Toc157505258"/>
      <w:r w:rsidRPr="0029681B">
        <w:rPr>
          <w:b/>
        </w:rPr>
        <w:t xml:space="preserve">DA SUPRESSÃO E </w:t>
      </w:r>
      <w:bookmarkEnd w:id="70"/>
      <w:r w:rsidRPr="0029681B">
        <w:rPr>
          <w:b/>
        </w:rPr>
        <w:t>ACRÉSCIMO</w:t>
      </w:r>
    </w:p>
    <w:p w14:paraId="1DA27735" w14:textId="77777777" w:rsidR="00576035" w:rsidRPr="0029681B" w:rsidRDefault="00576035" w:rsidP="00576035">
      <w:pPr>
        <w:rPr>
          <w:b/>
          <w:sz w:val="8"/>
          <w:szCs w:val="8"/>
        </w:rPr>
      </w:pPr>
    </w:p>
    <w:p w14:paraId="7CC3E618" w14:textId="77777777" w:rsidR="00576035" w:rsidRPr="0029681B" w:rsidRDefault="00576035" w:rsidP="00576035">
      <w:pPr>
        <w:jc w:val="both"/>
      </w:pPr>
      <w:r w:rsidRPr="0029681B">
        <w:t xml:space="preserve">14.1. A CONTRATADA fica obrigada a aceitar, nas mesmas condições contratuais, os acréscimos ou supressões que se fizerem no objeto contratual, até 25% (vinte e cinco por cento) do valor inicial atualizado do contrato, em conformidade com o estabelecido no </w:t>
      </w:r>
      <w:hyperlink r:id="rId42" w:tgtFrame="https://www.planalto.gov.br/ccivil_03/_ato2019-2022/2021/lei/l14133.htm">
        <w:r w:rsidRPr="0029681B">
          <w:rPr>
            <w:rStyle w:val="InternetLink"/>
          </w:rPr>
          <w:t>artigo 125 da Lei nº 14.133/2021</w:t>
        </w:r>
      </w:hyperlink>
      <w:r w:rsidRPr="0029681B">
        <w:t>.</w:t>
      </w:r>
    </w:p>
    <w:p w14:paraId="025F2F9E" w14:textId="77777777" w:rsidR="00576035" w:rsidRPr="0029681B" w:rsidRDefault="00576035" w:rsidP="00576035">
      <w:pPr>
        <w:tabs>
          <w:tab w:val="left" w:pos="1134"/>
        </w:tabs>
        <w:jc w:val="center"/>
        <w:rPr>
          <w:b/>
        </w:rPr>
      </w:pPr>
    </w:p>
    <w:p w14:paraId="18B26E7B" w14:textId="77777777" w:rsidR="00576035" w:rsidRPr="0029681B" w:rsidRDefault="00576035" w:rsidP="00576035">
      <w:pPr>
        <w:rPr>
          <w:b/>
          <w:bCs/>
        </w:rPr>
      </w:pPr>
      <w:r w:rsidRPr="0029681B">
        <w:rPr>
          <w:b/>
          <w:bCs/>
        </w:rPr>
        <w:t>CLÁUSULA</w:t>
      </w:r>
      <w:bookmarkStart w:id="71" w:name="_Toc157505259"/>
      <w:r w:rsidRPr="0029681B">
        <w:rPr>
          <w:b/>
          <w:bCs/>
        </w:rPr>
        <w:t xml:space="preserve"> DÉCIMA QUINTA</w:t>
      </w:r>
      <w:bookmarkEnd w:id="71"/>
      <w:r w:rsidRPr="0029681B">
        <w:rPr>
          <w:b/>
          <w:bCs/>
        </w:rPr>
        <w:t xml:space="preserve"> - DA SUBCONTRATAÇÃO</w:t>
      </w:r>
    </w:p>
    <w:p w14:paraId="49D036A0" w14:textId="77777777" w:rsidR="00576035" w:rsidRPr="0029681B" w:rsidRDefault="00576035" w:rsidP="00576035">
      <w:pPr>
        <w:jc w:val="both"/>
        <w:rPr>
          <w:i/>
        </w:rPr>
      </w:pPr>
      <w:r w:rsidRPr="0029681B">
        <w:rPr>
          <w:color w:val="000000" w:themeColor="text1"/>
        </w:rPr>
        <w:t xml:space="preserve">15.1. </w:t>
      </w:r>
      <w:r w:rsidRPr="0029681B">
        <w:rPr>
          <w:color w:val="000000"/>
        </w:rPr>
        <w:t>O presente contrato não poderá ser objeto de subcontratação, no todo ou em parte.</w:t>
      </w:r>
    </w:p>
    <w:p w14:paraId="53CC68AC" w14:textId="77777777" w:rsidR="00576035" w:rsidRPr="0029681B" w:rsidRDefault="00576035" w:rsidP="00576035">
      <w:pPr>
        <w:jc w:val="both"/>
        <w:rPr>
          <w:b/>
          <w:bCs/>
        </w:rPr>
      </w:pPr>
    </w:p>
    <w:p w14:paraId="63D87270" w14:textId="77777777" w:rsidR="00576035" w:rsidRPr="0029681B" w:rsidRDefault="00576035" w:rsidP="00576035">
      <w:pPr>
        <w:jc w:val="both"/>
        <w:rPr>
          <w:b/>
        </w:rPr>
      </w:pPr>
      <w:bookmarkStart w:id="72" w:name="_Toc157505261"/>
      <w:r w:rsidRPr="0029681B">
        <w:rPr>
          <w:b/>
          <w:bCs/>
        </w:rPr>
        <w:t>CLÁUSULA DÉCIMA</w:t>
      </w:r>
      <w:r w:rsidRPr="0029681B">
        <w:rPr>
          <w:b/>
        </w:rPr>
        <w:t xml:space="preserve"> SEXTA</w:t>
      </w:r>
      <w:bookmarkEnd w:id="72"/>
      <w:r w:rsidRPr="0029681B">
        <w:rPr>
          <w:b/>
        </w:rPr>
        <w:t xml:space="preserve"> - </w:t>
      </w:r>
      <w:bookmarkStart w:id="73" w:name="_Toc157505262"/>
      <w:r w:rsidRPr="0029681B">
        <w:rPr>
          <w:b/>
        </w:rPr>
        <w:t>DA RESERVA DE CARGOS A PESSOA COM DEFICIÊNCIA, PARA REABILITADO DA</w:t>
      </w:r>
      <w:bookmarkEnd w:id="73"/>
      <w:r w:rsidRPr="0029681B">
        <w:rPr>
          <w:b/>
        </w:rPr>
        <w:t xml:space="preserve"> </w:t>
      </w:r>
      <w:bookmarkStart w:id="74" w:name="_Toc157505263"/>
      <w:bookmarkStart w:id="75" w:name="_Toc156776390"/>
      <w:r w:rsidRPr="0029681B">
        <w:rPr>
          <w:b/>
        </w:rPr>
        <w:t>PREVIDÊNCIA SOCIAL E PARA APRENDIZ.</w:t>
      </w:r>
      <w:bookmarkEnd w:id="74"/>
      <w:bookmarkEnd w:id="75"/>
    </w:p>
    <w:p w14:paraId="1BD29449" w14:textId="77777777" w:rsidR="00576035" w:rsidRPr="0029681B" w:rsidRDefault="00576035" w:rsidP="00576035">
      <w:pPr>
        <w:jc w:val="both"/>
      </w:pPr>
      <w:r w:rsidRPr="0029681B">
        <w:t xml:space="preserve">16.1. Conforme o </w:t>
      </w:r>
      <w:hyperlink r:id="rId43" w:tgtFrame="https://www.planalto.gov.br/ccivil_03/_ato2019-2022/2021/lei/l14133.htm">
        <w:r w:rsidRPr="0029681B">
          <w:rPr>
            <w:rStyle w:val="InternetLink"/>
          </w:rPr>
          <w:t>art. 92, inciso XVII da Lei Federal n° 14.133/21</w:t>
        </w:r>
      </w:hyperlink>
      <w:r w:rsidRPr="0029681B">
        <w:t xml:space="preserve"> é a obrigação da CONTRATADA em cumprir a</w:t>
      </w:r>
      <w:r w:rsidRPr="0029681B">
        <w:rPr>
          <w:color w:val="000000"/>
        </w:rPr>
        <w:t>s exigências de reserva de cargos prevista em lei, bem como em outras normas específicas, para pessoa com deficiência, para reabilitado da Previdência Social e para aprendiz.</w:t>
      </w:r>
    </w:p>
    <w:p w14:paraId="788F6898" w14:textId="77777777" w:rsidR="00576035" w:rsidRPr="0029681B" w:rsidRDefault="00576035" w:rsidP="00576035">
      <w:pPr>
        <w:pStyle w:val="Ttulo1"/>
        <w:jc w:val="left"/>
        <w:rPr>
          <w:rFonts w:ascii="Times New Roman" w:hAnsi="Times New Roman"/>
        </w:rPr>
      </w:pPr>
      <w:bookmarkStart w:id="76" w:name="_Toc157442007"/>
      <w:bookmarkStart w:id="77" w:name="_Toc157441884"/>
      <w:bookmarkStart w:id="78" w:name="_Toc157120159"/>
      <w:bookmarkStart w:id="79" w:name="_Toc157505264"/>
      <w:bookmarkStart w:id="80" w:name="_Toc158507952"/>
      <w:bookmarkEnd w:id="76"/>
      <w:bookmarkEnd w:id="77"/>
      <w:bookmarkEnd w:id="78"/>
    </w:p>
    <w:p w14:paraId="30AC8947" w14:textId="77777777" w:rsidR="00576035" w:rsidRPr="0029681B" w:rsidRDefault="00576035" w:rsidP="00576035">
      <w:pPr>
        <w:pStyle w:val="Ttulo1"/>
        <w:jc w:val="left"/>
        <w:rPr>
          <w:rFonts w:ascii="Times New Roman" w:hAnsi="Times New Roman"/>
          <w:bCs/>
        </w:rPr>
      </w:pPr>
      <w:r w:rsidRPr="0029681B">
        <w:rPr>
          <w:rFonts w:ascii="Times New Roman" w:hAnsi="Times New Roman"/>
          <w:bCs/>
        </w:rPr>
        <w:t>CLÁUSULA DÉCIMA SÉTIMA</w:t>
      </w:r>
      <w:bookmarkEnd w:id="79"/>
      <w:bookmarkEnd w:id="80"/>
      <w:r w:rsidRPr="0029681B">
        <w:rPr>
          <w:rFonts w:ascii="Times New Roman" w:hAnsi="Times New Roman"/>
          <w:bCs/>
        </w:rPr>
        <w:t xml:space="preserve"> - </w:t>
      </w:r>
      <w:bookmarkStart w:id="81" w:name="_Toc157505265"/>
      <w:bookmarkStart w:id="82" w:name="_Toc157120160"/>
      <w:bookmarkStart w:id="83" w:name="_Toc158507953"/>
      <w:bookmarkStart w:id="84" w:name="_Toc157670745"/>
      <w:bookmarkStart w:id="85" w:name="_Toc157442008"/>
      <w:bookmarkStart w:id="86" w:name="_Toc157441885"/>
      <w:r w:rsidRPr="0029681B">
        <w:rPr>
          <w:rFonts w:ascii="Times New Roman" w:hAnsi="Times New Roman"/>
          <w:bCs/>
        </w:rPr>
        <w:t xml:space="preserve">DA ASSINATURA </w:t>
      </w:r>
      <w:bookmarkEnd w:id="81"/>
      <w:bookmarkEnd w:id="82"/>
      <w:r w:rsidRPr="0029681B">
        <w:rPr>
          <w:rFonts w:ascii="Times New Roman" w:hAnsi="Times New Roman"/>
          <w:bCs/>
        </w:rPr>
        <w:t>DO CONTRATO</w:t>
      </w:r>
      <w:bookmarkEnd w:id="83"/>
      <w:bookmarkEnd w:id="84"/>
      <w:bookmarkEnd w:id="85"/>
      <w:bookmarkEnd w:id="86"/>
    </w:p>
    <w:p w14:paraId="661B3E95" w14:textId="77777777" w:rsidR="00576035" w:rsidRPr="0029681B" w:rsidRDefault="00576035" w:rsidP="00576035">
      <w:pPr>
        <w:rPr>
          <w:sz w:val="8"/>
          <w:szCs w:val="8"/>
        </w:rPr>
      </w:pPr>
    </w:p>
    <w:p w14:paraId="3E3CD982" w14:textId="77777777" w:rsidR="00576035" w:rsidRPr="0029681B" w:rsidRDefault="00576035" w:rsidP="00576035">
      <w:pPr>
        <w:jc w:val="both"/>
      </w:pPr>
      <w:r w:rsidRPr="0029681B">
        <w:t xml:space="preserve">17.1. O(s) licitante(s) vencedor(es) do certame deverá(ão) assinar o instrumento contratual conforme </w:t>
      </w:r>
      <w:hyperlink r:id="rId44" w:tgtFrame="https://www.planalto.gov.br/ccivil_03/_ato2019-2022/2021/lei/l14133.htm">
        <w:r w:rsidRPr="0029681B">
          <w:rPr>
            <w:rStyle w:val="InternetLink"/>
          </w:rPr>
          <w:t>art 90 da Lei Federal n° 14.133/21</w:t>
        </w:r>
      </w:hyperlink>
      <w:r w:rsidRPr="0029681B">
        <w:t xml:space="preserve"> no prazo de até 05 (cinco) dias, contados da convocação da adjudicatária via e-mail, via sistema, ou ainda por notificação através dos correios.</w:t>
      </w:r>
    </w:p>
    <w:p w14:paraId="3F7121F9" w14:textId="77777777" w:rsidR="00576035" w:rsidRPr="0029681B" w:rsidRDefault="00576035" w:rsidP="00576035">
      <w:pPr>
        <w:ind w:left="284"/>
        <w:jc w:val="both"/>
        <w:rPr>
          <w:sz w:val="8"/>
          <w:szCs w:val="8"/>
        </w:rPr>
      </w:pPr>
    </w:p>
    <w:p w14:paraId="72312DD0" w14:textId="77777777" w:rsidR="00576035" w:rsidRPr="0029681B" w:rsidRDefault="00576035" w:rsidP="00576035">
      <w:pPr>
        <w:jc w:val="both"/>
      </w:pPr>
      <w:r w:rsidRPr="0029681B">
        <w:t>17.1.1. O prazo para assinatura do instrumento contratual poderá ser prorrogado uma vez, por igual período, quando solicitado pela adjudicatária durante o seu transcurso e desde que ocorra motivo justificado aceito pela Administração.</w:t>
      </w:r>
    </w:p>
    <w:p w14:paraId="63B77507" w14:textId="77777777" w:rsidR="00576035" w:rsidRPr="0029681B" w:rsidRDefault="00576035" w:rsidP="00576035">
      <w:pPr>
        <w:tabs>
          <w:tab w:val="left" w:pos="851"/>
        </w:tabs>
        <w:jc w:val="both"/>
        <w:rPr>
          <w:sz w:val="8"/>
          <w:szCs w:val="8"/>
        </w:rPr>
      </w:pPr>
    </w:p>
    <w:p w14:paraId="1011801D" w14:textId="77777777" w:rsidR="00576035" w:rsidRPr="0029681B" w:rsidRDefault="00576035" w:rsidP="00576035">
      <w:pPr>
        <w:tabs>
          <w:tab w:val="left" w:pos="851"/>
        </w:tabs>
        <w:jc w:val="both"/>
      </w:pPr>
      <w:r w:rsidRPr="0029681B">
        <w:t xml:space="preserve">17.2. O instrumento contratual poderá ser assinada digitalmente, através de assinatura digital certificada na forma da </w:t>
      </w:r>
      <w:hyperlink r:id="rId45" w:tgtFrame="https://www.planalto.gov.br/ccivil_03/_Ato2019-2022/2020/Lei/L14063.htm">
        <w:r w:rsidRPr="0029681B">
          <w:rPr>
            <w:rStyle w:val="InternetLink"/>
          </w:rPr>
          <w:t>Lei Federal nº 14.063/20</w:t>
        </w:r>
      </w:hyperlink>
      <w:r w:rsidRPr="0029681B">
        <w:t>.</w:t>
      </w:r>
    </w:p>
    <w:p w14:paraId="0A6C8199" w14:textId="77777777" w:rsidR="00576035" w:rsidRPr="0029681B" w:rsidRDefault="00576035" w:rsidP="00576035">
      <w:pPr>
        <w:jc w:val="both"/>
        <w:rPr>
          <w:sz w:val="8"/>
          <w:szCs w:val="8"/>
        </w:rPr>
      </w:pPr>
    </w:p>
    <w:p w14:paraId="7FB492BC" w14:textId="77777777" w:rsidR="00576035" w:rsidRPr="0029681B" w:rsidRDefault="00576035" w:rsidP="00576035">
      <w:pPr>
        <w:jc w:val="both"/>
      </w:pPr>
      <w:r w:rsidRPr="0029681B">
        <w:t xml:space="preserve">17.3. </w:t>
      </w:r>
      <w:r w:rsidRPr="0029681B">
        <w:rPr>
          <w:u w:val="single"/>
        </w:rPr>
        <w:t>O instrumento contratual assinado deverá ser acompanhado dos documentos de habilitação atualizados na forma do edital supracitado, podendo o Depto de Licitação e Contratos verificar a autenticidade, por meio da internet</w:t>
      </w:r>
      <w:r w:rsidRPr="0029681B">
        <w:t xml:space="preserve">. </w:t>
      </w:r>
    </w:p>
    <w:p w14:paraId="4D6E336D" w14:textId="77777777" w:rsidR="00576035" w:rsidRPr="0029681B" w:rsidRDefault="00576035" w:rsidP="00576035">
      <w:pPr>
        <w:jc w:val="both"/>
        <w:rPr>
          <w:sz w:val="8"/>
          <w:szCs w:val="8"/>
        </w:rPr>
      </w:pPr>
    </w:p>
    <w:p w14:paraId="17B7C3A0" w14:textId="77777777" w:rsidR="00576035" w:rsidRPr="0029681B" w:rsidRDefault="00576035" w:rsidP="00576035">
      <w:pPr>
        <w:jc w:val="both"/>
      </w:pPr>
      <w:r w:rsidRPr="0029681B">
        <w:t xml:space="preserve">17.4. A recusa injustificada de assinar o instrumento contratual ou aceitar/retirar o(s) instrumento(s) equivalente(s) dela decorrente(s), observado o prazo estabelecido, caracteriza o descumprimento total da obrigação assumida por parte da(s) proponente(s) adjudicatária(s), sujeitando-a(s) às sanções previstas na Cláusula Vigésima. </w:t>
      </w:r>
    </w:p>
    <w:p w14:paraId="7FD8A198" w14:textId="77777777" w:rsidR="00576035" w:rsidRPr="0029681B" w:rsidRDefault="00576035" w:rsidP="00576035">
      <w:pPr>
        <w:jc w:val="both"/>
        <w:rPr>
          <w:sz w:val="8"/>
          <w:szCs w:val="8"/>
        </w:rPr>
      </w:pPr>
    </w:p>
    <w:p w14:paraId="34BC4792" w14:textId="77777777" w:rsidR="00576035" w:rsidRPr="0029681B" w:rsidRDefault="00576035" w:rsidP="00576035">
      <w:pPr>
        <w:jc w:val="both"/>
      </w:pPr>
      <w:r w:rsidRPr="0029681B">
        <w:t xml:space="preserve">17.5. Também para assinatura do instrumento contratual ou para a retirada da(s) Nota(s) de Empenho(s), a(s) proponente(s) adjudicatária(s) deverá(ão) </w:t>
      </w:r>
      <w:r w:rsidRPr="0029681B">
        <w:rPr>
          <w:u w:val="single"/>
        </w:rPr>
        <w:t>indicar o representante legal ou procurador constituído para tanto</w:t>
      </w:r>
      <w:r w:rsidRPr="0029681B">
        <w:t>, acompanhado dos documentos correspondentes.</w:t>
      </w:r>
    </w:p>
    <w:p w14:paraId="36126F8D" w14:textId="77777777" w:rsidR="00576035" w:rsidRPr="0029681B" w:rsidRDefault="00576035" w:rsidP="00576035">
      <w:pPr>
        <w:jc w:val="both"/>
      </w:pPr>
    </w:p>
    <w:p w14:paraId="7C4E40F2" w14:textId="77777777" w:rsidR="00576035" w:rsidRPr="0029681B" w:rsidRDefault="00576035" w:rsidP="00576035">
      <w:pPr>
        <w:rPr>
          <w:b/>
        </w:rPr>
      </w:pPr>
      <w:bookmarkStart w:id="87" w:name="_Toc157505266"/>
      <w:r w:rsidRPr="0029681B">
        <w:rPr>
          <w:b/>
        </w:rPr>
        <w:t>CLÁUSULA DÉCIMA OITAVA</w:t>
      </w:r>
      <w:bookmarkEnd w:id="87"/>
      <w:r w:rsidRPr="0029681B">
        <w:rPr>
          <w:b/>
        </w:rPr>
        <w:t xml:space="preserve"> - </w:t>
      </w:r>
      <w:bookmarkStart w:id="88" w:name="_Toc157505267"/>
      <w:r w:rsidRPr="0029681B">
        <w:rPr>
          <w:b/>
        </w:rPr>
        <w:t>DA PUBLICAÇÃO E DIVULGAÇÃO</w:t>
      </w:r>
      <w:bookmarkEnd w:id="88"/>
    </w:p>
    <w:p w14:paraId="611E841D" w14:textId="77777777" w:rsidR="00576035" w:rsidRPr="0029681B" w:rsidRDefault="00576035" w:rsidP="00576035">
      <w:pPr>
        <w:rPr>
          <w:b/>
          <w:sz w:val="8"/>
          <w:szCs w:val="8"/>
        </w:rPr>
      </w:pPr>
    </w:p>
    <w:p w14:paraId="6ABF44A5" w14:textId="77777777" w:rsidR="00576035" w:rsidRPr="0029681B" w:rsidRDefault="00576035" w:rsidP="00576035">
      <w:pPr>
        <w:jc w:val="both"/>
        <w:rPr>
          <w:color w:val="000000" w:themeColor="text1"/>
        </w:rPr>
      </w:pPr>
      <w:r w:rsidRPr="0029681B">
        <w:rPr>
          <w:color w:val="000000" w:themeColor="text1"/>
        </w:rPr>
        <w:t xml:space="preserve">18.1. A CONTRATANTE se obriga, nos termos do </w:t>
      </w:r>
      <w:hyperlink r:id="rId46" w:tgtFrame="https://www.planalto.gov.br/ccivil_03/_ato2019-2022/2021/lei/l14133.htm">
        <w:r w:rsidRPr="0029681B">
          <w:rPr>
            <w:rStyle w:val="InternetLink"/>
          </w:rPr>
          <w:t>artigo 94 da Lei nº 14.133/21</w:t>
        </w:r>
      </w:hyperlink>
      <w:r w:rsidRPr="0029681B">
        <w:rPr>
          <w:color w:val="000000" w:themeColor="text1"/>
        </w:rPr>
        <w:t xml:space="preserve">, a realizar a divulgação no Portal Nacional de Contratações Públicas (PNCP), visto tratar-se de condição indispensável para a eficácia do contrato e se seus aditamentos, que deverá ocorrer nos seguintes prazos, contados da data de sua assinatura: </w:t>
      </w:r>
    </w:p>
    <w:p w14:paraId="46B94E4D" w14:textId="77777777" w:rsidR="00576035" w:rsidRPr="0029681B" w:rsidRDefault="00576035" w:rsidP="00576035">
      <w:pPr>
        <w:jc w:val="both"/>
        <w:rPr>
          <w:color w:val="000000" w:themeColor="text1"/>
          <w:sz w:val="8"/>
          <w:szCs w:val="8"/>
        </w:rPr>
      </w:pPr>
    </w:p>
    <w:p w14:paraId="4DFDAA14" w14:textId="77777777" w:rsidR="00576035" w:rsidRPr="0029681B" w:rsidRDefault="00576035" w:rsidP="00576035">
      <w:pPr>
        <w:jc w:val="both"/>
        <w:rPr>
          <w:color w:val="000000" w:themeColor="text1"/>
        </w:rPr>
      </w:pPr>
      <w:r w:rsidRPr="0029681B">
        <w:rPr>
          <w:color w:val="000000" w:themeColor="text1"/>
        </w:rPr>
        <w:t>18.1.1. 20 (vinte) dias úteis, no caso de licitação;</w:t>
      </w:r>
    </w:p>
    <w:p w14:paraId="17728D65" w14:textId="77777777" w:rsidR="00576035" w:rsidRPr="0029681B" w:rsidRDefault="00576035" w:rsidP="00576035">
      <w:pPr>
        <w:jc w:val="both"/>
        <w:rPr>
          <w:color w:val="000000" w:themeColor="text1"/>
        </w:rPr>
      </w:pPr>
      <w:r w:rsidRPr="0029681B">
        <w:rPr>
          <w:color w:val="000000" w:themeColor="text1"/>
        </w:rPr>
        <w:t>18.1.2. 10 (dez) dias úteis, no caso de contratação direta.</w:t>
      </w:r>
    </w:p>
    <w:p w14:paraId="20A72426" w14:textId="77777777" w:rsidR="00576035" w:rsidRPr="0029681B" w:rsidRDefault="00576035" w:rsidP="00576035">
      <w:pPr>
        <w:ind w:left="567"/>
        <w:jc w:val="both"/>
        <w:rPr>
          <w:color w:val="000000" w:themeColor="text1"/>
          <w:sz w:val="8"/>
          <w:szCs w:val="8"/>
        </w:rPr>
      </w:pPr>
    </w:p>
    <w:p w14:paraId="47229215" w14:textId="77777777" w:rsidR="00576035" w:rsidRPr="0029681B" w:rsidRDefault="00576035" w:rsidP="00576035">
      <w:pPr>
        <w:jc w:val="both"/>
        <w:rPr>
          <w:bCs/>
          <w:color w:val="000000" w:themeColor="text1"/>
        </w:rPr>
      </w:pPr>
      <w:r w:rsidRPr="0029681B">
        <w:rPr>
          <w:color w:val="000000" w:themeColor="text1"/>
        </w:rPr>
        <w:t xml:space="preserve">18.2. A publicação deste instrumento contratual, no </w:t>
      </w:r>
      <w:hyperlink r:id="rId47" w:tgtFrame="https://www.govbrdioenet.com.br/list/conchal">
        <w:r w:rsidRPr="0029681B">
          <w:rPr>
            <w:rStyle w:val="InternetLink"/>
          </w:rPr>
          <w:t>DOM – Diário Oficial do Município</w:t>
        </w:r>
      </w:hyperlink>
      <w:r w:rsidRPr="0029681B">
        <w:rPr>
          <w:color w:val="000000" w:themeColor="text1"/>
        </w:rPr>
        <w:t xml:space="preserve"> dentro do prazo legal</w:t>
      </w:r>
      <w:r w:rsidRPr="0029681B">
        <w:rPr>
          <w:b/>
          <w:bCs/>
          <w:color w:val="000000" w:themeColor="text1"/>
        </w:rPr>
        <w:t xml:space="preserve"> </w:t>
      </w:r>
      <w:r w:rsidRPr="0029681B">
        <w:rPr>
          <w:bCs/>
          <w:color w:val="000000" w:themeColor="text1"/>
        </w:rPr>
        <w:t>correrão por conta da CONTRATANTE.</w:t>
      </w:r>
    </w:p>
    <w:p w14:paraId="144B0606" w14:textId="77777777" w:rsidR="00576035" w:rsidRPr="0029681B" w:rsidRDefault="00576035" w:rsidP="00576035">
      <w:pPr>
        <w:jc w:val="both"/>
        <w:rPr>
          <w:bCs/>
          <w:color w:val="000000" w:themeColor="text1"/>
        </w:rPr>
      </w:pPr>
    </w:p>
    <w:p w14:paraId="1D32D838" w14:textId="77777777" w:rsidR="00576035" w:rsidRPr="0029681B" w:rsidRDefault="00576035" w:rsidP="00576035">
      <w:pPr>
        <w:rPr>
          <w:sz w:val="8"/>
          <w:szCs w:val="8"/>
        </w:rPr>
      </w:pPr>
    </w:p>
    <w:p w14:paraId="429D8D1F" w14:textId="77777777" w:rsidR="00576035" w:rsidRPr="0029681B" w:rsidRDefault="00576035" w:rsidP="00576035">
      <w:pPr>
        <w:rPr>
          <w:b/>
        </w:rPr>
      </w:pPr>
      <w:bookmarkStart w:id="89" w:name="_Toc157505268"/>
      <w:r w:rsidRPr="0029681B">
        <w:rPr>
          <w:b/>
        </w:rPr>
        <w:t>CLÁUSULA DÉCIMA NONA</w:t>
      </w:r>
      <w:bookmarkEnd w:id="89"/>
      <w:r w:rsidRPr="0029681B">
        <w:rPr>
          <w:b/>
        </w:rPr>
        <w:t xml:space="preserve"> - DO CONTRATO E DA EXTINÇÃO</w:t>
      </w:r>
    </w:p>
    <w:p w14:paraId="313BC19E" w14:textId="77777777" w:rsidR="00576035" w:rsidRPr="0029681B" w:rsidRDefault="00576035" w:rsidP="00576035">
      <w:pPr>
        <w:rPr>
          <w:b/>
          <w:sz w:val="8"/>
          <w:szCs w:val="8"/>
        </w:rPr>
      </w:pPr>
    </w:p>
    <w:p w14:paraId="5C7F9EB1" w14:textId="77777777" w:rsidR="00576035" w:rsidRPr="0029681B" w:rsidRDefault="00576035" w:rsidP="00576035">
      <w:pPr>
        <w:jc w:val="both"/>
      </w:pPr>
      <w:r w:rsidRPr="0029681B">
        <w:t xml:space="preserve">19.1. O presente contrato é regido pelas disposições da </w:t>
      </w:r>
      <w:hyperlink r:id="rId48" w:tgtFrame="https://www.planalto.gov.br/ccivil_03/_Ato2019-2022/2021/Lei/L14133.htm">
        <w:r w:rsidRPr="0029681B">
          <w:rPr>
            <w:rStyle w:val="InternetLink"/>
          </w:rPr>
          <w:t>Lei Federal nº 14.133/21</w:t>
        </w:r>
      </w:hyperlink>
      <w:r w:rsidRPr="0029681B">
        <w:t xml:space="preserve"> e das demais normas complementares aplicáveis a espécie.</w:t>
      </w:r>
    </w:p>
    <w:p w14:paraId="26F7D367" w14:textId="77777777" w:rsidR="00576035" w:rsidRPr="0029681B" w:rsidRDefault="00576035" w:rsidP="00576035">
      <w:pPr>
        <w:jc w:val="both"/>
        <w:rPr>
          <w:sz w:val="8"/>
          <w:szCs w:val="8"/>
        </w:rPr>
      </w:pPr>
    </w:p>
    <w:p w14:paraId="0C75EDDD" w14:textId="77777777" w:rsidR="00576035" w:rsidRPr="0029681B" w:rsidRDefault="00576035" w:rsidP="00576035">
      <w:pPr>
        <w:jc w:val="both"/>
      </w:pPr>
      <w:r w:rsidRPr="0029681B">
        <w:t>19.2. O contrato se extingue quando vencido o prazo nele estipulado, independentemente de terem sido cumpridas ou não as obrigações de ambas as partes contraentes.</w:t>
      </w:r>
    </w:p>
    <w:p w14:paraId="2332E9CA" w14:textId="77777777" w:rsidR="00576035" w:rsidRPr="0029681B" w:rsidRDefault="00576035" w:rsidP="00576035">
      <w:pPr>
        <w:jc w:val="both"/>
        <w:rPr>
          <w:sz w:val="8"/>
          <w:szCs w:val="8"/>
        </w:rPr>
      </w:pPr>
    </w:p>
    <w:p w14:paraId="733FAE31" w14:textId="77777777" w:rsidR="00576035" w:rsidRPr="0029681B" w:rsidRDefault="00576035" w:rsidP="00576035">
      <w:pPr>
        <w:jc w:val="both"/>
      </w:pPr>
      <w:r w:rsidRPr="0029681B">
        <w:t>19.3. O contrato poderá ser extinto antes do prazo nele fixado, sem ônus para a CONTRATANTE, quando esta não dispuser de créditos orçamentários para sua continuidade ou quando entender que o contrato não mais lhe oferece vantagem.</w:t>
      </w:r>
    </w:p>
    <w:p w14:paraId="6D0A7666" w14:textId="77777777" w:rsidR="00576035" w:rsidRPr="0029681B" w:rsidRDefault="00576035" w:rsidP="00576035">
      <w:pPr>
        <w:jc w:val="both"/>
        <w:rPr>
          <w:sz w:val="8"/>
          <w:szCs w:val="8"/>
        </w:rPr>
      </w:pPr>
    </w:p>
    <w:p w14:paraId="456D16C6" w14:textId="77777777" w:rsidR="00576035" w:rsidRPr="0029681B" w:rsidRDefault="00576035" w:rsidP="00576035">
      <w:pPr>
        <w:jc w:val="both"/>
        <w:rPr>
          <w:color w:val="000000"/>
        </w:rPr>
      </w:pPr>
      <w:r w:rsidRPr="0029681B">
        <w:t xml:space="preserve">19.4. </w:t>
      </w:r>
      <w:r w:rsidRPr="0029681B">
        <w:rPr>
          <w:color w:val="000000"/>
        </w:rPr>
        <w:t>A extinção mencionada nesta cláusula poderá ocorrer apenas na próxima data de aniversário do contrato e não poderá se dar em prazo inferior a 02 (dois) meses, contado da referida data.</w:t>
      </w:r>
    </w:p>
    <w:p w14:paraId="050F7D2E" w14:textId="77777777" w:rsidR="00576035" w:rsidRPr="0029681B" w:rsidRDefault="00576035" w:rsidP="00576035">
      <w:pPr>
        <w:jc w:val="both"/>
        <w:rPr>
          <w:color w:val="000000"/>
          <w:sz w:val="8"/>
          <w:szCs w:val="8"/>
        </w:rPr>
      </w:pPr>
    </w:p>
    <w:p w14:paraId="3E41F99F" w14:textId="77777777" w:rsidR="00576035" w:rsidRPr="0029681B" w:rsidRDefault="00576035" w:rsidP="00576035">
      <w:pPr>
        <w:jc w:val="both"/>
      </w:pPr>
      <w:r w:rsidRPr="0029681B">
        <w:t xml:space="preserve">19.5. O contrato poderá ser extinto antes de cumpridas as obrigações nele estipuladas, ou antes do prazo nele fixado, por algum dos motivos previstos no </w:t>
      </w:r>
      <w:hyperlink r:id="rId49" w:tgtFrame="https://www.planalto.gov.br/ccivil_03/_Ato2019-2022/2021/Lei/L14133.htm">
        <w:r w:rsidRPr="0029681B">
          <w:rPr>
            <w:rStyle w:val="InternetLink"/>
          </w:rPr>
          <w:t>artigo 137 da Lei nº 14.133/21</w:t>
        </w:r>
      </w:hyperlink>
      <w:r w:rsidRPr="0029681B">
        <w:t>, bem como amigavelmente, assegurados o contraditório e a ampla defesa.</w:t>
      </w:r>
    </w:p>
    <w:p w14:paraId="04120D2D" w14:textId="77777777" w:rsidR="00576035" w:rsidRPr="0029681B" w:rsidRDefault="00576035" w:rsidP="00576035">
      <w:pPr>
        <w:jc w:val="both"/>
        <w:rPr>
          <w:sz w:val="8"/>
          <w:szCs w:val="8"/>
        </w:rPr>
      </w:pPr>
    </w:p>
    <w:p w14:paraId="4390249B" w14:textId="77777777" w:rsidR="00576035" w:rsidRPr="0029681B" w:rsidRDefault="00576035" w:rsidP="00576035">
      <w:pPr>
        <w:jc w:val="both"/>
      </w:pPr>
      <w:r w:rsidRPr="0029681B">
        <w:t>19.5.1. Nesta hipótese, aplicam-se também os artigos 138</w:t>
      </w:r>
      <w:r w:rsidRPr="0029681B">
        <w:rPr>
          <w:vertAlign w:val="superscript"/>
        </w:rPr>
        <w:t xml:space="preserve"> </w:t>
      </w:r>
      <w:r w:rsidRPr="0029681B">
        <w:t>e 139</w:t>
      </w:r>
      <w:r w:rsidRPr="0029681B">
        <w:rPr>
          <w:b/>
          <w:bCs/>
          <w:color w:val="FF0000"/>
          <w:vertAlign w:val="superscript"/>
        </w:rPr>
        <w:t xml:space="preserve"> </w:t>
      </w:r>
      <w:r w:rsidRPr="0029681B">
        <w:t xml:space="preserve">ambos da </w:t>
      </w:r>
      <w:hyperlink r:id="rId50" w:tgtFrame="https://www.planalto.gov.br/ccivil_03/_Ato2019-2022/2021/Lei/L14133.htm">
        <w:r w:rsidRPr="0029681B">
          <w:rPr>
            <w:rStyle w:val="InternetLink"/>
          </w:rPr>
          <w:t>Lei Federal nº 14.133/21</w:t>
        </w:r>
      </w:hyperlink>
      <w:r w:rsidRPr="0029681B">
        <w:t>.</w:t>
      </w:r>
    </w:p>
    <w:p w14:paraId="0BD91D10" w14:textId="77777777" w:rsidR="00576035" w:rsidRPr="0029681B" w:rsidRDefault="00576035" w:rsidP="00576035">
      <w:pPr>
        <w:jc w:val="both"/>
        <w:rPr>
          <w:sz w:val="8"/>
          <w:szCs w:val="8"/>
        </w:rPr>
      </w:pPr>
    </w:p>
    <w:p w14:paraId="233C9E9E" w14:textId="77777777" w:rsidR="00576035" w:rsidRPr="0029681B" w:rsidRDefault="00576035" w:rsidP="00576035">
      <w:pPr>
        <w:jc w:val="both"/>
      </w:pPr>
      <w:r w:rsidRPr="0029681B">
        <w:t>19.5.2. Quando a não conclusão do contrato decorrer de culpa do CONTRATADO ficará ele constituído em mora, sendo-lhe aplicáveis as respectivas sanções administrativas;</w:t>
      </w:r>
    </w:p>
    <w:p w14:paraId="679DE8E4" w14:textId="77777777" w:rsidR="00576035" w:rsidRPr="0029681B" w:rsidRDefault="00576035" w:rsidP="00576035">
      <w:pPr>
        <w:jc w:val="both"/>
        <w:rPr>
          <w:sz w:val="8"/>
          <w:szCs w:val="8"/>
        </w:rPr>
      </w:pPr>
    </w:p>
    <w:p w14:paraId="2FFC5656" w14:textId="77777777" w:rsidR="00576035" w:rsidRPr="0029681B" w:rsidRDefault="00576035" w:rsidP="00576035">
      <w:pPr>
        <w:jc w:val="both"/>
      </w:pPr>
      <w:r w:rsidRPr="0029681B">
        <w:t>19.6. A alteração social ou a modificação da finalidade ou da estrutura da empresa não ensejará a extinção se não restringir sua capacidade de concluir o contrato;</w:t>
      </w:r>
    </w:p>
    <w:p w14:paraId="7E88DD1B" w14:textId="77777777" w:rsidR="00576035" w:rsidRPr="0029681B" w:rsidRDefault="00576035" w:rsidP="00576035">
      <w:pPr>
        <w:jc w:val="both"/>
        <w:rPr>
          <w:sz w:val="8"/>
          <w:szCs w:val="8"/>
        </w:rPr>
      </w:pPr>
    </w:p>
    <w:p w14:paraId="63975A07" w14:textId="77777777" w:rsidR="00576035" w:rsidRPr="0029681B" w:rsidRDefault="00576035" w:rsidP="00576035">
      <w:pPr>
        <w:jc w:val="both"/>
      </w:pPr>
      <w:r w:rsidRPr="0029681B">
        <w:t>19.6.1. Se a operação implicar mudança da pessoa jurídica contratada, deverá ser formalizado termo aditivo para alteração subjetiva.</w:t>
      </w:r>
    </w:p>
    <w:p w14:paraId="4065BD3F" w14:textId="77777777" w:rsidR="00576035" w:rsidRPr="0029681B" w:rsidRDefault="00576035" w:rsidP="00576035">
      <w:pPr>
        <w:jc w:val="center"/>
        <w:rPr>
          <w:b/>
          <w:bCs/>
        </w:rPr>
      </w:pPr>
    </w:p>
    <w:p w14:paraId="1A19F9A6" w14:textId="77777777" w:rsidR="00576035" w:rsidRPr="0029681B" w:rsidRDefault="00576035" w:rsidP="00576035">
      <w:pPr>
        <w:rPr>
          <w:b/>
        </w:rPr>
      </w:pPr>
      <w:r w:rsidRPr="0029681B">
        <w:rPr>
          <w:b/>
          <w:bCs/>
        </w:rPr>
        <w:t>CLÁUSULA VIGÉSIMA -</w:t>
      </w:r>
      <w:bookmarkStart w:id="90" w:name="_Toc157505269"/>
      <w:r w:rsidRPr="0029681B">
        <w:rPr>
          <w:b/>
          <w:bCs/>
        </w:rPr>
        <w:t xml:space="preserve"> </w:t>
      </w:r>
      <w:r w:rsidRPr="0029681B">
        <w:rPr>
          <w:b/>
        </w:rPr>
        <w:t>DAS SANÇÕES</w:t>
      </w:r>
      <w:bookmarkEnd w:id="90"/>
    </w:p>
    <w:p w14:paraId="718B0E06" w14:textId="77777777" w:rsidR="00576035" w:rsidRPr="0029681B" w:rsidRDefault="00576035" w:rsidP="00576035">
      <w:pPr>
        <w:rPr>
          <w:b/>
          <w:sz w:val="8"/>
          <w:szCs w:val="8"/>
        </w:rPr>
      </w:pPr>
    </w:p>
    <w:p w14:paraId="7EA5E946" w14:textId="77777777" w:rsidR="00576035" w:rsidRPr="0029681B" w:rsidRDefault="00576035" w:rsidP="00576035">
      <w:pPr>
        <w:jc w:val="both"/>
      </w:pPr>
      <w:r w:rsidRPr="0029681B">
        <w:t xml:space="preserve">20.1. Comete infração administrativa, nos termos do </w:t>
      </w:r>
      <w:hyperlink r:id="rId51" w:tgtFrame="https://www.planalto.gov.br/ccivil_03/_Ato2019-2022/2021/Lei/L14133.htm">
        <w:r w:rsidRPr="0029681B">
          <w:rPr>
            <w:rStyle w:val="InternetLink"/>
          </w:rPr>
          <w:t>artigo 155 da Lei Federal nº 14.133/21</w:t>
        </w:r>
      </w:hyperlink>
      <w:r w:rsidRPr="0029681B">
        <w:t xml:space="preserve"> o LICITANTE ou CONTRATADO que:</w:t>
      </w:r>
    </w:p>
    <w:p w14:paraId="3DF30E41" w14:textId="77777777" w:rsidR="00576035" w:rsidRPr="0029681B" w:rsidRDefault="00576035" w:rsidP="00576035">
      <w:pPr>
        <w:jc w:val="both"/>
        <w:rPr>
          <w:sz w:val="8"/>
          <w:szCs w:val="8"/>
        </w:rPr>
      </w:pPr>
    </w:p>
    <w:p w14:paraId="307695C7" w14:textId="77777777" w:rsidR="00576035" w:rsidRPr="0029681B" w:rsidRDefault="00576035" w:rsidP="00576035">
      <w:pPr>
        <w:ind w:left="142"/>
        <w:jc w:val="both"/>
      </w:pPr>
      <w:r w:rsidRPr="0029681B">
        <w:t>a) der causa à inexecução parcial do contrato;</w:t>
      </w:r>
    </w:p>
    <w:p w14:paraId="505CB5AE" w14:textId="77777777" w:rsidR="00576035" w:rsidRPr="0029681B" w:rsidRDefault="00576035" w:rsidP="00576035">
      <w:pPr>
        <w:ind w:left="142"/>
        <w:jc w:val="both"/>
      </w:pPr>
      <w:r w:rsidRPr="0029681B">
        <w:t>b) der causa à inexecução parcial do contrato que cause grave dano à Administração, ao funcionamento dos serviços públicos ou ao interesse coletivo;</w:t>
      </w:r>
    </w:p>
    <w:p w14:paraId="0FB2AB81" w14:textId="77777777" w:rsidR="00576035" w:rsidRPr="0029681B" w:rsidRDefault="00576035" w:rsidP="00576035">
      <w:pPr>
        <w:ind w:left="142"/>
        <w:jc w:val="both"/>
      </w:pPr>
      <w:r w:rsidRPr="0029681B">
        <w:t>c) der causa à inexecução total do contrato;</w:t>
      </w:r>
    </w:p>
    <w:p w14:paraId="546A3ECA" w14:textId="77777777" w:rsidR="00576035" w:rsidRPr="0029681B" w:rsidRDefault="00576035" w:rsidP="00576035">
      <w:pPr>
        <w:ind w:left="142"/>
        <w:jc w:val="both"/>
      </w:pPr>
      <w:r w:rsidRPr="0029681B">
        <w:t>d) ensejar o retardamento da execução ou da entrega do objeto da contratação sem motivo justificado;</w:t>
      </w:r>
    </w:p>
    <w:p w14:paraId="0AF7BDCD" w14:textId="77777777" w:rsidR="00576035" w:rsidRPr="0029681B" w:rsidRDefault="00576035" w:rsidP="00576035">
      <w:pPr>
        <w:ind w:left="142"/>
        <w:jc w:val="both"/>
      </w:pPr>
      <w:r w:rsidRPr="0029681B">
        <w:t>e) apresentar documentação falsa ou prestar declaração falsa durante a execução do contrato;</w:t>
      </w:r>
    </w:p>
    <w:p w14:paraId="5D3922F5" w14:textId="77777777" w:rsidR="00576035" w:rsidRPr="0029681B" w:rsidRDefault="00576035" w:rsidP="00576035">
      <w:pPr>
        <w:ind w:left="142"/>
        <w:jc w:val="both"/>
      </w:pPr>
      <w:r w:rsidRPr="0029681B">
        <w:t>f) praticar ato fraudulento na execução do contrato;</w:t>
      </w:r>
    </w:p>
    <w:p w14:paraId="73FF07C3" w14:textId="77777777" w:rsidR="00576035" w:rsidRPr="0029681B" w:rsidRDefault="00576035" w:rsidP="00576035">
      <w:pPr>
        <w:ind w:left="142"/>
        <w:jc w:val="both"/>
      </w:pPr>
      <w:r w:rsidRPr="0029681B">
        <w:t>g) comporta-se de modo inidôneo ou cometer fraude de qualquer natureza;</w:t>
      </w:r>
    </w:p>
    <w:p w14:paraId="19D9C039" w14:textId="77777777" w:rsidR="00576035" w:rsidRPr="0029681B" w:rsidRDefault="00576035" w:rsidP="00576035">
      <w:pPr>
        <w:ind w:left="142"/>
        <w:jc w:val="both"/>
      </w:pPr>
      <w:r w:rsidRPr="0029681B">
        <w:t>h) não celebrar ou não assinar o instrumento contratual ou não entregar a documentação exigida para a contratação, quando convocado dentro do prazo de validade de sua proposta;</w:t>
      </w:r>
    </w:p>
    <w:p w14:paraId="51B01243" w14:textId="77777777" w:rsidR="00576035" w:rsidRPr="0029681B" w:rsidRDefault="00576035" w:rsidP="00576035">
      <w:pPr>
        <w:jc w:val="both"/>
        <w:rPr>
          <w:sz w:val="8"/>
          <w:szCs w:val="8"/>
        </w:rPr>
      </w:pPr>
    </w:p>
    <w:p w14:paraId="6AB98016" w14:textId="77777777" w:rsidR="00576035" w:rsidRPr="0029681B" w:rsidRDefault="00576035" w:rsidP="00576035">
      <w:pPr>
        <w:jc w:val="both"/>
      </w:pPr>
      <w:r w:rsidRPr="0029681B">
        <w:t>20.2. A recusa da ADJUDICATÁRIA em assinar o instrumento contratual ou em retirar o instrumento equivalente dentro do prazo estabelecido caracteriza o descumprimento total das obrigações assumidas, sujeitando–a às penalidades previstas no subitem 20.3.</w:t>
      </w:r>
    </w:p>
    <w:p w14:paraId="6973AD79" w14:textId="77777777" w:rsidR="00576035" w:rsidRPr="0029681B" w:rsidRDefault="00576035" w:rsidP="00576035">
      <w:pPr>
        <w:jc w:val="both"/>
        <w:rPr>
          <w:sz w:val="8"/>
          <w:szCs w:val="8"/>
        </w:rPr>
      </w:pPr>
    </w:p>
    <w:p w14:paraId="15D2E0DD" w14:textId="77777777" w:rsidR="00576035" w:rsidRPr="0029681B" w:rsidRDefault="00576035" w:rsidP="00576035">
      <w:pPr>
        <w:pStyle w:val="Corpodetexto22"/>
        <w:spacing w:after="0" w:line="240" w:lineRule="auto"/>
        <w:jc w:val="both"/>
        <w:rPr>
          <w:sz w:val="24"/>
          <w:szCs w:val="24"/>
        </w:rPr>
      </w:pPr>
      <w:r w:rsidRPr="0029681B">
        <w:rPr>
          <w:sz w:val="24"/>
          <w:szCs w:val="24"/>
        </w:rPr>
        <w:t xml:space="preserve">20.3. Em razão das condutas previstas no </w:t>
      </w:r>
      <w:hyperlink r:id="rId52" w:tgtFrame="https://www.planalto.gov.br/ccivil_03/_Ato2019-2022/2021/Lei/L14133.htm">
        <w:r w:rsidRPr="0029681B">
          <w:rPr>
            <w:rStyle w:val="InternetLink"/>
            <w:sz w:val="24"/>
            <w:szCs w:val="24"/>
          </w:rPr>
          <w:t>artigo 155 da Lei Federal n° 14.133/21</w:t>
        </w:r>
      </w:hyperlink>
      <w:r w:rsidRPr="0029681B">
        <w:rPr>
          <w:sz w:val="24"/>
          <w:szCs w:val="24"/>
        </w:rPr>
        <w:t xml:space="preserve">, o Órgão Gerenciador poderá, sem prejuízo responsabilidade civil e criminal que couber, aplicar, mediante a instauração do devido processo administrativo, as seguintes sanções, previstas no </w:t>
      </w:r>
      <w:hyperlink r:id="rId53" w:tgtFrame="https://www.planalto.gov.br/ccivil_03/_Ato2019-2022/2021/Lei/L14133.htm">
        <w:r w:rsidRPr="0029681B">
          <w:rPr>
            <w:rStyle w:val="InternetLink"/>
            <w:sz w:val="24"/>
            <w:szCs w:val="24"/>
          </w:rPr>
          <w:t>artigo 156 Lei nº 14.133/21</w:t>
        </w:r>
      </w:hyperlink>
      <w:r w:rsidRPr="0029681B">
        <w:rPr>
          <w:sz w:val="24"/>
          <w:szCs w:val="24"/>
        </w:rPr>
        <w:t>:</w:t>
      </w:r>
    </w:p>
    <w:p w14:paraId="560932F5" w14:textId="77777777" w:rsidR="00576035" w:rsidRPr="0029681B" w:rsidRDefault="00576035" w:rsidP="00576035">
      <w:pPr>
        <w:tabs>
          <w:tab w:val="left" w:pos="1134"/>
        </w:tabs>
        <w:ind w:left="567"/>
        <w:jc w:val="both"/>
        <w:rPr>
          <w:sz w:val="8"/>
          <w:szCs w:val="8"/>
        </w:rPr>
      </w:pPr>
    </w:p>
    <w:p w14:paraId="39F4D571" w14:textId="77777777" w:rsidR="00576035" w:rsidRPr="0029681B" w:rsidRDefault="00576035" w:rsidP="00576035">
      <w:pPr>
        <w:tabs>
          <w:tab w:val="left" w:pos="1134"/>
        </w:tabs>
        <w:jc w:val="both"/>
      </w:pPr>
      <w:r w:rsidRPr="0029681B">
        <w:t>20.3.1. Advertência, quando o contratado der causa à inexecução parcial do contrato, sempre que não se justificar a imposição de penalidade mais grave (</w:t>
      </w:r>
      <w:hyperlink r:id="rId54" w:tgtFrame="https://www.planalto.gov.br/ccivil_03/_ato2019-2022/2021/lei/l14133.htm">
        <w:r w:rsidRPr="0029681B">
          <w:rPr>
            <w:rStyle w:val="InternetLink"/>
          </w:rPr>
          <w:t>artigo 156,§2º, Lei nº 14.133/21</w:t>
        </w:r>
      </w:hyperlink>
      <w:r w:rsidRPr="0029681B">
        <w:t>).</w:t>
      </w:r>
    </w:p>
    <w:p w14:paraId="00AD343C" w14:textId="77777777" w:rsidR="00576035" w:rsidRPr="0029681B" w:rsidRDefault="00576035" w:rsidP="00576035">
      <w:pPr>
        <w:widowControl w:val="0"/>
        <w:tabs>
          <w:tab w:val="left" w:pos="1134"/>
        </w:tabs>
        <w:jc w:val="both"/>
        <w:rPr>
          <w:sz w:val="8"/>
          <w:szCs w:val="8"/>
        </w:rPr>
      </w:pPr>
    </w:p>
    <w:p w14:paraId="0FB98FA8" w14:textId="77777777" w:rsidR="00576035" w:rsidRPr="0029681B" w:rsidRDefault="00576035" w:rsidP="00576035">
      <w:pPr>
        <w:widowControl w:val="0"/>
        <w:tabs>
          <w:tab w:val="left" w:pos="1134"/>
        </w:tabs>
        <w:jc w:val="both"/>
      </w:pPr>
      <w:r w:rsidRPr="0029681B">
        <w:t>20.3.2. Impedimento de licitar e contratar, quando praticadas as condutas descritas na alínea “b”, “c” e “d” do subitem acima deste contrato, sempre que não se justificar a imposição de penalidade mais grave (</w:t>
      </w:r>
      <w:hyperlink r:id="rId55" w:tgtFrame="https://www.planalto.gov.br/ccivil_03/_ato2019-2022/2021/lei/l14133.htm">
        <w:r w:rsidRPr="0029681B">
          <w:rPr>
            <w:rStyle w:val="InternetLink"/>
          </w:rPr>
          <w:t>artigo 156, §4º, Lei nº 14.133/21</w:t>
        </w:r>
      </w:hyperlink>
      <w:r w:rsidRPr="0029681B">
        <w:t>);</w:t>
      </w:r>
    </w:p>
    <w:p w14:paraId="5CC8D9CD" w14:textId="77777777" w:rsidR="00576035" w:rsidRPr="0029681B" w:rsidRDefault="00576035" w:rsidP="00576035">
      <w:pPr>
        <w:widowControl w:val="0"/>
        <w:tabs>
          <w:tab w:val="left" w:pos="1134"/>
        </w:tabs>
        <w:jc w:val="both"/>
        <w:rPr>
          <w:sz w:val="8"/>
          <w:szCs w:val="8"/>
        </w:rPr>
      </w:pPr>
    </w:p>
    <w:p w14:paraId="2058748A" w14:textId="77777777" w:rsidR="00576035" w:rsidRPr="0029681B" w:rsidRDefault="00576035" w:rsidP="00576035">
      <w:pPr>
        <w:pStyle w:val="PargrafodaLista"/>
        <w:widowControl w:val="0"/>
        <w:tabs>
          <w:tab w:val="left" w:pos="1134"/>
        </w:tabs>
        <w:ind w:left="0"/>
        <w:contextualSpacing w:val="0"/>
        <w:jc w:val="both"/>
        <w:rPr>
          <w:sz w:val="8"/>
          <w:szCs w:val="8"/>
        </w:rPr>
      </w:pPr>
    </w:p>
    <w:p w14:paraId="7C7B92DE" w14:textId="77777777" w:rsidR="00576035" w:rsidRPr="0029681B" w:rsidRDefault="00576035" w:rsidP="00576035">
      <w:pPr>
        <w:pStyle w:val="PargrafodaLista"/>
        <w:widowControl w:val="0"/>
        <w:tabs>
          <w:tab w:val="left" w:pos="1134"/>
        </w:tabs>
        <w:ind w:left="0"/>
        <w:contextualSpacing w:val="0"/>
        <w:jc w:val="both"/>
      </w:pPr>
      <w:r w:rsidRPr="0029681B">
        <w:t>20.3.3. Declaração de inidoneidade para licitar e contratar, quando praticadas as condutas descritas nas alíneas “e”, “f”, “g” e “h” do subitem acima deste contrato, bem como nas alíneas “b”, “c” e “d”, que justifiquem a imposição de penalidade mais grave (</w:t>
      </w:r>
      <w:hyperlink r:id="rId56" w:tgtFrame="https://www.planalto.gov.br/ccivil_03/_ato2019-2022/2021/lei/l14133.htm">
        <w:r w:rsidRPr="0029681B">
          <w:rPr>
            <w:rStyle w:val="InternetLink"/>
          </w:rPr>
          <w:t>artigo 156, §5º, Lei n 14.133/21</w:t>
        </w:r>
      </w:hyperlink>
      <w:r w:rsidRPr="0029681B">
        <w:t>);</w:t>
      </w:r>
    </w:p>
    <w:p w14:paraId="2BBE4C74" w14:textId="77777777" w:rsidR="00576035" w:rsidRPr="0029681B" w:rsidRDefault="00576035" w:rsidP="00576035">
      <w:pPr>
        <w:widowControl w:val="0"/>
        <w:tabs>
          <w:tab w:val="left" w:pos="1134"/>
        </w:tabs>
        <w:jc w:val="both"/>
        <w:rPr>
          <w:color w:val="000000" w:themeColor="text1"/>
          <w:sz w:val="8"/>
          <w:szCs w:val="8"/>
        </w:rPr>
      </w:pPr>
    </w:p>
    <w:p w14:paraId="3E87D715" w14:textId="77777777" w:rsidR="00576035" w:rsidRPr="0029681B" w:rsidRDefault="00576035" w:rsidP="00576035">
      <w:pPr>
        <w:widowControl w:val="0"/>
        <w:tabs>
          <w:tab w:val="left" w:pos="1134"/>
        </w:tabs>
        <w:jc w:val="both"/>
        <w:rPr>
          <w:color w:val="000000" w:themeColor="text1"/>
        </w:rPr>
      </w:pPr>
      <w:r w:rsidRPr="0029681B">
        <w:rPr>
          <w:color w:val="000000" w:themeColor="text1"/>
        </w:rPr>
        <w:t>20.3.4. Multa Moratória de 0,50% por dia de atraso injustificado sobre o valor da parcela inadimplida, até o limite de 30 dias;</w:t>
      </w:r>
    </w:p>
    <w:p w14:paraId="7C530B67" w14:textId="77777777" w:rsidR="00576035" w:rsidRPr="0029681B" w:rsidRDefault="00576035" w:rsidP="00576035">
      <w:pPr>
        <w:pStyle w:val="PargrafodaLista"/>
        <w:widowControl w:val="0"/>
        <w:tabs>
          <w:tab w:val="left" w:pos="1134"/>
        </w:tabs>
        <w:ind w:left="567"/>
        <w:contextualSpacing w:val="0"/>
        <w:jc w:val="both"/>
        <w:rPr>
          <w:color w:val="000000" w:themeColor="text1"/>
          <w:sz w:val="8"/>
          <w:szCs w:val="8"/>
        </w:rPr>
      </w:pPr>
    </w:p>
    <w:p w14:paraId="18E97943" w14:textId="77777777" w:rsidR="00576035" w:rsidRPr="0029681B" w:rsidRDefault="00576035" w:rsidP="00576035">
      <w:pPr>
        <w:pStyle w:val="PargrafodaLista"/>
        <w:widowControl w:val="0"/>
        <w:tabs>
          <w:tab w:val="left" w:pos="1134"/>
        </w:tabs>
        <w:ind w:left="0"/>
        <w:contextualSpacing w:val="0"/>
        <w:jc w:val="both"/>
      </w:pPr>
      <w:r w:rsidRPr="0029681B">
        <w:rPr>
          <w:color w:val="000000" w:themeColor="text1"/>
        </w:rPr>
        <w:t xml:space="preserve">I - O atraso superior a 30 dias autoriza a CONTRATANTE a promover a extinção do contrato por descumprimento ou cumprimento irregular de suas cláusulas, conforme dispõe o </w:t>
      </w:r>
      <w:hyperlink r:id="rId57" w:tgtFrame="https://www.planalto.gov.br/ccivil_03/_ato2019-2022/2021/lei/l14133.htm">
        <w:r w:rsidRPr="0029681B">
          <w:rPr>
            <w:rStyle w:val="InternetLink"/>
          </w:rPr>
          <w:t>inciso I do artigo 137, Lei nº 14.133/21</w:t>
        </w:r>
      </w:hyperlink>
      <w:r w:rsidRPr="0029681B">
        <w:rPr>
          <w:color w:val="0000FF"/>
          <w:u w:val="single"/>
        </w:rPr>
        <w:t>;</w:t>
      </w:r>
    </w:p>
    <w:p w14:paraId="4FDDC925" w14:textId="77777777" w:rsidR="00576035" w:rsidRPr="0029681B" w:rsidRDefault="00576035" w:rsidP="00576035">
      <w:pPr>
        <w:pStyle w:val="PargrafodaLista"/>
        <w:widowControl w:val="0"/>
        <w:tabs>
          <w:tab w:val="left" w:pos="1134"/>
        </w:tabs>
        <w:ind w:left="142"/>
        <w:contextualSpacing w:val="0"/>
        <w:jc w:val="both"/>
        <w:rPr>
          <w:sz w:val="8"/>
          <w:szCs w:val="8"/>
        </w:rPr>
      </w:pPr>
    </w:p>
    <w:p w14:paraId="0A7A6710" w14:textId="77777777" w:rsidR="00576035" w:rsidRPr="0029681B" w:rsidRDefault="00576035" w:rsidP="00576035">
      <w:pPr>
        <w:pStyle w:val="PargrafodaLista"/>
        <w:widowControl w:val="0"/>
        <w:tabs>
          <w:tab w:val="left" w:pos="1134"/>
        </w:tabs>
        <w:ind w:left="0"/>
        <w:contextualSpacing w:val="0"/>
        <w:jc w:val="both"/>
      </w:pPr>
      <w:r w:rsidRPr="0029681B">
        <w:t>20.3.5. Multa compensatória para as infrações descritas na alínea “e” do subitem 20.1, de 10% a 30% do valor do contrato;</w:t>
      </w:r>
    </w:p>
    <w:p w14:paraId="14D08364" w14:textId="77777777" w:rsidR="00576035" w:rsidRPr="0029681B" w:rsidRDefault="00576035" w:rsidP="00576035">
      <w:pPr>
        <w:pStyle w:val="PargrafodaLista"/>
        <w:widowControl w:val="0"/>
        <w:tabs>
          <w:tab w:val="left" w:pos="1134"/>
        </w:tabs>
        <w:ind w:left="0"/>
        <w:contextualSpacing w:val="0"/>
        <w:jc w:val="both"/>
        <w:rPr>
          <w:sz w:val="8"/>
          <w:szCs w:val="8"/>
        </w:rPr>
      </w:pPr>
    </w:p>
    <w:p w14:paraId="1E4D5E1C" w14:textId="77777777" w:rsidR="00576035" w:rsidRPr="0029681B" w:rsidRDefault="00576035" w:rsidP="00576035">
      <w:pPr>
        <w:widowControl w:val="0"/>
        <w:tabs>
          <w:tab w:val="left" w:pos="1134"/>
        </w:tabs>
        <w:jc w:val="both"/>
      </w:pPr>
      <w:r w:rsidRPr="0029681B">
        <w:t>20.3.6. Multa compensatória para a inexecução total do contrato previsto na alínea “c” do subitem 20.1, de 15% a 30% do valor do contrato;</w:t>
      </w:r>
    </w:p>
    <w:p w14:paraId="1920164A" w14:textId="77777777" w:rsidR="00576035" w:rsidRPr="0029681B" w:rsidRDefault="00576035" w:rsidP="00576035">
      <w:pPr>
        <w:widowControl w:val="0"/>
        <w:tabs>
          <w:tab w:val="left" w:pos="1134"/>
        </w:tabs>
        <w:jc w:val="both"/>
        <w:rPr>
          <w:sz w:val="8"/>
          <w:szCs w:val="8"/>
        </w:rPr>
      </w:pPr>
    </w:p>
    <w:p w14:paraId="7F03DE9C" w14:textId="77777777" w:rsidR="00576035" w:rsidRPr="0029681B" w:rsidRDefault="00576035" w:rsidP="00576035">
      <w:pPr>
        <w:pStyle w:val="PargrafodaLista"/>
        <w:widowControl w:val="0"/>
        <w:tabs>
          <w:tab w:val="left" w:pos="1134"/>
        </w:tabs>
        <w:ind w:left="0"/>
        <w:contextualSpacing w:val="0"/>
        <w:jc w:val="both"/>
      </w:pPr>
      <w:r w:rsidRPr="0029681B">
        <w:t>20.3.7. Para a infração descrita na alínea “b” do subitem 20.1,  a multa será de 10%  a 30% do valor do contrato;</w:t>
      </w:r>
    </w:p>
    <w:p w14:paraId="527FFCAF" w14:textId="77777777" w:rsidR="00576035" w:rsidRPr="0029681B" w:rsidRDefault="00576035" w:rsidP="00576035">
      <w:pPr>
        <w:pStyle w:val="PargrafodaLista"/>
        <w:widowControl w:val="0"/>
        <w:tabs>
          <w:tab w:val="left" w:pos="1134"/>
        </w:tabs>
        <w:ind w:left="0"/>
        <w:contextualSpacing w:val="0"/>
        <w:jc w:val="both"/>
        <w:rPr>
          <w:sz w:val="8"/>
          <w:szCs w:val="8"/>
        </w:rPr>
      </w:pPr>
    </w:p>
    <w:p w14:paraId="130DA2B7" w14:textId="77777777" w:rsidR="00576035" w:rsidRPr="0029681B" w:rsidRDefault="00576035" w:rsidP="00576035">
      <w:pPr>
        <w:pStyle w:val="PargrafodaLista"/>
        <w:widowControl w:val="0"/>
        <w:tabs>
          <w:tab w:val="left" w:pos="1134"/>
        </w:tabs>
        <w:ind w:left="0"/>
        <w:contextualSpacing w:val="0"/>
        <w:jc w:val="both"/>
      </w:pPr>
      <w:r w:rsidRPr="0029681B">
        <w:t>20.3.8. Para infrações descritas na alínea “d” do subitem 20.1, a multa será de 10%  a 30% do valor do contrato;</w:t>
      </w:r>
    </w:p>
    <w:p w14:paraId="0D27F17E" w14:textId="77777777" w:rsidR="00576035" w:rsidRPr="0029681B" w:rsidRDefault="00576035" w:rsidP="00576035">
      <w:pPr>
        <w:pStyle w:val="PargrafodaLista"/>
        <w:widowControl w:val="0"/>
        <w:tabs>
          <w:tab w:val="left" w:pos="1134"/>
        </w:tabs>
        <w:ind w:left="0"/>
        <w:contextualSpacing w:val="0"/>
        <w:jc w:val="both"/>
        <w:rPr>
          <w:sz w:val="8"/>
          <w:szCs w:val="8"/>
        </w:rPr>
      </w:pPr>
    </w:p>
    <w:p w14:paraId="50682C4A" w14:textId="77777777" w:rsidR="00576035" w:rsidRPr="0029681B" w:rsidRDefault="00576035" w:rsidP="00576035">
      <w:pPr>
        <w:pStyle w:val="PargrafodaLista"/>
        <w:widowControl w:val="0"/>
        <w:tabs>
          <w:tab w:val="left" w:pos="1134"/>
        </w:tabs>
        <w:ind w:left="0"/>
        <w:contextualSpacing w:val="0"/>
        <w:jc w:val="both"/>
      </w:pPr>
      <w:r w:rsidRPr="0029681B">
        <w:t>20.3.9. Para a infração descrita na alínea “a” do subitem 20.1, a multa será de 5% a 15%</w:t>
      </w:r>
    </w:p>
    <w:p w14:paraId="4777F198" w14:textId="77777777" w:rsidR="00576035" w:rsidRPr="0029681B" w:rsidRDefault="00576035" w:rsidP="00576035">
      <w:pPr>
        <w:tabs>
          <w:tab w:val="left" w:pos="993"/>
        </w:tabs>
        <w:jc w:val="both"/>
        <w:rPr>
          <w:sz w:val="8"/>
          <w:szCs w:val="8"/>
        </w:rPr>
      </w:pPr>
    </w:p>
    <w:p w14:paraId="5F7C1E79" w14:textId="77777777" w:rsidR="00576035" w:rsidRPr="0029681B" w:rsidRDefault="00576035" w:rsidP="00576035">
      <w:pPr>
        <w:tabs>
          <w:tab w:val="left" w:pos="993"/>
        </w:tabs>
        <w:jc w:val="both"/>
      </w:pPr>
      <w:r w:rsidRPr="0029681B">
        <w:t>20.4. A aplicação das sanções previstas neste contrato não excluem, em hipótese alguma, a obrigação de reparação integral do dano causado a CONTRATANTE (</w:t>
      </w:r>
      <w:hyperlink r:id="rId58" w:tgtFrame="https://www.planalto.gov.br/ccivil_03/_ato2019-2022/2021/lei/l14133.htm">
        <w:r w:rsidRPr="0029681B">
          <w:rPr>
            <w:rStyle w:val="InternetLink"/>
          </w:rPr>
          <w:t>artigo 156, §9º, Lei nº 14.133/2</w:t>
        </w:r>
      </w:hyperlink>
      <w:r w:rsidRPr="0029681B">
        <w:t>1);</w:t>
      </w:r>
    </w:p>
    <w:p w14:paraId="37A9E206" w14:textId="77777777" w:rsidR="00576035" w:rsidRPr="0029681B" w:rsidRDefault="00576035" w:rsidP="00576035">
      <w:pPr>
        <w:tabs>
          <w:tab w:val="left" w:pos="1134"/>
        </w:tabs>
        <w:jc w:val="both"/>
        <w:rPr>
          <w:sz w:val="8"/>
          <w:szCs w:val="8"/>
        </w:rPr>
      </w:pPr>
    </w:p>
    <w:p w14:paraId="0B50C066" w14:textId="77777777" w:rsidR="00576035" w:rsidRPr="0029681B" w:rsidRDefault="00576035" w:rsidP="00576035">
      <w:pPr>
        <w:tabs>
          <w:tab w:val="left" w:pos="1134"/>
        </w:tabs>
        <w:jc w:val="both"/>
      </w:pPr>
      <w:r w:rsidRPr="0029681B">
        <w:t>20.4.1. Todas as sanções previstas neste contrato poderão ser aplicadas cumulativamente com a multa (</w:t>
      </w:r>
      <w:hyperlink r:id="rId59" w:tgtFrame="https://www.planalto.gov.br/ccivil_03/_ato2019-2022/2021/lei/l14133.htm">
        <w:r w:rsidRPr="0029681B">
          <w:rPr>
            <w:rStyle w:val="InternetLink"/>
          </w:rPr>
          <w:t>artigo 156, §7º, Lei nº 14.133/21</w:t>
        </w:r>
      </w:hyperlink>
      <w:r w:rsidRPr="0029681B">
        <w:t>), e não excluem a possibilidade de rescisão unilateral do contrato.</w:t>
      </w:r>
    </w:p>
    <w:p w14:paraId="33F1AFB8" w14:textId="77777777" w:rsidR="00576035" w:rsidRPr="0029681B" w:rsidRDefault="00576035" w:rsidP="00576035">
      <w:pPr>
        <w:tabs>
          <w:tab w:val="left" w:pos="1134"/>
        </w:tabs>
        <w:jc w:val="both"/>
        <w:rPr>
          <w:sz w:val="8"/>
          <w:szCs w:val="8"/>
        </w:rPr>
      </w:pPr>
    </w:p>
    <w:p w14:paraId="59EEF531" w14:textId="77777777" w:rsidR="00576035" w:rsidRPr="0029681B" w:rsidRDefault="00576035" w:rsidP="00576035">
      <w:pPr>
        <w:tabs>
          <w:tab w:val="left" w:pos="1134"/>
        </w:tabs>
        <w:jc w:val="both"/>
        <w:rPr>
          <w:color w:val="000000"/>
        </w:rPr>
      </w:pPr>
      <w:r w:rsidRPr="0029681B">
        <w:t>20.4.2. Antes da aplicação da multa será facultada a defesa da CONTRATADA no prazo de 15 (quinze) dias úteis, contado da data de sua intimação (</w:t>
      </w:r>
      <w:hyperlink r:id="rId60" w:tgtFrame="https://www.planalto.gov.br/ccivil_03/_ato2019-2022/2021/lei/l14133.htm">
        <w:r w:rsidRPr="0029681B">
          <w:rPr>
            <w:rStyle w:val="InternetLink"/>
          </w:rPr>
          <w:t>artigo 157, Lei nº 14.133/21</w:t>
        </w:r>
      </w:hyperlink>
      <w:r w:rsidRPr="0029681B">
        <w:t xml:space="preserve">);20.4.3. </w:t>
      </w:r>
      <w:r w:rsidRPr="0029681B">
        <w:rPr>
          <w:color w:val="000000"/>
        </w:rPr>
        <w:t>Se a multa aplicada e as indenizações cabíveis forem superiores ao valor de pagamento eventualmente devido pela Administração ao contratado, além da perda desse valor, a diferença será descontada da garantia prestada ou será cobrada judicialmente (</w:t>
      </w:r>
      <w:hyperlink r:id="rId61" w:tgtFrame="https://www.planalto.gov.br/ccivil_03/_ato2019-2022/2021/lei/l14133.htm">
        <w:r w:rsidRPr="0029681B">
          <w:rPr>
            <w:rStyle w:val="InternetLink"/>
          </w:rPr>
          <w:t>artigo 156, §8º, Lei nº 14.133/21</w:t>
        </w:r>
      </w:hyperlink>
      <w:r w:rsidRPr="0029681B">
        <w:rPr>
          <w:color w:val="000000"/>
        </w:rPr>
        <w:t>);</w:t>
      </w:r>
    </w:p>
    <w:p w14:paraId="3F41405A" w14:textId="77777777" w:rsidR="00576035" w:rsidRPr="0029681B" w:rsidRDefault="00576035" w:rsidP="00576035">
      <w:pPr>
        <w:tabs>
          <w:tab w:val="left" w:pos="1134"/>
        </w:tabs>
        <w:ind w:left="284"/>
        <w:jc w:val="both"/>
        <w:rPr>
          <w:color w:val="000000"/>
          <w:sz w:val="8"/>
          <w:szCs w:val="8"/>
        </w:rPr>
      </w:pPr>
    </w:p>
    <w:p w14:paraId="454E9795" w14:textId="77777777" w:rsidR="00576035" w:rsidRPr="0029681B" w:rsidRDefault="00576035" w:rsidP="00576035">
      <w:pPr>
        <w:tabs>
          <w:tab w:val="left" w:pos="1134"/>
        </w:tabs>
        <w:jc w:val="both"/>
        <w:rPr>
          <w:color w:val="000000"/>
        </w:rPr>
      </w:pPr>
      <w:r w:rsidRPr="0029681B">
        <w:rPr>
          <w:color w:val="000000"/>
        </w:rPr>
        <w:t>20.4.4. Previamente ao encaminhamento à cobrança judicial, a multa poderá ser recolhida administrativamente no prazo máximo de 20 (vinte) dias, a contar do recebimento da comunicação enviada pela autoridade competente;</w:t>
      </w:r>
    </w:p>
    <w:p w14:paraId="731A15A1" w14:textId="77777777" w:rsidR="00576035" w:rsidRPr="0029681B" w:rsidRDefault="00576035" w:rsidP="00576035">
      <w:pPr>
        <w:tabs>
          <w:tab w:val="left" w:pos="1134"/>
        </w:tabs>
        <w:jc w:val="both"/>
        <w:rPr>
          <w:sz w:val="8"/>
          <w:szCs w:val="8"/>
        </w:rPr>
      </w:pPr>
    </w:p>
    <w:p w14:paraId="4ABCADE9" w14:textId="77777777" w:rsidR="00576035" w:rsidRPr="0029681B" w:rsidRDefault="00576035" w:rsidP="00576035">
      <w:pPr>
        <w:jc w:val="both"/>
      </w:pPr>
      <w:r w:rsidRPr="0029681B">
        <w:t>20.5. Na aplicação das sanções serão considerados (</w:t>
      </w:r>
      <w:hyperlink r:id="rId62" w:tgtFrame="https://www.planalto.gov.br/ccivil_03/_ato2019-2022/2021/lei/l14133.htm">
        <w:r w:rsidRPr="0029681B">
          <w:rPr>
            <w:rStyle w:val="InternetLink"/>
          </w:rPr>
          <w:t>artigo 156, §1º da Lei 14.133/2</w:t>
        </w:r>
      </w:hyperlink>
      <w:r w:rsidRPr="0029681B">
        <w:t>1):</w:t>
      </w:r>
    </w:p>
    <w:p w14:paraId="43689731" w14:textId="77777777" w:rsidR="00576035" w:rsidRPr="0029681B" w:rsidRDefault="00576035" w:rsidP="00576035">
      <w:pPr>
        <w:jc w:val="both"/>
        <w:rPr>
          <w:sz w:val="8"/>
          <w:szCs w:val="8"/>
        </w:rPr>
      </w:pPr>
    </w:p>
    <w:p w14:paraId="1E7CFA96" w14:textId="77777777" w:rsidR="00576035" w:rsidRPr="0029681B" w:rsidRDefault="00576035" w:rsidP="00576035">
      <w:pPr>
        <w:jc w:val="both"/>
      </w:pPr>
      <w:r w:rsidRPr="0029681B">
        <w:t>a) a natureza e a gravidade da infração cometida;</w:t>
      </w:r>
    </w:p>
    <w:p w14:paraId="3BA6006B" w14:textId="77777777" w:rsidR="00576035" w:rsidRPr="0029681B" w:rsidRDefault="00576035" w:rsidP="00576035">
      <w:pPr>
        <w:jc w:val="both"/>
      </w:pPr>
      <w:r w:rsidRPr="0029681B">
        <w:t>b) as peculiaridades do caso concreto;</w:t>
      </w:r>
    </w:p>
    <w:p w14:paraId="6A6ADDFD" w14:textId="77777777" w:rsidR="00576035" w:rsidRPr="0029681B" w:rsidRDefault="00576035" w:rsidP="00576035">
      <w:pPr>
        <w:jc w:val="both"/>
      </w:pPr>
      <w:r w:rsidRPr="0029681B">
        <w:t>c) as circunstâncias agravantes ou atenuantes;</w:t>
      </w:r>
    </w:p>
    <w:p w14:paraId="20D319F0" w14:textId="77777777" w:rsidR="00576035" w:rsidRPr="0029681B" w:rsidRDefault="00576035" w:rsidP="00576035">
      <w:pPr>
        <w:jc w:val="both"/>
      </w:pPr>
      <w:r w:rsidRPr="0029681B">
        <w:t>d) os danos que dela provierem para a Administração Pública;</w:t>
      </w:r>
    </w:p>
    <w:p w14:paraId="5D96DCA9" w14:textId="77777777" w:rsidR="00576035" w:rsidRPr="0029681B" w:rsidRDefault="00576035" w:rsidP="00576035">
      <w:pPr>
        <w:jc w:val="both"/>
      </w:pPr>
      <w:r w:rsidRPr="0029681B">
        <w:t>e) a implantação ou o aperfeiçoamento de programa de integridade, conforme normas e orientações dos órgãos de controle.</w:t>
      </w:r>
    </w:p>
    <w:p w14:paraId="7F9C1C61" w14:textId="77777777" w:rsidR="00576035" w:rsidRPr="0029681B" w:rsidRDefault="00576035" w:rsidP="00576035">
      <w:pPr>
        <w:pStyle w:val="Corpodetexto32"/>
        <w:spacing w:after="0"/>
        <w:jc w:val="both"/>
        <w:rPr>
          <w:sz w:val="8"/>
          <w:szCs w:val="8"/>
        </w:rPr>
      </w:pPr>
    </w:p>
    <w:p w14:paraId="22F99F0A" w14:textId="77777777" w:rsidR="00576035" w:rsidRPr="0029681B" w:rsidRDefault="00576035" w:rsidP="00576035">
      <w:pPr>
        <w:pStyle w:val="Corpodetexto32"/>
        <w:spacing w:after="0"/>
        <w:jc w:val="both"/>
        <w:rPr>
          <w:sz w:val="24"/>
          <w:szCs w:val="24"/>
        </w:rPr>
      </w:pPr>
      <w:r w:rsidRPr="0029681B">
        <w:rPr>
          <w:sz w:val="24"/>
          <w:szCs w:val="24"/>
        </w:rPr>
        <w:t>20.6. As sanções somente serão aplicadas após o decurso do prazo para apresentação de defesa prévia do interessado no respectivo processo administrativo instaurado</w:t>
      </w:r>
      <w:r w:rsidRPr="0029681B">
        <w:rPr>
          <w:color w:val="000000" w:themeColor="text1"/>
          <w:sz w:val="24"/>
          <w:szCs w:val="24"/>
        </w:rPr>
        <w:t>, no prazo de 15 (quinze) dias úteis</w:t>
      </w:r>
      <w:r w:rsidRPr="0029681B">
        <w:rPr>
          <w:sz w:val="24"/>
          <w:szCs w:val="24"/>
        </w:rPr>
        <w:t>, observadas as demais formalidades legais.</w:t>
      </w:r>
    </w:p>
    <w:p w14:paraId="5D570864" w14:textId="77777777" w:rsidR="00576035" w:rsidRPr="0029681B" w:rsidRDefault="00576035" w:rsidP="00576035">
      <w:pPr>
        <w:pStyle w:val="Corpodetexto32"/>
        <w:spacing w:after="0"/>
        <w:jc w:val="both"/>
        <w:rPr>
          <w:sz w:val="8"/>
          <w:szCs w:val="8"/>
        </w:rPr>
      </w:pPr>
    </w:p>
    <w:p w14:paraId="6EE9C249" w14:textId="77777777" w:rsidR="00576035" w:rsidRPr="0029681B" w:rsidRDefault="00576035" w:rsidP="00576035">
      <w:pPr>
        <w:pStyle w:val="Corpodetexto32"/>
        <w:spacing w:after="0"/>
        <w:jc w:val="both"/>
        <w:rPr>
          <w:sz w:val="24"/>
          <w:szCs w:val="24"/>
        </w:rPr>
      </w:pPr>
      <w:r w:rsidRPr="0029681B">
        <w:rPr>
          <w:sz w:val="24"/>
          <w:szCs w:val="24"/>
        </w:rPr>
        <w:t>20.7. As multas aplicadas poderão ser compensadas com valores devidos à CONTRATADA mediante requerimento expresso nesse sentido.</w:t>
      </w:r>
    </w:p>
    <w:p w14:paraId="18CF622F" w14:textId="77777777" w:rsidR="00576035" w:rsidRPr="0029681B" w:rsidRDefault="00576035" w:rsidP="00576035">
      <w:pPr>
        <w:pStyle w:val="Corpodetexto32"/>
        <w:spacing w:after="0"/>
        <w:jc w:val="both"/>
        <w:rPr>
          <w:sz w:val="8"/>
          <w:szCs w:val="8"/>
        </w:rPr>
      </w:pPr>
    </w:p>
    <w:p w14:paraId="66F65BB2" w14:textId="77777777" w:rsidR="00576035" w:rsidRPr="0029681B" w:rsidRDefault="00576035" w:rsidP="00576035">
      <w:pPr>
        <w:pStyle w:val="Corpodetexto32"/>
        <w:spacing w:after="0"/>
        <w:jc w:val="both"/>
        <w:rPr>
          <w:sz w:val="24"/>
          <w:szCs w:val="24"/>
        </w:rPr>
      </w:pPr>
      <w:r w:rsidRPr="0029681B">
        <w:rPr>
          <w:sz w:val="24"/>
          <w:szCs w:val="24"/>
        </w:rPr>
        <w:t>20.8. Ressalvada a hipótese de existir requerimento de compensação devidamente formalizado, nenhum pagamento será efetuado à CONTRATADA antes da comprovação do recolhimento da multa ou da prova de sua relevação por ato da Administração, bem como antes da recomposição do valor original da garantia, que tenha sido descontado em virtude de multa imposta, salvo decisão fundamentada da autoridade competente que autorize o prosseguimento do processo de pagamento.</w:t>
      </w:r>
    </w:p>
    <w:p w14:paraId="1428A577" w14:textId="77777777" w:rsidR="00576035" w:rsidRPr="0029681B" w:rsidRDefault="00576035" w:rsidP="00576035">
      <w:pPr>
        <w:pStyle w:val="Corpodetexto32"/>
        <w:spacing w:after="0"/>
        <w:jc w:val="both"/>
        <w:rPr>
          <w:sz w:val="8"/>
          <w:szCs w:val="8"/>
        </w:rPr>
      </w:pPr>
    </w:p>
    <w:p w14:paraId="76608BFC" w14:textId="77777777" w:rsidR="00576035" w:rsidRPr="0029681B" w:rsidRDefault="00576035" w:rsidP="00576035">
      <w:pPr>
        <w:pStyle w:val="Corpodetexto32"/>
        <w:spacing w:after="0"/>
        <w:jc w:val="both"/>
        <w:rPr>
          <w:sz w:val="24"/>
          <w:szCs w:val="24"/>
        </w:rPr>
      </w:pPr>
      <w:r w:rsidRPr="0029681B">
        <w:rPr>
          <w:sz w:val="24"/>
          <w:szCs w:val="24"/>
        </w:rPr>
        <w:t>20.9.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70E746DE" w14:textId="77777777" w:rsidR="00576035" w:rsidRPr="0029681B" w:rsidRDefault="00576035" w:rsidP="00576035">
      <w:pPr>
        <w:jc w:val="both"/>
        <w:rPr>
          <w:sz w:val="8"/>
          <w:szCs w:val="8"/>
        </w:rPr>
      </w:pPr>
    </w:p>
    <w:p w14:paraId="7396AA75" w14:textId="77777777" w:rsidR="00576035" w:rsidRPr="0029681B" w:rsidRDefault="00576035" w:rsidP="00576035">
      <w:pPr>
        <w:jc w:val="both"/>
      </w:pPr>
      <w:r w:rsidRPr="0029681B">
        <w:t>20.10. A aplicação das sanções estabelecidas neste edital é de competência exclusiva do Exmo. Prefeito Municipal.</w:t>
      </w:r>
    </w:p>
    <w:p w14:paraId="7616356C" w14:textId="77777777" w:rsidR="00576035" w:rsidRPr="0029681B" w:rsidRDefault="00576035" w:rsidP="00576035">
      <w:pPr>
        <w:jc w:val="both"/>
      </w:pPr>
    </w:p>
    <w:p w14:paraId="4D0C783B" w14:textId="77777777" w:rsidR="00576035" w:rsidRPr="0029681B" w:rsidRDefault="00576035" w:rsidP="00576035">
      <w:pPr>
        <w:jc w:val="center"/>
        <w:rPr>
          <w:b/>
          <w:bCs/>
          <w:sz w:val="8"/>
          <w:szCs w:val="8"/>
        </w:rPr>
      </w:pPr>
    </w:p>
    <w:p w14:paraId="726D3CFB" w14:textId="77777777" w:rsidR="00576035" w:rsidRPr="0029681B" w:rsidRDefault="00576035" w:rsidP="00576035">
      <w:pPr>
        <w:rPr>
          <w:b/>
        </w:rPr>
      </w:pPr>
      <w:bookmarkStart w:id="91" w:name="_Toc157505270"/>
      <w:r w:rsidRPr="0029681B">
        <w:rPr>
          <w:b/>
        </w:rPr>
        <w:t>CLÁUSULA VIGÉSIMA</w:t>
      </w:r>
      <w:bookmarkEnd w:id="91"/>
      <w:r w:rsidRPr="0029681B">
        <w:rPr>
          <w:b/>
        </w:rPr>
        <w:t xml:space="preserve"> PRIMEIRA</w:t>
      </w:r>
      <w:bookmarkStart w:id="92" w:name="_Toc157505271"/>
      <w:r w:rsidRPr="0029681B">
        <w:rPr>
          <w:b/>
        </w:rPr>
        <w:t xml:space="preserve"> - DA LEI ANTICORRUPÇÃO</w:t>
      </w:r>
      <w:bookmarkEnd w:id="92"/>
    </w:p>
    <w:p w14:paraId="40D9ECEB" w14:textId="77777777" w:rsidR="00576035" w:rsidRPr="0029681B" w:rsidRDefault="00576035" w:rsidP="00576035">
      <w:pPr>
        <w:pStyle w:val="Corpodetexto21"/>
        <w:ind w:right="0"/>
        <w:rPr>
          <w:rFonts w:ascii="Times New Roman" w:hAnsi="Times New Roman" w:cs="Times New Roman"/>
          <w:sz w:val="24"/>
          <w:szCs w:val="24"/>
        </w:rPr>
      </w:pPr>
      <w:r w:rsidRPr="0029681B">
        <w:rPr>
          <w:rFonts w:ascii="Times New Roman" w:hAnsi="Times New Roman" w:cs="Times New Roman"/>
          <w:sz w:val="24"/>
          <w:szCs w:val="24"/>
        </w:rPr>
        <w:t xml:space="preserve">21.1. As partes </w:t>
      </w:r>
      <w:r w:rsidRPr="0029681B">
        <w:rPr>
          <w:rFonts w:ascii="Times New Roman" w:hAnsi="Times New Roman" w:cs="Times New Roman"/>
          <w:b/>
          <w:sz w:val="24"/>
          <w:szCs w:val="24"/>
        </w:rPr>
        <w:t>CONTRATANTES</w:t>
      </w:r>
      <w:r w:rsidRPr="0029681B">
        <w:rPr>
          <w:rFonts w:ascii="Times New Roman" w:hAnsi="Times New Roman" w:cs="Times New Roman"/>
          <w:sz w:val="24"/>
          <w:szCs w:val="24"/>
        </w:rPr>
        <w:t xml:space="preserve"> comprometem-se a observar os preceitos legais instituídos pelo ordenamento jurídico brasileiro no que tange ao combate à corrupção, em especial a </w:t>
      </w:r>
      <w:hyperlink r:id="rId63" w:tgtFrame="https://www.planalto.gov.br/ccivil_03/_ato2011-2014/2013/lei/l12846.htm">
        <w:r w:rsidRPr="0029681B">
          <w:rPr>
            <w:rStyle w:val="InternetLink"/>
            <w:rFonts w:ascii="Times New Roman" w:hAnsi="Times New Roman" w:cs="Times New Roman"/>
            <w:sz w:val="24"/>
            <w:szCs w:val="24"/>
          </w:rPr>
          <w:t>Lei Federal nº 12.846/13</w:t>
        </w:r>
      </w:hyperlink>
      <w:r w:rsidRPr="0029681B">
        <w:rPr>
          <w:rFonts w:ascii="Times New Roman" w:hAnsi="Times New Roman" w:cs="Times New Roman"/>
          <w:sz w:val="24"/>
          <w:szCs w:val="24"/>
        </w:rPr>
        <w:t xml:space="preserve"> e, no que lhe forem aplicáveis, os seguintes tratados internacionais:</w:t>
      </w:r>
    </w:p>
    <w:p w14:paraId="0362B876" w14:textId="77777777" w:rsidR="00576035" w:rsidRPr="0029681B" w:rsidRDefault="00576035" w:rsidP="00576035">
      <w:pPr>
        <w:pStyle w:val="Corpodetexto21"/>
        <w:ind w:right="0"/>
        <w:rPr>
          <w:rFonts w:ascii="Times New Roman" w:hAnsi="Times New Roman" w:cs="Times New Roman"/>
          <w:sz w:val="8"/>
          <w:szCs w:val="8"/>
        </w:rPr>
      </w:pPr>
    </w:p>
    <w:p w14:paraId="7D4B261C" w14:textId="77777777" w:rsidR="00576035" w:rsidRPr="0029681B" w:rsidRDefault="00576035" w:rsidP="00576035">
      <w:pPr>
        <w:pStyle w:val="Corpodetexto21"/>
        <w:ind w:right="0"/>
        <w:rPr>
          <w:rFonts w:ascii="Times New Roman" w:hAnsi="Times New Roman" w:cs="Times New Roman"/>
          <w:sz w:val="24"/>
          <w:szCs w:val="24"/>
        </w:rPr>
      </w:pPr>
      <w:r w:rsidRPr="0029681B">
        <w:rPr>
          <w:rFonts w:ascii="Times New Roman" w:hAnsi="Times New Roman" w:cs="Times New Roman"/>
          <w:sz w:val="24"/>
          <w:szCs w:val="24"/>
        </w:rPr>
        <w:t xml:space="preserve">a) Convenção sobre o Combate da Corrupção de Funcionários Públicos Estrangeiros em Transações Comerciais Internacionais </w:t>
      </w:r>
      <w:hyperlink r:id="rId64" w:tgtFrame="https://www.planalto.gov.br/ccivil_03/decreto/d3678.htm">
        <w:r w:rsidRPr="0029681B">
          <w:rPr>
            <w:rStyle w:val="InternetLink"/>
            <w:rFonts w:ascii="Times New Roman" w:hAnsi="Times New Roman" w:cs="Times New Roman"/>
            <w:sz w:val="24"/>
            <w:szCs w:val="24"/>
          </w:rPr>
          <w:t>(Convenção da OCDE) – Decreto nº 3.678/00</w:t>
        </w:r>
      </w:hyperlink>
      <w:r w:rsidRPr="0029681B">
        <w:rPr>
          <w:rFonts w:ascii="Times New Roman" w:hAnsi="Times New Roman" w:cs="Times New Roman"/>
          <w:sz w:val="24"/>
          <w:szCs w:val="24"/>
        </w:rPr>
        <w:t>;</w:t>
      </w:r>
    </w:p>
    <w:p w14:paraId="4701F68F" w14:textId="77777777" w:rsidR="00576035" w:rsidRPr="0029681B" w:rsidRDefault="00576035" w:rsidP="00576035">
      <w:pPr>
        <w:pStyle w:val="Corpodetexto21"/>
        <w:ind w:right="0"/>
        <w:rPr>
          <w:rFonts w:ascii="Times New Roman" w:hAnsi="Times New Roman" w:cs="Times New Roman"/>
          <w:sz w:val="24"/>
          <w:szCs w:val="24"/>
        </w:rPr>
      </w:pPr>
      <w:r w:rsidRPr="0029681B">
        <w:rPr>
          <w:rFonts w:ascii="Times New Roman" w:hAnsi="Times New Roman" w:cs="Times New Roman"/>
          <w:sz w:val="24"/>
          <w:szCs w:val="24"/>
        </w:rPr>
        <w:t xml:space="preserve">b) Convenção Interamericana Contra a Corrupção </w:t>
      </w:r>
      <w:hyperlink r:id="rId65" w:tgtFrame="https://www.planalto.gov.br/ccivil_03/decreto/2002/d4410.htm">
        <w:r w:rsidRPr="0029681B">
          <w:rPr>
            <w:rStyle w:val="InternetLink"/>
            <w:rFonts w:ascii="Times New Roman" w:hAnsi="Times New Roman" w:cs="Times New Roman"/>
            <w:sz w:val="24"/>
            <w:szCs w:val="24"/>
          </w:rPr>
          <w:t>(Convenção da OEA) – Decreto nº 4.410/02</w:t>
        </w:r>
      </w:hyperlink>
      <w:r w:rsidRPr="0029681B">
        <w:rPr>
          <w:rFonts w:ascii="Times New Roman" w:hAnsi="Times New Roman" w:cs="Times New Roman"/>
          <w:sz w:val="24"/>
          <w:szCs w:val="24"/>
        </w:rPr>
        <w:t>;</w:t>
      </w:r>
    </w:p>
    <w:p w14:paraId="315CA57D" w14:textId="77777777" w:rsidR="00576035" w:rsidRPr="0029681B" w:rsidRDefault="00576035" w:rsidP="00576035">
      <w:pPr>
        <w:pStyle w:val="Corpodetexto21"/>
        <w:ind w:right="0"/>
        <w:rPr>
          <w:rFonts w:ascii="Times New Roman" w:hAnsi="Times New Roman" w:cs="Times New Roman"/>
          <w:sz w:val="24"/>
          <w:szCs w:val="24"/>
        </w:rPr>
      </w:pPr>
      <w:r w:rsidRPr="0029681B">
        <w:rPr>
          <w:rFonts w:ascii="Times New Roman" w:hAnsi="Times New Roman" w:cs="Times New Roman"/>
          <w:sz w:val="24"/>
          <w:szCs w:val="24"/>
        </w:rPr>
        <w:t xml:space="preserve">c) Convenção das Nações Unidas Contra a Corrupção </w:t>
      </w:r>
      <w:hyperlink r:id="rId66" w:tgtFrame="https://www.planalto.gov.br/ccivil_03/_ato2004-2006/2006/decreto/d5687.htm">
        <w:r w:rsidRPr="0029681B">
          <w:rPr>
            <w:rStyle w:val="InternetLink"/>
            <w:rFonts w:ascii="Times New Roman" w:hAnsi="Times New Roman" w:cs="Times New Roman"/>
            <w:sz w:val="24"/>
            <w:szCs w:val="24"/>
          </w:rPr>
          <w:t>(Convenção das Nações Unidas) – Decreto nº 5.687/06.</w:t>
        </w:r>
      </w:hyperlink>
    </w:p>
    <w:p w14:paraId="4A458892" w14:textId="77777777" w:rsidR="00576035" w:rsidRPr="0029681B" w:rsidRDefault="00576035" w:rsidP="00576035">
      <w:pPr>
        <w:pStyle w:val="Corpodetexto21"/>
        <w:ind w:right="0"/>
        <w:rPr>
          <w:rFonts w:ascii="Times New Roman" w:hAnsi="Times New Roman" w:cs="Times New Roman"/>
          <w:sz w:val="24"/>
          <w:szCs w:val="24"/>
        </w:rPr>
      </w:pPr>
    </w:p>
    <w:p w14:paraId="689532E9" w14:textId="77777777" w:rsidR="00576035" w:rsidRPr="0029681B" w:rsidRDefault="00576035" w:rsidP="00576035">
      <w:pPr>
        <w:pStyle w:val="Corpodetexto21"/>
        <w:ind w:right="0"/>
        <w:rPr>
          <w:rFonts w:ascii="Times New Roman" w:hAnsi="Times New Roman" w:cs="Times New Roman"/>
          <w:sz w:val="24"/>
          <w:szCs w:val="24"/>
        </w:rPr>
      </w:pPr>
      <w:r w:rsidRPr="0029681B">
        <w:rPr>
          <w:rFonts w:ascii="Times New Roman" w:hAnsi="Times New Roman" w:cs="Times New Roman"/>
          <w:sz w:val="24"/>
          <w:szCs w:val="24"/>
        </w:rPr>
        <w:t xml:space="preserve">21.2. A </w:t>
      </w:r>
      <w:r w:rsidRPr="0029681B">
        <w:rPr>
          <w:rFonts w:ascii="Times New Roman" w:hAnsi="Times New Roman" w:cs="Times New Roman"/>
          <w:b/>
          <w:sz w:val="24"/>
          <w:szCs w:val="24"/>
        </w:rPr>
        <w:t xml:space="preserve">CONTRATADA </w:t>
      </w:r>
      <w:r w:rsidRPr="0029681B">
        <w:rPr>
          <w:rFonts w:ascii="Times New Roman" w:hAnsi="Times New Roman" w:cs="Times New Roman"/>
          <w:sz w:val="24"/>
          <w:szCs w:val="24"/>
        </w:rPr>
        <w:t xml:space="preserve">declara, por si e por seus administradores, funcionários, representantes e outras pessoas que agem em seu nome, direta ou indiretamente, estar ciente dos dispositivos contidos na </w:t>
      </w:r>
      <w:hyperlink r:id="rId67" w:tgtFrame="https://www.planalto.gov.br/ccivil_03/_ato2011-2014/2013/lei/l12846.htm">
        <w:r w:rsidRPr="0029681B">
          <w:rPr>
            <w:rStyle w:val="InternetLink"/>
            <w:rFonts w:ascii="Times New Roman" w:hAnsi="Times New Roman" w:cs="Times New Roman"/>
            <w:sz w:val="24"/>
            <w:szCs w:val="24"/>
          </w:rPr>
          <w:t>Lei Federal nº 12.846/13</w:t>
        </w:r>
      </w:hyperlink>
      <w:r w:rsidRPr="0029681B">
        <w:rPr>
          <w:rFonts w:ascii="Times New Roman" w:hAnsi="Times New Roman" w:cs="Times New Roman"/>
          <w:sz w:val="24"/>
          <w:szCs w:val="24"/>
        </w:rPr>
        <w:t>;</w:t>
      </w:r>
    </w:p>
    <w:p w14:paraId="3ECF07BC" w14:textId="77777777" w:rsidR="00576035" w:rsidRPr="0029681B" w:rsidRDefault="00576035" w:rsidP="00576035">
      <w:pPr>
        <w:pStyle w:val="Corpodetexto21"/>
        <w:ind w:right="0"/>
        <w:rPr>
          <w:rFonts w:ascii="Times New Roman" w:hAnsi="Times New Roman" w:cs="Times New Roman"/>
          <w:sz w:val="8"/>
          <w:szCs w:val="8"/>
        </w:rPr>
      </w:pPr>
    </w:p>
    <w:p w14:paraId="27689123" w14:textId="77777777" w:rsidR="00576035" w:rsidRPr="0029681B" w:rsidRDefault="00576035" w:rsidP="00576035">
      <w:pPr>
        <w:pStyle w:val="Corpodetexto21"/>
        <w:ind w:right="0"/>
        <w:rPr>
          <w:rFonts w:ascii="Times New Roman" w:hAnsi="Times New Roman" w:cs="Times New Roman"/>
          <w:sz w:val="24"/>
          <w:szCs w:val="24"/>
        </w:rPr>
      </w:pPr>
      <w:r w:rsidRPr="0029681B">
        <w:rPr>
          <w:rFonts w:ascii="Times New Roman" w:hAnsi="Times New Roman" w:cs="Times New Roman"/>
          <w:sz w:val="24"/>
          <w:szCs w:val="24"/>
        </w:rPr>
        <w:t xml:space="preserve">21.3. A </w:t>
      </w:r>
      <w:r w:rsidRPr="0029681B">
        <w:rPr>
          <w:rFonts w:ascii="Times New Roman" w:hAnsi="Times New Roman" w:cs="Times New Roman"/>
          <w:b/>
          <w:sz w:val="24"/>
          <w:szCs w:val="24"/>
        </w:rPr>
        <w:t xml:space="preserve">CONTRATADA </w:t>
      </w:r>
      <w:r w:rsidRPr="0029681B">
        <w:rPr>
          <w:rFonts w:ascii="Times New Roman" w:hAnsi="Times New Roman" w:cs="Times New Roman"/>
          <w:sz w:val="24"/>
          <w:szCs w:val="24"/>
        </w:rPr>
        <w:t xml:space="preserve">se obriga a tomar todas as providências para fazer com que seus administradores, funcionários e representantes tomem ciência quanto ao teor da mencionada </w:t>
      </w:r>
      <w:hyperlink r:id="rId68" w:tgtFrame="https://www.planalto.gov.br/ccivil_03/_ato2011-2014/2013/lei/l12846.htm">
        <w:r w:rsidRPr="0029681B">
          <w:rPr>
            <w:rStyle w:val="InternetLink"/>
            <w:rFonts w:ascii="Times New Roman" w:hAnsi="Times New Roman" w:cs="Times New Roman"/>
            <w:sz w:val="24"/>
            <w:szCs w:val="24"/>
          </w:rPr>
          <w:t>Lei Federal nº 12.846/13</w:t>
        </w:r>
      </w:hyperlink>
      <w:r w:rsidRPr="0029681B">
        <w:rPr>
          <w:rFonts w:ascii="Times New Roman" w:hAnsi="Times New Roman" w:cs="Times New Roman"/>
          <w:sz w:val="24"/>
          <w:szCs w:val="24"/>
        </w:rPr>
        <w:t>;</w:t>
      </w:r>
    </w:p>
    <w:p w14:paraId="7194BD62" w14:textId="77777777" w:rsidR="00576035" w:rsidRPr="0029681B" w:rsidRDefault="00576035" w:rsidP="00576035">
      <w:pPr>
        <w:pStyle w:val="Corpodetexto21"/>
        <w:ind w:right="0"/>
        <w:rPr>
          <w:rFonts w:ascii="Times New Roman" w:hAnsi="Times New Roman" w:cs="Times New Roman"/>
          <w:sz w:val="8"/>
          <w:szCs w:val="8"/>
        </w:rPr>
      </w:pPr>
    </w:p>
    <w:p w14:paraId="7232585A" w14:textId="77777777" w:rsidR="00576035" w:rsidRPr="0029681B" w:rsidRDefault="00576035" w:rsidP="00576035">
      <w:pPr>
        <w:pStyle w:val="Corpodetexto21"/>
        <w:ind w:right="0"/>
        <w:rPr>
          <w:rFonts w:ascii="Times New Roman" w:hAnsi="Times New Roman" w:cs="Times New Roman"/>
          <w:sz w:val="24"/>
          <w:szCs w:val="24"/>
        </w:rPr>
      </w:pPr>
      <w:r w:rsidRPr="0029681B">
        <w:rPr>
          <w:rFonts w:ascii="Times New Roman" w:hAnsi="Times New Roman" w:cs="Times New Roman"/>
          <w:sz w:val="24"/>
          <w:szCs w:val="24"/>
        </w:rPr>
        <w:t xml:space="preserve">21.4. A </w:t>
      </w:r>
      <w:r w:rsidRPr="0029681B">
        <w:rPr>
          <w:rFonts w:ascii="Times New Roman" w:hAnsi="Times New Roman" w:cs="Times New Roman"/>
          <w:b/>
          <w:sz w:val="24"/>
          <w:szCs w:val="24"/>
        </w:rPr>
        <w:t>CONTRATANTE</w:t>
      </w:r>
      <w:r w:rsidRPr="0029681B">
        <w:rPr>
          <w:rFonts w:ascii="Times New Roman" w:hAnsi="Times New Roman" w:cs="Times New Roman"/>
          <w:sz w:val="24"/>
          <w:szCs w:val="24"/>
        </w:rPr>
        <w:t xml:space="preserve">, no desempenho das atividades objeto deste instrumento contratual, compromete-se perante a </w:t>
      </w:r>
      <w:r w:rsidRPr="0029681B">
        <w:rPr>
          <w:rFonts w:ascii="Times New Roman" w:hAnsi="Times New Roman" w:cs="Times New Roman"/>
          <w:b/>
          <w:sz w:val="24"/>
          <w:szCs w:val="24"/>
        </w:rPr>
        <w:t>CONTRATANTE</w:t>
      </w:r>
      <w:r w:rsidRPr="0029681B">
        <w:rPr>
          <w:rFonts w:ascii="Times New Roman" w:hAnsi="Times New Roman" w:cs="Times New Roman"/>
          <w:sz w:val="24"/>
          <w:szCs w:val="24"/>
        </w:rPr>
        <w:t xml:space="preserve"> a abster-se de praticar ato(s) que possa(m) constituir violação à legislação aplicável ao presente instrumento pactual, incluindo aqueles descritos no </w:t>
      </w:r>
      <w:hyperlink r:id="rId69" w:tgtFrame="https://www.planalto.gov.br/ccivil_03/_ato2011-2014/2013/lei/l12846.htm">
        <w:r w:rsidRPr="0029681B">
          <w:rPr>
            <w:rStyle w:val="InternetLink"/>
            <w:rFonts w:ascii="Times New Roman" w:hAnsi="Times New Roman" w:cs="Times New Roman"/>
            <w:sz w:val="24"/>
            <w:szCs w:val="24"/>
          </w:rPr>
          <w:t>art. 5º Lei Federal nº 12.846/13</w:t>
        </w:r>
      </w:hyperlink>
      <w:r w:rsidRPr="0029681B">
        <w:rPr>
          <w:rFonts w:ascii="Times New Roman" w:hAnsi="Times New Roman" w:cs="Times New Roman"/>
          <w:sz w:val="24"/>
          <w:szCs w:val="24"/>
        </w:rPr>
        <w:t>.</w:t>
      </w:r>
    </w:p>
    <w:p w14:paraId="1074695D" w14:textId="77777777" w:rsidR="00576035" w:rsidRPr="0029681B" w:rsidRDefault="00576035" w:rsidP="00576035">
      <w:pPr>
        <w:pStyle w:val="Corpodetexto21"/>
        <w:ind w:right="0"/>
        <w:rPr>
          <w:rFonts w:ascii="Times New Roman" w:hAnsi="Times New Roman" w:cs="Times New Roman"/>
          <w:sz w:val="8"/>
          <w:szCs w:val="8"/>
        </w:rPr>
      </w:pPr>
    </w:p>
    <w:p w14:paraId="5CFAC137" w14:textId="77777777" w:rsidR="00576035" w:rsidRPr="0029681B" w:rsidRDefault="00576035" w:rsidP="00576035">
      <w:pPr>
        <w:pStyle w:val="Corpodetexto21"/>
        <w:ind w:right="0"/>
        <w:rPr>
          <w:rFonts w:ascii="Times New Roman" w:hAnsi="Times New Roman" w:cs="Times New Roman"/>
          <w:sz w:val="24"/>
          <w:szCs w:val="24"/>
        </w:rPr>
      </w:pPr>
      <w:r w:rsidRPr="0029681B">
        <w:rPr>
          <w:rFonts w:ascii="Times New Roman" w:hAnsi="Times New Roman" w:cs="Times New Roman"/>
          <w:sz w:val="24"/>
          <w:szCs w:val="24"/>
        </w:rPr>
        <w:t xml:space="preserve">21.5. Qualquer descumprimento das regras da Lei Anticorrupção e suas regulamentações, por parte da </w:t>
      </w:r>
      <w:r w:rsidRPr="0029681B">
        <w:rPr>
          <w:rFonts w:ascii="Times New Roman" w:hAnsi="Times New Roman" w:cs="Times New Roman"/>
          <w:b/>
          <w:sz w:val="24"/>
          <w:szCs w:val="24"/>
        </w:rPr>
        <w:t>CONTRATANTE</w:t>
      </w:r>
      <w:r w:rsidRPr="0029681B">
        <w:rPr>
          <w:rFonts w:ascii="Times New Roman" w:hAnsi="Times New Roman" w:cs="Times New Roman"/>
          <w:sz w:val="24"/>
          <w:szCs w:val="24"/>
        </w:rPr>
        <w:t>, em qualquer um dos seus aspectos, poderá ensejar:</w:t>
      </w:r>
    </w:p>
    <w:p w14:paraId="1AD3502C" w14:textId="77777777" w:rsidR="00576035" w:rsidRPr="0029681B" w:rsidRDefault="00576035" w:rsidP="00576035">
      <w:pPr>
        <w:pStyle w:val="Corpodetexto21"/>
        <w:tabs>
          <w:tab w:val="left" w:pos="1134"/>
        </w:tabs>
        <w:ind w:left="142" w:right="0"/>
        <w:rPr>
          <w:rFonts w:ascii="Times New Roman" w:hAnsi="Times New Roman" w:cs="Times New Roman"/>
          <w:sz w:val="8"/>
          <w:szCs w:val="8"/>
        </w:rPr>
      </w:pPr>
    </w:p>
    <w:p w14:paraId="37B75EC2" w14:textId="77777777" w:rsidR="00576035" w:rsidRPr="0029681B" w:rsidRDefault="00576035" w:rsidP="00576035">
      <w:pPr>
        <w:pStyle w:val="Corpodetexto21"/>
        <w:tabs>
          <w:tab w:val="left" w:pos="1134"/>
        </w:tabs>
        <w:ind w:right="0"/>
        <w:rPr>
          <w:rFonts w:ascii="Times New Roman" w:hAnsi="Times New Roman" w:cs="Times New Roman"/>
          <w:sz w:val="24"/>
          <w:szCs w:val="24"/>
        </w:rPr>
      </w:pPr>
      <w:r w:rsidRPr="0029681B">
        <w:rPr>
          <w:rFonts w:ascii="Times New Roman" w:hAnsi="Times New Roman" w:cs="Times New Roman"/>
          <w:sz w:val="24"/>
          <w:szCs w:val="24"/>
        </w:rPr>
        <w:t xml:space="preserve">a) Instauração do Procedimento de Apuração da Responsabilidade Administrativa – PAR, nos termos do </w:t>
      </w:r>
      <w:hyperlink r:id="rId70" w:anchor="art70" w:tgtFrame="https://www.planalto.gov.br/ccivil_03/_Ato2019-2022/2022/Decreto/D11129.htm#art70">
        <w:r w:rsidRPr="0029681B">
          <w:rPr>
            <w:rStyle w:val="InternetLink"/>
            <w:rFonts w:ascii="Times New Roman" w:hAnsi="Times New Roman" w:cs="Times New Roman"/>
            <w:sz w:val="24"/>
            <w:szCs w:val="24"/>
          </w:rPr>
          <w:t>Decreto Federal nº 11.129/22</w:t>
        </w:r>
      </w:hyperlink>
      <w:r w:rsidRPr="0029681B">
        <w:rPr>
          <w:rFonts w:ascii="Times New Roman" w:hAnsi="Times New Roman" w:cs="Times New Roman"/>
          <w:sz w:val="24"/>
          <w:szCs w:val="24"/>
        </w:rPr>
        <w:t>, com aplicação das sanções administrativas cabíveis;</w:t>
      </w:r>
    </w:p>
    <w:p w14:paraId="10BB09DA" w14:textId="77777777" w:rsidR="00576035" w:rsidRPr="0029681B" w:rsidRDefault="00576035" w:rsidP="00576035">
      <w:pPr>
        <w:pStyle w:val="Corpodetexto21"/>
        <w:tabs>
          <w:tab w:val="left" w:pos="1134"/>
        </w:tabs>
        <w:ind w:right="0"/>
        <w:rPr>
          <w:rFonts w:ascii="Times New Roman" w:hAnsi="Times New Roman" w:cs="Times New Roman"/>
          <w:sz w:val="8"/>
          <w:szCs w:val="8"/>
        </w:rPr>
      </w:pPr>
    </w:p>
    <w:p w14:paraId="7275ADB5" w14:textId="77777777" w:rsidR="00576035" w:rsidRPr="0029681B" w:rsidRDefault="00576035" w:rsidP="00576035">
      <w:pPr>
        <w:pStyle w:val="Corpodetexto21"/>
        <w:tabs>
          <w:tab w:val="left" w:pos="1134"/>
        </w:tabs>
        <w:ind w:right="0"/>
        <w:rPr>
          <w:rFonts w:ascii="Times New Roman" w:hAnsi="Times New Roman" w:cs="Times New Roman"/>
          <w:sz w:val="24"/>
          <w:szCs w:val="24"/>
        </w:rPr>
      </w:pPr>
      <w:r w:rsidRPr="0029681B">
        <w:rPr>
          <w:rFonts w:ascii="Times New Roman" w:hAnsi="Times New Roman" w:cs="Times New Roman"/>
          <w:sz w:val="24"/>
          <w:szCs w:val="24"/>
        </w:rPr>
        <w:t xml:space="preserve">b) Ajuizamento de ação com vistas à responsabilização na esfera judicial, nos termos dos </w:t>
      </w:r>
      <w:hyperlink r:id="rId71" w:tgtFrame="https://www.planalto.gov.br/ccivil_03/_ato2011-2014/2013/lei/l12846.htm">
        <w:r w:rsidRPr="0029681B">
          <w:rPr>
            <w:rStyle w:val="InternetLink"/>
            <w:rFonts w:ascii="Times New Roman" w:hAnsi="Times New Roman" w:cs="Times New Roman"/>
            <w:sz w:val="24"/>
            <w:szCs w:val="24"/>
          </w:rPr>
          <w:t>art. 18 e 19 da Lei Federal nº 12.846/13</w:t>
        </w:r>
      </w:hyperlink>
      <w:r w:rsidRPr="0029681B">
        <w:rPr>
          <w:rFonts w:ascii="Times New Roman" w:hAnsi="Times New Roman" w:cs="Times New Roman"/>
          <w:sz w:val="24"/>
          <w:szCs w:val="24"/>
        </w:rPr>
        <w:t>.</w:t>
      </w:r>
    </w:p>
    <w:p w14:paraId="2795FDD4" w14:textId="77777777" w:rsidR="00576035" w:rsidRPr="0029681B" w:rsidRDefault="00576035" w:rsidP="00576035">
      <w:pPr>
        <w:pStyle w:val="Corpodetexto21"/>
        <w:ind w:right="0"/>
        <w:rPr>
          <w:rFonts w:ascii="Times New Roman" w:hAnsi="Times New Roman" w:cs="Times New Roman"/>
          <w:sz w:val="8"/>
          <w:szCs w:val="8"/>
        </w:rPr>
      </w:pPr>
    </w:p>
    <w:p w14:paraId="40377845" w14:textId="77777777" w:rsidR="00576035" w:rsidRPr="0029681B" w:rsidRDefault="00576035" w:rsidP="00576035">
      <w:pPr>
        <w:pStyle w:val="Corpodetexto21"/>
        <w:ind w:right="0"/>
        <w:rPr>
          <w:rFonts w:ascii="Times New Roman" w:hAnsi="Times New Roman" w:cs="Times New Roman"/>
          <w:sz w:val="24"/>
          <w:szCs w:val="24"/>
        </w:rPr>
      </w:pPr>
      <w:r w:rsidRPr="0029681B">
        <w:rPr>
          <w:rFonts w:ascii="Times New Roman" w:hAnsi="Times New Roman" w:cs="Times New Roman"/>
          <w:sz w:val="24"/>
          <w:szCs w:val="24"/>
        </w:rPr>
        <w:t xml:space="preserve">21.6. A </w:t>
      </w:r>
      <w:r w:rsidRPr="0029681B">
        <w:rPr>
          <w:rFonts w:ascii="Times New Roman" w:hAnsi="Times New Roman" w:cs="Times New Roman"/>
          <w:b/>
          <w:sz w:val="24"/>
          <w:szCs w:val="24"/>
        </w:rPr>
        <w:t xml:space="preserve">CONTRATADA </w:t>
      </w:r>
      <w:r w:rsidRPr="0029681B">
        <w:rPr>
          <w:rFonts w:ascii="Times New Roman" w:hAnsi="Times New Roman" w:cs="Times New Roman"/>
          <w:sz w:val="24"/>
          <w:szCs w:val="24"/>
        </w:rPr>
        <w:t>obriga-se a conduzir os seus negócios e práticas comerciais de forma ética e íntegra em conformidade com os preceitos legais vigentes no país.</w:t>
      </w:r>
    </w:p>
    <w:p w14:paraId="2B0DC922" w14:textId="77777777" w:rsidR="00576035" w:rsidRPr="0029681B" w:rsidRDefault="00576035" w:rsidP="00576035">
      <w:pPr>
        <w:jc w:val="both"/>
        <w:rPr>
          <w:sz w:val="8"/>
          <w:szCs w:val="8"/>
        </w:rPr>
      </w:pPr>
    </w:p>
    <w:p w14:paraId="4AE9DD91" w14:textId="77777777" w:rsidR="00576035" w:rsidRPr="0029681B" w:rsidRDefault="00576035" w:rsidP="00576035">
      <w:pPr>
        <w:jc w:val="both"/>
      </w:pPr>
      <w:r w:rsidRPr="0029681B">
        <w:t>21.7. 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08E5D0B5" w14:textId="77777777" w:rsidR="00576035" w:rsidRPr="0029681B" w:rsidRDefault="00576035" w:rsidP="00576035">
      <w:pPr>
        <w:jc w:val="both"/>
      </w:pPr>
    </w:p>
    <w:p w14:paraId="738458BD" w14:textId="77777777" w:rsidR="00576035" w:rsidRPr="0029681B" w:rsidRDefault="00576035" w:rsidP="00576035">
      <w:pPr>
        <w:pStyle w:val="Corpodetexto21"/>
        <w:ind w:right="0"/>
        <w:rPr>
          <w:rFonts w:ascii="Times New Roman" w:hAnsi="Times New Roman" w:cs="Times New Roman"/>
          <w:sz w:val="8"/>
          <w:szCs w:val="8"/>
        </w:rPr>
      </w:pPr>
    </w:p>
    <w:p w14:paraId="374D3236" w14:textId="77777777" w:rsidR="00576035" w:rsidRPr="0029681B" w:rsidRDefault="00576035" w:rsidP="00576035">
      <w:pPr>
        <w:rPr>
          <w:b/>
        </w:rPr>
      </w:pPr>
      <w:r w:rsidRPr="0029681B">
        <w:rPr>
          <w:b/>
          <w:bCs/>
        </w:rPr>
        <w:t xml:space="preserve">CLÁUSULA </w:t>
      </w:r>
      <w:r w:rsidRPr="0029681B">
        <w:rPr>
          <w:b/>
        </w:rPr>
        <w:t>VIGÉSIMA</w:t>
      </w:r>
      <w:r w:rsidRPr="0029681B">
        <w:rPr>
          <w:b/>
          <w:bCs/>
        </w:rPr>
        <w:t xml:space="preserve"> SEGUNDA</w:t>
      </w:r>
      <w:bookmarkStart w:id="93" w:name="_Toc157505273"/>
      <w:r w:rsidRPr="0029681B">
        <w:rPr>
          <w:b/>
          <w:bCs/>
        </w:rPr>
        <w:t xml:space="preserve"> </w:t>
      </w:r>
      <w:r w:rsidRPr="0029681B">
        <w:rPr>
          <w:rStyle w:val="fontstyle01"/>
          <w:rFonts w:ascii="Times New Roman" w:hAnsi="Times New Roman" w:cs="Times New Roman"/>
          <w:b w:val="0"/>
          <w:bCs w:val="0"/>
        </w:rPr>
        <w:t xml:space="preserve">- </w:t>
      </w:r>
      <w:r w:rsidRPr="0029681B">
        <w:rPr>
          <w:b/>
        </w:rPr>
        <w:t>DA PROTEÇÃO DE DADOS (LGPD</w:t>
      </w:r>
      <w:bookmarkEnd w:id="93"/>
      <w:r w:rsidRPr="0029681B">
        <w:rPr>
          <w:b/>
        </w:rPr>
        <w:t>)</w:t>
      </w:r>
    </w:p>
    <w:p w14:paraId="278C1CA8" w14:textId="77777777" w:rsidR="00576035" w:rsidRPr="0029681B" w:rsidRDefault="00576035" w:rsidP="00576035">
      <w:pPr>
        <w:rPr>
          <w:rStyle w:val="fontstyle01"/>
          <w:rFonts w:ascii="Times New Roman" w:hAnsi="Times New Roman" w:cs="Times New Roman"/>
          <w:b w:val="0"/>
          <w:bCs w:val="0"/>
          <w:sz w:val="8"/>
          <w:szCs w:val="8"/>
          <w:u w:val="single"/>
          <w:lang w:eastAsia="ja-JP"/>
        </w:rPr>
      </w:pPr>
    </w:p>
    <w:p w14:paraId="4534271B" w14:textId="77777777" w:rsidR="00576035" w:rsidRPr="0029681B" w:rsidRDefault="00576035" w:rsidP="00576035">
      <w:pPr>
        <w:pStyle w:val="SemEspaamento"/>
        <w:jc w:val="both"/>
        <w:rPr>
          <w:sz w:val="24"/>
          <w:szCs w:val="24"/>
        </w:rPr>
      </w:pPr>
      <w:r w:rsidRPr="0029681B">
        <w:rPr>
          <w:sz w:val="24"/>
          <w:szCs w:val="24"/>
        </w:rPr>
        <w:t>22.1. As partes se comprometem a tratar os dados pessoais envolvidos na confecção e necessários à execução do presente instrumento, única e exclusivamente para cumprir com a finalidade a que se destinam e em respeito a toda a legislação e normas técnicas aplicáveis sobre segurança da informação e proteção de dados, inclusive, mas não se limitando à Lei Geral de Proteção de Dados, Lei Federal n° 13.709/18.</w:t>
      </w:r>
    </w:p>
    <w:p w14:paraId="7CCD1AFC" w14:textId="77777777" w:rsidR="00576035" w:rsidRPr="0029681B" w:rsidRDefault="00576035" w:rsidP="00576035">
      <w:pPr>
        <w:pStyle w:val="SemEspaamento"/>
        <w:jc w:val="both"/>
        <w:rPr>
          <w:sz w:val="8"/>
          <w:szCs w:val="8"/>
        </w:rPr>
      </w:pPr>
    </w:p>
    <w:p w14:paraId="63913021" w14:textId="77777777" w:rsidR="00576035" w:rsidRPr="0029681B" w:rsidRDefault="00576035" w:rsidP="00576035">
      <w:pPr>
        <w:pStyle w:val="SemEspaamento"/>
        <w:jc w:val="both"/>
        <w:rPr>
          <w:sz w:val="24"/>
          <w:szCs w:val="24"/>
        </w:rPr>
      </w:pPr>
      <w:r w:rsidRPr="0029681B">
        <w:rPr>
          <w:sz w:val="24"/>
          <w:szCs w:val="24"/>
        </w:rPr>
        <w:t xml:space="preserve">22.2. O tratamento de dados pessoais somente poderá ser realizado nas seguintes hipóteses constantes do </w:t>
      </w:r>
      <w:hyperlink r:id="rId72" w:tgtFrame="https://www.planalto.gov.br/ccivil_03/_ato2015-2018/2018/lei/l13709.htm">
        <w:r w:rsidRPr="0029681B">
          <w:rPr>
            <w:sz w:val="24"/>
            <w:szCs w:val="24"/>
          </w:rPr>
          <w:t>art. 7º da lei 13.709/18)</w:t>
        </w:r>
      </w:hyperlink>
      <w:bookmarkStart w:id="94" w:name="art7i"/>
      <w:bookmarkEnd w:id="94"/>
      <w:r w:rsidRPr="0029681B">
        <w:rPr>
          <w:sz w:val="24"/>
          <w:szCs w:val="24"/>
        </w:rPr>
        <w:t>, a saber:</w:t>
      </w:r>
    </w:p>
    <w:p w14:paraId="53F0421F" w14:textId="77777777" w:rsidR="00576035" w:rsidRPr="0029681B" w:rsidRDefault="00576035" w:rsidP="00576035">
      <w:pPr>
        <w:pStyle w:val="SemEspaamento"/>
        <w:jc w:val="both"/>
        <w:rPr>
          <w:sz w:val="8"/>
          <w:szCs w:val="8"/>
        </w:rPr>
      </w:pPr>
    </w:p>
    <w:p w14:paraId="43257AD3" w14:textId="77777777" w:rsidR="00576035" w:rsidRPr="0029681B" w:rsidRDefault="00576035" w:rsidP="00576035">
      <w:pPr>
        <w:pStyle w:val="SemEspaamento"/>
        <w:jc w:val="both"/>
        <w:rPr>
          <w:sz w:val="24"/>
          <w:szCs w:val="24"/>
        </w:rPr>
      </w:pPr>
      <w:r w:rsidRPr="0029681B">
        <w:rPr>
          <w:sz w:val="24"/>
          <w:szCs w:val="24"/>
        </w:rPr>
        <w:t>a) mediante o fornecimento de consentimento pelo titular;</w:t>
      </w:r>
      <w:bookmarkStart w:id="95" w:name="art7ii"/>
      <w:bookmarkEnd w:id="95"/>
      <w:r w:rsidRPr="0029681B">
        <w:rPr>
          <w:sz w:val="24"/>
          <w:szCs w:val="24"/>
        </w:rPr>
        <w:t xml:space="preserve"> para o cumprimento de obrigação legal ou regulatória pelo controlador pela administração pública, para o tratamento e uso compartilhado de dados necessários à execução de políticas públicas previstas em leis e regulamentos ou respaldadas em contratos, convênios ou instrumentos congêneres e demais condições.</w:t>
      </w:r>
    </w:p>
    <w:p w14:paraId="0FE5C925" w14:textId="77777777" w:rsidR="00576035" w:rsidRPr="0029681B" w:rsidRDefault="00576035" w:rsidP="00576035">
      <w:pPr>
        <w:pStyle w:val="SemEspaamento"/>
        <w:ind w:left="142"/>
        <w:jc w:val="both"/>
        <w:rPr>
          <w:sz w:val="24"/>
          <w:szCs w:val="24"/>
        </w:rPr>
      </w:pPr>
    </w:p>
    <w:p w14:paraId="7D6257C5" w14:textId="77777777" w:rsidR="00576035" w:rsidRPr="0029681B" w:rsidRDefault="00576035" w:rsidP="00576035">
      <w:pPr>
        <w:pStyle w:val="Corpodetexto21"/>
        <w:ind w:right="0"/>
        <w:rPr>
          <w:rFonts w:ascii="Times New Roman" w:hAnsi="Times New Roman" w:cs="Times New Roman"/>
          <w:b/>
          <w:sz w:val="8"/>
          <w:szCs w:val="8"/>
        </w:rPr>
      </w:pPr>
    </w:p>
    <w:p w14:paraId="40CE1DC6" w14:textId="77777777" w:rsidR="00576035" w:rsidRPr="0029681B" w:rsidRDefault="00576035" w:rsidP="00576035">
      <w:pPr>
        <w:rPr>
          <w:b/>
        </w:rPr>
      </w:pPr>
      <w:bookmarkStart w:id="96" w:name="_Toc157505274"/>
      <w:r w:rsidRPr="0029681B">
        <w:rPr>
          <w:b/>
        </w:rPr>
        <w:t xml:space="preserve">CLÁUSULA VIGÉSIMA </w:t>
      </w:r>
      <w:bookmarkEnd w:id="96"/>
      <w:r w:rsidRPr="0029681B">
        <w:rPr>
          <w:b/>
        </w:rPr>
        <w:t>TERCEIRA -</w:t>
      </w:r>
      <w:bookmarkStart w:id="97" w:name="_Toc157505275"/>
      <w:r w:rsidRPr="0029681B">
        <w:rPr>
          <w:b/>
        </w:rPr>
        <w:t xml:space="preserve"> DISPOSIÇÕES FINAIS</w:t>
      </w:r>
      <w:bookmarkEnd w:id="97"/>
    </w:p>
    <w:p w14:paraId="3E58FC7D" w14:textId="77777777" w:rsidR="00576035" w:rsidRPr="0029681B" w:rsidRDefault="00576035" w:rsidP="00576035">
      <w:pPr>
        <w:jc w:val="both"/>
        <w:rPr>
          <w:sz w:val="12"/>
          <w:szCs w:val="12"/>
        </w:rPr>
      </w:pPr>
    </w:p>
    <w:p w14:paraId="76DB0CCA" w14:textId="77777777" w:rsidR="00576035" w:rsidRPr="0029681B" w:rsidRDefault="00576035" w:rsidP="00576035">
      <w:pPr>
        <w:jc w:val="both"/>
      </w:pPr>
      <w:r w:rsidRPr="0029681B">
        <w:t>23.1. Nenhuma tolerância das partes quanto à falta de cumprimento de qualquer das cláusulas deste contrato poderá ser entendida como aceitação, novação ou precedente.</w:t>
      </w:r>
    </w:p>
    <w:p w14:paraId="4C86A93A" w14:textId="77777777" w:rsidR="00576035" w:rsidRPr="0029681B" w:rsidRDefault="00576035" w:rsidP="00576035">
      <w:pPr>
        <w:jc w:val="both"/>
        <w:rPr>
          <w:sz w:val="8"/>
          <w:szCs w:val="8"/>
        </w:rPr>
      </w:pPr>
    </w:p>
    <w:p w14:paraId="6516FC0C" w14:textId="77777777" w:rsidR="00576035" w:rsidRPr="0029681B" w:rsidRDefault="00576035" w:rsidP="00576035">
      <w:pPr>
        <w:jc w:val="both"/>
      </w:pPr>
      <w:r w:rsidRPr="0029681B">
        <w:t>23.2. Todas as comunicações, avisos ou pedidos, sempre por escrito, concernentes ao cumprimento do presente contrato, serão dirigidos a CONTRATANTE.</w:t>
      </w:r>
    </w:p>
    <w:p w14:paraId="3DD03A5E" w14:textId="77777777" w:rsidR="00576035" w:rsidRPr="0029681B" w:rsidRDefault="00576035" w:rsidP="00576035">
      <w:pPr>
        <w:jc w:val="both"/>
        <w:rPr>
          <w:sz w:val="8"/>
          <w:szCs w:val="8"/>
        </w:rPr>
      </w:pPr>
    </w:p>
    <w:p w14:paraId="785BF219" w14:textId="77777777" w:rsidR="00576035" w:rsidRPr="0029681B" w:rsidRDefault="00576035" w:rsidP="00576035">
      <w:pPr>
        <w:jc w:val="both"/>
      </w:pPr>
      <w:r w:rsidRPr="0029681B">
        <w:t>23.3. Fica ressalvada a possibilidade de alteração das condições contratuais em face da superveniência de normas federais e/ou municipais que as autorizem.</w:t>
      </w:r>
    </w:p>
    <w:p w14:paraId="7A63B3FF" w14:textId="77777777" w:rsidR="00576035" w:rsidRPr="0029681B" w:rsidRDefault="00576035" w:rsidP="00576035">
      <w:pPr>
        <w:jc w:val="both"/>
        <w:rPr>
          <w:sz w:val="8"/>
          <w:szCs w:val="8"/>
        </w:rPr>
      </w:pPr>
    </w:p>
    <w:p w14:paraId="5DFD34D9" w14:textId="77777777" w:rsidR="00576035" w:rsidRPr="0029681B" w:rsidRDefault="00576035" w:rsidP="00576035">
      <w:pPr>
        <w:jc w:val="both"/>
      </w:pPr>
      <w:r w:rsidRPr="0029681B">
        <w:t>23.4. Fica a CONTRATADO ciente de que a assinatura deste termo de contrato indica que tem pleno conhecimento dos elementos nele constantes, bem como de todas as condições gerais e peculiares de seu objeto, não podendo invocar qualquer desconhecimento quanto aos mesmos, como elemento impeditivo do perfeito cumprimento de seu objeto.</w:t>
      </w:r>
    </w:p>
    <w:p w14:paraId="55E1425F" w14:textId="77777777" w:rsidR="00576035" w:rsidRPr="0029681B" w:rsidRDefault="00576035" w:rsidP="00576035">
      <w:pPr>
        <w:jc w:val="both"/>
        <w:rPr>
          <w:sz w:val="8"/>
          <w:szCs w:val="8"/>
        </w:rPr>
      </w:pPr>
    </w:p>
    <w:p w14:paraId="3DBC12AD" w14:textId="77777777" w:rsidR="00576035" w:rsidRPr="0029681B" w:rsidRDefault="00576035" w:rsidP="00576035">
      <w:pPr>
        <w:jc w:val="both"/>
      </w:pPr>
      <w:r w:rsidRPr="0029681B">
        <w:t>23.5. A CONTRATANTE reserva-se o direito de executar através de outras CONTRATADAS, nos mesmos locais, serviços distintos dos abrangidos na presente contratação.</w:t>
      </w:r>
    </w:p>
    <w:p w14:paraId="73253A5B" w14:textId="77777777" w:rsidR="00576035" w:rsidRPr="0029681B" w:rsidRDefault="00576035" w:rsidP="00576035">
      <w:pPr>
        <w:jc w:val="both"/>
        <w:rPr>
          <w:sz w:val="8"/>
          <w:szCs w:val="8"/>
        </w:rPr>
      </w:pPr>
    </w:p>
    <w:p w14:paraId="763CA825" w14:textId="77777777" w:rsidR="00576035" w:rsidRPr="0029681B" w:rsidRDefault="00576035" w:rsidP="00576035">
      <w:pPr>
        <w:jc w:val="both"/>
      </w:pPr>
      <w:r w:rsidRPr="0029681B">
        <w:t>23.6. A CONTRATADA deverá comunicar a CONTRATANTE toda e qualquer alteração nos dados cadastrais, para atualização, sendo sua obrigação manter, durante a vigência do Contrato, em compatibilidade com as obrigações assumidas, todas as condições de habilitação e qualificação exigidas na licitação.</w:t>
      </w:r>
    </w:p>
    <w:p w14:paraId="100B93A6" w14:textId="77777777" w:rsidR="00576035" w:rsidRPr="0029681B" w:rsidRDefault="00576035" w:rsidP="00576035">
      <w:pPr>
        <w:jc w:val="both"/>
        <w:rPr>
          <w:sz w:val="8"/>
          <w:szCs w:val="8"/>
        </w:rPr>
      </w:pPr>
    </w:p>
    <w:p w14:paraId="272BF2B1" w14:textId="77777777" w:rsidR="00576035" w:rsidRPr="0029681B" w:rsidRDefault="00576035" w:rsidP="00576035">
      <w:pPr>
        <w:jc w:val="both"/>
      </w:pPr>
      <w:r w:rsidRPr="0029681B">
        <w:t>23.7. No ato da assinatura deste instrumento foram apresentados todos os documentos exigidos no Edital.</w:t>
      </w:r>
    </w:p>
    <w:p w14:paraId="5C0A2A4B" w14:textId="77777777" w:rsidR="00576035" w:rsidRPr="0029681B" w:rsidRDefault="00576035" w:rsidP="00576035">
      <w:pPr>
        <w:jc w:val="both"/>
      </w:pPr>
    </w:p>
    <w:p w14:paraId="0D056FB8" w14:textId="77777777" w:rsidR="00576035" w:rsidRPr="0029681B" w:rsidRDefault="00576035" w:rsidP="00576035">
      <w:pPr>
        <w:jc w:val="both"/>
        <w:rPr>
          <w:sz w:val="8"/>
          <w:szCs w:val="8"/>
        </w:rPr>
      </w:pPr>
    </w:p>
    <w:p w14:paraId="249B8B9C" w14:textId="77777777" w:rsidR="00576035" w:rsidRPr="0029681B" w:rsidRDefault="00576035" w:rsidP="00576035">
      <w:pPr>
        <w:rPr>
          <w:b/>
          <w:bCs/>
          <w:color w:val="000000"/>
        </w:rPr>
      </w:pPr>
      <w:r w:rsidRPr="0029681B">
        <w:rPr>
          <w:b/>
          <w:bCs/>
        </w:rPr>
        <w:t xml:space="preserve">CLÁUSULA VIGÉSIMA QUARTA - </w:t>
      </w:r>
      <w:bookmarkStart w:id="98" w:name="_Toc157505277"/>
      <w:r w:rsidRPr="0029681B">
        <w:rPr>
          <w:b/>
          <w:bCs/>
          <w:color w:val="000000"/>
        </w:rPr>
        <w:t>DA VINCULAÇÃO AO EDITAL DE LICITAÇÃO</w:t>
      </w:r>
      <w:bookmarkEnd w:id="98"/>
    </w:p>
    <w:p w14:paraId="7E47A820" w14:textId="77777777" w:rsidR="00576035" w:rsidRPr="0029681B" w:rsidRDefault="00576035" w:rsidP="00576035">
      <w:pPr>
        <w:rPr>
          <w:b/>
          <w:bCs/>
          <w:color w:val="000000"/>
          <w:sz w:val="8"/>
          <w:szCs w:val="8"/>
        </w:rPr>
      </w:pPr>
    </w:p>
    <w:p w14:paraId="1E09C645" w14:textId="77777777" w:rsidR="00576035" w:rsidRPr="0029681B" w:rsidRDefault="00576035" w:rsidP="00576035">
      <w:pPr>
        <w:jc w:val="both"/>
        <w:rPr>
          <w:color w:val="000000"/>
        </w:rPr>
      </w:pPr>
      <w:r w:rsidRPr="0029681B">
        <w:rPr>
          <w:color w:val="000000"/>
        </w:rPr>
        <w:t>24.1. Fazem parte integrante deste instrumento contratual:</w:t>
      </w:r>
    </w:p>
    <w:p w14:paraId="7807F53E" w14:textId="77777777" w:rsidR="00576035" w:rsidRPr="0029681B" w:rsidRDefault="00576035" w:rsidP="00576035">
      <w:pPr>
        <w:jc w:val="both"/>
        <w:rPr>
          <w:color w:val="000000"/>
          <w:sz w:val="8"/>
          <w:szCs w:val="8"/>
        </w:rPr>
      </w:pPr>
    </w:p>
    <w:p w14:paraId="645843DB" w14:textId="77777777" w:rsidR="00576035" w:rsidRPr="0029681B" w:rsidRDefault="00576035" w:rsidP="00576035">
      <w:pPr>
        <w:pStyle w:val="PargrafodaLista"/>
        <w:ind w:left="0"/>
        <w:jc w:val="both"/>
        <w:rPr>
          <w:color w:val="000000"/>
        </w:rPr>
      </w:pPr>
      <w:r w:rsidRPr="0029681B">
        <w:rPr>
          <w:color w:val="000000"/>
        </w:rPr>
        <w:t>a) Edital e anexos;</w:t>
      </w:r>
    </w:p>
    <w:p w14:paraId="29301DF9" w14:textId="77777777" w:rsidR="00576035" w:rsidRPr="0029681B" w:rsidRDefault="00576035" w:rsidP="00576035">
      <w:pPr>
        <w:jc w:val="both"/>
        <w:rPr>
          <w:color w:val="000000"/>
        </w:rPr>
      </w:pPr>
      <w:r w:rsidRPr="0029681B">
        <w:rPr>
          <w:color w:val="000000"/>
        </w:rPr>
        <w:t>b) Proposta de Preço</w:t>
      </w:r>
    </w:p>
    <w:p w14:paraId="35FAA523" w14:textId="77777777" w:rsidR="00576035" w:rsidRPr="0029681B" w:rsidRDefault="00576035" w:rsidP="00576035">
      <w:pPr>
        <w:pStyle w:val="PargrafodaLista"/>
        <w:ind w:left="0"/>
        <w:jc w:val="both"/>
        <w:rPr>
          <w:color w:val="000000"/>
        </w:rPr>
      </w:pPr>
      <w:r w:rsidRPr="0029681B">
        <w:rPr>
          <w:color w:val="000000"/>
        </w:rPr>
        <w:t>c) Anexo I - Termo de Referência;</w:t>
      </w:r>
    </w:p>
    <w:p w14:paraId="6B9DF4B9" w14:textId="77777777" w:rsidR="00576035" w:rsidRPr="0029681B" w:rsidRDefault="00576035" w:rsidP="00576035">
      <w:pPr>
        <w:pStyle w:val="PargrafodaLista"/>
        <w:ind w:left="0"/>
        <w:jc w:val="both"/>
        <w:rPr>
          <w:color w:val="000000"/>
        </w:rPr>
      </w:pPr>
      <w:r w:rsidRPr="0029681B">
        <w:rPr>
          <w:color w:val="000000"/>
        </w:rPr>
        <w:t>d) Anexo III - Planilha Proposta;</w:t>
      </w:r>
    </w:p>
    <w:p w14:paraId="25C24236" w14:textId="40512319" w:rsidR="00576035" w:rsidRPr="0029681B" w:rsidRDefault="00576035" w:rsidP="00576035">
      <w:pPr>
        <w:pStyle w:val="PargrafodaLista"/>
        <w:ind w:left="0"/>
        <w:jc w:val="both"/>
        <w:rPr>
          <w:color w:val="000000"/>
        </w:rPr>
      </w:pPr>
      <w:r w:rsidRPr="0029681B">
        <w:rPr>
          <w:color w:val="000000"/>
        </w:rPr>
        <w:t>e) Termo de Ciência e Notificação.</w:t>
      </w:r>
    </w:p>
    <w:p w14:paraId="03BC3BD8" w14:textId="77777777" w:rsidR="00576035" w:rsidRPr="0029681B" w:rsidRDefault="00576035" w:rsidP="00576035">
      <w:pPr>
        <w:pStyle w:val="PargrafodaLista"/>
        <w:ind w:left="0"/>
        <w:jc w:val="both"/>
        <w:rPr>
          <w:color w:val="000000"/>
        </w:rPr>
      </w:pPr>
    </w:p>
    <w:p w14:paraId="2872E5C3" w14:textId="77777777" w:rsidR="00576035" w:rsidRPr="0029681B" w:rsidRDefault="00576035" w:rsidP="00576035">
      <w:pPr>
        <w:jc w:val="center"/>
        <w:rPr>
          <w:b/>
          <w:bCs/>
          <w:sz w:val="8"/>
          <w:szCs w:val="8"/>
        </w:rPr>
      </w:pPr>
    </w:p>
    <w:p w14:paraId="5AE54301" w14:textId="77777777" w:rsidR="00576035" w:rsidRPr="0029681B" w:rsidRDefault="00576035" w:rsidP="00576035">
      <w:pPr>
        <w:rPr>
          <w:b/>
        </w:rPr>
      </w:pPr>
      <w:bookmarkStart w:id="99" w:name="_Toc157505278"/>
      <w:r w:rsidRPr="0029681B">
        <w:rPr>
          <w:b/>
        </w:rPr>
        <w:t xml:space="preserve">CLÁUSULA VIGÉSIMA </w:t>
      </w:r>
      <w:bookmarkEnd w:id="99"/>
      <w:r w:rsidRPr="0029681B">
        <w:rPr>
          <w:b/>
        </w:rPr>
        <w:t>QUINTA -</w:t>
      </w:r>
      <w:bookmarkStart w:id="100" w:name="_Toc157505279"/>
      <w:r w:rsidRPr="0029681B">
        <w:rPr>
          <w:b/>
        </w:rPr>
        <w:t xml:space="preserve"> DO FORO</w:t>
      </w:r>
      <w:bookmarkEnd w:id="100"/>
    </w:p>
    <w:p w14:paraId="28485D0C" w14:textId="77777777" w:rsidR="00576035" w:rsidRPr="0029681B" w:rsidRDefault="00576035" w:rsidP="00576035">
      <w:pPr>
        <w:rPr>
          <w:b/>
          <w:sz w:val="8"/>
          <w:szCs w:val="8"/>
        </w:rPr>
      </w:pPr>
    </w:p>
    <w:p w14:paraId="7B266D79" w14:textId="77777777" w:rsidR="00576035" w:rsidRPr="0029681B" w:rsidRDefault="00576035" w:rsidP="00576035">
      <w:pPr>
        <w:jc w:val="both"/>
        <w:rPr>
          <w:color w:val="000000"/>
        </w:rPr>
      </w:pPr>
      <w:r w:rsidRPr="0029681B">
        <w:rPr>
          <w:color w:val="000000"/>
        </w:rPr>
        <w:t xml:space="preserve">25.1. Para dirimir controvérsias decorrentes deste certame, fica eleito o Foro da Comarca de Itatinga/SP, excluído qualquer outro por mais privilegiado que seja. E para que chegue ao conhecimento de todos e ninguém possa alegar ignorância, o presente Instrumento Convocatório será afixado em local de costume, tudo em conformidade com a </w:t>
      </w:r>
      <w:hyperlink r:id="rId73" w:tgtFrame="https://www.planalto.gov.br/ccivil_03/_ato2019-2022/2021/lei/l14133.htm">
        <w:r w:rsidRPr="0029681B">
          <w:rPr>
            <w:rStyle w:val="InternetLink"/>
          </w:rPr>
          <w:t>Lei Federal nº 14.133/21</w:t>
        </w:r>
      </w:hyperlink>
      <w:r w:rsidRPr="0029681B">
        <w:rPr>
          <w:color w:val="000000"/>
        </w:rPr>
        <w:t>.</w:t>
      </w:r>
    </w:p>
    <w:p w14:paraId="0C42AC2D" w14:textId="77777777" w:rsidR="00576035" w:rsidRPr="0029681B" w:rsidRDefault="00576035" w:rsidP="00576035">
      <w:pPr>
        <w:jc w:val="both"/>
        <w:rPr>
          <w:color w:val="000000"/>
          <w:sz w:val="8"/>
          <w:szCs w:val="8"/>
        </w:rPr>
      </w:pPr>
    </w:p>
    <w:p w14:paraId="74D3FF81" w14:textId="77777777" w:rsidR="00576035" w:rsidRPr="0029681B" w:rsidRDefault="00576035" w:rsidP="00576035">
      <w:pPr>
        <w:jc w:val="both"/>
      </w:pPr>
      <w:r w:rsidRPr="0029681B">
        <w:t>25.2. E para firmeza e validade de tudo quanto ficou estabelecido, lavrou-se o presente instrumento contratual, em 03 (três) vias de igual teor, o qual depois de lido e achado conforme, assinado e rubricado pelas partes CONTRATANTE todos como testemunhas presentes ao ato.</w:t>
      </w:r>
    </w:p>
    <w:p w14:paraId="03FDEACF" w14:textId="77777777" w:rsidR="00576035" w:rsidRPr="0029681B" w:rsidRDefault="00576035" w:rsidP="00576035">
      <w:pPr>
        <w:jc w:val="both"/>
        <w:rPr>
          <w:b/>
          <w:bCs/>
          <w:color w:val="000000"/>
        </w:rPr>
      </w:pPr>
    </w:p>
    <w:p w14:paraId="3F25ACE3" w14:textId="77777777" w:rsidR="00576035" w:rsidRPr="0029681B" w:rsidRDefault="00576035" w:rsidP="00576035">
      <w:pPr>
        <w:jc w:val="center"/>
        <w:rPr>
          <w:color w:val="000000"/>
          <w:sz w:val="8"/>
          <w:szCs w:val="8"/>
        </w:rPr>
      </w:pPr>
    </w:p>
    <w:p w14:paraId="23666851" w14:textId="77777777" w:rsidR="00576035" w:rsidRPr="0029681B" w:rsidRDefault="00576035" w:rsidP="00576035">
      <w:pPr>
        <w:jc w:val="center"/>
        <w:rPr>
          <w:color w:val="000000"/>
        </w:rPr>
      </w:pPr>
    </w:p>
    <w:p w14:paraId="2ABCBBD3" w14:textId="77777777" w:rsidR="00576035" w:rsidRPr="0029681B" w:rsidRDefault="00576035" w:rsidP="00576035">
      <w:pPr>
        <w:jc w:val="center"/>
        <w:rPr>
          <w:color w:val="000000"/>
        </w:rPr>
      </w:pPr>
      <w:r w:rsidRPr="0029681B">
        <w:rPr>
          <w:color w:val="000000"/>
        </w:rPr>
        <w:t>Itatinga, ___ de ________ de 2025.</w:t>
      </w:r>
    </w:p>
    <w:p w14:paraId="257E63AC" w14:textId="77777777" w:rsidR="00576035" w:rsidRPr="0029681B" w:rsidRDefault="00576035" w:rsidP="00576035">
      <w:pPr>
        <w:rPr>
          <w:color w:val="000000"/>
        </w:rPr>
      </w:pPr>
    </w:p>
    <w:p w14:paraId="4D76BC61" w14:textId="77777777" w:rsidR="00576035" w:rsidRPr="0029681B" w:rsidRDefault="00576035" w:rsidP="00576035">
      <w:pPr>
        <w:rPr>
          <w:color w:val="000000"/>
        </w:rPr>
      </w:pPr>
    </w:p>
    <w:p w14:paraId="5F25B6DE" w14:textId="77777777" w:rsidR="00576035" w:rsidRPr="0029681B" w:rsidRDefault="00576035" w:rsidP="00576035">
      <w:pPr>
        <w:jc w:val="center"/>
        <w:rPr>
          <w:b/>
          <w:color w:val="000000"/>
        </w:rPr>
      </w:pPr>
      <w:r w:rsidRPr="0029681B">
        <w:rPr>
          <w:b/>
          <w:color w:val="000000"/>
        </w:rPr>
        <w:t>PAULO HENRIQUE DE OLIVEIRA ROQUE</w:t>
      </w:r>
    </w:p>
    <w:p w14:paraId="44E5567D" w14:textId="77777777" w:rsidR="00576035" w:rsidRPr="0029681B" w:rsidRDefault="00576035" w:rsidP="00576035">
      <w:pPr>
        <w:jc w:val="center"/>
        <w:rPr>
          <w:color w:val="000000"/>
        </w:rPr>
      </w:pPr>
      <w:r w:rsidRPr="0029681B">
        <w:rPr>
          <w:color w:val="000000"/>
        </w:rPr>
        <w:t>Prefeito Municipal</w:t>
      </w:r>
    </w:p>
    <w:p w14:paraId="2D33CC35" w14:textId="77777777" w:rsidR="00576035" w:rsidRPr="0029681B" w:rsidRDefault="00576035" w:rsidP="00576035">
      <w:pPr>
        <w:shd w:val="clear" w:color="auto" w:fill="FFFFFF"/>
        <w:jc w:val="both"/>
        <w:rPr>
          <w:color w:val="000000"/>
        </w:rPr>
      </w:pPr>
    </w:p>
    <w:p w14:paraId="1CF4E8CB" w14:textId="77777777" w:rsidR="00576035" w:rsidRPr="0029681B" w:rsidRDefault="00576035" w:rsidP="00576035">
      <w:pPr>
        <w:shd w:val="clear" w:color="auto" w:fill="FFFFFF"/>
        <w:jc w:val="both"/>
        <w:rPr>
          <w:color w:val="000000"/>
        </w:rPr>
      </w:pPr>
    </w:p>
    <w:p w14:paraId="7A937169" w14:textId="2B02579A" w:rsidR="00576035" w:rsidRPr="0029681B" w:rsidRDefault="00576035" w:rsidP="00C92263">
      <w:pPr>
        <w:shd w:val="clear" w:color="auto" w:fill="FFFFFF"/>
        <w:jc w:val="center"/>
        <w:rPr>
          <w:color w:val="000000"/>
        </w:rPr>
      </w:pPr>
      <w:r w:rsidRPr="0029681B">
        <w:rPr>
          <w:color w:val="000000"/>
        </w:rPr>
        <w:t>CONTRATADO</w:t>
      </w:r>
    </w:p>
    <w:p w14:paraId="0572B5CB" w14:textId="77777777" w:rsidR="00576035" w:rsidRPr="0029681B" w:rsidRDefault="00576035" w:rsidP="00576035">
      <w:pPr>
        <w:shd w:val="clear" w:color="auto" w:fill="FFFFFF"/>
        <w:jc w:val="both"/>
        <w:rPr>
          <w:color w:val="000000"/>
        </w:rPr>
      </w:pPr>
    </w:p>
    <w:p w14:paraId="1CB4EEE9" w14:textId="77777777" w:rsidR="00576035" w:rsidRPr="0029681B" w:rsidRDefault="00576035" w:rsidP="00576035">
      <w:pPr>
        <w:shd w:val="clear" w:color="auto" w:fill="FFFFFF"/>
        <w:jc w:val="both"/>
        <w:rPr>
          <w:color w:val="000000"/>
        </w:rPr>
      </w:pPr>
    </w:p>
    <w:p w14:paraId="364A8C75" w14:textId="77777777" w:rsidR="00576035" w:rsidRPr="0029681B" w:rsidRDefault="00576035" w:rsidP="00576035">
      <w:pPr>
        <w:shd w:val="clear" w:color="auto" w:fill="FFFFFF"/>
        <w:jc w:val="both"/>
        <w:rPr>
          <w:color w:val="000000"/>
        </w:rPr>
      </w:pPr>
    </w:p>
    <w:p w14:paraId="64FB308E" w14:textId="46E9166A" w:rsidR="00576035" w:rsidRDefault="00576035" w:rsidP="00576035">
      <w:pPr>
        <w:shd w:val="clear" w:color="auto" w:fill="FFFFFF"/>
        <w:jc w:val="both"/>
        <w:rPr>
          <w:bCs/>
          <w:color w:val="000000"/>
        </w:rPr>
      </w:pPr>
      <w:r w:rsidRPr="0029681B">
        <w:rPr>
          <w:bCs/>
          <w:color w:val="000000"/>
        </w:rPr>
        <w:t>TESTEMUNHAS:</w:t>
      </w:r>
    </w:p>
    <w:p w14:paraId="770DC8BB" w14:textId="77777777" w:rsidR="00C92263" w:rsidRPr="0029681B" w:rsidRDefault="00C92263" w:rsidP="00576035">
      <w:pPr>
        <w:shd w:val="clear" w:color="auto" w:fill="FFFFFF"/>
        <w:jc w:val="both"/>
        <w:rPr>
          <w:bCs/>
          <w:color w:val="000000"/>
        </w:rPr>
      </w:pPr>
    </w:p>
    <w:p w14:paraId="13829F71" w14:textId="77777777" w:rsidR="00576035" w:rsidRPr="0029681B" w:rsidRDefault="00576035" w:rsidP="00576035">
      <w:pPr>
        <w:shd w:val="clear" w:color="auto" w:fill="FFFFFF"/>
        <w:jc w:val="both"/>
        <w:rPr>
          <w:bCs/>
          <w:color w:val="000000"/>
        </w:rPr>
      </w:pPr>
      <w:r w:rsidRPr="0029681B">
        <w:rPr>
          <w:bCs/>
          <w:color w:val="000000"/>
        </w:rPr>
        <w:t xml:space="preserve">1. __________________________________________________________   </w:t>
      </w:r>
    </w:p>
    <w:p w14:paraId="152B5C17" w14:textId="77777777" w:rsidR="00576035" w:rsidRPr="0029681B" w:rsidRDefault="00576035" w:rsidP="00576035">
      <w:pPr>
        <w:shd w:val="clear" w:color="auto" w:fill="FFFFFF"/>
        <w:jc w:val="both"/>
        <w:rPr>
          <w:bCs/>
          <w:color w:val="000000"/>
        </w:rPr>
      </w:pPr>
    </w:p>
    <w:p w14:paraId="3B788E03" w14:textId="77777777" w:rsidR="00576035" w:rsidRPr="0029681B" w:rsidRDefault="00576035" w:rsidP="00576035">
      <w:pPr>
        <w:shd w:val="clear" w:color="auto" w:fill="FFFFFF"/>
        <w:jc w:val="both"/>
        <w:rPr>
          <w:bCs/>
          <w:color w:val="000000"/>
        </w:rPr>
      </w:pPr>
    </w:p>
    <w:p w14:paraId="1AECD0A6" w14:textId="77777777" w:rsidR="00576035" w:rsidRPr="0029681B" w:rsidRDefault="00576035" w:rsidP="00576035">
      <w:pPr>
        <w:shd w:val="clear" w:color="auto" w:fill="FFFFFF"/>
        <w:jc w:val="both"/>
        <w:rPr>
          <w:bCs/>
          <w:color w:val="000000"/>
        </w:rPr>
      </w:pPr>
    </w:p>
    <w:p w14:paraId="0A0D35B1" w14:textId="77777777" w:rsidR="00576035" w:rsidRPr="0029681B" w:rsidRDefault="00576035" w:rsidP="00576035">
      <w:pPr>
        <w:shd w:val="clear" w:color="auto" w:fill="FFFFFF"/>
        <w:jc w:val="both"/>
        <w:rPr>
          <w:bCs/>
          <w:color w:val="000000"/>
        </w:rPr>
      </w:pPr>
      <w:r w:rsidRPr="0029681B">
        <w:rPr>
          <w:bCs/>
          <w:color w:val="000000"/>
        </w:rPr>
        <w:t>2. _________________________________________________________</w:t>
      </w:r>
    </w:p>
    <w:p w14:paraId="37D1826C" w14:textId="77777777" w:rsidR="00576035" w:rsidRPr="0029681B" w:rsidRDefault="00576035" w:rsidP="00576035">
      <w:pPr>
        <w:ind w:right="284"/>
        <w:jc w:val="both"/>
        <w:rPr>
          <w:b/>
          <w:bCs/>
          <w:color w:val="000000"/>
          <w:u w:val="single"/>
        </w:rPr>
      </w:pPr>
    </w:p>
    <w:p w14:paraId="16EAB298" w14:textId="77777777" w:rsidR="0026412E" w:rsidRPr="0029681B" w:rsidRDefault="0026412E">
      <w:pPr>
        <w:ind w:right="284"/>
        <w:jc w:val="both"/>
        <w:rPr>
          <w:b/>
          <w:bCs/>
          <w:color w:val="000000"/>
          <w:u w:val="single"/>
        </w:rPr>
      </w:pPr>
    </w:p>
    <w:p w14:paraId="6BE8DF64" w14:textId="77777777" w:rsidR="003E5A99" w:rsidRPr="0029681B" w:rsidRDefault="003E5A99">
      <w:pPr>
        <w:ind w:left="284" w:right="284"/>
        <w:jc w:val="both"/>
        <w:rPr>
          <w:b/>
          <w:bCs/>
          <w:color w:val="000000"/>
          <w:u w:val="single"/>
        </w:rPr>
      </w:pPr>
    </w:p>
    <w:p w14:paraId="44D22166" w14:textId="38067CA7" w:rsidR="0026412E" w:rsidRPr="0029681B" w:rsidRDefault="00D05763">
      <w:pPr>
        <w:ind w:left="284" w:right="284"/>
        <w:jc w:val="both"/>
        <w:rPr>
          <w:color w:val="000000"/>
        </w:rPr>
      </w:pPr>
      <w:r w:rsidRPr="0029681B">
        <w:rPr>
          <w:b/>
          <w:bCs/>
          <w:color w:val="000000"/>
          <w:u w:val="single"/>
        </w:rPr>
        <w:t>Conforme previsto nas Instruções do Tribunal de Contas, a Ata de Registro de Preços deve vir acompanhada do Termo de Ciência e Notificação em anexo</w:t>
      </w:r>
    </w:p>
    <w:p w14:paraId="4C581807" w14:textId="77777777" w:rsidR="0026412E" w:rsidRPr="0029681B" w:rsidRDefault="0026412E">
      <w:pPr>
        <w:jc w:val="both"/>
        <w:rPr>
          <w:color w:val="000000"/>
        </w:rPr>
        <w:sectPr w:rsidR="0026412E" w:rsidRPr="0029681B" w:rsidSect="00FC293A">
          <w:pgSz w:w="11907" w:h="16840"/>
          <w:pgMar w:top="1134" w:right="1134" w:bottom="1418" w:left="1134" w:header="709" w:footer="720" w:gutter="0"/>
          <w:cols w:space="720"/>
          <w:docGrid w:linePitch="360"/>
        </w:sectPr>
      </w:pPr>
    </w:p>
    <w:p w14:paraId="6A9E9371" w14:textId="77777777" w:rsidR="0026412E" w:rsidRPr="0029681B" w:rsidRDefault="00D05763">
      <w:pPr>
        <w:jc w:val="center"/>
        <w:rPr>
          <w:b/>
          <w:bCs/>
        </w:rPr>
      </w:pPr>
      <w:r w:rsidRPr="0029681B">
        <w:rPr>
          <w:b/>
          <w:bCs/>
        </w:rPr>
        <w:t>TERMO DE CIÊNCIA E NOTIFICAÇÃO</w:t>
      </w:r>
    </w:p>
    <w:p w14:paraId="608B3A27" w14:textId="77777777" w:rsidR="0026412E" w:rsidRPr="0029681B" w:rsidRDefault="0026412E">
      <w:pPr>
        <w:jc w:val="center"/>
        <w:rPr>
          <w:b/>
          <w:bCs/>
        </w:rPr>
      </w:pPr>
    </w:p>
    <w:bookmarkEnd w:id="43"/>
    <w:p w14:paraId="5782A508" w14:textId="77777777" w:rsidR="004B06E7" w:rsidRPr="0029681B" w:rsidRDefault="004B06E7" w:rsidP="004B06E7">
      <w:pPr>
        <w:widowControl w:val="0"/>
        <w:tabs>
          <w:tab w:val="left" w:pos="8240"/>
          <w:tab w:val="left" w:pos="8295"/>
          <w:tab w:val="left" w:pos="8384"/>
        </w:tabs>
        <w:autoSpaceDE w:val="0"/>
        <w:autoSpaceDN w:val="0"/>
        <w:spacing w:line="360" w:lineRule="auto"/>
        <w:ind w:right="57"/>
        <w:rPr>
          <w:rFonts w:eastAsia="Arial"/>
        </w:rPr>
      </w:pPr>
      <w:r w:rsidRPr="0029681B">
        <w:rPr>
          <w:rFonts w:eastAsia="Arial"/>
        </w:rPr>
        <w:t>CONTRATANTE:</w:t>
      </w:r>
      <w:r w:rsidRPr="0029681B">
        <w:rPr>
          <w:rFonts w:eastAsia="Arial"/>
          <w:u w:val="single"/>
        </w:rPr>
        <w:tab/>
      </w:r>
      <w:r w:rsidRPr="0029681B">
        <w:rPr>
          <w:rFonts w:eastAsia="Arial"/>
          <w:u w:val="single"/>
        </w:rPr>
        <w:tab/>
      </w:r>
      <w:r w:rsidRPr="0029681B">
        <w:rPr>
          <w:rFonts w:eastAsia="Arial"/>
        </w:rPr>
        <w:t xml:space="preserve"> CONTRATADO:</w:t>
      </w:r>
      <w:r w:rsidRPr="0029681B">
        <w:rPr>
          <w:rFonts w:eastAsia="Arial"/>
          <w:u w:val="single"/>
        </w:rPr>
        <w:tab/>
      </w:r>
      <w:r w:rsidRPr="0029681B">
        <w:rPr>
          <w:rFonts w:eastAsia="Arial"/>
          <w:u w:val="single"/>
        </w:rPr>
        <w:tab/>
      </w:r>
      <w:r w:rsidRPr="0029681B">
        <w:rPr>
          <w:rFonts w:eastAsia="Arial"/>
        </w:rPr>
        <w:t xml:space="preserve"> CONTRATO Nº</w:t>
      </w:r>
      <w:r w:rsidRPr="0029681B">
        <w:rPr>
          <w:rFonts w:eastAsia="Arial"/>
          <w:spacing w:val="-7"/>
        </w:rPr>
        <w:t xml:space="preserve"> </w:t>
      </w:r>
      <w:r w:rsidRPr="0029681B">
        <w:rPr>
          <w:rFonts w:eastAsia="Arial"/>
        </w:rPr>
        <w:t>(DE</w:t>
      </w:r>
      <w:r w:rsidRPr="0029681B">
        <w:rPr>
          <w:rFonts w:eastAsia="Arial"/>
          <w:spacing w:val="-7"/>
        </w:rPr>
        <w:t xml:space="preserve"> </w:t>
      </w:r>
      <w:r w:rsidRPr="0029681B">
        <w:rPr>
          <w:rFonts w:eastAsia="Arial"/>
        </w:rPr>
        <w:t>ORIGEM):</w:t>
      </w:r>
      <w:r w:rsidRPr="0029681B">
        <w:rPr>
          <w:rFonts w:eastAsia="Arial"/>
          <w:u w:val="single"/>
        </w:rPr>
        <w:t xml:space="preserve"> </w:t>
      </w:r>
      <w:r w:rsidRPr="0029681B">
        <w:rPr>
          <w:rFonts w:eastAsia="Arial"/>
          <w:u w:val="single"/>
        </w:rPr>
        <w:tab/>
      </w:r>
      <w:r w:rsidRPr="0029681B">
        <w:rPr>
          <w:rFonts w:eastAsia="Arial"/>
        </w:rPr>
        <w:t xml:space="preserve"> OBJETO:</w:t>
      </w:r>
      <w:r w:rsidRPr="0029681B">
        <w:rPr>
          <w:rFonts w:eastAsia="Arial"/>
          <w:spacing w:val="2"/>
        </w:rPr>
        <w:t xml:space="preserve"> </w:t>
      </w:r>
      <w:r w:rsidRPr="0029681B">
        <w:rPr>
          <w:rFonts w:eastAsia="Arial"/>
          <w:u w:val="single"/>
        </w:rPr>
        <w:t xml:space="preserve"> </w:t>
      </w:r>
      <w:r w:rsidRPr="0029681B">
        <w:rPr>
          <w:rFonts w:eastAsia="Arial"/>
          <w:u w:val="single"/>
        </w:rPr>
        <w:tab/>
      </w:r>
      <w:r w:rsidRPr="0029681B">
        <w:rPr>
          <w:rFonts w:eastAsia="Arial"/>
          <w:u w:val="single"/>
        </w:rPr>
        <w:tab/>
      </w:r>
      <w:r w:rsidRPr="0029681B">
        <w:rPr>
          <w:rFonts w:eastAsia="Arial"/>
          <w:u w:val="single"/>
        </w:rPr>
        <w:tab/>
      </w:r>
    </w:p>
    <w:p w14:paraId="4A0218A5" w14:textId="77777777" w:rsidR="004B06E7" w:rsidRPr="0029681B" w:rsidRDefault="004B06E7" w:rsidP="004B06E7">
      <w:pPr>
        <w:widowControl w:val="0"/>
        <w:autoSpaceDE w:val="0"/>
        <w:autoSpaceDN w:val="0"/>
        <w:spacing w:line="360" w:lineRule="auto"/>
        <w:ind w:right="57"/>
        <w:rPr>
          <w:rFonts w:eastAsia="Arial"/>
        </w:rPr>
      </w:pPr>
    </w:p>
    <w:p w14:paraId="4D784BA1" w14:textId="77777777" w:rsidR="004B06E7" w:rsidRPr="0029681B" w:rsidRDefault="004B06E7" w:rsidP="004B06E7">
      <w:pPr>
        <w:widowControl w:val="0"/>
        <w:autoSpaceDE w:val="0"/>
        <w:autoSpaceDN w:val="0"/>
        <w:spacing w:line="360" w:lineRule="auto"/>
        <w:ind w:right="57"/>
        <w:jc w:val="both"/>
        <w:rPr>
          <w:rFonts w:eastAsia="Arial"/>
        </w:rPr>
      </w:pPr>
      <w:r w:rsidRPr="0029681B">
        <w:rPr>
          <w:rFonts w:eastAsia="Arial"/>
        </w:rPr>
        <w:t>Pelo presente TERMO, nós, abaixo identificados:</w:t>
      </w:r>
    </w:p>
    <w:p w14:paraId="1AFA4997" w14:textId="7D365672" w:rsidR="004B06E7" w:rsidRPr="0029681B" w:rsidRDefault="00702F4B" w:rsidP="00702F4B">
      <w:pPr>
        <w:widowControl w:val="0"/>
        <w:tabs>
          <w:tab w:val="left" w:pos="810"/>
        </w:tabs>
        <w:autoSpaceDE w:val="0"/>
        <w:autoSpaceDN w:val="0"/>
        <w:spacing w:line="360" w:lineRule="auto"/>
        <w:ind w:right="57"/>
        <w:jc w:val="both"/>
        <w:outlineLvl w:val="0"/>
        <w:rPr>
          <w:rFonts w:eastAsia="Arial"/>
          <w:b/>
          <w:bCs/>
          <w:lang w:val="en-US"/>
        </w:rPr>
      </w:pPr>
      <w:r w:rsidRPr="0029681B">
        <w:rPr>
          <w:rFonts w:eastAsia="Arial"/>
          <w:b/>
          <w:bCs/>
          <w:lang w:val="en-US"/>
        </w:rPr>
        <w:t xml:space="preserve">1. </w:t>
      </w:r>
      <w:r w:rsidR="004B06E7" w:rsidRPr="0029681B">
        <w:rPr>
          <w:rFonts w:eastAsia="Arial"/>
          <w:b/>
          <w:bCs/>
          <w:lang w:val="en-US"/>
        </w:rPr>
        <w:t>Estamos CIENTES de</w:t>
      </w:r>
      <w:r w:rsidR="004B06E7" w:rsidRPr="0029681B">
        <w:rPr>
          <w:rFonts w:eastAsia="Arial"/>
          <w:b/>
          <w:bCs/>
          <w:spacing w:val="-5"/>
          <w:lang w:val="en-US"/>
        </w:rPr>
        <w:t xml:space="preserve"> </w:t>
      </w:r>
      <w:r w:rsidR="004B06E7" w:rsidRPr="0029681B">
        <w:rPr>
          <w:rFonts w:eastAsia="Arial"/>
          <w:b/>
          <w:bCs/>
          <w:lang w:val="en-US"/>
        </w:rPr>
        <w:t>que:</w:t>
      </w:r>
    </w:p>
    <w:p w14:paraId="0EE5E121" w14:textId="28853955" w:rsidR="004B06E7" w:rsidRPr="0029681B" w:rsidRDefault="00702F4B" w:rsidP="00702F4B">
      <w:pPr>
        <w:widowControl w:val="0"/>
        <w:tabs>
          <w:tab w:val="left" w:pos="810"/>
        </w:tabs>
        <w:autoSpaceDE w:val="0"/>
        <w:autoSpaceDN w:val="0"/>
        <w:spacing w:line="360" w:lineRule="auto"/>
        <w:ind w:left="102" w:right="57"/>
        <w:jc w:val="both"/>
        <w:rPr>
          <w:rFonts w:eastAsia="Arial"/>
        </w:rPr>
      </w:pPr>
      <w:r w:rsidRPr="0029681B">
        <w:rPr>
          <w:rFonts w:eastAsia="Arial"/>
        </w:rPr>
        <w:t xml:space="preserve">a) </w:t>
      </w:r>
      <w:r w:rsidR="004B06E7" w:rsidRPr="0029681B">
        <w:rPr>
          <w:rFonts w:eastAsia="Arial"/>
        </w:rPr>
        <w:t>o ajuste acima referido, seus aditamentos, bem como o acompanhamento de sua execução contratual, estarão sujeitos a análise e julgamento pelo Tribunal de Contas do Estado de São Paulo, cujo trâmite processual ocorrerá pelo sistema</w:t>
      </w:r>
      <w:r w:rsidR="004B06E7" w:rsidRPr="0029681B">
        <w:rPr>
          <w:rFonts w:eastAsia="Arial"/>
          <w:spacing w:val="-14"/>
        </w:rPr>
        <w:t xml:space="preserve"> </w:t>
      </w:r>
      <w:r w:rsidR="004B06E7" w:rsidRPr="0029681B">
        <w:rPr>
          <w:rFonts w:eastAsia="Arial"/>
        </w:rPr>
        <w:t>eletrônico;</w:t>
      </w:r>
    </w:p>
    <w:p w14:paraId="23FA561A" w14:textId="67CA929E" w:rsidR="004B06E7" w:rsidRPr="0029681B" w:rsidRDefault="00702F4B" w:rsidP="00702F4B">
      <w:pPr>
        <w:widowControl w:val="0"/>
        <w:tabs>
          <w:tab w:val="left" w:pos="810"/>
        </w:tabs>
        <w:autoSpaceDE w:val="0"/>
        <w:autoSpaceDN w:val="0"/>
        <w:spacing w:line="360" w:lineRule="auto"/>
        <w:ind w:left="102" w:right="57"/>
        <w:jc w:val="both"/>
        <w:rPr>
          <w:rFonts w:eastAsia="Arial"/>
        </w:rPr>
      </w:pPr>
      <w:r w:rsidRPr="0029681B">
        <w:rPr>
          <w:rFonts w:eastAsia="Arial"/>
        </w:rPr>
        <w:t xml:space="preserve">b) </w:t>
      </w:r>
      <w:r w:rsidR="004B06E7" w:rsidRPr="0029681B">
        <w:rPr>
          <w:rFonts w:eastAsia="Arial"/>
        </w:rPr>
        <w:t>poderemos ter acesso ao processo, tendo vista e extraindo cópias das manifestações de interesse, Despachos e Decisões, mediante regular cadastramento no Sistema de Processo Eletrônico, em consonância com o estabelecido na Resolução nº 01/2011 do</w:t>
      </w:r>
      <w:r w:rsidR="004B06E7" w:rsidRPr="0029681B">
        <w:rPr>
          <w:rFonts w:eastAsia="Arial"/>
          <w:spacing w:val="-17"/>
        </w:rPr>
        <w:t xml:space="preserve"> </w:t>
      </w:r>
      <w:r w:rsidR="004B06E7" w:rsidRPr="0029681B">
        <w:rPr>
          <w:rFonts w:eastAsia="Arial"/>
        </w:rPr>
        <w:t>TCESP;</w:t>
      </w:r>
    </w:p>
    <w:p w14:paraId="55C5F63D" w14:textId="7ED0B15E" w:rsidR="004B06E7" w:rsidRPr="0029681B" w:rsidRDefault="00702F4B" w:rsidP="00702F4B">
      <w:pPr>
        <w:widowControl w:val="0"/>
        <w:tabs>
          <w:tab w:val="left" w:pos="810"/>
        </w:tabs>
        <w:autoSpaceDE w:val="0"/>
        <w:autoSpaceDN w:val="0"/>
        <w:spacing w:line="360" w:lineRule="auto"/>
        <w:ind w:left="102" w:right="57"/>
        <w:jc w:val="both"/>
        <w:rPr>
          <w:rFonts w:eastAsia="Arial"/>
        </w:rPr>
      </w:pPr>
      <w:r w:rsidRPr="0029681B">
        <w:rPr>
          <w:rFonts w:eastAsia="Arial"/>
        </w:rPr>
        <w:t xml:space="preserve">c) </w:t>
      </w:r>
      <w:r w:rsidR="004B06E7" w:rsidRPr="0029681B">
        <w:rPr>
          <w:rFonts w:eastAsia="Arial"/>
        </w:rPr>
        <w:t xml:space="preserve">além de disponíveis no processo eletrônico, todos os Despachos e Decisões que vierem a ser tomados, relativamente ao aludido processo, serão publicados no </w:t>
      </w:r>
      <w:r w:rsidR="004B06E7" w:rsidRPr="0029681B">
        <w:t xml:space="preserve">Diário Oficial Eletrônico do </w:t>
      </w:r>
      <w:r w:rsidR="004B06E7" w:rsidRPr="0029681B">
        <w:rPr>
          <w:rFonts w:eastAsia="Arial"/>
        </w:rPr>
        <w:t>Tribunal de Contas do Estado de São Paulo (</w:t>
      </w:r>
      <w:hyperlink r:id="rId74" w:tgtFrame="_blank" w:tooltip="https://doe.tce.sp.gov.br/" w:history="1">
        <w:r w:rsidR="004B06E7" w:rsidRPr="0029681B">
          <w:rPr>
            <w:rStyle w:val="Hyperlink"/>
            <w:rFonts w:eastAsia="Arial"/>
          </w:rPr>
          <w:t>https://doe.tce.sp.gov.br/</w:t>
        </w:r>
      </w:hyperlink>
      <w:r w:rsidR="004B06E7" w:rsidRPr="0029681B">
        <w:rPr>
          <w:rFonts w:eastAsia="Arial"/>
        </w:rPr>
        <w:t>), em conformidade com o artigo 90 da Lei Complementar nº 709, de 14 de janeiro de 1993, iniciando-se, a partir de então, a contagem dos prazos processuais, conforme regras do Código de Processo</w:t>
      </w:r>
      <w:r w:rsidR="004B06E7" w:rsidRPr="0029681B">
        <w:rPr>
          <w:rFonts w:eastAsia="Arial"/>
          <w:spacing w:val="-2"/>
        </w:rPr>
        <w:t xml:space="preserve"> </w:t>
      </w:r>
      <w:r w:rsidR="004B06E7" w:rsidRPr="0029681B">
        <w:rPr>
          <w:rFonts w:eastAsia="Arial"/>
        </w:rPr>
        <w:t>Civil;</w:t>
      </w:r>
    </w:p>
    <w:p w14:paraId="2684775A" w14:textId="5FE5C17C" w:rsidR="004B06E7" w:rsidRPr="0029681B" w:rsidRDefault="00702F4B" w:rsidP="00702F4B">
      <w:pPr>
        <w:widowControl w:val="0"/>
        <w:tabs>
          <w:tab w:val="left" w:pos="385"/>
        </w:tabs>
        <w:autoSpaceDE w:val="0"/>
        <w:autoSpaceDN w:val="0"/>
        <w:spacing w:line="360" w:lineRule="auto"/>
        <w:ind w:left="102" w:right="57"/>
        <w:jc w:val="both"/>
        <w:rPr>
          <w:rFonts w:eastAsia="Arial"/>
        </w:rPr>
      </w:pPr>
      <w:r w:rsidRPr="0029681B">
        <w:rPr>
          <w:rFonts w:eastAsia="Arial"/>
        </w:rPr>
        <w:t xml:space="preserve">d) </w:t>
      </w:r>
      <w:r w:rsidR="004B06E7" w:rsidRPr="0029681B">
        <w:rPr>
          <w:rFonts w:eastAsia="Arial"/>
        </w:rPr>
        <w:t xml:space="preserve">as informações pessoais dos responsáveis pela </w:t>
      </w:r>
      <w:r w:rsidR="004B06E7" w:rsidRPr="0029681B">
        <w:rPr>
          <w:rFonts w:eastAsia="Arial"/>
          <w:u w:val="single"/>
        </w:rPr>
        <w:t xml:space="preserve">contratante </w:t>
      </w:r>
      <w:r w:rsidR="004B06E7" w:rsidRPr="0029681B">
        <w:rPr>
          <w:rFonts w:eastAsia="Arial"/>
        </w:rPr>
        <w:t>e interessados estão cadastradas no módulo eletrônico do “Cadastro Corporativo TCESP – CadTCESP”, nos termos previstos no Artigo 2º das Instruções nº</w:t>
      </w:r>
      <w:r w:rsidR="00616814" w:rsidRPr="0029681B">
        <w:rPr>
          <w:rFonts w:eastAsia="Arial"/>
        </w:rPr>
        <w:t xml:space="preserve"> </w:t>
      </w:r>
      <w:r w:rsidR="004B06E7" w:rsidRPr="0029681B">
        <w:rPr>
          <w:rFonts w:eastAsia="Arial"/>
        </w:rPr>
        <w:t>01/2024, conforme “Declaração(ões) de Atualização Cadastral” anexa</w:t>
      </w:r>
      <w:r w:rsidR="004B06E7" w:rsidRPr="0029681B">
        <w:rPr>
          <w:rFonts w:eastAsia="Arial"/>
          <w:spacing w:val="-23"/>
        </w:rPr>
        <w:t xml:space="preserve"> </w:t>
      </w:r>
      <w:r w:rsidR="004B06E7" w:rsidRPr="0029681B">
        <w:rPr>
          <w:rFonts w:eastAsia="Arial"/>
        </w:rPr>
        <w:t>(s);</w:t>
      </w:r>
    </w:p>
    <w:p w14:paraId="42E36E78" w14:textId="05A9D03B" w:rsidR="004B06E7" w:rsidRPr="0029681B" w:rsidRDefault="00702F4B" w:rsidP="00702F4B">
      <w:pPr>
        <w:widowControl w:val="0"/>
        <w:tabs>
          <w:tab w:val="left" w:pos="414"/>
        </w:tabs>
        <w:autoSpaceDE w:val="0"/>
        <w:autoSpaceDN w:val="0"/>
        <w:spacing w:line="360" w:lineRule="auto"/>
        <w:ind w:left="102" w:right="57"/>
        <w:jc w:val="both"/>
        <w:rPr>
          <w:rFonts w:eastAsia="Arial"/>
        </w:rPr>
      </w:pPr>
      <w:r w:rsidRPr="0029681B">
        <w:rPr>
          <w:rFonts w:eastAsia="Arial"/>
        </w:rPr>
        <w:t xml:space="preserve">e) </w:t>
      </w:r>
      <w:r w:rsidR="004B06E7" w:rsidRPr="0029681B">
        <w:rPr>
          <w:rFonts w:eastAsia="Arial"/>
        </w:rPr>
        <w:t>é de exclusiva responsabilidade do contratado manter seus dados sempre atualizados.</w:t>
      </w:r>
    </w:p>
    <w:p w14:paraId="2A11C2F8" w14:textId="045BA603" w:rsidR="004B06E7" w:rsidRPr="0029681B" w:rsidRDefault="00702F4B" w:rsidP="00702F4B">
      <w:pPr>
        <w:widowControl w:val="0"/>
        <w:tabs>
          <w:tab w:val="left" w:pos="810"/>
        </w:tabs>
        <w:autoSpaceDE w:val="0"/>
        <w:autoSpaceDN w:val="0"/>
        <w:spacing w:line="360" w:lineRule="auto"/>
        <w:ind w:right="57"/>
        <w:jc w:val="both"/>
        <w:outlineLvl w:val="0"/>
        <w:rPr>
          <w:rFonts w:eastAsia="Arial"/>
          <w:b/>
          <w:bCs/>
        </w:rPr>
      </w:pPr>
      <w:r w:rsidRPr="0029681B">
        <w:rPr>
          <w:rFonts w:eastAsia="Arial"/>
          <w:b/>
          <w:bCs/>
        </w:rPr>
        <w:t xml:space="preserve">2. </w:t>
      </w:r>
      <w:r w:rsidR="004B06E7" w:rsidRPr="0029681B">
        <w:rPr>
          <w:rFonts w:eastAsia="Arial"/>
          <w:b/>
          <w:bCs/>
        </w:rPr>
        <w:t>Damo-nos por NOTIFICADOS</w:t>
      </w:r>
      <w:r w:rsidR="004B06E7" w:rsidRPr="0029681B">
        <w:rPr>
          <w:rFonts w:eastAsia="Arial"/>
          <w:b/>
          <w:bCs/>
          <w:spacing w:val="-2"/>
        </w:rPr>
        <w:t xml:space="preserve"> </w:t>
      </w:r>
      <w:r w:rsidR="004B06E7" w:rsidRPr="0029681B">
        <w:rPr>
          <w:rFonts w:eastAsia="Arial"/>
          <w:b/>
          <w:bCs/>
        </w:rPr>
        <w:t>para:</w:t>
      </w:r>
    </w:p>
    <w:p w14:paraId="0671619D" w14:textId="725E4D16" w:rsidR="004B06E7" w:rsidRPr="0029681B" w:rsidRDefault="00702F4B" w:rsidP="00702F4B">
      <w:pPr>
        <w:widowControl w:val="0"/>
        <w:tabs>
          <w:tab w:val="left" w:pos="810"/>
        </w:tabs>
        <w:autoSpaceDE w:val="0"/>
        <w:autoSpaceDN w:val="0"/>
        <w:spacing w:line="360" w:lineRule="auto"/>
        <w:ind w:left="102" w:right="57"/>
        <w:jc w:val="both"/>
        <w:rPr>
          <w:rFonts w:eastAsia="Arial"/>
        </w:rPr>
      </w:pPr>
      <w:r w:rsidRPr="0029681B">
        <w:rPr>
          <w:rFonts w:eastAsia="Arial"/>
        </w:rPr>
        <w:t xml:space="preserve">a) </w:t>
      </w:r>
      <w:r w:rsidR="004B06E7" w:rsidRPr="0029681B">
        <w:rPr>
          <w:rFonts w:eastAsia="Arial"/>
        </w:rPr>
        <w:t>O acompanhamento dos atos do processo até seu julgamento final e consequente</w:t>
      </w:r>
      <w:r w:rsidR="004B06E7" w:rsidRPr="0029681B">
        <w:rPr>
          <w:rFonts w:eastAsia="Arial"/>
          <w:spacing w:val="-11"/>
        </w:rPr>
        <w:t xml:space="preserve"> </w:t>
      </w:r>
      <w:r w:rsidR="004B06E7" w:rsidRPr="0029681B">
        <w:rPr>
          <w:rFonts w:eastAsia="Arial"/>
        </w:rPr>
        <w:t>publicação;</w:t>
      </w:r>
    </w:p>
    <w:p w14:paraId="46BA7C62" w14:textId="468556C7" w:rsidR="004B06E7" w:rsidRPr="0029681B" w:rsidRDefault="00702F4B" w:rsidP="00702F4B">
      <w:pPr>
        <w:widowControl w:val="0"/>
        <w:tabs>
          <w:tab w:val="left" w:pos="810"/>
        </w:tabs>
        <w:autoSpaceDE w:val="0"/>
        <w:autoSpaceDN w:val="0"/>
        <w:spacing w:line="360" w:lineRule="auto"/>
        <w:ind w:left="142" w:right="57"/>
        <w:jc w:val="both"/>
        <w:rPr>
          <w:rFonts w:eastAsia="Arial"/>
        </w:rPr>
      </w:pPr>
      <w:r w:rsidRPr="0029681B">
        <w:rPr>
          <w:rFonts w:eastAsia="Arial"/>
        </w:rPr>
        <w:t xml:space="preserve">b) </w:t>
      </w:r>
      <w:r w:rsidR="004B06E7" w:rsidRPr="0029681B">
        <w:rPr>
          <w:rFonts w:eastAsia="Arial"/>
        </w:rPr>
        <w:t>Se for o caso e de nosso interesse, nos prazos e nas formas legais e regimentais, exercer o direito de defesa, interpor recursos e o que mais</w:t>
      </w:r>
      <w:r w:rsidR="004B06E7" w:rsidRPr="0029681B">
        <w:rPr>
          <w:rFonts w:eastAsia="Arial"/>
          <w:spacing w:val="-27"/>
        </w:rPr>
        <w:t xml:space="preserve"> </w:t>
      </w:r>
      <w:r w:rsidR="004B06E7" w:rsidRPr="0029681B">
        <w:rPr>
          <w:rFonts w:eastAsia="Arial"/>
        </w:rPr>
        <w:t>couber.</w:t>
      </w:r>
    </w:p>
    <w:p w14:paraId="7B4285DA" w14:textId="77777777" w:rsidR="004B06E7" w:rsidRPr="0029681B" w:rsidRDefault="004B06E7" w:rsidP="004B06E7">
      <w:pPr>
        <w:widowControl w:val="0"/>
        <w:autoSpaceDE w:val="0"/>
        <w:autoSpaceDN w:val="0"/>
        <w:spacing w:line="360" w:lineRule="auto"/>
        <w:ind w:right="57"/>
        <w:rPr>
          <w:rFonts w:eastAsia="Arial"/>
        </w:rPr>
      </w:pPr>
    </w:p>
    <w:p w14:paraId="4215FC9F" w14:textId="77777777" w:rsidR="004B06E7" w:rsidRPr="0029681B" w:rsidRDefault="004B06E7" w:rsidP="004B06E7">
      <w:pPr>
        <w:widowControl w:val="0"/>
        <w:tabs>
          <w:tab w:val="left" w:pos="8604"/>
        </w:tabs>
        <w:autoSpaceDE w:val="0"/>
        <w:autoSpaceDN w:val="0"/>
        <w:spacing w:line="360" w:lineRule="auto"/>
        <w:ind w:right="57"/>
        <w:outlineLvl w:val="0"/>
        <w:rPr>
          <w:rFonts w:eastAsia="Arial"/>
          <w:b/>
          <w:bCs/>
        </w:rPr>
      </w:pPr>
      <w:r w:rsidRPr="0029681B">
        <w:rPr>
          <w:rFonts w:eastAsia="Arial"/>
          <w:b/>
          <w:bCs/>
        </w:rPr>
        <w:t>LOCAL e DATA:</w:t>
      </w:r>
      <w:r w:rsidRPr="0029681B">
        <w:rPr>
          <w:rFonts w:eastAsia="Arial"/>
          <w:b/>
          <w:bCs/>
          <w:spacing w:val="-2"/>
        </w:rPr>
        <w:t xml:space="preserve"> </w:t>
      </w:r>
      <w:r w:rsidRPr="0029681B">
        <w:rPr>
          <w:rFonts w:eastAsia="Arial"/>
          <w:b/>
          <w:bCs/>
          <w:u w:val="thick"/>
        </w:rPr>
        <w:t xml:space="preserve"> </w:t>
      </w:r>
      <w:r w:rsidRPr="0029681B">
        <w:rPr>
          <w:rFonts w:eastAsia="Arial"/>
          <w:b/>
          <w:bCs/>
          <w:u w:val="thick"/>
        </w:rPr>
        <w:tab/>
      </w:r>
    </w:p>
    <w:p w14:paraId="0A0D7E52" w14:textId="77777777" w:rsidR="004B06E7" w:rsidRPr="0029681B" w:rsidRDefault="004B06E7" w:rsidP="004B06E7">
      <w:pPr>
        <w:widowControl w:val="0"/>
        <w:autoSpaceDE w:val="0"/>
        <w:autoSpaceDN w:val="0"/>
        <w:spacing w:line="360" w:lineRule="auto"/>
        <w:ind w:right="57"/>
        <w:rPr>
          <w:rFonts w:eastAsia="Arial"/>
          <w:b/>
        </w:rPr>
      </w:pPr>
    </w:p>
    <w:p w14:paraId="42B3D8EB" w14:textId="0D8C3AD5" w:rsidR="004B06E7" w:rsidRPr="0029681B" w:rsidRDefault="004B06E7" w:rsidP="004B06E7">
      <w:pPr>
        <w:widowControl w:val="0"/>
        <w:autoSpaceDE w:val="0"/>
        <w:autoSpaceDN w:val="0"/>
        <w:spacing w:line="360" w:lineRule="auto"/>
        <w:ind w:right="57"/>
        <w:rPr>
          <w:rFonts w:eastAsia="Arial"/>
          <w:b/>
        </w:rPr>
      </w:pPr>
    </w:p>
    <w:p w14:paraId="57B9B20D" w14:textId="734602BA" w:rsidR="00350DD7" w:rsidRPr="0029681B" w:rsidRDefault="00350DD7" w:rsidP="004B06E7">
      <w:pPr>
        <w:widowControl w:val="0"/>
        <w:autoSpaceDE w:val="0"/>
        <w:autoSpaceDN w:val="0"/>
        <w:spacing w:line="360" w:lineRule="auto"/>
        <w:ind w:right="57"/>
        <w:rPr>
          <w:rFonts w:eastAsia="Arial"/>
          <w:b/>
        </w:rPr>
      </w:pPr>
    </w:p>
    <w:p w14:paraId="5FE39846" w14:textId="77777777" w:rsidR="00350DD7" w:rsidRPr="0029681B" w:rsidRDefault="00350DD7" w:rsidP="004B06E7">
      <w:pPr>
        <w:widowControl w:val="0"/>
        <w:autoSpaceDE w:val="0"/>
        <w:autoSpaceDN w:val="0"/>
        <w:spacing w:line="360" w:lineRule="auto"/>
        <w:ind w:right="57"/>
        <w:rPr>
          <w:rFonts w:eastAsia="Arial"/>
          <w:b/>
        </w:rPr>
      </w:pPr>
    </w:p>
    <w:p w14:paraId="08959401" w14:textId="77777777" w:rsidR="004B06E7" w:rsidRPr="0029681B" w:rsidRDefault="004B06E7" w:rsidP="004B06E7">
      <w:pPr>
        <w:widowControl w:val="0"/>
        <w:autoSpaceDE w:val="0"/>
        <w:autoSpaceDN w:val="0"/>
        <w:spacing w:line="360" w:lineRule="auto"/>
        <w:ind w:right="57"/>
        <w:rPr>
          <w:rFonts w:eastAsia="Arial"/>
          <w:b/>
        </w:rPr>
      </w:pPr>
      <w:r w:rsidRPr="0029681B">
        <w:rPr>
          <w:rFonts w:eastAsia="Arial"/>
          <w:b/>
          <w:u w:val="thick"/>
        </w:rPr>
        <w:t>AUTORIDADE MÁXIMA DO ÓRGÃO/ENTIDADE</w:t>
      </w:r>
      <w:r w:rsidRPr="0029681B">
        <w:rPr>
          <w:rFonts w:eastAsia="Arial"/>
          <w:b/>
          <w:strike/>
        </w:rPr>
        <w:t>:</w:t>
      </w:r>
    </w:p>
    <w:p w14:paraId="6D5B9BAA" w14:textId="77777777" w:rsidR="004B06E7" w:rsidRPr="0029681B" w:rsidRDefault="004B06E7" w:rsidP="004B06E7">
      <w:pPr>
        <w:widowControl w:val="0"/>
        <w:tabs>
          <w:tab w:val="left" w:pos="4511"/>
          <w:tab w:val="left" w:pos="8543"/>
          <w:tab w:val="left" w:pos="8621"/>
        </w:tabs>
        <w:autoSpaceDE w:val="0"/>
        <w:autoSpaceDN w:val="0"/>
        <w:spacing w:line="360" w:lineRule="auto"/>
        <w:ind w:right="57"/>
        <w:rPr>
          <w:rFonts w:eastAsia="Arial"/>
        </w:rPr>
      </w:pPr>
      <w:r w:rsidRPr="0029681B">
        <w:rPr>
          <w:rFonts w:eastAsia="Arial"/>
        </w:rPr>
        <w:t>Nome:</w:t>
      </w:r>
      <w:r w:rsidRPr="0029681B">
        <w:rPr>
          <w:rFonts w:eastAsia="Arial"/>
          <w:u w:val="single"/>
        </w:rPr>
        <w:tab/>
      </w:r>
      <w:r w:rsidRPr="0029681B">
        <w:rPr>
          <w:rFonts w:eastAsia="Arial"/>
          <w:u w:val="single"/>
        </w:rPr>
        <w:tab/>
      </w:r>
      <w:r w:rsidRPr="0029681B">
        <w:rPr>
          <w:rFonts w:eastAsia="Arial"/>
        </w:rPr>
        <w:t xml:space="preserve"> Cargo:</w:t>
      </w:r>
      <w:r w:rsidRPr="0029681B">
        <w:rPr>
          <w:rFonts w:eastAsia="Arial"/>
          <w:u w:val="single"/>
        </w:rPr>
        <w:tab/>
      </w:r>
      <w:r w:rsidRPr="0029681B">
        <w:rPr>
          <w:rFonts w:eastAsia="Arial"/>
          <w:u w:val="single"/>
        </w:rPr>
        <w:tab/>
      </w:r>
      <w:r w:rsidRPr="0029681B">
        <w:rPr>
          <w:rFonts w:eastAsia="Arial"/>
          <w:u w:val="single"/>
        </w:rPr>
        <w:tab/>
      </w:r>
      <w:r w:rsidRPr="0029681B">
        <w:rPr>
          <w:rFonts w:eastAsia="Arial"/>
        </w:rPr>
        <w:t xml:space="preserve"> CPF: </w:t>
      </w:r>
      <w:r w:rsidRPr="0029681B">
        <w:rPr>
          <w:rFonts w:eastAsia="Arial"/>
          <w:u w:val="single"/>
        </w:rPr>
        <w:t xml:space="preserve"> </w:t>
      </w:r>
      <w:r w:rsidRPr="0029681B">
        <w:rPr>
          <w:rFonts w:eastAsia="Arial"/>
          <w:u w:val="single"/>
        </w:rPr>
        <w:tab/>
      </w:r>
    </w:p>
    <w:p w14:paraId="6E6FB686" w14:textId="77777777" w:rsidR="004B06E7" w:rsidRPr="0029681B" w:rsidRDefault="004B06E7" w:rsidP="004B06E7">
      <w:pPr>
        <w:widowControl w:val="0"/>
        <w:autoSpaceDE w:val="0"/>
        <w:autoSpaceDN w:val="0"/>
        <w:spacing w:line="360" w:lineRule="auto"/>
        <w:ind w:right="57"/>
        <w:rPr>
          <w:rFonts w:eastAsia="Arial"/>
        </w:rPr>
      </w:pPr>
    </w:p>
    <w:p w14:paraId="4EBA36ED" w14:textId="77777777" w:rsidR="004B06E7" w:rsidRPr="0029681B" w:rsidRDefault="004B06E7" w:rsidP="004B06E7">
      <w:pPr>
        <w:widowControl w:val="0"/>
        <w:autoSpaceDE w:val="0"/>
        <w:autoSpaceDN w:val="0"/>
        <w:spacing w:line="360" w:lineRule="auto"/>
        <w:ind w:right="57"/>
        <w:outlineLvl w:val="0"/>
        <w:rPr>
          <w:rFonts w:eastAsia="Arial"/>
          <w:b/>
          <w:bCs/>
        </w:rPr>
      </w:pPr>
      <w:r w:rsidRPr="0029681B">
        <w:rPr>
          <w:rFonts w:eastAsia="Arial"/>
          <w:b/>
          <w:bCs/>
          <w:u w:val="thick"/>
        </w:rPr>
        <w:t>RESPONSÁVEIS PELA HOMOLOGAÇÃO DO CERTAME OU RATIFICAÇÃO DA DISPENSA/INEXIGIBILIDADE DE LICITAÇÃO:</w:t>
      </w:r>
    </w:p>
    <w:p w14:paraId="58DA12DD" w14:textId="77777777" w:rsidR="004B06E7" w:rsidRPr="0029681B" w:rsidRDefault="004B06E7" w:rsidP="004B06E7">
      <w:pPr>
        <w:widowControl w:val="0"/>
        <w:tabs>
          <w:tab w:val="left" w:pos="4511"/>
          <w:tab w:val="left" w:pos="8542"/>
          <w:tab w:val="left" w:pos="8620"/>
        </w:tabs>
        <w:autoSpaceDE w:val="0"/>
        <w:autoSpaceDN w:val="0"/>
        <w:spacing w:line="360" w:lineRule="auto"/>
        <w:ind w:right="57"/>
        <w:rPr>
          <w:rFonts w:eastAsia="Arial"/>
        </w:rPr>
      </w:pPr>
      <w:r w:rsidRPr="0029681B">
        <w:rPr>
          <w:rFonts w:eastAsia="Arial"/>
        </w:rPr>
        <w:t>Nome:</w:t>
      </w:r>
      <w:r w:rsidRPr="0029681B">
        <w:rPr>
          <w:rFonts w:eastAsia="Arial"/>
          <w:u w:val="single"/>
        </w:rPr>
        <w:tab/>
      </w:r>
      <w:r w:rsidRPr="0029681B">
        <w:rPr>
          <w:rFonts w:eastAsia="Arial"/>
          <w:u w:val="single"/>
        </w:rPr>
        <w:tab/>
      </w:r>
      <w:r w:rsidRPr="0029681B">
        <w:rPr>
          <w:rFonts w:eastAsia="Arial"/>
        </w:rPr>
        <w:t xml:space="preserve"> Cargo:</w:t>
      </w:r>
      <w:r w:rsidRPr="0029681B">
        <w:rPr>
          <w:rFonts w:eastAsia="Arial"/>
          <w:u w:val="single"/>
        </w:rPr>
        <w:tab/>
      </w:r>
      <w:r w:rsidRPr="0029681B">
        <w:rPr>
          <w:rFonts w:eastAsia="Arial"/>
          <w:u w:val="single"/>
        </w:rPr>
        <w:tab/>
      </w:r>
      <w:r w:rsidRPr="0029681B">
        <w:rPr>
          <w:rFonts w:eastAsia="Arial"/>
          <w:u w:val="single"/>
        </w:rPr>
        <w:tab/>
      </w:r>
      <w:r w:rsidRPr="0029681B">
        <w:rPr>
          <w:rFonts w:eastAsia="Arial"/>
        </w:rPr>
        <w:t xml:space="preserve"> CPF: </w:t>
      </w:r>
      <w:r w:rsidRPr="0029681B">
        <w:rPr>
          <w:rFonts w:eastAsia="Arial"/>
          <w:u w:val="single"/>
        </w:rPr>
        <w:t xml:space="preserve"> </w:t>
      </w:r>
      <w:r w:rsidRPr="0029681B">
        <w:rPr>
          <w:rFonts w:eastAsia="Arial"/>
          <w:u w:val="single"/>
        </w:rPr>
        <w:tab/>
      </w:r>
    </w:p>
    <w:p w14:paraId="41129049" w14:textId="77777777" w:rsidR="004B06E7" w:rsidRPr="0029681B" w:rsidRDefault="004B06E7" w:rsidP="004B06E7">
      <w:pPr>
        <w:widowControl w:val="0"/>
        <w:tabs>
          <w:tab w:val="left" w:pos="8630"/>
        </w:tabs>
        <w:autoSpaceDE w:val="0"/>
        <w:autoSpaceDN w:val="0"/>
        <w:spacing w:line="360" w:lineRule="auto"/>
        <w:ind w:right="57"/>
        <w:rPr>
          <w:rFonts w:eastAsia="Arial"/>
        </w:rPr>
      </w:pPr>
      <w:r w:rsidRPr="0029681B">
        <w:rPr>
          <w:rFonts w:eastAsia="Arial"/>
        </w:rPr>
        <w:t xml:space="preserve">Assinatura: </w:t>
      </w:r>
      <w:r w:rsidRPr="0029681B">
        <w:rPr>
          <w:rFonts w:eastAsia="Arial"/>
          <w:u w:val="single"/>
        </w:rPr>
        <w:t xml:space="preserve"> </w:t>
      </w:r>
      <w:r w:rsidRPr="0029681B">
        <w:rPr>
          <w:rFonts w:eastAsia="Arial"/>
          <w:u w:val="single"/>
        </w:rPr>
        <w:tab/>
      </w:r>
    </w:p>
    <w:p w14:paraId="00361EDC" w14:textId="77777777" w:rsidR="004B06E7" w:rsidRPr="0029681B" w:rsidRDefault="004B06E7" w:rsidP="004B06E7">
      <w:pPr>
        <w:widowControl w:val="0"/>
        <w:autoSpaceDE w:val="0"/>
        <w:autoSpaceDN w:val="0"/>
        <w:spacing w:line="360" w:lineRule="auto"/>
        <w:ind w:right="57"/>
        <w:rPr>
          <w:rFonts w:eastAsia="Arial"/>
        </w:rPr>
      </w:pPr>
    </w:p>
    <w:p w14:paraId="374A8556" w14:textId="77777777" w:rsidR="004B06E7" w:rsidRPr="0029681B" w:rsidRDefault="004B06E7" w:rsidP="004B06E7">
      <w:pPr>
        <w:widowControl w:val="0"/>
        <w:autoSpaceDE w:val="0"/>
        <w:autoSpaceDN w:val="0"/>
        <w:spacing w:line="360" w:lineRule="auto"/>
        <w:ind w:right="57"/>
        <w:rPr>
          <w:rFonts w:eastAsia="Arial"/>
        </w:rPr>
      </w:pPr>
    </w:p>
    <w:p w14:paraId="40E9FC8D" w14:textId="77777777" w:rsidR="004B06E7" w:rsidRPr="0029681B" w:rsidRDefault="004B06E7" w:rsidP="004B06E7">
      <w:pPr>
        <w:widowControl w:val="0"/>
        <w:autoSpaceDE w:val="0"/>
        <w:autoSpaceDN w:val="0"/>
        <w:spacing w:line="360" w:lineRule="auto"/>
        <w:ind w:right="57"/>
        <w:outlineLvl w:val="0"/>
        <w:rPr>
          <w:rFonts w:eastAsia="Arial"/>
          <w:b/>
          <w:bCs/>
        </w:rPr>
      </w:pPr>
      <w:r w:rsidRPr="0029681B">
        <w:rPr>
          <w:rFonts w:eastAsia="Arial"/>
          <w:b/>
          <w:bCs/>
          <w:u w:val="thick"/>
        </w:rPr>
        <w:t>RESPONSÁVEIS QUE ASSINARAM O AJUSTE:</w:t>
      </w:r>
    </w:p>
    <w:p w14:paraId="6B8A79F2" w14:textId="77777777" w:rsidR="004B06E7" w:rsidRPr="0029681B" w:rsidRDefault="004B06E7" w:rsidP="004B06E7">
      <w:pPr>
        <w:widowControl w:val="0"/>
        <w:autoSpaceDE w:val="0"/>
        <w:autoSpaceDN w:val="0"/>
        <w:spacing w:line="360" w:lineRule="auto"/>
        <w:ind w:right="57"/>
        <w:rPr>
          <w:rFonts w:eastAsia="Arial"/>
          <w:b/>
        </w:rPr>
      </w:pPr>
      <w:r w:rsidRPr="0029681B">
        <w:rPr>
          <w:rFonts w:eastAsia="Arial"/>
          <w:b/>
          <w:u w:val="thick"/>
        </w:rPr>
        <w:t>Pelo contratante</w:t>
      </w:r>
      <w:r w:rsidRPr="0029681B">
        <w:rPr>
          <w:rFonts w:eastAsia="Arial"/>
          <w:b/>
        </w:rPr>
        <w:t>:</w:t>
      </w:r>
    </w:p>
    <w:p w14:paraId="3A75391E" w14:textId="77777777" w:rsidR="004B06E7" w:rsidRPr="0029681B" w:rsidRDefault="004B06E7" w:rsidP="004B06E7">
      <w:pPr>
        <w:widowControl w:val="0"/>
        <w:tabs>
          <w:tab w:val="left" w:pos="4511"/>
          <w:tab w:val="left" w:pos="8546"/>
          <w:tab w:val="left" w:pos="8618"/>
        </w:tabs>
        <w:autoSpaceDE w:val="0"/>
        <w:autoSpaceDN w:val="0"/>
        <w:spacing w:line="360" w:lineRule="auto"/>
        <w:ind w:right="57"/>
        <w:rPr>
          <w:rFonts w:eastAsia="Arial"/>
        </w:rPr>
      </w:pPr>
      <w:r w:rsidRPr="0029681B">
        <w:rPr>
          <w:rFonts w:eastAsia="Arial"/>
        </w:rPr>
        <w:t>Nome:</w:t>
      </w:r>
      <w:r w:rsidRPr="0029681B">
        <w:rPr>
          <w:rFonts w:eastAsia="Arial"/>
          <w:u w:val="single"/>
        </w:rPr>
        <w:tab/>
      </w:r>
      <w:r w:rsidRPr="0029681B">
        <w:rPr>
          <w:rFonts w:eastAsia="Arial"/>
          <w:u w:val="single"/>
        </w:rPr>
        <w:tab/>
      </w:r>
      <w:r w:rsidRPr="0029681B">
        <w:rPr>
          <w:rFonts w:eastAsia="Arial"/>
        </w:rPr>
        <w:t xml:space="preserve"> Cargo:</w:t>
      </w:r>
      <w:r w:rsidRPr="0029681B">
        <w:rPr>
          <w:rFonts w:eastAsia="Arial"/>
          <w:u w:val="single"/>
        </w:rPr>
        <w:tab/>
      </w:r>
      <w:r w:rsidRPr="0029681B">
        <w:rPr>
          <w:rFonts w:eastAsia="Arial"/>
          <w:u w:val="single"/>
        </w:rPr>
        <w:tab/>
      </w:r>
      <w:r w:rsidRPr="0029681B">
        <w:rPr>
          <w:rFonts w:eastAsia="Arial"/>
          <w:u w:val="single"/>
        </w:rPr>
        <w:tab/>
      </w:r>
      <w:r w:rsidRPr="0029681B">
        <w:rPr>
          <w:rFonts w:eastAsia="Arial"/>
        </w:rPr>
        <w:t xml:space="preserve"> CPF: </w:t>
      </w:r>
      <w:r w:rsidRPr="0029681B">
        <w:rPr>
          <w:rFonts w:eastAsia="Arial"/>
          <w:u w:val="single"/>
        </w:rPr>
        <w:t xml:space="preserve"> </w:t>
      </w:r>
      <w:r w:rsidRPr="0029681B">
        <w:rPr>
          <w:rFonts w:eastAsia="Arial"/>
          <w:u w:val="single"/>
        </w:rPr>
        <w:tab/>
      </w:r>
    </w:p>
    <w:p w14:paraId="3E1D05A5" w14:textId="77777777" w:rsidR="004B06E7" w:rsidRPr="0029681B" w:rsidRDefault="004B06E7" w:rsidP="004B06E7">
      <w:pPr>
        <w:widowControl w:val="0"/>
        <w:tabs>
          <w:tab w:val="left" w:pos="8639"/>
        </w:tabs>
        <w:autoSpaceDE w:val="0"/>
        <w:autoSpaceDN w:val="0"/>
        <w:spacing w:line="360" w:lineRule="auto"/>
        <w:ind w:right="57"/>
        <w:rPr>
          <w:rFonts w:eastAsia="Arial"/>
        </w:rPr>
      </w:pPr>
      <w:r w:rsidRPr="0029681B">
        <w:rPr>
          <w:rFonts w:eastAsia="Arial"/>
        </w:rPr>
        <w:t xml:space="preserve">Assinatura: </w:t>
      </w:r>
      <w:r w:rsidRPr="0029681B">
        <w:rPr>
          <w:rFonts w:eastAsia="Arial"/>
          <w:u w:val="single"/>
        </w:rPr>
        <w:t xml:space="preserve"> </w:t>
      </w:r>
      <w:r w:rsidRPr="0029681B">
        <w:rPr>
          <w:rFonts w:eastAsia="Arial"/>
          <w:u w:val="single"/>
        </w:rPr>
        <w:tab/>
      </w:r>
    </w:p>
    <w:p w14:paraId="7A6E6B4C" w14:textId="77777777" w:rsidR="004B06E7" w:rsidRPr="0029681B" w:rsidRDefault="004B06E7" w:rsidP="004B06E7">
      <w:pPr>
        <w:widowControl w:val="0"/>
        <w:autoSpaceDE w:val="0"/>
        <w:autoSpaceDN w:val="0"/>
        <w:spacing w:line="360" w:lineRule="auto"/>
        <w:ind w:right="57"/>
        <w:outlineLvl w:val="0"/>
        <w:rPr>
          <w:rFonts w:eastAsia="Arial"/>
          <w:b/>
          <w:bCs/>
        </w:rPr>
      </w:pPr>
      <w:r w:rsidRPr="0029681B">
        <w:rPr>
          <w:rFonts w:eastAsia="Arial"/>
          <w:b/>
          <w:bCs/>
          <w:u w:val="thick"/>
        </w:rPr>
        <w:t>Pela contratada</w:t>
      </w:r>
      <w:r w:rsidRPr="0029681B">
        <w:rPr>
          <w:rFonts w:eastAsia="Arial"/>
          <w:b/>
          <w:bCs/>
        </w:rPr>
        <w:t>:</w:t>
      </w:r>
    </w:p>
    <w:p w14:paraId="79173313" w14:textId="77777777" w:rsidR="004B06E7" w:rsidRPr="0029681B" w:rsidRDefault="004B06E7" w:rsidP="004B06E7">
      <w:pPr>
        <w:widowControl w:val="0"/>
        <w:tabs>
          <w:tab w:val="left" w:pos="4511"/>
          <w:tab w:val="left" w:pos="8548"/>
          <w:tab w:val="left" w:pos="8618"/>
        </w:tabs>
        <w:autoSpaceDE w:val="0"/>
        <w:autoSpaceDN w:val="0"/>
        <w:spacing w:line="360" w:lineRule="auto"/>
        <w:ind w:right="57"/>
        <w:rPr>
          <w:rFonts w:eastAsia="Arial"/>
        </w:rPr>
      </w:pPr>
      <w:r w:rsidRPr="0029681B">
        <w:rPr>
          <w:rFonts w:eastAsia="Arial"/>
        </w:rPr>
        <w:t>Nome:</w:t>
      </w:r>
      <w:r w:rsidRPr="0029681B">
        <w:rPr>
          <w:rFonts w:eastAsia="Arial"/>
          <w:u w:val="single"/>
        </w:rPr>
        <w:tab/>
      </w:r>
      <w:r w:rsidRPr="0029681B">
        <w:rPr>
          <w:rFonts w:eastAsia="Arial"/>
          <w:u w:val="single"/>
        </w:rPr>
        <w:tab/>
      </w:r>
      <w:r w:rsidRPr="0029681B">
        <w:rPr>
          <w:rFonts w:eastAsia="Arial"/>
        </w:rPr>
        <w:t xml:space="preserve"> Cargo:</w:t>
      </w:r>
      <w:r w:rsidRPr="0029681B">
        <w:rPr>
          <w:rFonts w:eastAsia="Arial"/>
          <w:u w:val="single"/>
        </w:rPr>
        <w:tab/>
      </w:r>
      <w:r w:rsidRPr="0029681B">
        <w:rPr>
          <w:rFonts w:eastAsia="Arial"/>
          <w:u w:val="single"/>
        </w:rPr>
        <w:tab/>
      </w:r>
      <w:r w:rsidRPr="0029681B">
        <w:rPr>
          <w:rFonts w:eastAsia="Arial"/>
          <w:u w:val="single"/>
        </w:rPr>
        <w:tab/>
      </w:r>
      <w:r w:rsidRPr="0029681B">
        <w:rPr>
          <w:rFonts w:eastAsia="Arial"/>
        </w:rPr>
        <w:t xml:space="preserve"> CPF: </w:t>
      </w:r>
      <w:r w:rsidRPr="0029681B">
        <w:rPr>
          <w:rFonts w:eastAsia="Arial"/>
          <w:u w:val="single"/>
        </w:rPr>
        <w:t xml:space="preserve"> </w:t>
      </w:r>
      <w:r w:rsidRPr="0029681B">
        <w:rPr>
          <w:rFonts w:eastAsia="Arial"/>
          <w:u w:val="single"/>
        </w:rPr>
        <w:tab/>
      </w:r>
    </w:p>
    <w:p w14:paraId="0A0F5279" w14:textId="77777777" w:rsidR="004B06E7" w:rsidRPr="0029681B" w:rsidRDefault="004B06E7" w:rsidP="004B06E7">
      <w:pPr>
        <w:widowControl w:val="0"/>
        <w:tabs>
          <w:tab w:val="left" w:pos="8639"/>
        </w:tabs>
        <w:autoSpaceDE w:val="0"/>
        <w:autoSpaceDN w:val="0"/>
        <w:spacing w:line="360" w:lineRule="auto"/>
        <w:ind w:right="57"/>
        <w:rPr>
          <w:rFonts w:eastAsia="Arial"/>
        </w:rPr>
      </w:pPr>
      <w:r w:rsidRPr="0029681B">
        <w:rPr>
          <w:rFonts w:eastAsia="Arial"/>
        </w:rPr>
        <w:t xml:space="preserve">Assinatura: </w:t>
      </w:r>
      <w:r w:rsidRPr="0029681B">
        <w:rPr>
          <w:rFonts w:eastAsia="Arial"/>
          <w:u w:val="single"/>
        </w:rPr>
        <w:t xml:space="preserve"> </w:t>
      </w:r>
      <w:r w:rsidRPr="0029681B">
        <w:rPr>
          <w:rFonts w:eastAsia="Arial"/>
          <w:u w:val="single"/>
        </w:rPr>
        <w:tab/>
      </w:r>
    </w:p>
    <w:p w14:paraId="08DB9519" w14:textId="77777777" w:rsidR="004B06E7" w:rsidRPr="0029681B" w:rsidRDefault="004B06E7" w:rsidP="004B06E7">
      <w:pPr>
        <w:widowControl w:val="0"/>
        <w:autoSpaceDE w:val="0"/>
        <w:autoSpaceDN w:val="0"/>
        <w:spacing w:line="360" w:lineRule="auto"/>
        <w:ind w:right="57"/>
        <w:rPr>
          <w:rFonts w:eastAsia="Arial"/>
        </w:rPr>
      </w:pPr>
    </w:p>
    <w:p w14:paraId="6AF388D7" w14:textId="77777777" w:rsidR="004B06E7" w:rsidRPr="0029681B" w:rsidRDefault="004B06E7" w:rsidP="004B06E7">
      <w:pPr>
        <w:widowControl w:val="0"/>
        <w:autoSpaceDE w:val="0"/>
        <w:autoSpaceDN w:val="0"/>
        <w:spacing w:line="360" w:lineRule="auto"/>
        <w:ind w:right="57"/>
        <w:rPr>
          <w:rFonts w:eastAsia="Arial"/>
        </w:rPr>
      </w:pPr>
    </w:p>
    <w:p w14:paraId="1BD5991E" w14:textId="77777777" w:rsidR="004B06E7" w:rsidRPr="0029681B" w:rsidRDefault="004B06E7" w:rsidP="004B06E7">
      <w:pPr>
        <w:widowControl w:val="0"/>
        <w:autoSpaceDE w:val="0"/>
        <w:autoSpaceDN w:val="0"/>
        <w:spacing w:line="360" w:lineRule="auto"/>
        <w:ind w:right="57"/>
        <w:outlineLvl w:val="0"/>
        <w:rPr>
          <w:rFonts w:eastAsia="Arial"/>
          <w:b/>
          <w:bCs/>
        </w:rPr>
      </w:pPr>
      <w:r w:rsidRPr="0029681B">
        <w:rPr>
          <w:rFonts w:eastAsia="Arial"/>
          <w:b/>
          <w:bCs/>
          <w:u w:val="thick"/>
        </w:rPr>
        <w:t>ORDENADOR DE DESPESAS DA CONTRATANTE</w:t>
      </w:r>
      <w:r w:rsidRPr="0029681B">
        <w:rPr>
          <w:rFonts w:eastAsia="Arial"/>
          <w:b/>
          <w:bCs/>
        </w:rPr>
        <w:t>:</w:t>
      </w:r>
    </w:p>
    <w:p w14:paraId="6C5FD4DC" w14:textId="77777777" w:rsidR="004B06E7" w:rsidRPr="0029681B" w:rsidRDefault="004B06E7" w:rsidP="004B06E7">
      <w:pPr>
        <w:widowControl w:val="0"/>
        <w:tabs>
          <w:tab w:val="left" w:pos="4511"/>
          <w:tab w:val="left" w:pos="8545"/>
          <w:tab w:val="left" w:pos="8618"/>
        </w:tabs>
        <w:autoSpaceDE w:val="0"/>
        <w:autoSpaceDN w:val="0"/>
        <w:spacing w:line="360" w:lineRule="auto"/>
        <w:ind w:right="57"/>
        <w:rPr>
          <w:rFonts w:eastAsia="Arial"/>
        </w:rPr>
      </w:pPr>
      <w:r w:rsidRPr="0029681B">
        <w:rPr>
          <w:rFonts w:eastAsia="Arial"/>
        </w:rPr>
        <w:t>Nome:</w:t>
      </w:r>
      <w:r w:rsidRPr="0029681B">
        <w:rPr>
          <w:rFonts w:eastAsia="Arial"/>
          <w:u w:val="single"/>
        </w:rPr>
        <w:tab/>
      </w:r>
      <w:r w:rsidRPr="0029681B">
        <w:rPr>
          <w:rFonts w:eastAsia="Arial"/>
          <w:u w:val="single"/>
        </w:rPr>
        <w:tab/>
      </w:r>
      <w:r w:rsidRPr="0029681B">
        <w:rPr>
          <w:rFonts w:eastAsia="Arial"/>
        </w:rPr>
        <w:t xml:space="preserve"> Cargo:</w:t>
      </w:r>
      <w:r w:rsidRPr="0029681B">
        <w:rPr>
          <w:rFonts w:eastAsia="Arial"/>
          <w:u w:val="single"/>
        </w:rPr>
        <w:tab/>
      </w:r>
      <w:r w:rsidRPr="0029681B">
        <w:rPr>
          <w:rFonts w:eastAsia="Arial"/>
          <w:u w:val="single"/>
        </w:rPr>
        <w:tab/>
      </w:r>
      <w:r w:rsidRPr="0029681B">
        <w:rPr>
          <w:rFonts w:eastAsia="Arial"/>
          <w:u w:val="single"/>
        </w:rPr>
        <w:tab/>
      </w:r>
      <w:r w:rsidRPr="0029681B">
        <w:rPr>
          <w:rFonts w:eastAsia="Arial"/>
        </w:rPr>
        <w:t xml:space="preserve"> CPF: </w:t>
      </w:r>
      <w:r w:rsidRPr="0029681B">
        <w:rPr>
          <w:rFonts w:eastAsia="Arial"/>
          <w:u w:val="single"/>
        </w:rPr>
        <w:t xml:space="preserve"> </w:t>
      </w:r>
      <w:r w:rsidRPr="0029681B">
        <w:rPr>
          <w:rFonts w:eastAsia="Arial"/>
          <w:u w:val="single"/>
        </w:rPr>
        <w:tab/>
      </w:r>
    </w:p>
    <w:p w14:paraId="3375E845" w14:textId="77777777" w:rsidR="004B06E7" w:rsidRPr="0029681B" w:rsidRDefault="004B06E7" w:rsidP="004B06E7">
      <w:pPr>
        <w:widowControl w:val="0"/>
        <w:tabs>
          <w:tab w:val="left" w:pos="8637"/>
        </w:tabs>
        <w:autoSpaceDE w:val="0"/>
        <w:autoSpaceDN w:val="0"/>
        <w:spacing w:line="360" w:lineRule="auto"/>
        <w:ind w:right="57"/>
        <w:rPr>
          <w:rFonts w:eastAsia="Arial"/>
        </w:rPr>
      </w:pPr>
      <w:r w:rsidRPr="0029681B">
        <w:rPr>
          <w:rFonts w:eastAsia="Arial"/>
        </w:rPr>
        <w:t xml:space="preserve">Assinatura: </w:t>
      </w:r>
      <w:r w:rsidRPr="0029681B">
        <w:rPr>
          <w:rFonts w:eastAsia="Arial"/>
          <w:u w:val="single"/>
        </w:rPr>
        <w:t xml:space="preserve"> </w:t>
      </w:r>
      <w:r w:rsidRPr="0029681B">
        <w:rPr>
          <w:rFonts w:eastAsia="Arial"/>
          <w:u w:val="single"/>
        </w:rPr>
        <w:tab/>
      </w:r>
    </w:p>
    <w:p w14:paraId="4D5C6BB8" w14:textId="77777777" w:rsidR="004B06E7" w:rsidRPr="0029681B" w:rsidRDefault="004B06E7" w:rsidP="004B06E7">
      <w:pPr>
        <w:widowControl w:val="0"/>
        <w:autoSpaceDE w:val="0"/>
        <w:autoSpaceDN w:val="0"/>
        <w:spacing w:line="360" w:lineRule="auto"/>
        <w:ind w:right="57"/>
        <w:rPr>
          <w:rFonts w:eastAsia="Arial"/>
        </w:rPr>
        <w:sectPr w:rsidR="004B06E7" w:rsidRPr="0029681B" w:rsidSect="00036176">
          <w:pgSz w:w="11907" w:h="16840" w:code="9"/>
          <w:pgMar w:top="1134" w:right="1418" w:bottom="851" w:left="1418" w:header="0" w:footer="0" w:gutter="0"/>
          <w:cols w:space="720"/>
        </w:sectPr>
      </w:pPr>
    </w:p>
    <w:p w14:paraId="6D9D44B6" w14:textId="77777777" w:rsidR="004B06E7" w:rsidRPr="0029681B" w:rsidRDefault="004B06E7" w:rsidP="004B06E7">
      <w:pPr>
        <w:widowControl w:val="0"/>
        <w:autoSpaceDE w:val="0"/>
        <w:autoSpaceDN w:val="0"/>
        <w:spacing w:line="360" w:lineRule="auto"/>
        <w:ind w:right="57"/>
        <w:outlineLvl w:val="0"/>
        <w:rPr>
          <w:rFonts w:eastAsia="Arial"/>
          <w:b/>
          <w:bCs/>
        </w:rPr>
      </w:pPr>
      <w:r w:rsidRPr="0029681B">
        <w:rPr>
          <w:rFonts w:eastAsia="Arial"/>
          <w:b/>
          <w:bCs/>
          <w:u w:val="thick"/>
        </w:rPr>
        <w:t>GESTOR(ES) DO CONTRATO</w:t>
      </w:r>
      <w:r w:rsidRPr="0029681B">
        <w:rPr>
          <w:rFonts w:eastAsia="Arial"/>
          <w:b/>
          <w:bCs/>
        </w:rPr>
        <w:t>:</w:t>
      </w:r>
    </w:p>
    <w:p w14:paraId="62E857AF" w14:textId="77777777" w:rsidR="00C47C17" w:rsidRPr="0029681B" w:rsidRDefault="00C47C17" w:rsidP="00C47C17">
      <w:pPr>
        <w:widowControl w:val="0"/>
        <w:tabs>
          <w:tab w:val="left" w:pos="4511"/>
          <w:tab w:val="left" w:pos="8545"/>
          <w:tab w:val="left" w:pos="8618"/>
        </w:tabs>
        <w:autoSpaceDE w:val="0"/>
        <w:autoSpaceDN w:val="0"/>
        <w:spacing w:line="360" w:lineRule="auto"/>
        <w:ind w:right="57"/>
        <w:rPr>
          <w:rFonts w:eastAsia="Arial"/>
        </w:rPr>
      </w:pPr>
      <w:r w:rsidRPr="0029681B">
        <w:rPr>
          <w:rFonts w:eastAsia="Arial"/>
        </w:rPr>
        <w:t>Nome:</w:t>
      </w:r>
      <w:r w:rsidRPr="0029681B">
        <w:rPr>
          <w:rFonts w:eastAsia="Arial"/>
          <w:u w:val="single"/>
        </w:rPr>
        <w:tab/>
      </w:r>
      <w:r w:rsidRPr="0029681B">
        <w:rPr>
          <w:rFonts w:eastAsia="Arial"/>
          <w:u w:val="single"/>
        </w:rPr>
        <w:tab/>
      </w:r>
      <w:r w:rsidRPr="0029681B">
        <w:rPr>
          <w:rFonts w:eastAsia="Arial"/>
        </w:rPr>
        <w:t xml:space="preserve"> Cargo:</w:t>
      </w:r>
      <w:r w:rsidRPr="0029681B">
        <w:rPr>
          <w:rFonts w:eastAsia="Arial"/>
          <w:u w:val="single"/>
        </w:rPr>
        <w:tab/>
      </w:r>
      <w:r w:rsidRPr="0029681B">
        <w:rPr>
          <w:rFonts w:eastAsia="Arial"/>
          <w:u w:val="single"/>
        </w:rPr>
        <w:tab/>
      </w:r>
      <w:r w:rsidRPr="0029681B">
        <w:rPr>
          <w:rFonts w:eastAsia="Arial"/>
          <w:u w:val="single"/>
        </w:rPr>
        <w:tab/>
      </w:r>
      <w:r w:rsidRPr="0029681B">
        <w:rPr>
          <w:rFonts w:eastAsia="Arial"/>
        </w:rPr>
        <w:t xml:space="preserve"> CPF: </w:t>
      </w:r>
      <w:r w:rsidRPr="0029681B">
        <w:rPr>
          <w:rFonts w:eastAsia="Arial"/>
          <w:u w:val="single"/>
        </w:rPr>
        <w:t xml:space="preserve"> </w:t>
      </w:r>
      <w:r w:rsidRPr="0029681B">
        <w:rPr>
          <w:rFonts w:eastAsia="Arial"/>
          <w:u w:val="single"/>
        </w:rPr>
        <w:tab/>
      </w:r>
    </w:p>
    <w:p w14:paraId="71A78BEB" w14:textId="687EBFA2" w:rsidR="004B06E7" w:rsidRPr="0029681B" w:rsidRDefault="00C47C17" w:rsidP="00C47C17">
      <w:pPr>
        <w:widowControl w:val="0"/>
        <w:tabs>
          <w:tab w:val="left" w:pos="8637"/>
        </w:tabs>
        <w:autoSpaceDE w:val="0"/>
        <w:autoSpaceDN w:val="0"/>
        <w:spacing w:line="360" w:lineRule="auto"/>
        <w:ind w:right="57"/>
        <w:rPr>
          <w:rFonts w:eastAsia="Arial"/>
        </w:rPr>
      </w:pPr>
      <w:r w:rsidRPr="0029681B">
        <w:rPr>
          <w:rFonts w:eastAsia="Arial"/>
        </w:rPr>
        <w:t xml:space="preserve">Assinatura: </w:t>
      </w:r>
      <w:r w:rsidRPr="0029681B">
        <w:rPr>
          <w:rFonts w:eastAsia="Arial"/>
          <w:u w:val="single"/>
        </w:rPr>
        <w:t xml:space="preserve"> </w:t>
      </w:r>
      <w:r w:rsidRPr="0029681B">
        <w:rPr>
          <w:rFonts w:eastAsia="Arial"/>
          <w:u w:val="single"/>
        </w:rPr>
        <w:tab/>
      </w:r>
    </w:p>
    <w:p w14:paraId="67DA50FC" w14:textId="524F19CC" w:rsidR="0026412E" w:rsidRPr="0029681B" w:rsidRDefault="0026412E">
      <w:pPr>
        <w:pStyle w:val="Livro"/>
        <w:jc w:val="left"/>
        <w:rPr>
          <w:rFonts w:ascii="Times New Roman" w:hAnsi="Times New Roman" w:cs="Times New Roman"/>
        </w:rPr>
      </w:pPr>
    </w:p>
    <w:sectPr w:rsidR="0026412E" w:rsidRPr="0029681B">
      <w:headerReference w:type="default" r:id="rId75"/>
      <w:footerReference w:type="default" r:id="rId76"/>
      <w:pgSz w:w="11907" w:h="16840"/>
      <w:pgMar w:top="1418" w:right="1507" w:bottom="1079" w:left="1701" w:header="720" w:footer="284"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3" w:author="Autor" w:initials="A">
    <w:p w14:paraId="6809BB8C" w14:textId="77777777" w:rsidR="00C92263" w:rsidRDefault="00C92263" w:rsidP="00FC76F1">
      <w:pPr>
        <w:pStyle w:val="Textodecomentrio"/>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33" w:author="Autor" w:initials="A">
    <w:p w14:paraId="586CC7E5" w14:textId="77777777" w:rsidR="00C92263" w:rsidRDefault="00C92263" w:rsidP="00FC76F1">
      <w:r>
        <w:annotationRef/>
      </w:r>
      <w:r w:rsidRPr="5F904319">
        <w:rPr>
          <w:b/>
          <w:bCs/>
          <w:i/>
          <w:iCs/>
        </w:rPr>
        <w:t>ota explicativa: </w:t>
      </w:r>
      <w:r w:rsidRPr="2090D09B">
        <w:rPr>
          <w:i/>
          <w:iCs/>
        </w:rPr>
        <w:t>O valor da multa deverá observar o disposto no </w:t>
      </w:r>
      <w:hyperlink r:id="rId1" w:anchor="art156%C2%A71">
        <w:r w:rsidRPr="17B3D1EE">
          <w:rPr>
            <w:rStyle w:val="Hyperlink"/>
            <w:rFonts w:eastAsia="Arial"/>
          </w:rPr>
          <w:t>art. 156, §1º, da Lei nº 14.133, de 2021</w:t>
        </w:r>
      </w:hyperlink>
      <w:r w:rsidRPr="00CD3B8B">
        <w:rPr>
          <w:i/>
          <w:iCs/>
        </w:rPr>
        <w:t>.</w:t>
      </w:r>
      <w:r w:rsidRPr="6A37CAF5">
        <w:t>  </w:t>
      </w:r>
    </w:p>
    <w:p w14:paraId="603D7475" w14:textId="77777777" w:rsidR="00C92263" w:rsidRDefault="00C92263" w:rsidP="00FC76F1">
      <w:pPr>
        <w:rPr>
          <w:i/>
          <w:iCs/>
          <w:noProof/>
        </w:rPr>
      </w:pPr>
      <w:r w:rsidRPr="5594CA6A">
        <w:rPr>
          <w:i/>
          <w:iCs/>
        </w:rPr>
        <w:t>Segundo o </w:t>
      </w:r>
      <w:hyperlink r:id="rId2" w:anchor="art156%C2%A73">
        <w:r w:rsidRPr="6C717F5D">
          <w:rPr>
            <w:rStyle w:val="Hyperlink"/>
            <w:rFonts w:eastAsia="Arial"/>
          </w:rPr>
          <w:t>art. 156, §3º</w:t>
        </w:r>
      </w:hyperlink>
      <w:r w:rsidRPr="6B4C7CA7">
        <w:rPr>
          <w:i/>
          <w:iCs/>
        </w:rPr>
        <w:t xml:space="preserve"> a multa não poderá ser inferior a 0,5% (cinco décimos por cento) nem superior a 30% (trinta) por cento do valor do contrato licitado ou celebrado com </w:t>
      </w:r>
    </w:p>
    <w:p w14:paraId="30A9854C" w14:textId="77777777" w:rsidR="00C92263" w:rsidRDefault="00C92263" w:rsidP="00FC76F1">
      <w:r w:rsidRPr="6B4C7CA7">
        <w:rPr>
          <w:i/>
          <w:iCs/>
        </w:rPr>
        <w:t>contratação direta e será aplicada ao responsável por qualquer das infrações administrativas previstas no </w:t>
      </w:r>
      <w:hyperlink r:id="rId3" w:anchor="art155">
        <w:r w:rsidRPr="473F3E91">
          <w:rPr>
            <w:rStyle w:val="Hyperlink"/>
            <w:rFonts w:eastAsia="Arial"/>
          </w:rPr>
          <w:t>art. 155 da Lei n.º 14.133/2021</w:t>
        </w:r>
      </w:hyperlink>
      <w:r w:rsidRPr="167C1F14">
        <w:rPr>
          <w:i/>
          <w:iCs/>
        </w:rPr>
        <w:t>. Deve-se fixar o percentual da multa proporcional à gravidade da infração.</w:t>
      </w:r>
      <w:r w:rsidRPr="45E58933">
        <w:t>  </w:t>
      </w:r>
    </w:p>
  </w:comment>
  <w:comment w:id="34" w:author="Autor" w:initials="A">
    <w:p w14:paraId="726B7173" w14:textId="77777777" w:rsidR="00C92263" w:rsidRDefault="00C92263" w:rsidP="00FC76F1">
      <w:pPr>
        <w:pStyle w:val="Textodecomentrio"/>
      </w:pPr>
      <w:r>
        <w:rPr>
          <w:rStyle w:val="Refdecomentrio"/>
        </w:rPr>
        <w:annotationRef/>
      </w:r>
      <w:r>
        <w:rPr>
          <w:b/>
          <w:bCs/>
          <w:i/>
          <w:iCs/>
          <w:color w:val="000000"/>
        </w:rPr>
        <w:t>Nota explicativa</w:t>
      </w:r>
      <w:r>
        <w:rPr>
          <w:i/>
          <w:iCs/>
          <w:color w:val="000000"/>
        </w:rPr>
        <w:t xml:space="preserve">: Conforme estabelece o </w:t>
      </w:r>
      <w:hyperlink r:id="rId4" w:anchor="art156§4" w:history="1">
        <w:r w:rsidRPr="007914D1">
          <w:rPr>
            <w:rStyle w:val="Hyperlink"/>
          </w:rPr>
          <w:t>art. 156, §4º</w:t>
        </w:r>
      </w:hyperlink>
      <w:r>
        <w:rPr>
          <w:i/>
          <w:iCs/>
          <w:color w:val="000000"/>
        </w:rPr>
        <w:t>, essa disposição deverá indicar o respectivo ente federativo a que pertence o órgão ou entidade sancionadora.</w:t>
      </w:r>
    </w:p>
  </w:comment>
  <w:comment w:id="35" w:author="Autor" w:initials="A">
    <w:p w14:paraId="1EEC3580" w14:textId="77777777" w:rsidR="00C92263" w:rsidRDefault="00C92263" w:rsidP="00FC76F1">
      <w:pPr>
        <w:pStyle w:val="Textodecomentrio"/>
        <w:rPr>
          <w:i/>
          <w:iCs/>
          <w:noProof/>
          <w:color w:val="000000"/>
        </w:rPr>
      </w:pPr>
      <w:r>
        <w:rPr>
          <w:rStyle w:val="Refdecomentrio"/>
        </w:rPr>
        <w:annotationRef/>
      </w:r>
      <w:r>
        <w:rPr>
          <w:b/>
          <w:bCs/>
          <w:i/>
          <w:iCs/>
          <w:color w:val="000000"/>
        </w:rPr>
        <w:t>Nota explicativa</w:t>
      </w:r>
      <w:r>
        <w:rPr>
          <w:i/>
          <w:iCs/>
          <w:color w:val="000000"/>
        </w:rPr>
        <w:t xml:space="preserve">: Conforme estabelece o </w:t>
      </w:r>
      <w:hyperlink r:id="rId5" w:anchor="art158§1" w:history="1">
        <w:r w:rsidRPr="00935E4C">
          <w:rPr>
            <w:rStyle w:val="Hyperlink"/>
          </w:rPr>
          <w:t>art. 158, §1º</w:t>
        </w:r>
      </w:hyperlink>
      <w:r>
        <w:rPr>
          <w:i/>
          <w:iCs/>
          <w:color w:val="000000"/>
        </w:rPr>
        <w:t xml:space="preserve">, quando o órgão ou entidade não dispuser em seu quadro funcional de servidores estatutários, a comissão será composta por 2 (dois) ou mais empregados públicos pertencentes aos seus quadros permanentes, preferencialmente com, no mínimo, 3 (três) </w:t>
      </w:r>
    </w:p>
    <w:p w14:paraId="66CD388E" w14:textId="77777777" w:rsidR="00C92263" w:rsidRDefault="00C92263" w:rsidP="00FC76F1">
      <w:pPr>
        <w:pStyle w:val="Textodecomentrio"/>
      </w:pPr>
      <w:r>
        <w:rPr>
          <w:i/>
          <w:iCs/>
          <w:color w:val="000000"/>
        </w:rPr>
        <w:t>anos de tempo de serviço no órgão ou entidade.</w:t>
      </w:r>
    </w:p>
  </w:comment>
  <w:comment w:id="36" w:author="Autor" w:initials="A">
    <w:p w14:paraId="69FF7D3E" w14:textId="77777777" w:rsidR="00C92263" w:rsidRDefault="00C92263" w:rsidP="00FC76F1">
      <w:pPr>
        <w:pStyle w:val="Textodecomentrio"/>
      </w:pPr>
      <w:r>
        <w:rPr>
          <w:rStyle w:val="Refdecomentrio"/>
        </w:rPr>
        <w:annotationRef/>
      </w:r>
      <w:r>
        <w:rPr>
          <w:b/>
          <w:bCs/>
          <w:i/>
          <w:iCs/>
          <w:color w:val="000000"/>
        </w:rPr>
        <w:t>Nota explicativa:</w:t>
      </w:r>
      <w:r>
        <w:rPr>
          <w:i/>
          <w:iCs/>
          <w:color w:val="000000"/>
        </w:rPr>
        <w:t xml:space="preserve"> Conforme estabelece o </w:t>
      </w:r>
      <w:hyperlink r:id="rId6" w:anchor="art156§9" w:history="1">
        <w:r w:rsidRPr="00E44C1A">
          <w:rPr>
            <w:rStyle w:val="Hyperlink"/>
          </w:rPr>
          <w:t>art. 156, §9º</w:t>
        </w:r>
      </w:hyperlink>
      <w:r>
        <w:rPr>
          <w:i/>
          <w:iCs/>
          <w:color w:val="000000"/>
        </w:rPr>
        <w:t>, essa disposição deverá indicar o respectivo ente federativo a que pertence o órgão ou entidade sancionadora.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09BB8C" w15:done="0"/>
  <w15:commentEx w15:paraId="30A9854C" w15:done="0"/>
  <w15:commentEx w15:paraId="726B7173" w15:done="0"/>
  <w15:commentEx w15:paraId="66CD388E" w15:done="0"/>
  <w15:commentEx w15:paraId="69FF7D3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8E04E" w14:textId="77777777" w:rsidR="00C92263" w:rsidRDefault="00C92263">
      <w:r>
        <w:separator/>
      </w:r>
    </w:p>
  </w:endnote>
  <w:endnote w:type="continuationSeparator" w:id="0">
    <w:p w14:paraId="167C9F87" w14:textId="77777777" w:rsidR="00C92263" w:rsidRDefault="00C92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eton">
    <w:altName w:val="Courier New"/>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variable"/>
    <w:sig w:usb0="00000003" w:usb1="00000000" w:usb2="00000000" w:usb3="00000000" w:csb0="00000001" w:csb1="00000000"/>
  </w:font>
  <w:font w:name="StarSymbol">
    <w:altName w:val="Arial Unicode MS"/>
    <w:charset w:val="02"/>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0661" w14:textId="70523997" w:rsidR="00C92263" w:rsidRDefault="00C92263">
    <w:pPr>
      <w:pStyle w:val="Rodap"/>
      <w:jc w:val="center"/>
    </w:pPr>
    <w:r>
      <w:t xml:space="preserve">Página </w:t>
    </w:r>
    <w:r>
      <w:rPr>
        <w:b/>
        <w:bCs/>
      </w:rPr>
      <w:fldChar w:fldCharType="begin"/>
    </w:r>
    <w:r>
      <w:rPr>
        <w:b/>
        <w:bCs/>
      </w:rPr>
      <w:instrText>PAGE</w:instrText>
    </w:r>
    <w:r>
      <w:rPr>
        <w:b/>
        <w:bCs/>
      </w:rPr>
      <w:fldChar w:fldCharType="separate"/>
    </w:r>
    <w:r w:rsidR="003B6D14">
      <w:rPr>
        <w:b/>
        <w:bCs/>
        <w:noProof/>
      </w:rPr>
      <w:t>5</w:t>
    </w:r>
    <w:r>
      <w:rPr>
        <w:b/>
        <w:bCs/>
      </w:rPr>
      <w:fldChar w:fldCharType="end"/>
    </w:r>
    <w:r>
      <w:t xml:space="preserve"> de </w:t>
    </w:r>
    <w:r>
      <w:rPr>
        <w:b/>
        <w:bCs/>
      </w:rPr>
      <w:fldChar w:fldCharType="begin"/>
    </w:r>
    <w:r>
      <w:rPr>
        <w:b/>
        <w:bCs/>
      </w:rPr>
      <w:instrText>NUMPAGES</w:instrText>
    </w:r>
    <w:r>
      <w:rPr>
        <w:b/>
        <w:bCs/>
      </w:rPr>
      <w:fldChar w:fldCharType="separate"/>
    </w:r>
    <w:r w:rsidR="003B6D14">
      <w:rPr>
        <w:b/>
        <w:bCs/>
        <w:noProof/>
      </w:rPr>
      <w:t>60</w:t>
    </w:r>
    <w:r>
      <w:rPr>
        <w:b/>
        <w:bCs/>
      </w:rPr>
      <w:fldChar w:fldCharType="end"/>
    </w:r>
  </w:p>
  <w:p w14:paraId="0A6AA529" w14:textId="77777777" w:rsidR="00C92263" w:rsidRDefault="00C9226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415A938A" w:rsidR="00C92263" w:rsidRDefault="00C92263">
    <w:pPr>
      <w:pStyle w:val="Rodap"/>
      <w:jc w:val="center"/>
    </w:pPr>
    <w:r>
      <w:t xml:space="preserve">Página </w:t>
    </w:r>
    <w:r>
      <w:rPr>
        <w:b/>
      </w:rPr>
      <w:fldChar w:fldCharType="begin"/>
    </w:r>
    <w:r>
      <w:rPr>
        <w:b/>
      </w:rPr>
      <w:instrText>PAGE</w:instrText>
    </w:r>
    <w:r>
      <w:rPr>
        <w:b/>
      </w:rPr>
      <w:fldChar w:fldCharType="separate"/>
    </w:r>
    <w:r w:rsidR="003B6D14">
      <w:rPr>
        <w:b/>
        <w:noProof/>
      </w:rPr>
      <w:t>60</w:t>
    </w:r>
    <w:r>
      <w:rPr>
        <w:b/>
      </w:rPr>
      <w:fldChar w:fldCharType="end"/>
    </w:r>
    <w:r>
      <w:t xml:space="preserve"> de </w:t>
    </w:r>
    <w:r>
      <w:rPr>
        <w:b/>
      </w:rPr>
      <w:fldChar w:fldCharType="begin"/>
    </w:r>
    <w:r>
      <w:rPr>
        <w:b/>
      </w:rPr>
      <w:instrText>NUMPAGES</w:instrText>
    </w:r>
    <w:r>
      <w:rPr>
        <w:b/>
      </w:rPr>
      <w:fldChar w:fldCharType="separate"/>
    </w:r>
    <w:r w:rsidR="003B6D14">
      <w:rPr>
        <w:b/>
        <w:noProof/>
      </w:rPr>
      <w:t>60</w:t>
    </w:r>
    <w:r>
      <w:rPr>
        <w:b/>
      </w:rPr>
      <w:fldChar w:fldCharType="end"/>
    </w:r>
  </w:p>
  <w:p w14:paraId="2D7E7835" w14:textId="77777777" w:rsidR="00C92263" w:rsidRDefault="00C92263">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AE8CC" w14:textId="77777777" w:rsidR="00C92263" w:rsidRDefault="00C92263">
      <w:r>
        <w:separator/>
      </w:r>
    </w:p>
  </w:footnote>
  <w:footnote w:type="continuationSeparator" w:id="0">
    <w:p w14:paraId="779991B0" w14:textId="77777777" w:rsidR="00C92263" w:rsidRDefault="00C922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A884" w14:textId="77777777" w:rsidR="00C92263" w:rsidRDefault="00C92263">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4F087C1D" wp14:editId="138E50A9">
              <wp:simplePos x="0" y="0"/>
              <wp:positionH relativeFrom="column">
                <wp:posOffset>-228600</wp:posOffset>
              </wp:positionH>
              <wp:positionV relativeFrom="paragraph">
                <wp:posOffset>0</wp:posOffset>
              </wp:positionV>
              <wp:extent cx="860425" cy="932815"/>
              <wp:effectExtent l="24765" t="12065" r="19685" b="17145"/>
              <wp:wrapNone/>
              <wp:docPr id="4"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 name="Forma Livre: Forma 5"/>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6" name="Forma Livre: Forma 6"/>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7" name="Forma Livre: Forma 7"/>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8" name="Agrupar 8"/>
                      <wpg:cNvGrpSpPr/>
                      <wpg:grpSpPr bwMode="auto">
                        <a:xfrm>
                          <a:off x="4394" y="1171"/>
                          <a:ext cx="3392" cy="1564"/>
                          <a:chOff x="4394" y="1171"/>
                          <a:chExt cx="3392" cy="1564"/>
                        </a:xfrm>
                      </wpg:grpSpPr>
                      <wps:wsp>
                        <wps:cNvPr id="14" name="Forma Livre: Forma 14"/>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15" name="Forma Livre: Forma 15"/>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16" name="Forma Livre: Forma 16"/>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7" name="Conector reto 17"/>
                        <wps:cNvCnPr/>
                        <wps:spPr bwMode="auto">
                          <a:xfrm>
                            <a:off x="5790" y="2193"/>
                            <a:ext cx="120" cy="1"/>
                          </a:xfrm>
                          <a:prstGeom prst="line">
                            <a:avLst/>
                          </a:prstGeom>
                          <a:noFill/>
                          <a:ln w="3175">
                            <a:solidFill>
                              <a:srgbClr val="000000"/>
                            </a:solidFill>
                            <a:round/>
                            <a:headEnd/>
                            <a:tailEnd/>
                          </a:ln>
                        </wps:spPr>
                        <wps:bodyPr/>
                      </wps:wsp>
                      <wps:wsp>
                        <wps:cNvPr id="18" name="Conector reto 18"/>
                        <wps:cNvCnPr/>
                        <wps:spPr bwMode="auto">
                          <a:xfrm>
                            <a:off x="5790" y="2088"/>
                            <a:ext cx="120" cy="1"/>
                          </a:xfrm>
                          <a:prstGeom prst="line">
                            <a:avLst/>
                          </a:prstGeom>
                          <a:noFill/>
                          <a:ln w="3175">
                            <a:solidFill>
                              <a:srgbClr val="000000"/>
                            </a:solidFill>
                            <a:round/>
                            <a:headEnd/>
                            <a:tailEnd/>
                          </a:ln>
                        </wps:spPr>
                        <wps:bodyPr/>
                      </wps:wsp>
                      <wps:wsp>
                        <wps:cNvPr id="19" name="Conector reto 19"/>
                        <wps:cNvCnPr/>
                        <wps:spPr bwMode="auto">
                          <a:xfrm>
                            <a:off x="5790" y="1953"/>
                            <a:ext cx="120" cy="15"/>
                          </a:xfrm>
                          <a:prstGeom prst="line">
                            <a:avLst/>
                          </a:prstGeom>
                          <a:noFill/>
                          <a:ln w="3175">
                            <a:solidFill>
                              <a:srgbClr val="000000"/>
                            </a:solidFill>
                            <a:round/>
                            <a:headEnd/>
                            <a:tailEnd/>
                          </a:ln>
                        </wps:spPr>
                        <wps:bodyPr/>
                      </wps:wsp>
                      <wps:wsp>
                        <wps:cNvPr id="20" name="Conector reto 20"/>
                        <wps:cNvCnPr/>
                        <wps:spPr bwMode="auto">
                          <a:xfrm>
                            <a:off x="5790" y="1833"/>
                            <a:ext cx="120" cy="1"/>
                          </a:xfrm>
                          <a:prstGeom prst="line">
                            <a:avLst/>
                          </a:prstGeom>
                          <a:noFill/>
                          <a:ln w="3175">
                            <a:solidFill>
                              <a:srgbClr val="000000"/>
                            </a:solidFill>
                            <a:round/>
                            <a:headEnd/>
                            <a:tailEnd/>
                          </a:ln>
                        </wps:spPr>
                        <wps:bodyPr/>
                      </wps:wsp>
                      <wps:wsp>
                        <wps:cNvPr id="21" name="Conector reto 21"/>
                        <wps:cNvCnPr/>
                        <wps:spPr bwMode="auto">
                          <a:xfrm>
                            <a:off x="6300" y="1833"/>
                            <a:ext cx="120" cy="1"/>
                          </a:xfrm>
                          <a:prstGeom prst="line">
                            <a:avLst/>
                          </a:prstGeom>
                          <a:noFill/>
                          <a:ln w="3175">
                            <a:solidFill>
                              <a:srgbClr val="000000"/>
                            </a:solidFill>
                            <a:round/>
                            <a:headEnd/>
                            <a:tailEnd/>
                          </a:ln>
                        </wps:spPr>
                        <wps:bodyPr/>
                      </wps:wsp>
                      <wps:wsp>
                        <wps:cNvPr id="22" name="Conector reto 22"/>
                        <wps:cNvCnPr/>
                        <wps:spPr bwMode="auto">
                          <a:xfrm>
                            <a:off x="6300" y="1938"/>
                            <a:ext cx="120" cy="1"/>
                          </a:xfrm>
                          <a:prstGeom prst="line">
                            <a:avLst/>
                          </a:prstGeom>
                          <a:noFill/>
                          <a:ln w="3175">
                            <a:solidFill>
                              <a:srgbClr val="000000"/>
                            </a:solidFill>
                            <a:round/>
                            <a:headEnd/>
                            <a:tailEnd/>
                          </a:ln>
                        </wps:spPr>
                        <wps:bodyPr/>
                      </wps:wsp>
                      <wps:wsp>
                        <wps:cNvPr id="23" name="Conector reto 23"/>
                        <wps:cNvCnPr/>
                        <wps:spPr bwMode="auto">
                          <a:xfrm>
                            <a:off x="6285" y="2058"/>
                            <a:ext cx="120" cy="1"/>
                          </a:xfrm>
                          <a:prstGeom prst="line">
                            <a:avLst/>
                          </a:prstGeom>
                          <a:noFill/>
                          <a:ln w="3175">
                            <a:solidFill>
                              <a:srgbClr val="000000"/>
                            </a:solidFill>
                            <a:round/>
                            <a:headEnd/>
                            <a:tailEnd/>
                          </a:ln>
                        </wps:spPr>
                        <wps:bodyPr/>
                      </wps:wsp>
                      <wps:wsp>
                        <wps:cNvPr id="24" name="Conector reto 24"/>
                        <wps:cNvCnPr/>
                        <wps:spPr bwMode="auto">
                          <a:xfrm>
                            <a:off x="6285" y="2178"/>
                            <a:ext cx="120" cy="15"/>
                          </a:xfrm>
                          <a:prstGeom prst="line">
                            <a:avLst/>
                          </a:prstGeom>
                          <a:noFill/>
                          <a:ln w="3175">
                            <a:solidFill>
                              <a:srgbClr val="000000"/>
                            </a:solidFill>
                            <a:round/>
                            <a:headEnd/>
                            <a:tailEnd/>
                          </a:ln>
                        </wps:spPr>
                        <wps:bodyPr/>
                      </wps:wsp>
                      <wps:wsp>
                        <wps:cNvPr id="25" name="Conector reto 25"/>
                        <wps:cNvCnPr/>
                        <wps:spPr bwMode="auto">
                          <a:xfrm flipV="1">
                            <a:off x="6270" y="1682"/>
                            <a:ext cx="105" cy="60"/>
                          </a:xfrm>
                          <a:prstGeom prst="line">
                            <a:avLst/>
                          </a:prstGeom>
                          <a:noFill/>
                          <a:ln w="3175">
                            <a:solidFill>
                              <a:srgbClr val="000000"/>
                            </a:solidFill>
                            <a:round/>
                            <a:headEnd/>
                            <a:tailEnd/>
                          </a:ln>
                        </wps:spPr>
                        <wps:bodyPr/>
                      </wps:wsp>
                      <wps:wsp>
                        <wps:cNvPr id="26" name="Conector reto 26"/>
                        <wps:cNvCnPr/>
                        <wps:spPr bwMode="auto">
                          <a:xfrm flipH="1" flipV="1">
                            <a:off x="5850" y="1682"/>
                            <a:ext cx="105" cy="60"/>
                          </a:xfrm>
                          <a:prstGeom prst="line">
                            <a:avLst/>
                          </a:prstGeom>
                          <a:noFill/>
                          <a:ln w="3175">
                            <a:solidFill>
                              <a:srgbClr val="000000"/>
                            </a:solidFill>
                            <a:round/>
                            <a:headEnd/>
                            <a:tailEnd/>
                          </a:ln>
                        </wps:spPr>
                        <wps:bodyPr/>
                      </wps:wsp>
                      <wps:wsp>
                        <wps:cNvPr id="27" name="Conector reto 27"/>
                        <wps:cNvCnPr/>
                        <wps:spPr bwMode="auto">
                          <a:xfrm>
                            <a:off x="5955" y="1577"/>
                            <a:ext cx="60" cy="105"/>
                          </a:xfrm>
                          <a:prstGeom prst="line">
                            <a:avLst/>
                          </a:prstGeom>
                          <a:noFill/>
                          <a:ln w="3175">
                            <a:solidFill>
                              <a:srgbClr val="000000"/>
                            </a:solidFill>
                            <a:round/>
                            <a:headEnd/>
                            <a:tailEnd/>
                          </a:ln>
                        </wps:spPr>
                        <wps:bodyPr/>
                      </wps:wsp>
                      <wps:wsp>
                        <wps:cNvPr id="28" name="Conector reto 28"/>
                        <wps:cNvCnPr/>
                        <wps:spPr bwMode="auto">
                          <a:xfrm flipH="1">
                            <a:off x="6209" y="1577"/>
                            <a:ext cx="60" cy="105"/>
                          </a:xfrm>
                          <a:prstGeom prst="line">
                            <a:avLst/>
                          </a:prstGeom>
                          <a:noFill/>
                          <a:ln w="3175">
                            <a:solidFill>
                              <a:srgbClr val="000000"/>
                            </a:solidFill>
                            <a:round/>
                            <a:headEnd/>
                            <a:tailEnd/>
                          </a:ln>
                        </wps:spPr>
                        <wps:bodyPr/>
                      </wps:wsp>
                      <wps:wsp>
                        <wps:cNvPr id="29" name="Conector reto 29"/>
                        <wps:cNvCnPr/>
                        <wps:spPr bwMode="auto">
                          <a:xfrm>
                            <a:off x="6075" y="1532"/>
                            <a:ext cx="15" cy="120"/>
                          </a:xfrm>
                          <a:prstGeom prst="line">
                            <a:avLst/>
                          </a:prstGeom>
                          <a:noFill/>
                          <a:ln w="3175">
                            <a:solidFill>
                              <a:srgbClr val="000000"/>
                            </a:solidFill>
                            <a:round/>
                            <a:headEnd/>
                            <a:tailEnd/>
                          </a:ln>
                        </wps:spPr>
                        <wps:bodyPr/>
                      </wps:wsp>
                      <wps:wsp>
                        <wps:cNvPr id="30" name="Conector reto 30"/>
                        <wps:cNvCnPr/>
                        <wps:spPr bwMode="auto">
                          <a:xfrm>
                            <a:off x="6150" y="1532"/>
                            <a:ext cx="15" cy="120"/>
                          </a:xfrm>
                          <a:prstGeom prst="line">
                            <a:avLst/>
                          </a:prstGeom>
                          <a:noFill/>
                          <a:ln w="3175">
                            <a:solidFill>
                              <a:srgbClr val="000000"/>
                            </a:solidFill>
                            <a:round/>
                            <a:headEnd/>
                            <a:tailEnd/>
                          </a:ln>
                        </wps:spPr>
                        <wps:bodyPr/>
                      </wps:wsp>
                      <wps:wsp>
                        <wps:cNvPr id="31" name="Forma Livre: Forma 31"/>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2" name="Forma Livre: Forma 32"/>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3" name="Conector reto 33"/>
                        <wps:cNvCnPr/>
                        <wps:spPr bwMode="auto">
                          <a:xfrm flipH="1">
                            <a:off x="4980" y="2389"/>
                            <a:ext cx="120" cy="1"/>
                          </a:xfrm>
                          <a:prstGeom prst="line">
                            <a:avLst/>
                          </a:prstGeom>
                          <a:noFill/>
                          <a:ln w="3175">
                            <a:solidFill>
                              <a:srgbClr val="000000"/>
                            </a:solidFill>
                            <a:round/>
                            <a:headEnd/>
                            <a:tailEnd/>
                          </a:ln>
                        </wps:spPr>
                        <wps:bodyPr/>
                      </wps:wsp>
                      <wps:wsp>
                        <wps:cNvPr id="34" name="Conector reto 34"/>
                        <wps:cNvCnPr/>
                        <wps:spPr bwMode="auto">
                          <a:xfrm flipH="1">
                            <a:off x="4935" y="2269"/>
                            <a:ext cx="120" cy="1"/>
                          </a:xfrm>
                          <a:prstGeom prst="line">
                            <a:avLst/>
                          </a:prstGeom>
                          <a:noFill/>
                          <a:ln w="3175">
                            <a:solidFill>
                              <a:srgbClr val="000000"/>
                            </a:solidFill>
                            <a:round/>
                            <a:headEnd/>
                            <a:tailEnd/>
                          </a:ln>
                        </wps:spPr>
                        <wps:bodyPr/>
                      </wps:wsp>
                      <wps:wsp>
                        <wps:cNvPr id="35" name="Conector reto 35"/>
                        <wps:cNvCnPr/>
                        <wps:spPr bwMode="auto">
                          <a:xfrm flipH="1">
                            <a:off x="4905" y="2148"/>
                            <a:ext cx="120" cy="1"/>
                          </a:xfrm>
                          <a:prstGeom prst="line">
                            <a:avLst/>
                          </a:prstGeom>
                          <a:noFill/>
                          <a:ln w="3175">
                            <a:solidFill>
                              <a:srgbClr val="000000"/>
                            </a:solidFill>
                            <a:round/>
                            <a:headEnd/>
                            <a:tailEnd/>
                          </a:ln>
                        </wps:spPr>
                        <wps:bodyPr/>
                      </wps:wsp>
                      <wps:wsp>
                        <wps:cNvPr id="36" name="Conector reto 36"/>
                        <wps:cNvCnPr/>
                        <wps:spPr bwMode="auto">
                          <a:xfrm flipH="1">
                            <a:off x="4845" y="2028"/>
                            <a:ext cx="120" cy="1"/>
                          </a:xfrm>
                          <a:prstGeom prst="line">
                            <a:avLst/>
                          </a:prstGeom>
                          <a:noFill/>
                          <a:ln w="3175">
                            <a:solidFill>
                              <a:srgbClr val="000000"/>
                            </a:solidFill>
                            <a:round/>
                            <a:headEnd/>
                            <a:tailEnd/>
                          </a:ln>
                        </wps:spPr>
                        <wps:bodyPr/>
                      </wps:wsp>
                      <wps:wsp>
                        <wps:cNvPr id="37" name="Conector reto 37"/>
                        <wps:cNvCnPr/>
                        <wps:spPr bwMode="auto">
                          <a:xfrm flipH="1">
                            <a:off x="4799" y="1863"/>
                            <a:ext cx="76" cy="90"/>
                          </a:xfrm>
                          <a:prstGeom prst="line">
                            <a:avLst/>
                          </a:prstGeom>
                          <a:noFill/>
                          <a:ln w="3175">
                            <a:solidFill>
                              <a:srgbClr val="000000"/>
                            </a:solidFill>
                            <a:round/>
                            <a:headEnd/>
                            <a:tailEnd/>
                          </a:ln>
                        </wps:spPr>
                        <wps:bodyPr/>
                      </wps:wsp>
                      <wps:wsp>
                        <wps:cNvPr id="38" name="Conector reto 38"/>
                        <wps:cNvCnPr/>
                        <wps:spPr bwMode="auto">
                          <a:xfrm flipH="1">
                            <a:off x="4694" y="1772"/>
                            <a:ext cx="45" cy="106"/>
                          </a:xfrm>
                          <a:prstGeom prst="line">
                            <a:avLst/>
                          </a:prstGeom>
                          <a:noFill/>
                          <a:ln w="3175">
                            <a:solidFill>
                              <a:srgbClr val="000000"/>
                            </a:solidFill>
                            <a:round/>
                            <a:headEnd/>
                            <a:tailEnd/>
                          </a:ln>
                        </wps:spPr>
                        <wps:bodyPr/>
                      </wps:wsp>
                      <wps:wsp>
                        <wps:cNvPr id="39" name="Conector reto 39"/>
                        <wps:cNvCnPr/>
                        <wps:spPr bwMode="auto">
                          <a:xfrm>
                            <a:off x="4604" y="1742"/>
                            <a:ext cx="1" cy="121"/>
                          </a:xfrm>
                          <a:prstGeom prst="line">
                            <a:avLst/>
                          </a:prstGeom>
                          <a:noFill/>
                          <a:ln w="3175">
                            <a:solidFill>
                              <a:srgbClr val="000000"/>
                            </a:solidFill>
                            <a:round/>
                            <a:headEnd/>
                            <a:tailEnd/>
                          </a:ln>
                        </wps:spPr>
                        <wps:bodyPr/>
                      </wps:wsp>
                      <wps:wsp>
                        <wps:cNvPr id="40" name="Forma Livre: Forma 40"/>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1" name="Forma Livre: Forma 41"/>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2" name="Conector reto 42"/>
                        <wps:cNvCnPr/>
                        <wps:spPr bwMode="auto">
                          <a:xfrm flipV="1">
                            <a:off x="7110" y="2389"/>
                            <a:ext cx="120" cy="15"/>
                          </a:xfrm>
                          <a:prstGeom prst="line">
                            <a:avLst/>
                          </a:prstGeom>
                          <a:noFill/>
                          <a:ln w="3175">
                            <a:solidFill>
                              <a:srgbClr val="000000"/>
                            </a:solidFill>
                            <a:round/>
                            <a:headEnd/>
                            <a:tailEnd/>
                          </a:ln>
                        </wps:spPr>
                        <wps:bodyPr/>
                      </wps:wsp>
                      <wps:wsp>
                        <wps:cNvPr id="43" name="Conector reto 43"/>
                        <wps:cNvCnPr/>
                        <wps:spPr bwMode="auto">
                          <a:xfrm flipV="1">
                            <a:off x="7155" y="2269"/>
                            <a:ext cx="105" cy="15"/>
                          </a:xfrm>
                          <a:prstGeom prst="line">
                            <a:avLst/>
                          </a:prstGeom>
                          <a:noFill/>
                          <a:ln w="3175">
                            <a:solidFill>
                              <a:srgbClr val="000000"/>
                            </a:solidFill>
                            <a:round/>
                            <a:headEnd/>
                            <a:tailEnd/>
                          </a:ln>
                        </wps:spPr>
                        <wps:bodyPr/>
                      </wps:wsp>
                      <wps:wsp>
                        <wps:cNvPr id="44" name="Conector reto 44"/>
                        <wps:cNvCnPr/>
                        <wps:spPr bwMode="auto">
                          <a:xfrm flipV="1">
                            <a:off x="7185" y="2148"/>
                            <a:ext cx="120" cy="15"/>
                          </a:xfrm>
                          <a:prstGeom prst="line">
                            <a:avLst/>
                          </a:prstGeom>
                          <a:noFill/>
                          <a:ln w="3175">
                            <a:solidFill>
                              <a:srgbClr val="000000"/>
                            </a:solidFill>
                            <a:round/>
                            <a:headEnd/>
                            <a:tailEnd/>
                          </a:ln>
                        </wps:spPr>
                        <wps:bodyPr/>
                      </wps:wsp>
                      <wps:wsp>
                        <wps:cNvPr id="45" name="Conector reto 45"/>
                        <wps:cNvCnPr/>
                        <wps:spPr bwMode="auto">
                          <a:xfrm flipV="1">
                            <a:off x="7245" y="2028"/>
                            <a:ext cx="105" cy="15"/>
                          </a:xfrm>
                          <a:prstGeom prst="line">
                            <a:avLst/>
                          </a:prstGeom>
                          <a:noFill/>
                          <a:ln w="3175">
                            <a:solidFill>
                              <a:srgbClr val="000000"/>
                            </a:solidFill>
                            <a:round/>
                            <a:headEnd/>
                            <a:tailEnd/>
                          </a:ln>
                        </wps:spPr>
                        <wps:bodyPr/>
                      </wps:wsp>
                      <wps:wsp>
                        <wps:cNvPr id="46" name="Conector reto 46"/>
                        <wps:cNvCnPr/>
                        <wps:spPr bwMode="auto">
                          <a:xfrm>
                            <a:off x="7320" y="1863"/>
                            <a:ext cx="75" cy="90"/>
                          </a:xfrm>
                          <a:prstGeom prst="line">
                            <a:avLst/>
                          </a:prstGeom>
                          <a:noFill/>
                          <a:ln w="3175">
                            <a:solidFill>
                              <a:srgbClr val="000000"/>
                            </a:solidFill>
                            <a:round/>
                            <a:headEnd/>
                            <a:tailEnd/>
                          </a:ln>
                        </wps:spPr>
                        <wps:bodyPr/>
                      </wps:wsp>
                      <wps:wsp>
                        <wps:cNvPr id="47" name="Conector reto 47"/>
                        <wps:cNvCnPr/>
                        <wps:spPr bwMode="auto">
                          <a:xfrm>
                            <a:off x="7456" y="1772"/>
                            <a:ext cx="45" cy="106"/>
                          </a:xfrm>
                          <a:prstGeom prst="line">
                            <a:avLst/>
                          </a:prstGeom>
                          <a:noFill/>
                          <a:ln w="3175">
                            <a:solidFill>
                              <a:srgbClr val="000000"/>
                            </a:solidFill>
                            <a:round/>
                            <a:headEnd/>
                            <a:tailEnd/>
                          </a:ln>
                        </wps:spPr>
                        <wps:bodyPr/>
                      </wps:wsp>
                      <wps:wsp>
                        <wps:cNvPr id="48" name="Conector reto 48"/>
                        <wps:cNvCnPr/>
                        <wps:spPr bwMode="auto">
                          <a:xfrm>
                            <a:off x="7576" y="1727"/>
                            <a:ext cx="1" cy="121"/>
                          </a:xfrm>
                          <a:prstGeom prst="line">
                            <a:avLst/>
                          </a:prstGeom>
                          <a:noFill/>
                          <a:ln w="3175">
                            <a:solidFill>
                              <a:srgbClr val="000000"/>
                            </a:solidFill>
                            <a:round/>
                            <a:headEnd/>
                            <a:tailEnd/>
                          </a:ln>
                        </wps:spPr>
                        <wps:bodyPr/>
                      </wps:wsp>
                      <wps:wsp>
                        <wps:cNvPr id="49" name="Forma Livre: Forma 49"/>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0" name="Conector reto 50"/>
                        <wps:cNvCnPr/>
                        <wps:spPr bwMode="auto">
                          <a:xfrm>
                            <a:off x="6000" y="1336"/>
                            <a:ext cx="255" cy="1"/>
                          </a:xfrm>
                          <a:prstGeom prst="line">
                            <a:avLst/>
                          </a:prstGeom>
                          <a:noFill/>
                          <a:ln w="3175">
                            <a:solidFill>
                              <a:srgbClr val="000000"/>
                            </a:solidFill>
                            <a:round/>
                            <a:headEnd/>
                            <a:tailEnd/>
                          </a:ln>
                        </wps:spPr>
                        <wps:bodyPr/>
                      </wps:wsp>
                      <wps:wsp>
                        <wps:cNvPr id="51" name="Forma Livre: Forma 51"/>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 name="Forma Livre: Forma 53"/>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 name="Forma Livre: Forma 54"/>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5" name="Forma Livre: Forma 55"/>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6" name="Forma Livre: Forma 56"/>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7" name="Forma Livre: Forma 57"/>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8" name="Forma Livre: Forma 58"/>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9" name="Forma Livre: Forma 59"/>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60" name="Conector reto 60"/>
                        <wps:cNvCnPr/>
                        <wps:spPr bwMode="auto">
                          <a:xfrm flipH="1" flipV="1">
                            <a:off x="5115" y="2434"/>
                            <a:ext cx="45" cy="150"/>
                          </a:xfrm>
                          <a:prstGeom prst="line">
                            <a:avLst/>
                          </a:prstGeom>
                          <a:noFill/>
                          <a:ln w="3175">
                            <a:solidFill>
                              <a:srgbClr val="000000"/>
                            </a:solidFill>
                            <a:round/>
                            <a:headEnd/>
                            <a:tailEnd/>
                          </a:ln>
                        </wps:spPr>
                        <wps:bodyPr/>
                      </wps:wsp>
                      <wps:wsp>
                        <wps:cNvPr id="61" name="Conector reto 61"/>
                        <wps:cNvCnPr/>
                        <wps:spPr bwMode="auto">
                          <a:xfrm flipH="1" flipV="1">
                            <a:off x="4965" y="1803"/>
                            <a:ext cx="30" cy="150"/>
                          </a:xfrm>
                          <a:prstGeom prst="line">
                            <a:avLst/>
                          </a:prstGeom>
                          <a:noFill/>
                          <a:ln w="3175">
                            <a:solidFill>
                              <a:srgbClr val="000000"/>
                            </a:solidFill>
                            <a:round/>
                            <a:headEnd/>
                            <a:tailEnd/>
                          </a:ln>
                        </wps:spPr>
                        <wps:bodyPr/>
                      </wps:wsp>
                      <wps:wsp>
                        <wps:cNvPr id="62" name="Conector reto 62"/>
                        <wps:cNvCnPr/>
                        <wps:spPr bwMode="auto">
                          <a:xfrm flipH="1" flipV="1">
                            <a:off x="5310" y="2223"/>
                            <a:ext cx="45" cy="151"/>
                          </a:xfrm>
                          <a:prstGeom prst="line">
                            <a:avLst/>
                          </a:prstGeom>
                          <a:noFill/>
                          <a:ln w="3175">
                            <a:solidFill>
                              <a:srgbClr val="000000"/>
                            </a:solidFill>
                            <a:round/>
                            <a:headEnd/>
                            <a:tailEnd/>
                          </a:ln>
                        </wps:spPr>
                        <wps:bodyPr/>
                      </wps:wsp>
                      <wps:wsp>
                        <wps:cNvPr id="63" name="Conector reto 63"/>
                        <wps:cNvCnPr/>
                        <wps:spPr bwMode="auto">
                          <a:xfrm flipH="1" flipV="1">
                            <a:off x="5250" y="1908"/>
                            <a:ext cx="30" cy="150"/>
                          </a:xfrm>
                          <a:prstGeom prst="line">
                            <a:avLst/>
                          </a:prstGeom>
                          <a:noFill/>
                          <a:ln w="3175">
                            <a:solidFill>
                              <a:srgbClr val="000000"/>
                            </a:solidFill>
                            <a:round/>
                            <a:headEnd/>
                            <a:tailEnd/>
                          </a:ln>
                        </wps:spPr>
                        <wps:bodyPr/>
                      </wps:wsp>
                      <wps:wsp>
                        <wps:cNvPr id="64" name="Conector reto 64"/>
                        <wps:cNvCnPr/>
                        <wps:spPr bwMode="auto">
                          <a:xfrm flipH="1" flipV="1">
                            <a:off x="5190" y="1592"/>
                            <a:ext cx="45" cy="150"/>
                          </a:xfrm>
                          <a:prstGeom prst="line">
                            <a:avLst/>
                          </a:prstGeom>
                          <a:noFill/>
                          <a:ln w="3175">
                            <a:solidFill>
                              <a:srgbClr val="000000"/>
                            </a:solidFill>
                            <a:round/>
                            <a:headEnd/>
                            <a:tailEnd/>
                          </a:ln>
                        </wps:spPr>
                        <wps:bodyPr/>
                      </wps:wsp>
                      <wps:wsp>
                        <wps:cNvPr id="65" name="Conector reto 65"/>
                        <wps:cNvCnPr/>
                        <wps:spPr bwMode="auto">
                          <a:xfrm flipH="1" flipV="1">
                            <a:off x="4890" y="1502"/>
                            <a:ext cx="45" cy="150"/>
                          </a:xfrm>
                          <a:prstGeom prst="line">
                            <a:avLst/>
                          </a:prstGeom>
                          <a:noFill/>
                          <a:ln w="3175">
                            <a:solidFill>
                              <a:srgbClr val="000000"/>
                            </a:solidFill>
                            <a:round/>
                            <a:headEnd/>
                            <a:tailEnd/>
                          </a:ln>
                        </wps:spPr>
                        <wps:bodyPr/>
                      </wps:wsp>
                      <wps:wsp>
                        <wps:cNvPr id="66" name="Conector reto 66"/>
                        <wps:cNvCnPr/>
                        <wps:spPr bwMode="auto">
                          <a:xfrm flipH="1" flipV="1">
                            <a:off x="5610" y="2344"/>
                            <a:ext cx="15" cy="135"/>
                          </a:xfrm>
                          <a:prstGeom prst="line">
                            <a:avLst/>
                          </a:prstGeom>
                          <a:noFill/>
                          <a:ln w="3175">
                            <a:solidFill>
                              <a:srgbClr val="000000"/>
                            </a:solidFill>
                            <a:round/>
                            <a:headEnd/>
                            <a:tailEnd/>
                          </a:ln>
                        </wps:spPr>
                        <wps:bodyPr/>
                      </wps:wsp>
                      <wps:wsp>
                        <wps:cNvPr id="67" name="Conector reto 67"/>
                        <wps:cNvCnPr/>
                        <wps:spPr bwMode="auto">
                          <a:xfrm flipH="1" flipV="1">
                            <a:off x="5580" y="2013"/>
                            <a:ext cx="15" cy="135"/>
                          </a:xfrm>
                          <a:prstGeom prst="line">
                            <a:avLst/>
                          </a:prstGeom>
                          <a:noFill/>
                          <a:ln w="3175">
                            <a:solidFill>
                              <a:srgbClr val="000000"/>
                            </a:solidFill>
                            <a:round/>
                            <a:headEnd/>
                            <a:tailEnd/>
                          </a:ln>
                        </wps:spPr>
                        <wps:bodyPr/>
                      </wps:wsp>
                      <wps:wsp>
                        <wps:cNvPr id="68" name="Conector reto 68"/>
                        <wps:cNvCnPr/>
                        <wps:spPr bwMode="auto">
                          <a:xfrm flipH="1" flipV="1">
                            <a:off x="5535" y="1697"/>
                            <a:ext cx="15" cy="136"/>
                          </a:xfrm>
                          <a:prstGeom prst="line">
                            <a:avLst/>
                          </a:prstGeom>
                          <a:noFill/>
                          <a:ln w="3175">
                            <a:solidFill>
                              <a:srgbClr val="000000"/>
                            </a:solidFill>
                            <a:round/>
                            <a:headEnd/>
                            <a:tailEnd/>
                          </a:ln>
                        </wps:spPr>
                        <wps:bodyPr/>
                      </wps:wsp>
                      <wps:wsp>
                        <wps:cNvPr id="69" name="Conector reto 69"/>
                        <wps:cNvCnPr/>
                        <wps:spPr bwMode="auto">
                          <a:xfrm flipV="1">
                            <a:off x="5790" y="1516"/>
                            <a:ext cx="1" cy="135"/>
                          </a:xfrm>
                          <a:prstGeom prst="line">
                            <a:avLst/>
                          </a:prstGeom>
                          <a:noFill/>
                          <a:ln w="3175">
                            <a:solidFill>
                              <a:srgbClr val="000000"/>
                            </a:solidFill>
                            <a:round/>
                            <a:headEnd/>
                            <a:tailEnd/>
                          </a:ln>
                        </wps:spPr>
                        <wps:bodyPr/>
                      </wps:wsp>
                      <wps:wsp>
                        <wps:cNvPr id="70" name="Conector reto 70"/>
                        <wps:cNvCnPr/>
                        <wps:spPr bwMode="auto">
                          <a:xfrm flipV="1">
                            <a:off x="5970" y="1336"/>
                            <a:ext cx="1" cy="136"/>
                          </a:xfrm>
                          <a:prstGeom prst="line">
                            <a:avLst/>
                          </a:prstGeom>
                          <a:noFill/>
                          <a:ln w="3175">
                            <a:solidFill>
                              <a:srgbClr val="000000"/>
                            </a:solidFill>
                            <a:round/>
                            <a:headEnd/>
                            <a:tailEnd/>
                          </a:ln>
                        </wps:spPr>
                        <wps:bodyPr/>
                      </wps:wsp>
                      <wps:wsp>
                        <wps:cNvPr id="71" name="Forma Livre: Forma 71"/>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74" name="Forma Livre: Forma 74"/>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75" name="Forma Livre: Forma 75"/>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76" name="Forma Livre: Forma 76"/>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7" name="Forma Livre: Forma 77"/>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8" name="Forma Livre: Forma 78"/>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9" name="Forma Livre: Forma 79"/>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80" name="Forma Livre: Forma 80"/>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81" name="Conector reto 81"/>
                        <wps:cNvCnPr/>
                        <wps:spPr bwMode="auto">
                          <a:xfrm flipV="1">
                            <a:off x="7080" y="2434"/>
                            <a:ext cx="30" cy="150"/>
                          </a:xfrm>
                          <a:prstGeom prst="line">
                            <a:avLst/>
                          </a:prstGeom>
                          <a:noFill/>
                          <a:ln w="3175">
                            <a:solidFill>
                              <a:srgbClr val="000000"/>
                            </a:solidFill>
                            <a:round/>
                            <a:headEnd/>
                            <a:tailEnd/>
                          </a:ln>
                        </wps:spPr>
                        <wps:bodyPr/>
                      </wps:wsp>
                      <wps:wsp>
                        <wps:cNvPr id="82" name="Conector reto 82"/>
                        <wps:cNvCnPr/>
                        <wps:spPr bwMode="auto">
                          <a:xfrm flipV="1">
                            <a:off x="7230" y="1803"/>
                            <a:ext cx="45" cy="150"/>
                          </a:xfrm>
                          <a:prstGeom prst="line">
                            <a:avLst/>
                          </a:prstGeom>
                          <a:noFill/>
                          <a:ln w="3175">
                            <a:solidFill>
                              <a:srgbClr val="000000"/>
                            </a:solidFill>
                            <a:round/>
                            <a:headEnd/>
                            <a:tailEnd/>
                          </a:ln>
                        </wps:spPr>
                        <wps:bodyPr/>
                      </wps:wsp>
                      <wps:wsp>
                        <wps:cNvPr id="83" name="Conector reto 83"/>
                        <wps:cNvCnPr/>
                        <wps:spPr bwMode="auto">
                          <a:xfrm flipV="1">
                            <a:off x="6885" y="2223"/>
                            <a:ext cx="45" cy="151"/>
                          </a:xfrm>
                          <a:prstGeom prst="line">
                            <a:avLst/>
                          </a:prstGeom>
                          <a:noFill/>
                          <a:ln w="3175">
                            <a:solidFill>
                              <a:srgbClr val="000000"/>
                            </a:solidFill>
                            <a:round/>
                            <a:headEnd/>
                            <a:tailEnd/>
                          </a:ln>
                        </wps:spPr>
                        <wps:bodyPr/>
                      </wps:wsp>
                      <wps:wsp>
                        <wps:cNvPr id="84" name="Conector reto 84"/>
                        <wps:cNvCnPr/>
                        <wps:spPr bwMode="auto">
                          <a:xfrm flipV="1">
                            <a:off x="6960" y="1908"/>
                            <a:ext cx="30" cy="150"/>
                          </a:xfrm>
                          <a:prstGeom prst="line">
                            <a:avLst/>
                          </a:prstGeom>
                          <a:noFill/>
                          <a:ln w="3175">
                            <a:solidFill>
                              <a:srgbClr val="000000"/>
                            </a:solidFill>
                            <a:round/>
                            <a:headEnd/>
                            <a:tailEnd/>
                          </a:ln>
                        </wps:spPr>
                        <wps:bodyPr/>
                      </wps:wsp>
                      <wps:wsp>
                        <wps:cNvPr id="85" name="Conector reto 85"/>
                        <wps:cNvCnPr/>
                        <wps:spPr bwMode="auto">
                          <a:xfrm flipV="1">
                            <a:off x="7005" y="1592"/>
                            <a:ext cx="45" cy="150"/>
                          </a:xfrm>
                          <a:prstGeom prst="line">
                            <a:avLst/>
                          </a:prstGeom>
                          <a:noFill/>
                          <a:ln w="3175">
                            <a:solidFill>
                              <a:srgbClr val="000000"/>
                            </a:solidFill>
                            <a:round/>
                            <a:headEnd/>
                            <a:tailEnd/>
                          </a:ln>
                        </wps:spPr>
                        <wps:bodyPr/>
                      </wps:wsp>
                      <wps:wsp>
                        <wps:cNvPr id="86" name="Conector reto 86"/>
                        <wps:cNvCnPr/>
                        <wps:spPr bwMode="auto">
                          <a:xfrm flipV="1">
                            <a:off x="7305" y="1502"/>
                            <a:ext cx="30" cy="150"/>
                          </a:xfrm>
                          <a:prstGeom prst="line">
                            <a:avLst/>
                          </a:prstGeom>
                          <a:noFill/>
                          <a:ln w="3175">
                            <a:solidFill>
                              <a:srgbClr val="000000"/>
                            </a:solidFill>
                            <a:round/>
                            <a:headEnd/>
                            <a:tailEnd/>
                          </a:ln>
                        </wps:spPr>
                        <wps:bodyPr/>
                      </wps:wsp>
                      <wps:wsp>
                        <wps:cNvPr id="87" name="Conector reto 87"/>
                        <wps:cNvCnPr/>
                        <wps:spPr bwMode="auto">
                          <a:xfrm flipV="1">
                            <a:off x="6615" y="2344"/>
                            <a:ext cx="15" cy="135"/>
                          </a:xfrm>
                          <a:prstGeom prst="line">
                            <a:avLst/>
                          </a:prstGeom>
                          <a:noFill/>
                          <a:ln w="3175">
                            <a:solidFill>
                              <a:srgbClr val="000000"/>
                            </a:solidFill>
                            <a:round/>
                            <a:headEnd/>
                            <a:tailEnd/>
                          </a:ln>
                        </wps:spPr>
                        <wps:bodyPr/>
                      </wps:wsp>
                      <wps:wsp>
                        <wps:cNvPr id="88" name="Conector reto 88"/>
                        <wps:cNvCnPr/>
                        <wps:spPr bwMode="auto">
                          <a:xfrm flipV="1">
                            <a:off x="6645" y="2013"/>
                            <a:ext cx="15" cy="135"/>
                          </a:xfrm>
                          <a:prstGeom prst="line">
                            <a:avLst/>
                          </a:prstGeom>
                          <a:noFill/>
                          <a:ln w="3175">
                            <a:solidFill>
                              <a:srgbClr val="000000"/>
                            </a:solidFill>
                            <a:round/>
                            <a:headEnd/>
                            <a:tailEnd/>
                          </a:ln>
                        </wps:spPr>
                        <wps:bodyPr/>
                      </wps:wsp>
                      <wps:wsp>
                        <wps:cNvPr id="89" name="Conector reto 89"/>
                        <wps:cNvCnPr/>
                        <wps:spPr bwMode="auto">
                          <a:xfrm flipV="1">
                            <a:off x="6690" y="1697"/>
                            <a:ext cx="15" cy="136"/>
                          </a:xfrm>
                          <a:prstGeom prst="line">
                            <a:avLst/>
                          </a:prstGeom>
                          <a:noFill/>
                          <a:ln w="3175">
                            <a:solidFill>
                              <a:srgbClr val="000000"/>
                            </a:solidFill>
                            <a:round/>
                            <a:headEnd/>
                            <a:tailEnd/>
                          </a:ln>
                        </wps:spPr>
                        <wps:bodyPr/>
                      </wps:wsp>
                      <wps:wsp>
                        <wps:cNvPr id="90" name="Conector reto 90"/>
                        <wps:cNvCnPr/>
                        <wps:spPr bwMode="auto">
                          <a:xfrm flipV="1">
                            <a:off x="6450" y="1516"/>
                            <a:ext cx="1" cy="135"/>
                          </a:xfrm>
                          <a:prstGeom prst="line">
                            <a:avLst/>
                          </a:prstGeom>
                          <a:noFill/>
                          <a:ln w="3175">
                            <a:solidFill>
                              <a:srgbClr val="000000"/>
                            </a:solidFill>
                            <a:round/>
                            <a:headEnd/>
                            <a:tailEnd/>
                          </a:ln>
                        </wps:spPr>
                        <wps:bodyPr/>
                      </wps:wsp>
                      <wps:wsp>
                        <wps:cNvPr id="91" name="Conector reto 91"/>
                        <wps:cNvCnPr/>
                        <wps:spPr bwMode="auto">
                          <a:xfrm flipV="1">
                            <a:off x="6285" y="1336"/>
                            <a:ext cx="1" cy="136"/>
                          </a:xfrm>
                          <a:prstGeom prst="line">
                            <a:avLst/>
                          </a:prstGeom>
                          <a:noFill/>
                          <a:ln w="3175">
                            <a:solidFill>
                              <a:srgbClr val="000000"/>
                            </a:solidFill>
                            <a:round/>
                            <a:headEnd/>
                            <a:tailEnd/>
                          </a:ln>
                        </wps:spPr>
                        <wps:bodyPr/>
                      </wps:wsp>
                    </wpg:grpSp>
                    <wpg:grpSp>
                      <wpg:cNvPr id="92" name="Agrupar 92"/>
                      <wpg:cNvGrpSpPr/>
                      <wpg:grpSpPr bwMode="auto">
                        <a:xfrm>
                          <a:off x="5985" y="3441"/>
                          <a:ext cx="285" cy="376"/>
                          <a:chOff x="5985" y="3441"/>
                          <a:chExt cx="285" cy="376"/>
                        </a:xfrm>
                      </wpg:grpSpPr>
                      <wps:wsp>
                        <wps:cNvPr id="93" name="Conector reto 93"/>
                        <wps:cNvCnPr/>
                        <wps:spPr bwMode="auto">
                          <a:xfrm>
                            <a:off x="5985" y="3531"/>
                            <a:ext cx="285" cy="1"/>
                          </a:xfrm>
                          <a:prstGeom prst="line">
                            <a:avLst/>
                          </a:prstGeom>
                          <a:noFill/>
                          <a:ln w="3175">
                            <a:solidFill>
                              <a:srgbClr val="000000"/>
                            </a:solidFill>
                            <a:round/>
                            <a:headEnd/>
                            <a:tailEnd/>
                          </a:ln>
                        </wps:spPr>
                        <wps:bodyPr/>
                      </wps:wsp>
                      <wps:wsp>
                        <wps:cNvPr id="94" name="Conector reto 94"/>
                        <wps:cNvCnPr/>
                        <wps:spPr bwMode="auto">
                          <a:xfrm>
                            <a:off x="6090" y="3802"/>
                            <a:ext cx="75" cy="15"/>
                          </a:xfrm>
                          <a:prstGeom prst="line">
                            <a:avLst/>
                          </a:prstGeom>
                          <a:noFill/>
                          <a:ln w="3175">
                            <a:solidFill>
                              <a:srgbClr val="000000"/>
                            </a:solidFill>
                            <a:round/>
                            <a:headEnd/>
                            <a:tailEnd/>
                          </a:ln>
                        </wps:spPr>
                        <wps:bodyPr/>
                      </wps:wsp>
                      <wps:wsp>
                        <wps:cNvPr id="95" name="Conector reto 95"/>
                        <wps:cNvCnPr/>
                        <wps:spPr bwMode="auto">
                          <a:xfrm>
                            <a:off x="6120" y="3441"/>
                            <a:ext cx="15" cy="361"/>
                          </a:xfrm>
                          <a:prstGeom prst="line">
                            <a:avLst/>
                          </a:prstGeom>
                          <a:noFill/>
                          <a:ln w="3175">
                            <a:solidFill>
                              <a:srgbClr val="000000"/>
                            </a:solidFill>
                            <a:round/>
                            <a:headEnd/>
                            <a:tailEnd/>
                          </a:ln>
                        </wps:spPr>
                        <wps:bodyPr/>
                      </wps:wsp>
                    </wpg:grpSp>
                    <wpg:grpSp>
                      <wpg:cNvPr id="96" name="Agrupar 96"/>
                      <wpg:cNvGrpSpPr/>
                      <wpg:grpSpPr bwMode="auto">
                        <a:xfrm>
                          <a:off x="5819" y="3652"/>
                          <a:ext cx="630" cy="421"/>
                          <a:chOff x="5819" y="3652"/>
                          <a:chExt cx="630" cy="421"/>
                        </a:xfrm>
                      </wpg:grpSpPr>
                      <wps:wsp>
                        <wps:cNvPr id="97" name="Forma Livre: Forma 9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8" name="Forma Livre: Forma 9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9" name="Agrupar 99"/>
                      <wpg:cNvGrpSpPr/>
                      <wpg:grpSpPr bwMode="auto">
                        <a:xfrm>
                          <a:off x="6000" y="3892"/>
                          <a:ext cx="255" cy="376"/>
                          <a:chOff x="6000" y="3892"/>
                          <a:chExt cx="255" cy="376"/>
                        </a:xfrm>
                      </wpg:grpSpPr>
                      <wps:wsp>
                        <wps:cNvPr id="100" name="Forma Livre: Forma 10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01" name="Forma Livre: Forma 10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02" name="Conector reto 102"/>
                        <wps:cNvCnPr/>
                        <wps:spPr bwMode="auto">
                          <a:xfrm>
                            <a:off x="6135" y="4058"/>
                            <a:ext cx="15" cy="30"/>
                          </a:xfrm>
                          <a:prstGeom prst="line">
                            <a:avLst/>
                          </a:prstGeom>
                          <a:noFill/>
                          <a:ln w="3175">
                            <a:solidFill>
                              <a:srgbClr val="000000"/>
                            </a:solidFill>
                            <a:round/>
                            <a:headEnd/>
                            <a:tailEnd/>
                          </a:ln>
                        </wps:spPr>
                        <wps:bodyPr/>
                      </wps:wsp>
                      <wps:wsp>
                        <wps:cNvPr id="103" name="Conector reto 103"/>
                        <wps:cNvCnPr/>
                        <wps:spPr bwMode="auto">
                          <a:xfrm>
                            <a:off x="6165" y="4043"/>
                            <a:ext cx="30" cy="30"/>
                          </a:xfrm>
                          <a:prstGeom prst="line">
                            <a:avLst/>
                          </a:prstGeom>
                          <a:noFill/>
                          <a:ln w="3175">
                            <a:solidFill>
                              <a:srgbClr val="000000"/>
                            </a:solidFill>
                            <a:round/>
                            <a:headEnd/>
                            <a:tailEnd/>
                          </a:ln>
                        </wps:spPr>
                        <wps:bodyPr/>
                      </wps:wsp>
                      <wps:wsp>
                        <wps:cNvPr id="104" name="Conector reto 104"/>
                        <wps:cNvCnPr/>
                        <wps:spPr bwMode="auto">
                          <a:xfrm>
                            <a:off x="6195" y="3997"/>
                            <a:ext cx="45" cy="46"/>
                          </a:xfrm>
                          <a:prstGeom prst="line">
                            <a:avLst/>
                          </a:prstGeom>
                          <a:noFill/>
                          <a:ln w="3175">
                            <a:solidFill>
                              <a:srgbClr val="000000"/>
                            </a:solidFill>
                            <a:round/>
                            <a:headEnd/>
                            <a:tailEnd/>
                          </a:ln>
                        </wps:spPr>
                        <wps:bodyPr/>
                      </wps:wsp>
                    </wpg:grpSp>
                    <wps:wsp>
                      <wps:cNvPr id="105" name="Forma Livre: Forma 10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7" name="Agrupar 107"/>
                      <wpg:cNvGrpSpPr/>
                      <wpg:grpSpPr bwMode="auto">
                        <a:xfrm>
                          <a:off x="5445" y="3592"/>
                          <a:ext cx="210" cy="526"/>
                          <a:chOff x="5445" y="3592"/>
                          <a:chExt cx="210" cy="526"/>
                        </a:xfrm>
                      </wpg:grpSpPr>
                      <wpg:grpSp>
                        <wpg:cNvPr id="108" name="Agrupar 108"/>
                        <wpg:cNvGrpSpPr/>
                        <wpg:grpSpPr bwMode="auto">
                          <a:xfrm>
                            <a:off x="5535" y="3877"/>
                            <a:ext cx="45" cy="241"/>
                            <a:chOff x="5535" y="3877"/>
                            <a:chExt cx="45" cy="241"/>
                          </a:xfrm>
                        </wpg:grpSpPr>
                        <wps:wsp>
                          <wps:cNvPr id="109" name="Forma Livre: Forma 10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 name="Forma Livre: Forma 11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11" name="Agrupar 111"/>
                        <wpg:cNvGrpSpPr/>
                        <wpg:grpSpPr bwMode="auto">
                          <a:xfrm>
                            <a:off x="5445" y="3592"/>
                            <a:ext cx="210" cy="375"/>
                            <a:chOff x="5445" y="3592"/>
                            <a:chExt cx="210" cy="375"/>
                          </a:xfrm>
                        </wpg:grpSpPr>
                        <wps:wsp>
                          <wps:cNvPr id="112" name="Forma Livre: Forma 11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13" name="Forma Livre: Forma 11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14" name="Agrupar 114"/>
                        <wpg:cNvGrpSpPr/>
                        <wpg:grpSpPr bwMode="auto">
                          <a:xfrm>
                            <a:off x="5490" y="3727"/>
                            <a:ext cx="45" cy="165"/>
                            <a:chOff x="5490" y="3727"/>
                            <a:chExt cx="45" cy="165"/>
                          </a:xfrm>
                        </wpg:grpSpPr>
                        <wps:wsp>
                          <wps:cNvPr id="115" name="Forma Livre: Forma 11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16" name="Forma Livre: Forma 11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7" name="Agrupar 117"/>
                        <wpg:cNvGrpSpPr/>
                        <wpg:grpSpPr bwMode="auto">
                          <a:xfrm>
                            <a:off x="5535" y="3622"/>
                            <a:ext cx="45" cy="285"/>
                            <a:chOff x="5535" y="3622"/>
                            <a:chExt cx="45" cy="285"/>
                          </a:xfrm>
                        </wpg:grpSpPr>
                        <wps:wsp>
                          <wps:cNvPr id="118" name="Forma Livre: Forma 118"/>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9" name="Forma Livre: Forma 119"/>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20" name="Agrupar 120"/>
                        <wpg:cNvGrpSpPr/>
                        <wpg:grpSpPr bwMode="auto">
                          <a:xfrm>
                            <a:off x="5535" y="3682"/>
                            <a:ext cx="1" cy="30"/>
                            <a:chOff x="5535" y="3682"/>
                            <a:chExt cx="1" cy="30"/>
                          </a:xfrm>
                        </wpg:grpSpPr>
                        <wps:wsp>
                          <wps:cNvPr id="121" name="Forma Livre: Forma 121"/>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2" name="Conector reto 122"/>
                          <wps:cNvCnPr/>
                          <wps:spPr bwMode="auto">
                            <a:xfrm flipV="1">
                              <a:off x="5535" y="3682"/>
                              <a:ext cx="1" cy="30"/>
                            </a:xfrm>
                            <a:prstGeom prst="line">
                              <a:avLst/>
                            </a:prstGeom>
                            <a:noFill/>
                            <a:ln w="3175">
                              <a:solidFill>
                                <a:srgbClr val="000000"/>
                              </a:solidFill>
                              <a:round/>
                              <a:headEnd/>
                              <a:tailEnd/>
                            </a:ln>
                          </wps:spPr>
                          <wps:bodyPr/>
                        </wps:wsp>
                      </wpg:grpSp>
                      <wpg:grpSp>
                        <wpg:cNvPr id="123" name="Agrupar 123"/>
                        <wpg:cNvGrpSpPr/>
                        <wpg:grpSpPr bwMode="auto">
                          <a:xfrm>
                            <a:off x="5535" y="3727"/>
                            <a:ext cx="1" cy="30"/>
                            <a:chOff x="5535" y="3727"/>
                            <a:chExt cx="1" cy="30"/>
                          </a:xfrm>
                        </wpg:grpSpPr>
                        <wps:wsp>
                          <wps:cNvPr id="124" name="Forma Livre: Forma 124"/>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5" name="Conector reto 125"/>
                          <wps:cNvCnPr/>
                          <wps:spPr bwMode="auto">
                            <a:xfrm flipV="1">
                              <a:off x="5535" y="3727"/>
                              <a:ext cx="1" cy="30"/>
                            </a:xfrm>
                            <a:prstGeom prst="line">
                              <a:avLst/>
                            </a:prstGeom>
                            <a:noFill/>
                            <a:ln w="3175">
                              <a:solidFill>
                                <a:srgbClr val="000000"/>
                              </a:solidFill>
                              <a:round/>
                              <a:headEnd/>
                              <a:tailEnd/>
                            </a:ln>
                          </wps:spPr>
                          <wps:bodyPr/>
                        </wps:wsp>
                      </wpg:grpSp>
                      <wpg:grpSp>
                        <wpg:cNvPr id="126" name="Agrupar 126"/>
                        <wpg:cNvGrpSpPr/>
                        <wpg:grpSpPr bwMode="auto">
                          <a:xfrm>
                            <a:off x="5550" y="3817"/>
                            <a:ext cx="45" cy="1"/>
                            <a:chOff x="5550" y="3817"/>
                            <a:chExt cx="45" cy="1"/>
                          </a:xfrm>
                        </wpg:grpSpPr>
                        <wps:wsp>
                          <wps:cNvPr id="127" name="Forma Livre: Forma 127"/>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Conector reto 128"/>
                          <wps:cNvCnPr/>
                          <wps:spPr bwMode="auto">
                            <a:xfrm flipH="1">
                              <a:off x="5550" y="3817"/>
                              <a:ext cx="45" cy="1"/>
                            </a:xfrm>
                            <a:prstGeom prst="line">
                              <a:avLst/>
                            </a:prstGeom>
                            <a:noFill/>
                            <a:ln w="3175">
                              <a:solidFill>
                                <a:srgbClr val="000000"/>
                              </a:solidFill>
                              <a:round/>
                              <a:headEnd/>
                              <a:tailEnd/>
                            </a:ln>
                          </wps:spPr>
                          <wps:bodyPr/>
                        </wps:wsp>
                      </wpg:grpSp>
                      <wpg:grpSp>
                        <wpg:cNvPr id="129" name="Agrupar 129"/>
                        <wpg:cNvGrpSpPr/>
                        <wpg:grpSpPr bwMode="auto">
                          <a:xfrm>
                            <a:off x="5535" y="3757"/>
                            <a:ext cx="30" cy="1"/>
                            <a:chOff x="5535" y="3757"/>
                            <a:chExt cx="30" cy="1"/>
                          </a:xfrm>
                        </wpg:grpSpPr>
                        <wps:wsp>
                          <wps:cNvPr id="130" name="Forma Livre: Forma 130"/>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Conector reto 131"/>
                          <wps:cNvCnPr/>
                          <wps:spPr bwMode="auto">
                            <a:xfrm flipH="1">
                              <a:off x="5535" y="3757"/>
                              <a:ext cx="30" cy="1"/>
                            </a:xfrm>
                            <a:prstGeom prst="line">
                              <a:avLst/>
                            </a:prstGeom>
                            <a:noFill/>
                            <a:ln w="3175">
                              <a:solidFill>
                                <a:srgbClr val="000000"/>
                              </a:solidFill>
                              <a:round/>
                              <a:headEnd/>
                              <a:tailEnd/>
                            </a:ln>
                          </wps:spPr>
                          <wps:bodyPr/>
                        </wps:wsp>
                      </wpg:grpSp>
                      <wps:wsp>
                        <wps:cNvPr id="132" name="Forma Livre: Forma 132"/>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9" name="Forma Livre: Forma 149"/>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0" name="Forma Livre: Forma 150"/>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51" name="Forma Livre: Forma 151"/>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2" name="Forma Livre: Forma 152"/>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3" name="Forma Livre: Forma 153"/>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4" name="Forma Livre: Forma 154"/>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5" name="Forma Livre: Forma 155"/>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56" name="Forma Livre: Forma 15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7" name="Agrupar 157"/>
                      <wpg:cNvGrpSpPr/>
                      <wpg:grpSpPr bwMode="auto">
                        <a:xfrm>
                          <a:off x="5805" y="4073"/>
                          <a:ext cx="1260" cy="556"/>
                          <a:chOff x="5805" y="4073"/>
                          <a:chExt cx="1260" cy="556"/>
                        </a:xfrm>
                      </wpg:grpSpPr>
                      <wps:wsp>
                        <wps:cNvPr id="158" name="Forma Livre: Forma 158"/>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9" name="Agrupar 159"/>
                        <wpg:cNvGrpSpPr/>
                        <wpg:grpSpPr bwMode="auto">
                          <a:xfrm>
                            <a:off x="6360" y="4088"/>
                            <a:ext cx="76" cy="120"/>
                            <a:chOff x="6360" y="4088"/>
                            <a:chExt cx="76" cy="120"/>
                          </a:xfrm>
                        </wpg:grpSpPr>
                        <wps:wsp>
                          <wps:cNvPr id="160" name="Conector reto 160"/>
                          <wps:cNvCnPr/>
                          <wps:spPr bwMode="auto">
                            <a:xfrm flipV="1">
                              <a:off x="6435" y="4103"/>
                              <a:ext cx="1" cy="105"/>
                            </a:xfrm>
                            <a:prstGeom prst="line">
                              <a:avLst/>
                            </a:prstGeom>
                            <a:noFill/>
                            <a:ln w="3175">
                              <a:solidFill>
                                <a:srgbClr val="000000"/>
                              </a:solidFill>
                              <a:round/>
                              <a:headEnd/>
                              <a:tailEnd/>
                            </a:ln>
                          </wps:spPr>
                          <wps:bodyPr/>
                        </wps:wsp>
                        <wps:wsp>
                          <wps:cNvPr id="161" name="Conector reto 161"/>
                          <wps:cNvCnPr/>
                          <wps:spPr bwMode="auto">
                            <a:xfrm flipV="1">
                              <a:off x="6405" y="4103"/>
                              <a:ext cx="1" cy="90"/>
                            </a:xfrm>
                            <a:prstGeom prst="line">
                              <a:avLst/>
                            </a:prstGeom>
                            <a:noFill/>
                            <a:ln w="3175">
                              <a:solidFill>
                                <a:srgbClr val="000000"/>
                              </a:solidFill>
                              <a:round/>
                              <a:headEnd/>
                              <a:tailEnd/>
                            </a:ln>
                          </wps:spPr>
                          <wps:bodyPr/>
                        </wps:wsp>
                        <wps:wsp>
                          <wps:cNvPr id="162" name="Conector reto 162"/>
                          <wps:cNvCnPr/>
                          <wps:spPr bwMode="auto">
                            <a:xfrm flipV="1">
                              <a:off x="6390" y="4088"/>
                              <a:ext cx="1" cy="90"/>
                            </a:xfrm>
                            <a:prstGeom prst="line">
                              <a:avLst/>
                            </a:prstGeom>
                            <a:noFill/>
                            <a:ln w="3175">
                              <a:solidFill>
                                <a:srgbClr val="000000"/>
                              </a:solidFill>
                              <a:round/>
                              <a:headEnd/>
                              <a:tailEnd/>
                            </a:ln>
                          </wps:spPr>
                          <wps:bodyPr/>
                        </wps:wsp>
                        <wps:wsp>
                          <wps:cNvPr id="163" name="Conector reto 163"/>
                          <wps:cNvCnPr/>
                          <wps:spPr bwMode="auto">
                            <a:xfrm flipV="1">
                              <a:off x="6360" y="4088"/>
                              <a:ext cx="1" cy="90"/>
                            </a:xfrm>
                            <a:prstGeom prst="line">
                              <a:avLst/>
                            </a:prstGeom>
                            <a:noFill/>
                            <a:ln w="3175">
                              <a:solidFill>
                                <a:srgbClr val="000000"/>
                              </a:solidFill>
                              <a:round/>
                              <a:headEnd/>
                              <a:tailEnd/>
                            </a:ln>
                          </wps:spPr>
                          <wps:bodyPr/>
                        </wps:wsp>
                      </wpg:grpSp>
                      <wpg:grpSp>
                        <wpg:cNvPr id="164" name="Agrupar 164"/>
                        <wpg:cNvGrpSpPr/>
                        <wpg:grpSpPr bwMode="auto">
                          <a:xfrm>
                            <a:off x="5805" y="4073"/>
                            <a:ext cx="660" cy="541"/>
                            <a:chOff x="5805" y="4073"/>
                            <a:chExt cx="660" cy="541"/>
                          </a:xfrm>
                        </wpg:grpSpPr>
                        <wpg:grpSp>
                          <wpg:cNvPr id="165" name="Agrupar 165"/>
                          <wpg:cNvGrpSpPr/>
                          <wpg:grpSpPr bwMode="auto">
                            <a:xfrm>
                              <a:off x="5805" y="4073"/>
                              <a:ext cx="300" cy="541"/>
                              <a:chOff x="5805" y="4073"/>
                              <a:chExt cx="300" cy="541"/>
                            </a:xfrm>
                          </wpg:grpSpPr>
                          <wps:wsp>
                            <wps:cNvPr id="166" name="Forma Livre: Forma 166"/>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7" name="Agrupar 167"/>
                            <wpg:cNvGrpSpPr/>
                            <wpg:grpSpPr bwMode="auto">
                              <a:xfrm>
                                <a:off x="5835" y="4088"/>
                                <a:ext cx="76" cy="105"/>
                                <a:chOff x="5835" y="4088"/>
                                <a:chExt cx="76" cy="105"/>
                              </a:xfrm>
                            </wpg:grpSpPr>
                            <wps:wsp>
                              <wps:cNvPr id="168" name="Conector reto 168"/>
                              <wps:cNvCnPr/>
                              <wps:spPr bwMode="auto">
                                <a:xfrm flipV="1">
                                  <a:off x="5835" y="4103"/>
                                  <a:ext cx="1" cy="90"/>
                                </a:xfrm>
                                <a:prstGeom prst="line">
                                  <a:avLst/>
                                </a:prstGeom>
                                <a:noFill/>
                                <a:ln w="3175">
                                  <a:solidFill>
                                    <a:srgbClr val="000000"/>
                                  </a:solidFill>
                                  <a:round/>
                                  <a:headEnd/>
                                  <a:tailEnd/>
                                </a:ln>
                              </wps:spPr>
                              <wps:bodyPr/>
                            </wps:wsp>
                            <wps:wsp>
                              <wps:cNvPr id="169" name="Conector reto 169"/>
                              <wps:cNvCnPr/>
                              <wps:spPr bwMode="auto">
                                <a:xfrm flipV="1">
                                  <a:off x="5850" y="4103"/>
                                  <a:ext cx="15" cy="90"/>
                                </a:xfrm>
                                <a:prstGeom prst="line">
                                  <a:avLst/>
                                </a:prstGeom>
                                <a:noFill/>
                                <a:ln w="3175">
                                  <a:solidFill>
                                    <a:srgbClr val="000000"/>
                                  </a:solidFill>
                                  <a:round/>
                                  <a:headEnd/>
                                  <a:tailEnd/>
                                </a:ln>
                              </wps:spPr>
                              <wps:bodyPr/>
                            </wps:wsp>
                            <wps:wsp>
                              <wps:cNvPr id="170" name="Conector reto 170"/>
                              <wps:cNvCnPr/>
                              <wps:spPr bwMode="auto">
                                <a:xfrm flipV="1">
                                  <a:off x="5880" y="4088"/>
                                  <a:ext cx="1" cy="90"/>
                                </a:xfrm>
                                <a:prstGeom prst="line">
                                  <a:avLst/>
                                </a:prstGeom>
                                <a:noFill/>
                                <a:ln w="3175">
                                  <a:solidFill>
                                    <a:srgbClr val="000000"/>
                                  </a:solidFill>
                                  <a:round/>
                                  <a:headEnd/>
                                  <a:tailEnd/>
                                </a:ln>
                              </wps:spPr>
                              <wps:bodyPr/>
                            </wps:wsp>
                            <wps:wsp>
                              <wps:cNvPr id="171" name="Conector reto 171"/>
                              <wps:cNvCnPr/>
                              <wps:spPr bwMode="auto">
                                <a:xfrm flipV="1">
                                  <a:off x="5910" y="4088"/>
                                  <a:ext cx="1" cy="90"/>
                                </a:xfrm>
                                <a:prstGeom prst="line">
                                  <a:avLst/>
                                </a:prstGeom>
                                <a:noFill/>
                                <a:ln w="3175">
                                  <a:solidFill>
                                    <a:srgbClr val="000000"/>
                                  </a:solidFill>
                                  <a:round/>
                                  <a:headEnd/>
                                  <a:tailEnd/>
                                </a:ln>
                              </wps:spPr>
                              <wps:bodyPr/>
                            </wps:wsp>
                          </wpg:grpSp>
                        </wpg:grpSp>
                        <wps:wsp>
                          <wps:cNvPr id="172" name="Forma Livre: Forma 172"/>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73" name="Agrupar 173"/>
                          <wpg:cNvGrpSpPr/>
                          <wpg:grpSpPr bwMode="auto">
                            <a:xfrm>
                              <a:off x="6075" y="4403"/>
                              <a:ext cx="105" cy="211"/>
                              <a:chOff x="6075" y="4403"/>
                              <a:chExt cx="105" cy="211"/>
                            </a:xfrm>
                          </wpg:grpSpPr>
                          <wps:wsp>
                            <wps:cNvPr id="174" name="Forma Livre: Forma 17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75" name="Agrupar 175"/>
                            <wpg:cNvGrpSpPr/>
                            <wpg:grpSpPr bwMode="auto">
                              <a:xfrm>
                                <a:off x="6105" y="4479"/>
                                <a:ext cx="45" cy="15"/>
                                <a:chOff x="6105" y="4479"/>
                                <a:chExt cx="45" cy="15"/>
                              </a:xfrm>
                            </wpg:grpSpPr>
                            <wps:wsp>
                              <wps:cNvPr id="176" name="Forma Livre: Forma 17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7" name="Forma Livre: Forma 17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8" name="Agrupar 178"/>
                            <wpg:cNvGrpSpPr/>
                            <wpg:grpSpPr bwMode="auto">
                              <a:xfrm>
                                <a:off x="6105" y="4524"/>
                                <a:ext cx="45" cy="15"/>
                                <a:chOff x="6105" y="4524"/>
                                <a:chExt cx="45" cy="15"/>
                              </a:xfrm>
                            </wpg:grpSpPr>
                            <wps:wsp>
                              <wps:cNvPr id="179" name="Forma Livre: Forma 17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80" name="Forma Livre: Forma 18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81" name="Conector reto 181"/>
                            <wps:cNvCnPr/>
                            <wps:spPr bwMode="auto">
                              <a:xfrm>
                                <a:off x="6120" y="4418"/>
                                <a:ext cx="15" cy="1"/>
                              </a:xfrm>
                              <a:prstGeom prst="line">
                                <a:avLst/>
                              </a:prstGeom>
                              <a:noFill/>
                              <a:ln w="3175">
                                <a:solidFill>
                                  <a:srgbClr val="000000"/>
                                </a:solidFill>
                                <a:round/>
                                <a:headEnd/>
                                <a:tailEnd/>
                              </a:ln>
                            </wps:spPr>
                            <wps:bodyPr/>
                          </wps:wsp>
                          <wps:wsp>
                            <wps:cNvPr id="182" name="Conector reto 182"/>
                            <wps:cNvCnPr/>
                            <wps:spPr bwMode="auto">
                              <a:xfrm>
                                <a:off x="6120" y="4569"/>
                                <a:ext cx="15" cy="1"/>
                              </a:xfrm>
                              <a:prstGeom prst="line">
                                <a:avLst/>
                              </a:prstGeom>
                              <a:noFill/>
                              <a:ln w="3175">
                                <a:solidFill>
                                  <a:srgbClr val="000000"/>
                                </a:solidFill>
                                <a:round/>
                                <a:headEnd/>
                                <a:tailEnd/>
                              </a:ln>
                            </wps:spPr>
                            <wps:bodyPr/>
                          </wps:wsp>
                          <wps:wsp>
                            <wps:cNvPr id="183" name="Conector reto 183"/>
                            <wps:cNvCnPr/>
                            <wps:spPr bwMode="auto">
                              <a:xfrm>
                                <a:off x="6120" y="4599"/>
                                <a:ext cx="15" cy="1"/>
                              </a:xfrm>
                              <a:prstGeom prst="line">
                                <a:avLst/>
                              </a:prstGeom>
                              <a:noFill/>
                              <a:ln w="3175">
                                <a:solidFill>
                                  <a:srgbClr val="000000"/>
                                </a:solidFill>
                                <a:round/>
                                <a:headEnd/>
                                <a:tailEnd/>
                              </a:ln>
                            </wps:spPr>
                            <wps:bodyPr/>
                          </wps:wsp>
                          <wps:wsp>
                            <wps:cNvPr id="184" name="Conector reto 184"/>
                            <wps:cNvCnPr/>
                            <wps:spPr bwMode="auto">
                              <a:xfrm>
                                <a:off x="6135" y="4584"/>
                                <a:ext cx="15" cy="1"/>
                              </a:xfrm>
                              <a:prstGeom prst="line">
                                <a:avLst/>
                              </a:prstGeom>
                              <a:noFill/>
                              <a:ln w="3175">
                                <a:solidFill>
                                  <a:srgbClr val="000000"/>
                                </a:solidFill>
                                <a:round/>
                                <a:headEnd/>
                                <a:tailEnd/>
                              </a:ln>
                            </wps:spPr>
                            <wps:bodyPr/>
                          </wps:wsp>
                          <wps:wsp>
                            <wps:cNvPr id="185" name="Conector reto 185"/>
                            <wps:cNvCnPr/>
                            <wps:spPr bwMode="auto">
                              <a:xfrm>
                                <a:off x="6105" y="4584"/>
                                <a:ext cx="15" cy="1"/>
                              </a:xfrm>
                              <a:prstGeom prst="line">
                                <a:avLst/>
                              </a:prstGeom>
                              <a:noFill/>
                              <a:ln w="3175">
                                <a:solidFill>
                                  <a:srgbClr val="000000"/>
                                </a:solidFill>
                                <a:round/>
                                <a:headEnd/>
                                <a:tailEnd/>
                              </a:ln>
                            </wps:spPr>
                            <wps:bodyPr/>
                          </wps:wsp>
                          <wps:wsp>
                            <wps:cNvPr id="186" name="Conector reto 186"/>
                            <wps:cNvCnPr/>
                            <wps:spPr bwMode="auto">
                              <a:xfrm>
                                <a:off x="6105" y="4509"/>
                                <a:ext cx="45" cy="1"/>
                              </a:xfrm>
                              <a:prstGeom prst="line">
                                <a:avLst/>
                              </a:prstGeom>
                              <a:noFill/>
                              <a:ln w="3175">
                                <a:solidFill>
                                  <a:srgbClr val="000000"/>
                                </a:solidFill>
                                <a:round/>
                                <a:headEnd/>
                                <a:tailEnd/>
                              </a:ln>
                            </wps:spPr>
                            <wps:bodyPr/>
                          </wps:wsp>
                          <wps:wsp>
                            <wps:cNvPr id="187" name="Conector reto 187"/>
                            <wps:cNvCnPr/>
                            <wps:spPr bwMode="auto">
                              <a:xfrm>
                                <a:off x="6105" y="4448"/>
                                <a:ext cx="45" cy="1"/>
                              </a:xfrm>
                              <a:prstGeom prst="line">
                                <a:avLst/>
                              </a:prstGeom>
                              <a:noFill/>
                              <a:ln w="3175">
                                <a:solidFill>
                                  <a:srgbClr val="000000"/>
                                </a:solidFill>
                                <a:round/>
                                <a:headEnd/>
                                <a:tailEnd/>
                              </a:ln>
                            </wps:spPr>
                            <wps:bodyPr/>
                          </wps:wsp>
                        </wpg:grpSp>
                      </wpg:grpSp>
                      <wpg:grpSp>
                        <wpg:cNvPr id="188" name="Agrupar 188"/>
                        <wpg:cNvGrpSpPr/>
                        <wpg:grpSpPr bwMode="auto">
                          <a:xfrm>
                            <a:off x="6599" y="4133"/>
                            <a:ext cx="465" cy="300"/>
                            <a:chOff x="6599" y="4133"/>
                            <a:chExt cx="465" cy="300"/>
                          </a:xfrm>
                        </wpg:grpSpPr>
                        <wps:wsp>
                          <wps:cNvPr id="189" name="Forma Livre: Forma 18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90" name="Agrupar 190"/>
                          <wpg:cNvGrpSpPr/>
                          <wpg:grpSpPr bwMode="auto">
                            <a:xfrm>
                              <a:off x="6915" y="4133"/>
                              <a:ext cx="135" cy="150"/>
                              <a:chOff x="6915" y="4133"/>
                              <a:chExt cx="135" cy="150"/>
                            </a:xfrm>
                          </wpg:grpSpPr>
                          <wps:wsp>
                            <wps:cNvPr id="191" name="Forma Livre: Forma 19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2" name="Forma Livre: Forma 19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93" name="Agrupar 193"/>
                          <wpg:cNvGrpSpPr/>
                          <wpg:grpSpPr bwMode="auto">
                            <a:xfrm>
                              <a:off x="6810" y="4163"/>
                              <a:ext cx="90" cy="225"/>
                              <a:chOff x="6810" y="4163"/>
                              <a:chExt cx="90" cy="225"/>
                            </a:xfrm>
                          </wpg:grpSpPr>
                          <wps:wsp>
                            <wps:cNvPr id="194" name="Forma Livre: Forma 19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95" name="Forma Livre: Forma 19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96" name="Agrupar 196"/>
                          <wpg:cNvGrpSpPr/>
                          <wpg:grpSpPr bwMode="auto">
                            <a:xfrm>
                              <a:off x="6630" y="4253"/>
                              <a:ext cx="150" cy="165"/>
                              <a:chOff x="6630" y="4253"/>
                              <a:chExt cx="150" cy="165"/>
                            </a:xfrm>
                          </wpg:grpSpPr>
                          <wps:wsp>
                            <wps:cNvPr id="197" name="Forma Livre: Forma 19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8" name="Forma Livre: Forma 19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9" name="Agrupar 199"/>
                          <wpg:cNvGrpSpPr/>
                          <wpg:grpSpPr bwMode="auto">
                            <a:xfrm>
                              <a:off x="6735" y="4268"/>
                              <a:ext cx="90" cy="150"/>
                              <a:chOff x="6735" y="4268"/>
                              <a:chExt cx="90" cy="150"/>
                            </a:xfrm>
                          </wpg:grpSpPr>
                          <wps:wsp>
                            <wps:cNvPr id="200" name="Forma Livre: Forma 20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202" name="Conector reto 202"/>
                          <wps:cNvCnPr/>
                          <wps:spPr bwMode="auto">
                            <a:xfrm>
                              <a:off x="6735" y="4238"/>
                              <a:ext cx="30" cy="15"/>
                            </a:xfrm>
                            <a:prstGeom prst="line">
                              <a:avLst/>
                            </a:prstGeom>
                            <a:noFill/>
                            <a:ln w="3175">
                              <a:solidFill>
                                <a:srgbClr val="000000"/>
                              </a:solidFill>
                              <a:round/>
                              <a:headEnd/>
                              <a:tailEnd/>
                            </a:ln>
                          </wps:spPr>
                          <wps:bodyPr/>
                        </wps:wsp>
                        <wps:wsp>
                          <wps:cNvPr id="203" name="Conector reto 203"/>
                          <wps:cNvCnPr/>
                          <wps:spPr bwMode="auto">
                            <a:xfrm>
                              <a:off x="6765" y="4208"/>
                              <a:ext cx="15" cy="1"/>
                            </a:xfrm>
                            <a:prstGeom prst="line">
                              <a:avLst/>
                            </a:prstGeom>
                            <a:noFill/>
                            <a:ln w="3175">
                              <a:solidFill>
                                <a:srgbClr val="000000"/>
                              </a:solidFill>
                              <a:round/>
                              <a:headEnd/>
                              <a:tailEnd/>
                            </a:ln>
                          </wps:spPr>
                          <wps:bodyPr/>
                        </wps:wsp>
                        <wpg:grpSp>
                          <wpg:cNvPr id="204" name="Agrupar 204"/>
                          <wpg:cNvGrpSpPr/>
                          <wpg:grpSpPr bwMode="auto">
                            <a:xfrm>
                              <a:off x="6930" y="4298"/>
                              <a:ext cx="30" cy="30"/>
                              <a:chOff x="6930" y="4298"/>
                              <a:chExt cx="30" cy="30"/>
                            </a:xfrm>
                          </wpg:grpSpPr>
                          <wps:wsp>
                            <wps:cNvPr id="205" name="Forma Livre: Forma 20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206" name="Conector reto 206"/>
                            <wps:cNvCnPr/>
                            <wps:spPr bwMode="auto">
                              <a:xfrm flipV="1">
                                <a:off x="6930" y="4298"/>
                                <a:ext cx="30" cy="30"/>
                              </a:xfrm>
                              <a:prstGeom prst="line">
                                <a:avLst/>
                              </a:prstGeom>
                              <a:noFill/>
                              <a:ln w="3175">
                                <a:solidFill>
                                  <a:srgbClr val="000000"/>
                                </a:solidFill>
                                <a:round/>
                                <a:headEnd/>
                                <a:tailEnd/>
                              </a:ln>
                            </wps:spPr>
                            <wps:bodyPr/>
                          </wps:wsp>
                        </wpg:grpSp>
                        <wps:wsp>
                          <wps:cNvPr id="207" name="Forma Livre: Forma 20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585" y="4103"/>
                            <a:ext cx="465" cy="315"/>
                            <a:chOff x="6585" y="4103"/>
                            <a:chExt cx="465" cy="315"/>
                          </a:xfrm>
                        </wpg:grpSpPr>
                        <wpg:grpSp>
                          <wpg:cNvPr id="210" name="Agrupar 210"/>
                          <wpg:cNvGrpSpPr/>
                          <wpg:grpSpPr bwMode="auto">
                            <a:xfrm>
                              <a:off x="6585" y="4103"/>
                              <a:ext cx="465" cy="315"/>
                              <a:chOff x="6585" y="4103"/>
                              <a:chExt cx="465" cy="315"/>
                            </a:xfrm>
                          </wpg:grpSpPr>
                          <wps:wsp>
                            <wps:cNvPr id="211" name="Forma Livre: Forma 21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12" name="Forma Livre: Forma 21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13" name="Agrupar 213"/>
                          <wpg:cNvGrpSpPr/>
                          <wpg:grpSpPr bwMode="auto">
                            <a:xfrm>
                              <a:off x="6795" y="4148"/>
                              <a:ext cx="90" cy="210"/>
                              <a:chOff x="6795" y="4148"/>
                              <a:chExt cx="90" cy="210"/>
                            </a:xfrm>
                          </wpg:grpSpPr>
                          <wps:wsp>
                            <wps:cNvPr id="214" name="Forma Livre: Forma 21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5" name="Forma Livre: Forma 21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16" name="Agrupar 216"/>
                          <wpg:cNvGrpSpPr/>
                          <wpg:grpSpPr bwMode="auto">
                            <a:xfrm>
                              <a:off x="6615" y="4223"/>
                              <a:ext cx="150" cy="180"/>
                              <a:chOff x="6615" y="4223"/>
                              <a:chExt cx="150" cy="180"/>
                            </a:xfrm>
                          </wpg:grpSpPr>
                          <wps:wsp>
                            <wps:cNvPr id="217" name="Forma Livre: Forma 21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8" name="Forma Livre: Forma 21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9" name="Agrupar 219"/>
                          <wpg:cNvGrpSpPr/>
                          <wpg:grpSpPr bwMode="auto">
                            <a:xfrm>
                              <a:off x="6900" y="4118"/>
                              <a:ext cx="135" cy="195"/>
                              <a:chOff x="6900" y="4118"/>
                              <a:chExt cx="135" cy="195"/>
                            </a:xfrm>
                          </wpg:grpSpPr>
                          <wps:wsp>
                            <wps:cNvPr id="220" name="Forma Livre: Forma 22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810" y="4193"/>
                              <a:ext cx="60" cy="15"/>
                              <a:chOff x="6810" y="4193"/>
                              <a:chExt cx="60" cy="15"/>
                            </a:xfrm>
                          </wpg:grpSpPr>
                          <wps:wsp>
                            <wps:cNvPr id="223" name="Forma Livre: Forma 22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25" name="Forma Livre: Forma 22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26" name="Agrupar 226"/>
                          <wpg:cNvGrpSpPr/>
                          <wpg:grpSpPr bwMode="auto">
                            <a:xfrm>
                              <a:off x="6690" y="4238"/>
                              <a:ext cx="120" cy="165"/>
                              <a:chOff x="6690" y="4238"/>
                              <a:chExt cx="120" cy="165"/>
                            </a:xfrm>
                          </wpg:grpSpPr>
                          <wps:wsp>
                            <wps:cNvPr id="227" name="Forma Livre: Forma 22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8" name="Forma Livre: Forma 22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9" name="Agrupar 229"/>
                          <wpg:cNvGrpSpPr/>
                          <wpg:grpSpPr bwMode="auto">
                            <a:xfrm>
                              <a:off x="6750" y="4178"/>
                              <a:ext cx="30" cy="15"/>
                              <a:chOff x="6750" y="4178"/>
                              <a:chExt cx="30" cy="15"/>
                            </a:xfrm>
                          </wpg:grpSpPr>
                          <wps:wsp>
                            <wps:cNvPr id="230" name="Forma Livre: Forma 23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31" name="Forma Livre: Forma 23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32" name="Agrupar 232"/>
                          <wpg:cNvGrpSpPr/>
                          <wpg:grpSpPr bwMode="auto">
                            <a:xfrm>
                              <a:off x="6735" y="4223"/>
                              <a:ext cx="1" cy="1"/>
                              <a:chOff x="6735" y="4223"/>
                              <a:chExt cx="1" cy="1"/>
                            </a:xfrm>
                          </wpg:grpSpPr>
                          <wps:wsp>
                            <wps:cNvPr id="233" name="Conector reto 233"/>
                            <wps:cNvCnPr/>
                            <wps:spPr bwMode="auto">
                              <a:xfrm>
                                <a:off x="6735" y="4223"/>
                                <a:ext cx="1" cy="1"/>
                              </a:xfrm>
                              <a:prstGeom prst="line">
                                <a:avLst/>
                              </a:prstGeom>
                              <a:noFill/>
                              <a:ln w="3175">
                                <a:solidFill>
                                  <a:srgbClr val="FFFFFF"/>
                                </a:solidFill>
                                <a:round/>
                                <a:headEnd/>
                                <a:tailEnd/>
                              </a:ln>
                            </wps:spPr>
                            <wps:bodyPr/>
                          </wps:wsp>
                          <wps:wsp>
                            <wps:cNvPr id="234" name="Conector reto 234"/>
                            <wps:cNvCnPr/>
                            <wps:spPr bwMode="auto">
                              <a:xfrm>
                                <a:off x="6735" y="4223"/>
                                <a:ext cx="1" cy="1"/>
                              </a:xfrm>
                              <a:prstGeom prst="line">
                                <a:avLst/>
                              </a:prstGeom>
                              <a:noFill/>
                              <a:ln w="3175">
                                <a:solidFill>
                                  <a:srgbClr val="000000"/>
                                </a:solidFill>
                                <a:round/>
                                <a:headEnd/>
                                <a:tailEnd/>
                              </a:ln>
                            </wps:spPr>
                            <wps:bodyPr/>
                          </wps:wsp>
                        </wpg:grpSp>
                      </wpg:grpSp>
                    </wpg:grpSp>
                    <wps:wsp>
                      <wps:cNvPr id="235" name="Forma Livre: Forma 23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36" name="Agrupar 236"/>
                      <wpg:cNvGrpSpPr/>
                      <wpg:grpSpPr bwMode="auto">
                        <a:xfrm>
                          <a:off x="4604" y="2870"/>
                          <a:ext cx="3032" cy="737"/>
                          <a:chOff x="4604" y="2870"/>
                          <a:chExt cx="3032" cy="737"/>
                        </a:xfrm>
                      </wpg:grpSpPr>
                      <wps:wsp>
                        <wps:cNvPr id="237" name="Forma Livre: Forma 237"/>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8" name="Agrupar 238"/>
                        <wpg:cNvGrpSpPr/>
                        <wpg:grpSpPr bwMode="auto">
                          <a:xfrm>
                            <a:off x="4739" y="3020"/>
                            <a:ext cx="1111" cy="587"/>
                            <a:chOff x="4739" y="3020"/>
                            <a:chExt cx="1111" cy="587"/>
                          </a:xfrm>
                        </wpg:grpSpPr>
                        <wps:wsp>
                          <wps:cNvPr id="239" name="Forma Livre: Forma 239"/>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40" name="Forma Livre: Forma 240"/>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41" name="Forma Livre: Forma 24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2" name="Elipse 24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3" name="Elipse 24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4" name="Forma Livre: Forma 24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6" name="Agrupar 246"/>
                        <wpg:cNvGrpSpPr/>
                        <wpg:grpSpPr bwMode="auto">
                          <a:xfrm>
                            <a:off x="4799" y="3171"/>
                            <a:ext cx="226" cy="315"/>
                            <a:chOff x="4799" y="3171"/>
                            <a:chExt cx="226" cy="315"/>
                          </a:xfrm>
                        </wpg:grpSpPr>
                        <wps:wsp>
                          <wps:cNvPr id="247" name="Forma Livre: Forma 24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8" name="Agrupar 248"/>
                          <wpg:cNvGrpSpPr/>
                          <wpg:grpSpPr bwMode="auto">
                            <a:xfrm>
                              <a:off x="4875" y="3261"/>
                              <a:ext cx="60" cy="225"/>
                              <a:chOff x="4875" y="3261"/>
                              <a:chExt cx="60" cy="225"/>
                            </a:xfrm>
                          </wpg:grpSpPr>
                          <wps:wsp>
                            <wps:cNvPr id="249" name="Forma Livre: Forma 24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51" name="Forma Livre: Forma 25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7" name="Forma Livre: Forma 25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8" name="Forma Livre: Forma 25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9" name="Forma Livre: Forma 25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0" name="Forma Livre: Forma 26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61" name="Forma Livre: Forma 26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2" name="Forma Livre: Forma 26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3" name="Forma Livre: Forma 26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4" name="Conector reto 264"/>
                          <wps:cNvCnPr/>
                          <wps:spPr bwMode="auto">
                            <a:xfrm>
                              <a:off x="4890" y="3306"/>
                              <a:ext cx="1" cy="1"/>
                            </a:xfrm>
                            <a:prstGeom prst="line">
                              <a:avLst/>
                            </a:prstGeom>
                            <a:noFill/>
                            <a:ln w="3175">
                              <a:solidFill>
                                <a:srgbClr val="000000"/>
                              </a:solidFill>
                              <a:round/>
                              <a:headEnd/>
                              <a:tailEnd/>
                            </a:ln>
                          </wps:spPr>
                          <wps:bodyPr/>
                        </wps:wsp>
                        <wps:wsp>
                          <wps:cNvPr id="265" name="Conector reto 265"/>
                          <wps:cNvCnPr/>
                          <wps:spPr bwMode="auto">
                            <a:xfrm>
                              <a:off x="4950" y="3321"/>
                              <a:ext cx="1" cy="1"/>
                            </a:xfrm>
                            <a:prstGeom prst="line">
                              <a:avLst/>
                            </a:prstGeom>
                            <a:noFill/>
                            <a:ln w="3175">
                              <a:solidFill>
                                <a:srgbClr val="000000"/>
                              </a:solidFill>
                              <a:round/>
                              <a:headEnd/>
                              <a:tailEnd/>
                            </a:ln>
                          </wps:spPr>
                          <wps:bodyPr/>
                        </wps:wsp>
                        <wps:wsp>
                          <wps:cNvPr id="266" name="Conector reto 266"/>
                          <wps:cNvCnPr/>
                          <wps:spPr bwMode="auto">
                            <a:xfrm>
                              <a:off x="4905" y="3231"/>
                              <a:ext cx="1" cy="1"/>
                            </a:xfrm>
                            <a:prstGeom prst="line">
                              <a:avLst/>
                            </a:prstGeom>
                            <a:noFill/>
                            <a:ln w="3175">
                              <a:solidFill>
                                <a:srgbClr val="000000"/>
                              </a:solidFill>
                              <a:round/>
                              <a:headEnd/>
                              <a:tailEnd/>
                            </a:ln>
                          </wps:spPr>
                          <wps:bodyPr/>
                        </wps:wsp>
                        <wps:wsp>
                          <wps:cNvPr id="267" name="Conector reto 267"/>
                          <wps:cNvCnPr/>
                          <wps:spPr bwMode="auto">
                            <a:xfrm>
                              <a:off x="4935" y="3231"/>
                              <a:ext cx="1" cy="1"/>
                            </a:xfrm>
                            <a:prstGeom prst="line">
                              <a:avLst/>
                            </a:prstGeom>
                            <a:noFill/>
                            <a:ln w="3175">
                              <a:solidFill>
                                <a:srgbClr val="000000"/>
                              </a:solidFill>
                              <a:round/>
                              <a:headEnd/>
                              <a:tailEnd/>
                            </a:ln>
                          </wps:spPr>
                          <wps:bodyPr/>
                        </wps:wsp>
                        <wps:wsp>
                          <wps:cNvPr id="268" name="Conector reto 268"/>
                          <wps:cNvCnPr/>
                          <wps:spPr bwMode="auto">
                            <a:xfrm>
                              <a:off x="4920" y="3201"/>
                              <a:ext cx="15" cy="1"/>
                            </a:xfrm>
                            <a:prstGeom prst="line">
                              <a:avLst/>
                            </a:prstGeom>
                            <a:noFill/>
                            <a:ln w="3175">
                              <a:solidFill>
                                <a:srgbClr val="000000"/>
                              </a:solidFill>
                              <a:round/>
                              <a:headEnd/>
                              <a:tailEnd/>
                            </a:ln>
                          </wps:spPr>
                          <wps:bodyPr/>
                        </wps:wsp>
                      </wpg:grpSp>
                      <wps:wsp>
                        <wps:cNvPr id="269" name="Forma Livre: Forma 269"/>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70" name="Agrupar 270"/>
                      <wpg:cNvGrpSpPr/>
                      <wpg:grpSpPr bwMode="auto">
                        <a:xfrm>
                          <a:off x="5130" y="4689"/>
                          <a:ext cx="1995" cy="917"/>
                          <a:chOff x="5130" y="4689"/>
                          <a:chExt cx="1995" cy="917"/>
                        </a:xfrm>
                      </wpg:grpSpPr>
                      <wpg:grpSp>
                        <wpg:cNvPr id="271" name="Agrupar 271"/>
                        <wpg:cNvGrpSpPr/>
                        <wpg:grpSpPr bwMode="auto">
                          <a:xfrm>
                            <a:off x="5130" y="4689"/>
                            <a:ext cx="1995" cy="917"/>
                            <a:chOff x="5130" y="4689"/>
                            <a:chExt cx="1995" cy="917"/>
                          </a:xfrm>
                        </wpg:grpSpPr>
                        <wps:wsp>
                          <wps:cNvPr id="272" name="Forma Livre: Forma 27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73" name="Forma Livre: Forma 27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74" name="Forma Livre: Forma 27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75" name="Agrupar 275"/>
                        <wpg:cNvGrpSpPr/>
                        <wpg:grpSpPr bwMode="auto">
                          <a:xfrm>
                            <a:off x="5505" y="4719"/>
                            <a:ext cx="1290" cy="316"/>
                            <a:chOff x="5505" y="4719"/>
                            <a:chExt cx="1290" cy="316"/>
                          </a:xfrm>
                        </wpg:grpSpPr>
                        <wpg:grpSp>
                          <wpg:cNvPr id="276" name="Agrupar 276"/>
                          <wpg:cNvGrpSpPr/>
                          <wpg:grpSpPr bwMode="auto">
                            <a:xfrm>
                              <a:off x="5505" y="4899"/>
                              <a:ext cx="165" cy="136"/>
                              <a:chOff x="5505" y="4899"/>
                              <a:chExt cx="165" cy="136"/>
                            </a:xfrm>
                          </wpg:grpSpPr>
                          <wps:wsp>
                            <wps:cNvPr id="277" name="Forma Livre: Forma 277"/>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9" name="Agrupar 279"/>
                          <wpg:cNvGrpSpPr/>
                          <wpg:grpSpPr bwMode="auto">
                            <a:xfrm>
                              <a:off x="5685" y="4824"/>
                              <a:ext cx="165" cy="121"/>
                              <a:chOff x="5685" y="4824"/>
                              <a:chExt cx="165" cy="121"/>
                            </a:xfrm>
                          </wpg:grpSpPr>
                          <wps:wsp>
                            <wps:cNvPr id="280" name="Forma Livre: Forma 280"/>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1" name="Forma Livre: Forma 281"/>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2" name="Agrupar 282"/>
                          <wpg:cNvGrpSpPr/>
                          <wpg:grpSpPr bwMode="auto">
                            <a:xfrm>
                              <a:off x="5880" y="4719"/>
                              <a:ext cx="345" cy="105"/>
                              <a:chOff x="5880" y="4719"/>
                              <a:chExt cx="345" cy="105"/>
                            </a:xfrm>
                          </wpg:grpSpPr>
                          <wps:wsp>
                            <wps:cNvPr id="283" name="Forma Livre: Forma 283"/>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4" name="Forma Livre: Forma 284"/>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5" name="Forma Livre: Forma 285"/>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8" name="Agrupar 288"/>
                          <wpg:cNvGrpSpPr/>
                          <wpg:grpSpPr bwMode="auto">
                            <a:xfrm>
                              <a:off x="6300" y="4734"/>
                              <a:ext cx="150" cy="120"/>
                              <a:chOff x="6300" y="4734"/>
                              <a:chExt cx="150" cy="120"/>
                            </a:xfrm>
                          </wpg:grpSpPr>
                          <wps:wsp>
                            <wps:cNvPr id="289" name="Forma Livre: Forma 289"/>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0" name="Forma Livre: Forma 290"/>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91" name="Agrupar 291"/>
                          <wpg:cNvGrpSpPr/>
                          <wpg:grpSpPr bwMode="auto">
                            <a:xfrm>
                              <a:off x="6480" y="4839"/>
                              <a:ext cx="315" cy="196"/>
                              <a:chOff x="6480" y="4839"/>
                              <a:chExt cx="315" cy="196"/>
                            </a:xfrm>
                          </wpg:grpSpPr>
                          <wps:wsp>
                            <wps:cNvPr id="292" name="Forma Livre: Forma 292"/>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96" name="Agrupar 296"/>
                        <wpg:cNvGrpSpPr/>
                        <wpg:grpSpPr bwMode="auto">
                          <a:xfrm>
                            <a:off x="5610" y="5065"/>
                            <a:ext cx="1035" cy="180"/>
                            <a:chOff x="5610" y="5065"/>
                            <a:chExt cx="1035" cy="180"/>
                          </a:xfrm>
                        </wpg:grpSpPr>
                        <wps:wsp>
                          <wps:cNvPr id="297" name="Forma Livre: Forma 297"/>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303" name="Forma Livre: Forma 303"/>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4" name="Forma Livre: Forma 304"/>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5" name="Forma Livre: Forma 305"/>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6" name="Forma Livre: Forma 306"/>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7" name="Forma Livre: Forma 307"/>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8" name="Forma Livre: Forma 308"/>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9" name="Forma Livre: Forma 309"/>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10" name="Agrupar 310"/>
                      <wpg:cNvGrpSpPr/>
                      <wpg:grpSpPr bwMode="auto">
                        <a:xfrm>
                          <a:off x="3569" y="3937"/>
                          <a:ext cx="5087" cy="2917"/>
                          <a:chOff x="3569" y="3937"/>
                          <a:chExt cx="5087" cy="2917"/>
                        </a:xfrm>
                      </wpg:grpSpPr>
                      <wps:wsp>
                        <wps:cNvPr id="311" name="Forma Livre: Forma 31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004" y="4433"/>
                          <a:ext cx="4187" cy="2180"/>
                          <a:chOff x="4004" y="4433"/>
                          <a:chExt cx="4187" cy="2180"/>
                        </a:xfrm>
                      </wpg:grpSpPr>
                      <wpg:grpSp>
                        <wpg:cNvPr id="315" name="Agrupar 315"/>
                        <wpg:cNvGrpSpPr/>
                        <wpg:grpSpPr bwMode="auto">
                          <a:xfrm>
                            <a:off x="4004" y="4433"/>
                            <a:ext cx="240" cy="451"/>
                            <a:chOff x="4004" y="4433"/>
                            <a:chExt cx="240" cy="451"/>
                          </a:xfrm>
                        </wpg:grpSpPr>
                        <wps:wsp>
                          <wps:cNvPr id="316" name="Forma Livre: Forma 31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21" name="Agrupar 321"/>
                        <wpg:cNvGrpSpPr/>
                        <wpg:grpSpPr bwMode="auto">
                          <a:xfrm>
                            <a:off x="4244" y="4884"/>
                            <a:ext cx="270" cy="436"/>
                            <a:chOff x="4244" y="4884"/>
                            <a:chExt cx="270" cy="436"/>
                          </a:xfrm>
                        </wpg:grpSpPr>
                        <wps:wsp>
                          <wps:cNvPr id="322" name="Forma Livre: Forma 32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8" name="Forma Livre: Forma 33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9" name="Forma Livre: Forma 33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40" name="Forma Livre: Forma 34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45" name="Forma Livre: Forma 34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46" name="Agrupar 346"/>
                        <wpg:cNvGrpSpPr/>
                        <wpg:grpSpPr bwMode="auto">
                          <a:xfrm>
                            <a:off x="4439" y="5335"/>
                            <a:ext cx="270" cy="451"/>
                            <a:chOff x="4439" y="5335"/>
                            <a:chExt cx="270" cy="451"/>
                          </a:xfrm>
                        </wpg:grpSpPr>
                        <wps:wsp>
                          <wps:cNvPr id="347" name="Forma Livre: Forma 34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8" name="Forma Livre: Forma 35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9" name="Forma Livre: Forma 35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60" name="Forma Livre: Forma 36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65" name="Forma Livre: Forma 36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66" name="Agrupar 366"/>
                        <wpg:cNvGrpSpPr/>
                        <wpg:grpSpPr bwMode="auto">
                          <a:xfrm>
                            <a:off x="4679" y="5786"/>
                            <a:ext cx="286" cy="451"/>
                            <a:chOff x="4679" y="5786"/>
                            <a:chExt cx="286" cy="451"/>
                          </a:xfrm>
                        </wpg:grpSpPr>
                        <wps:wsp>
                          <wps:cNvPr id="367" name="Forma Livre: Forma 36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9" name="Forma Livre: Forma 37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80" name="Forma Livre: Forma 38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81" name="Forma Livre: Forma 38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86" name="Forma Livre: Forma 38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7" name="Agrupar 387"/>
                        <wpg:cNvGrpSpPr/>
                        <wpg:grpSpPr bwMode="auto">
                          <a:xfrm>
                            <a:off x="7546" y="5335"/>
                            <a:ext cx="270" cy="451"/>
                            <a:chOff x="7546" y="5335"/>
                            <a:chExt cx="270" cy="451"/>
                          </a:xfrm>
                        </wpg:grpSpPr>
                        <wps:wsp>
                          <wps:cNvPr id="388" name="Forma Livre: Forma 38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9" name="Forma Livre: Forma 39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00" name="Forma Livre: Forma 40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01" name="Forma Livre: Forma 40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06" name="Forma Livre: Forma 40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7" name="Agrupar 407"/>
                        <wpg:cNvGrpSpPr/>
                        <wpg:grpSpPr bwMode="auto">
                          <a:xfrm>
                            <a:off x="7726" y="4884"/>
                            <a:ext cx="270" cy="451"/>
                            <a:chOff x="7726" y="4884"/>
                            <a:chExt cx="270" cy="451"/>
                          </a:xfrm>
                        </wpg:grpSpPr>
                        <wps:wsp>
                          <wps:cNvPr id="408" name="Forma Livre: Forma 40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9" name="Forma Livre: Forma 41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20" name="Forma Livre: Forma 42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21" name="Forma Livre: Forma 42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26" name="Forma Livre: Forma 42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7" name="Agrupar 427"/>
                        <wpg:cNvGrpSpPr/>
                        <wpg:grpSpPr bwMode="auto">
                          <a:xfrm>
                            <a:off x="7275" y="5771"/>
                            <a:ext cx="226" cy="451"/>
                            <a:chOff x="7275" y="5771"/>
                            <a:chExt cx="226" cy="451"/>
                          </a:xfrm>
                        </wpg:grpSpPr>
                        <wps:wsp>
                          <wps:cNvPr id="428" name="Forma Livre: Forma 42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33" name="Agrupar 433"/>
                        <wpg:cNvGrpSpPr/>
                        <wpg:grpSpPr bwMode="auto">
                          <a:xfrm>
                            <a:off x="7921" y="4448"/>
                            <a:ext cx="270" cy="436"/>
                            <a:chOff x="7921" y="4448"/>
                            <a:chExt cx="270" cy="436"/>
                          </a:xfrm>
                        </wpg:grpSpPr>
                        <wps:wsp>
                          <wps:cNvPr id="434" name="Forma Livre: Forma 43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46" name="Forma Livre: Forma 44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7" name="Forma Livre: Forma 44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8" name="Forma Livre: Forma 44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53" name="Forma Livre: Forma 45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54" name="Agrupar 454"/>
                        <wpg:cNvGrpSpPr/>
                        <wpg:grpSpPr bwMode="auto">
                          <a:xfrm>
                            <a:off x="5205" y="6087"/>
                            <a:ext cx="1800" cy="526"/>
                            <a:chOff x="5205" y="6087"/>
                            <a:chExt cx="1800" cy="526"/>
                          </a:xfrm>
                        </wpg:grpSpPr>
                        <wps:wsp>
                          <wps:cNvPr id="455" name="Forma Livre: Forma 45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9" name="Forma Livre: Forma 45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66" name="Forma Livre: Forma 46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75" name="Forma Livre: Forma 47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76" name="Forma Livre: Forma 47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82" name="Retângulo 48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83" name="Forma Livre: Forma 48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91" name="Forma Livre: Forma 49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92" name="Forma Livre: Forma 49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93" name="Forma Livre: Forma 49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7" name="Forma Livre: Forma 49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8" name="Forma Livre: Forma 49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3"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 o:spid="_x0000_s4"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5" o:spid="_x0000_s5" style="position:absolute;left:48;top:31;width:25;height:19;visibility:visible;" path="m49699,0l0,49632l49699,100000l100000,49632l49699,0xe" coordsize="100000,100000" fillcolor="#00CCFF" strokecolor="#000000" strokeweight="0.25pt">
                <v:path textboxrect="0,0,100000,100000"/>
              </v:shape>
              <v:shape id="shape 6" o:spid="_x0000_s6"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7" o:spid="_x0000_s0000" style="position:absolute;left:43;top:11;width:33;height:15;" coordorigin="43,11" coordsize="33,15">
                <v:shape id="shape 8" o:spid="_x0000_s8"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9" o:spid="_x0000_s9"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10" o:spid="_x0000_s10"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visibility:visible;" from="59.1pt,16.5pt" to="63.0pt,23.1pt" filled="f" strokecolor="#000000" strokeweight="0.25pt"/>
                <v:line id="shape 17" o:spid="_x0000_s17" style="position:absolute;left:0;text-align:left;z-index:-251659776;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y;visibility:visible;" from="59.1pt,16.5pt" to="63.0pt,23.1pt" filled="f" strokecolor="#000000" strokeweight="0.25pt"/>
                <v:line id="shape 20" o:spid="_x0000_s20" style="position:absolute;left:0;text-align:left;z-index:-251659776;flip:xy;visibility:visible;" from="59.1pt,16.5pt" to="63.0pt,23.1pt" filled="f" strokecolor="#000000" strokeweight="0.25pt"/>
                <v:line id="shape 21" o:spid="_x0000_s21" style="position:absolute;left:0;text-align:left;z-index:-251659776;visibility:visible;" from="59.1pt,16.5pt" to="63.0pt,23.1pt" filled="f" strokecolor="#000000" strokeweight="0.25pt"/>
                <v:line id="shape 22" o:spid="_x0000_s22" style="position:absolute;left:0;text-align:left;z-index:-251659776;flip:x;visibility:visible;" from="59.1pt,16.5pt" to="63.0pt,23.1pt" filled="f" strokecolor="#000000" strokeweight="0.25pt"/>
                <v:line id="shape 23" o:spid="_x0000_s23" style="position:absolute;left:0;text-align:left;z-index:-251659776;visibility:visible;" from="59.1pt,16.5pt" to="63.0pt,23.1pt" filled="f" strokecolor="#000000" strokeweight="0.25pt"/>
                <v:line id="shape 24" o:spid="_x0000_s24" style="position:absolute;left:0;text-align:left;z-index:-251659776;visibility:visible;" from="59.1pt,16.5pt" to="63.0pt,23.1pt" filled="f" strokecolor="#000000" strokeweight="0.25pt"/>
                <v:shape id="shape 25" o:spid="_x0000_s25"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6" o:spid="_x0000_s26"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flip:x;visibility:visible;" from="45.4pt,17.3pt" to="50.1pt,25.2pt" filled="f" strokecolor="#000000" strokeweight="0.25pt"/>
                <v:line id="shape 31" o:spid="_x0000_s31" style="position:absolute;left:0;text-align:left;z-index:-251659776;flip:x;visibility:visible;" from="45.4pt,17.3pt" to="50.1pt,25.2pt" filled="f" strokecolor="#000000" strokeweight="0.25pt"/>
                <v:line id="shape 32" o:spid="_x0000_s32" style="position:absolute;left:0;text-align:left;z-index:-251659776;flip:x;visibility:visible;" from="45.4pt,17.3pt" to="50.1pt,25.2pt" filled="f" strokecolor="#000000" strokeweight="0.25pt"/>
                <v:line id="shape 33" o:spid="_x0000_s33" style="position:absolute;left:0;text-align:left;z-index:-251659776;visibility:visible;" from="45.4pt,17.3pt" to="50.1pt,25.2pt" filled="f" strokecolor="#000000" strokeweight="0.25pt"/>
                <v:shape id="shape 34" o:spid="_x0000_s34"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5" o:spid="_x0000_s35"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6" o:spid="_x0000_s36" style="position:absolute;left:0;text-align:left;z-index:-251659776;flip:y;visibility:visible;" from="72.0pt,17.3pt" to="76.5pt,25.2pt" filled="f" strokecolor="#000000" strokeweight="0.25pt"/>
                <v:line id="shape 37" o:spid="_x0000_s37" style="position:absolute;left:0;text-align:left;z-index:-251659776;flip:y;visibility:visible;" from="72.0pt,17.3pt" to="76.5pt,25.2pt" filled="f" strokecolor="#000000" strokeweight="0.25pt"/>
                <v:line id="shape 38" o:spid="_x0000_s38" style="position:absolute;left:0;text-align:left;z-index:-251659776;flip:y;visibility:visible;" from="72.0pt,17.3pt" to="76.5pt,25.2pt" filled="f" strokecolor="#000000" strokeweight="0.25pt"/>
                <v:line id="shape 39" o:spid="_x0000_s39" style="position:absolute;left:0;text-align:left;z-index:-251659776;flip:y;visibility:visible;" from="72.0pt,17.3pt" to="76.5pt,25.2pt" filled="f" strokecolor="#000000" strokeweight="0.25pt"/>
                <v:line id="shape 40" o:spid="_x0000_s40" style="position:absolute;left:0;text-align:left;z-index:-251659776;visibility:visible;" from="72.0pt,17.3pt" to="76.5pt,25.2pt" filled="f" strokecolor="#000000" strokeweight="0.25pt"/>
                <v:line id="shape 41" o:spid="_x0000_s41" style="position:absolute;left:0;text-align:left;z-index:-251659776;visibility:visible;" from="72.0pt,17.3pt" to="76.5pt,25.2pt" filled="f" strokecolor="#000000" strokeweight="0.25pt"/>
                <v:line id="shape 42" o:spid="_x0000_s42" style="position:absolute;left:0;text-align:left;z-index:-251659776;visibility:visible;" from="72.0pt,17.3pt" to="76.5pt,25.2pt" filled="f" strokecolor="#000000" strokeweight="0.25pt"/>
                <v:shape id="shape 43" o:spid="_x0000_s43" style="position:absolute;left:48;top:24;width:24;height:2;visibility:visible;" path="m0,93333l0,93333c21083,20000,34938,0,51806,0l51806,0c68072,0,78914,20000,100000,100000e" coordsize="100000,100000" filled="f" strokecolor="#000000" strokeweight="0.25pt">
                  <v:path textboxrect="0,0,100000,100000"/>
                </v:shape>
                <v:line id="shape 44" o:spid="_x0000_s44" style="position:absolute;left:0;text-align:left;z-index:-251659776;visibility:visible;" from="48.5pt,24.6pt" to="73.3pt,26.9pt" filled="f" strokecolor="#000000" strokeweight="0.25pt"/>
                <v:shape id="shape 45" o:spid="_x0000_s45" style="position:absolute;left:51;top:22;width:7;height:1;visibility:visible;" path="m0,100000l0,100000c21275,55556,46808,44444,46808,44444l46808,44444c61701,22222,74468,0,100000,11111e" coordsize="100000,100000" filled="f" strokecolor="#000000" strokeweight="0.25pt">
                  <v:path textboxrect="0,0,100000,100000"/>
                </v:shape>
                <v:shape id="shape 46" o:spid="_x0000_s46" style="position:absolute;left:50;top:21;width:7;height:1;visibility:visible;" path="m0,100000l0,100000c21567,50000,49019,30000,66667,20000l66667,20000c82352,0,98037,0,100000,0e" coordsize="100000,100000" filled="f" strokecolor="#000000" strokeweight="0.25pt">
                  <v:path textboxrect="0,0,100000,100000"/>
                </v:shape>
                <v:shape id="shape 47" o:spid="_x0000_s47" style="position:absolute;left:50;top:19;width:8;height:1;visibility:visible;" path="m0,100000l0,100000c18519,54544,46296,36363,61111,27271l61111,27271c77778,9090,96296,0,100000,9090e" coordsize="100000,100000" filled="f" strokecolor="#000000" strokeweight="0.25pt">
                  <v:path textboxrect="0,0,100000,100000"/>
                </v:shape>
                <v:shape id="shape 48" o:spid="_x0000_s48" style="position:absolute;left:49;top:18;width:9;height:1;visibility:visible;" path="m0,100000l0,100000c16667,58333,41667,50000,55000,33333l55000,33333c70000,16667,100000,0,95000,8333e" coordsize="100000,100000" filled="f" strokecolor="#000000" strokeweight="0.25pt">
                  <v:path textboxrect="0,0,100000,100000"/>
                </v:shape>
                <v:shape id="shape 49" o:spid="_x0000_s49" style="position:absolute;left:48;top:16;width:10;height:1;visibility:visible;" path="m0,100000l0,100000c15940,58333,36231,41667,47824,33333l47824,33333c65215,16667,100000,0,100000,0e" coordsize="100000,100000" filled="f" strokecolor="#000000" strokeweight="0.25pt">
                  <v:path textboxrect="0,0,100000,100000"/>
                </v:shape>
                <v:shape id="shape 50" o:spid="_x0000_s50" style="position:absolute;left:46;top:15;width:7;height:2;visibility:visible;" path="m0,100000l0,100000c20755,53333,49056,40000,64150,26667l64150,26667c79243,13333,100000,0,100000,6667e" coordsize="100000,100000" filled="f" strokecolor="#000000" strokeweight="0.25pt">
                  <v:path textboxrect="0,0,100000,100000"/>
                </v:shape>
                <v:shape id="shape 51" o:spid="_x0000_s51" style="position:absolute;left:44;top:15;width:3;height:1;visibility:visible;" path="m0,100000l0,100000c39130,60000,78259,20000,100000,0e" coordsize="100000,100000" filled="f" strokecolor="#000000" strokeweight="0.25pt">
                  <v:path textboxrect="0,0,100000,100000"/>
                </v:shape>
                <v:shape id="shape 52" o:spid="_x0000_s52" style="position:absolute;left:50;top:13;width:4;height:0;visibility:visible;" path="m0,100000l0,100000c37037,20000,81481,20000,100000,0e" coordsize="100000,100000" filled="f" strokecolor="#000000" strokeweight="0.25pt">
                  <v:path textboxrect="0,0,100000,100000"/>
                </v:shape>
                <v:shape id="shape 53" o:spid="_x0000_s53" style="position:absolute;left:56;top:13;width:2;height:0;visibility:visible;" path="m0,100000l0,100000c80000,0,80000,66667,100000,66667e" coordsize="100000,100000" filled="f" strokecolor="#000000" strokeweight="0.25pt">
                  <v:path textboxrect="0,0,100000,100000"/>
                </v:shape>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xy;visibility:visible;" from="56.5pt,13.1pt" to="58.8pt,13.5pt" filled="f" strokecolor="#000000" strokeweight="0.25pt"/>
                <v:line id="shape 61" o:spid="_x0000_s61" style="position:absolute;left:0;text-align:left;z-index:-251659776;flip:xy;visibility:visible;" from="56.5pt,13.1pt" to="58.8pt,13.5pt" filled="f" strokecolor="#000000" strokeweight="0.25pt"/>
                <v:line id="shape 62" o:spid="_x0000_s62" style="position:absolute;left:0;text-align:left;z-index:-251659776;flip:xy;visibility:visible;" from="56.5pt,13.1pt" to="58.8pt,13.5pt" filled="f" strokecolor="#000000" strokeweight="0.25pt"/>
                <v:line id="shape 63" o:spid="_x0000_s63" style="position:absolute;left:0;text-align:left;z-index:-251659776;flip:y;visibility:visible;" from="56.5pt,13.1pt" to="58.8pt,13.5pt" filled="f" strokecolor="#000000" strokeweight="0.25pt"/>
                <v:line id="shape 64" o:spid="_x0000_s64" style="position:absolute;left:0;text-align:left;z-index:-251659776;flip:y;visibility:visible;" from="56.5pt,13.1pt" to="58.8pt,13.5pt" filled="f" strokecolor="#000000" strokeweight="0.25pt"/>
                <v:shape id="shape 65" o:spid="_x0000_s65" style="position:absolute;left:56;top:14;width:9;height:0;visibility:visible;" path="m0,100000l46773,0l100000,100000e" coordsize="100000,100000" filled="f" strokecolor="#000000" strokeweight="0.25pt">
                  <v:path textboxrect="0,0,100000,100000"/>
                </v:shape>
                <v:shape id="shape 66" o:spid="_x0000_s66"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7" o:spid="_x0000_s67" style="position:absolute;left:64;top:21;width:7;height:1;visibility:visible;" path="m100000,100000l100000,100000c80000,54544,52000,36363,36000,27271l36000,27271c18000,9090,2000,0,0,0e" coordsize="100000,100000" filled="f" strokecolor="#000000" strokeweight="0.25pt">
                  <v:path textboxrect="0,0,100000,100000"/>
                </v:shape>
                <v:shape id="shape 68" o:spid="_x0000_s68"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9" o:spid="_x0000_s69" style="position:absolute;left:64;top:18;width:8;height:1;visibility:visible;" path="m100000,100000l100000,100000c81354,58333,57625,50000,44067,33333l44067,33333c28813,16667,0,0,3389,8333e" coordsize="100000,100000" filled="f" strokecolor="#000000" strokeweight="0.25pt">
                  <v:path textboxrect="0,0,100000,100000"/>
                </v:shape>
                <v:shape id="shape 70" o:spid="_x0000_s70" style="position:absolute;left:63;top:16;width:10;height:1;visibility:visible;" path="m100000,100000l100000,100000c85074,70000,70148,50000,53729,40000l53729,40000c37313,20000,0,0,1491,0e" coordsize="100000,100000" filled="f" strokecolor="#000000" strokeweight="0.25pt">
                  <v:path textboxrect="0,0,100000,100000"/>
                </v:shape>
                <v:shape id="shape 71" o:spid="_x0000_s71" style="position:absolute;left:67;top:15;width:7;height:2;visibility:visible;" path="m100000,100000l100000,100000c76595,57141,53190,42856,36169,28569l36169,28569c19148,14285,0,0,0,7141e" coordsize="100000,100000" filled="f" strokecolor="#000000" strokeweight="0.25pt">
                  <v:path textboxrect="0,0,100000,100000"/>
                </v:shape>
                <v:shape id="shape 72" o:spid="_x0000_s72" style="position:absolute;left:74;top:15;width:3;height:1;visibility:visible;" path="m100000,100000l100000,100000c57141,50000,23808,25000,0,0e" coordsize="100000,100000" filled="f" strokecolor="#000000" strokeweight="0.25pt">
                  <v:path textboxrect="0,0,100000,100000"/>
                </v:shape>
                <v:shape id="shape 73" o:spid="_x0000_s73" style="position:absolute;left:68;top:13;width:3;height:0;visibility:visible;" path="m100000,100000l100000,100000c64000,33333,20000,16667,0,0e" coordsize="100000,100000" filled="f" strokecolor="#000000" strokeweight="0.25pt">
                  <v:path textboxrect="0,0,100000,100000"/>
                </v:shape>
                <v:shape id="shape 74" o:spid="_x0000_s74" style="position:absolute;left:63;top:13;width:2;height:0;visibility:visible;" path="m100000,100000l100000,100000c41176,0,23528,50000,0,50000e" coordsize="100000,100000" filled="f" strokecolor="#000000" strokeweight="0.25pt">
                  <v:path textboxrect="0,0,100000,100000"/>
                </v:shape>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line id="shape 83" o:spid="_x0000_s83" style="position:absolute;left:0;text-align:left;z-index:-251659776;flip:y;visibility:visible;" from="63.6pt,13.1pt" to="66.2pt,13.7pt" filled="f" strokecolor="#000000" strokeweight="0.25pt"/>
                <v:line id="shape 84" o:spid="_x0000_s84" style="position:absolute;left:0;text-align:left;z-index:-251659776;flip:y;visibility:visible;" from="63.6pt,13.1pt" to="66.2pt,13.7pt" filled="f" strokecolor="#000000" strokeweight="0.25pt"/>
                <v:line id="shape 85" o:spid="_x0000_s85" style="position:absolute;left:0;text-align:left;z-index:-251659776;flip:y;visibility:visible;" from="63.6pt,13.1pt" to="66.2pt,13.7pt" filled="f" strokecolor="#000000" strokeweight="0.25pt"/>
              </v:group>
              <v:group id="group 86" o:spid="_x0000_s0000" style="position:absolute;left:59;top:34;width:2;height:3;" coordorigin="59,34" coordsize="2,3">
                <v:line id="shape 87" o:spid="_x0000_s87" style="position:absolute;left:0;text-align:left;z-index:-251659776;visibility:visible;" from="63.6pt,13.1pt" to="66.2pt,13.7pt" filled="f" strokecolor="#000000" strokeweight="0.25pt"/>
                <v:line id="shape 88" o:spid="_x0000_s88" style="position:absolute;left:0;text-align:left;z-index:-251659776;visibility:visible;" from="63.6pt,13.1pt" to="66.2pt,13.7pt" filled="f" strokecolor="#000000" strokeweight="0.25pt"/>
                <v:line id="shape 89" o:spid="_x0000_s89" style="position:absolute;left:0;text-align:left;z-index:-251659776;visibility:visible;" from="63.6pt,13.1pt" to="66.2pt,13.7pt" filled="f" strokecolor="#000000" strokeweight="0.25pt"/>
              </v:group>
              <v:group id="group 90" o:spid="_x0000_s0000" style="position:absolute;left:58;top:36;width:6;height:4;" coordorigin="58,36" coordsize="6,4">
                <v:shape id="shape 91" o:spid="_x0000_s91"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92" o:spid="_x0000_s92"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3" o:spid="_x0000_s0000" style="position:absolute;left:60;top:38;width:2;height:3;" coordorigin="60,38" coordsize="2,3">
                <v:shape id="shape 94" o:spid="_x0000_s94"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5" o:spid="_x0000_s95"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6" o:spid="_x0000_s96" style="position:absolute;left:0;text-align:left;z-index:-251659776;visibility:visible;" from="60.0pt,39.8pt" to="61.6pt,42.7pt" filled="f" strokecolor="#000000" strokeweight="0.25pt"/>
                <v:line id="shape 97" o:spid="_x0000_s97" style="position:absolute;left:0;text-align:left;z-index:-251659776;visibility:visible;" from="60.0pt,39.8pt" to="61.6pt,42.7pt" filled="f" strokecolor="#000000" strokeweight="0.25pt"/>
                <v:line id="shape 98" o:spid="_x0000_s98" style="position:absolute;left:0;text-align:left;z-index:-251659776;visibility:visible;" from="60.0pt,39.8pt" to="61.6pt,42.7pt" filled="f" strokecolor="#000000" strokeweight="0.25pt"/>
              </v:group>
              <v:shape id="shape 99" o:spid="_x0000_s99" style="position:absolute;left:61;top:39;width:0;height:0;visibility:visible;" path="m75000,0l100000,19736l100000,59208l50000,100000l0,100000e" coordsize="100000,100000" filled="f" strokecolor="#000000" strokeweight="0.25pt">
                <v:path textboxrect="0,0,100000,100000"/>
              </v:shape>
              <v:shape id="shape 100" o:spid="_x0000_s100"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101" o:spid="_x0000_s0000" style="position:absolute;left:54;top:35;width:2;height:5;" coordorigin="54,35" coordsize="2,5">
                <v:group id="group 102" o:spid="_x0000_s0000" style="position:absolute;left:55;top:38;width:0;height:2;" coordorigin="55,38" coordsize="0,2">
                  <v:shape id="shape 103" o:spid="_x0000_s103" style="position:absolute;left:55;top:38;width:0;height:2;visibility:visible;" path="m0,0l0,100000l100000,100000l100000,6222l0,0xe" coordsize="100000,100000" fillcolor="#99CC00" strokecolor="#000000" strokeweight="0.25pt">
                    <v:path textboxrect="0,0,100000,100000"/>
                  </v:shape>
                  <v:shape id="shape 104" o:spid="_x0000_s104" style="position:absolute;left:55;top:38;width:0;height:2;visibility:visible;" path="m0,0l0,100000l100000,100000l100000,6222e" coordsize="100000,100000" filled="f" strokecolor="#000000" strokeweight="0.25pt">
                    <v:path textboxrect="0,0,100000,100000"/>
                  </v:shape>
                </v:group>
                <v:group id="group 105" o:spid="_x0000_s0000" style="position:absolute;left:54;top:35;width:2;height:3;" coordorigin="54,35" coordsize="2,3">
                  <v:shape id="shape 106" o:spid="_x0000_s106"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7" o:spid="_x0000_s107"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8" o:spid="_x0000_s0000" style="position:absolute;left:54;top:37;width:0;height:1;" coordorigin="54,37" coordsize="0,1">
                  <v:shape id="shape 109" o:spid="_x0000_s109"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10" o:spid="_x0000_s110"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11" o:spid="_x0000_s0000" style="position:absolute;left:55;top:36;width:0;height:2;" coordorigin="55,36" coordsize="0,2">
                  <v:shape id="shape 112" o:spid="_x0000_s112"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3" o:spid="_x0000_s11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4" o:spid="_x0000_s0000" style="position:absolute;left:55;top:36;width:0;height:0;" coordorigin="55,36" coordsize="0,0">
                  <v:shape id="shape 115" o:spid="_x0000_s115" style="position:absolute;left:55;top:36;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6.8pt" to="55.4pt,37.1pt" filled="f" strokecolor="#000000" strokeweight="0.25pt"/>
                </v:group>
                <v:group id="group 117" o:spid="_x0000_s0000" style="position:absolute;left:55;top:37;width:0;height:0;" coordorigin="55,37" coordsize="0,0">
                  <v:shape id="shape 118" o:spid="_x0000_s118" style="position:absolute;left:55;top:37;width:0;height:0;visibility:visible;" path="m0,100000l0,0l0,100000xe" coordsize="100000,100000" fillcolor="#99CC00" strokecolor="#000000" strokeweight="0.25pt">
                    <v:path textboxrect="0,0,100000,100000"/>
                  </v:shape>
                  <v:line id="shape 119" o:spid="_x0000_s119" style="position:absolute;left:0;text-align:left;z-index:-251659776;flip:y;visibility:visible;" from="55.4pt,37.3pt" to="55.4pt,37.6pt" filled="f" strokecolor="#000000" strokeweight="0.25pt"/>
                </v:group>
                <v:group id="group 120" o:spid="_x0000_s0000" style="position:absolute;left:55;top:38;width:0;height:0;" coordorigin="55,38" coordsize="0,0">
                  <v:shape id="shape 121" o:spid="_x0000_s121" style="position:absolute;left:55;top:38;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5pt,38.2pt" to="56.0pt,38.2pt" filled="f" strokecolor="#000000" strokeweight="0.25pt"/>
                </v:group>
                <v:group id="group 123" o:spid="_x0000_s0000" style="position:absolute;left:55;top:37;width:0;height:0;" coordorigin="55,37" coordsize="0,0">
                  <v:shape id="shape 124" o:spid="_x0000_s124" style="position:absolute;left:55;top:37;width:0;height:0;visibility:visible;" path="m100000,0l0,0l100000,0xe" coordsize="100000,100000" fillcolor="#99CC00" strokecolor="#000000" strokeweight="0.25pt">
                    <v:path textboxrect="0,0,100000,100000"/>
                  </v:shape>
                  <v:line id="shape 125" o:spid="_x0000_s125" style="position:absolute;left:0;text-align:left;z-index:-251659776;flip:x;visibility:visible;" from="55.4pt,37.6pt" to="55.6pt,37.6pt" filled="f" strokecolor="#000000" strokeweight="0.25pt"/>
                </v:group>
                <v:shape id="shape 126" o:spid="_x0000_s126" style="position:absolute;left:55;top:37;width:0;height:0;visibility:visible;" path="m0,0l0,0xe" coordsize="100000,100000" fillcolor="#99CC00" strokecolor="#000000" strokeweight="0.25pt">
                  <v:path textboxrect="0,0,100000,100000"/>
                </v:shape>
                <v:shape id="shape 127" o:spid="_x0000_s127" style="position:absolute;left:55;top:37;width:0;height:0;visibility:visible;" path="m0,100000l0,0l0,100000xe" coordsize="100000,100000" fillcolor="#99CC00" strokecolor="#000000" strokeweight="0.25pt">
                  <v:path textboxrect="0,0,100000,100000"/>
                </v:shape>
                <v:shape id="shape 128" o:spid="_x0000_s128" style="position:absolute;left:55;top:36;width:0;height:0;visibility:visible;" path="m0,0l0,0xe" coordsize="100000,100000" fillcolor="#99CC00" strokecolor="#000000" strokeweight="0.25pt">
                  <v:path textboxrect="0,0,100000,100000"/>
                </v:shape>
                <v:shape id="shape 129" o:spid="_x0000_s129" style="position:absolute;left:56;top:36;width:0;height:0;visibility:visible;" path="m0,0l0,0xe" coordsize="100000,100000" fillcolor="#99CC00" strokecolor="#000000" strokeweight="0.25pt">
                  <v:path textboxrect="0,0,100000,100000"/>
                </v:shape>
                <v:shape id="shape 130" o:spid="_x0000_s130" style="position:absolute;left:56;top:36;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5;top:37;width:0;height:0;visibility:visible;" path="m0,0l0,0xe" coordsize="100000,100000" fillcolor="#99CC00" strokecolor="#000000" strokeweight="0.25pt">
                  <v:path textboxrect="0,0,100000,100000"/>
                </v:shape>
                <v:shape id="shape 133" o:spid="_x0000_s133" style="position:absolute;left:55;top:37;width:0;height:0;visibility:visible;" path="m0,0l0,0xe" coordsize="100000,100000" fillcolor="#99CC00" strokecolor="#000000" strokeweight="0.25pt">
                  <v:path textboxrect="0,0,100000,100000"/>
                </v:shape>
                <v:shape id="shape 134" o:spid="_x0000_s134" style="position:absolute;left:55;top:37;width:0;height:0;visibility:visible;" path="m0,100000l0,0l0,100000xe" coordsize="100000,100000" fillcolor="#99CC00" strokecolor="#000000" strokeweight="0.25pt">
                  <v:path textboxrect="0,0,100000,100000"/>
                </v:shape>
                <v:shape id="shape 135" o:spid="_x0000_s135" style="position:absolute;left:56;top:37;width:0;height:0;visibility:visible;" path="m0,100000l0,0l0,100000xe" coordsize="100000,100000" fillcolor="#99CC00" strokecolor="#000000" strokeweight="0.25pt">
                  <v:path textboxrect="0,0,100000,100000"/>
                </v:shape>
                <v:shape id="shape 136" o:spid="_x0000_s136" style="position:absolute;left:56;top:37;width:0;height:0;visibility:visible;" path="m0,100000l0,0l0,100000xe" coordsize="100000,100000" fillcolor="#99CC00" strokecolor="#000000" strokeweight="0.25pt">
                  <v:path textboxrect="0,0,100000,100000"/>
                </v:shape>
                <v:shape id="shape 137" o:spid="_x0000_s137" style="position:absolute;left:56;top:37;width:0;height:0;visibility:visible;" path="m0,0l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8;width:0;height:0;visibility:visible;" path="m0,0l0,0xe" coordsize="100000,100000" fillcolor="#99CC00" strokecolor="#000000" strokeweight="0.25pt">
                  <v:path textboxrect="0,0,100000,100000"/>
                </v:shape>
                <v:shape id="shape 140" o:spid="_x0000_s140" style="position:absolute;left:55;top:37;width:0;height:0;visibility:visible;" path="m0,100000l0,0l0,100000xe" coordsize="100000,100000" fillcolor="#99CC00" strokecolor="#000000" strokeweight="0.25pt">
                  <v:path textboxrect="0,0,100000,100000"/>
                </v:shape>
                <v:shape id="shape 141" o:spid="_x0000_s141" style="position:absolute;left:55;top:37;width:0;height:0;visibility:visible;" path="m0,0l0,0xe" coordsize="100000,100000" fillcolor="#99CC00" strokecolor="#000000" strokeweight="0.25pt">
                  <v:path textboxrect="0,0,100000,100000"/>
                </v:shape>
                <v:shape id="shape 142" o:spid="_x0000_s142" style="position:absolute;left:55;top:37;width:0;height:0;visibility:visible;" path="m0,0l0,0xe" coordsize="100000,100000" fillcolor="#99CC00" strokecolor="#000000" strokeweight="0.25pt">
                  <v:path textboxrect="0,0,100000,100000"/>
                </v:shape>
                <v:shape id="shape 143" o:spid="_x0000_s143" style="position:absolute;left:55;top:38;width:0;height:0;visibility:visible;" path="m0,0l0,0xe" coordsize="100000,100000" fillcolor="#99CC00" strokecolor="#000000" strokeweight="0.25pt">
                  <v:path textboxrect="0,0,100000,100000"/>
                </v:shape>
                <v:shape id="shape 144" o:spid="_x0000_s144" style="position:absolute;left:56;top:37;width:0;height:0;visibility:visible;" path="m0,100000l0,0l0,100000xe" coordsize="100000,100000" fillcolor="#99CC00" strokecolor="#000000" strokeweight="0.25pt">
                  <v:path textboxrect="0,0,100000,100000"/>
                </v:shape>
                <v:shape id="shape 145" o:spid="_x0000_s145" style="position:absolute;left:56;top:38;width:0;height:0;visibility:visible;" path="m0,0l0,0xe" coordsize="100000,100000" fillcolor="#99CC00" strokecolor="#000000" strokeweight="0.25pt">
                  <v:path textboxrect="0,0,100000,100000"/>
                </v:shape>
                <v:shape id="shape 146" o:spid="_x0000_s146" style="position:absolute;left:55;top:39;width:0;height:0;visibility:visible;" path="m0,0l0,0xe" coordsize="100000,100000" fillcolor="#99CC00" strokecolor="#000000" strokeweight="0.25pt">
                  <v:path textboxrect="0,0,100000,100000"/>
                </v:shape>
                <v:shape id="shape 147" o:spid="_x0000_s147" style="position:absolute;left:55;top:39;width:0;height:0;visibility:visible;" path="m0,0l0,0xe" coordsize="100000,100000" fillcolor="#99CC00" strokecolor="#000000" strokeweight="0.25pt">
                  <v:path textboxrect="0,0,100000,100000"/>
                </v:shape>
                <v:shape id="shape 148" o:spid="_x0000_s148" style="position:absolute;left:55;top:39;width:0;height:0;visibility:visible;" path="m0,0l0,0xe" coordsize="100000,100000" fillcolor="#99CC00" strokecolor="#000000" strokeweight="0.25pt">
                  <v:path textboxrect="0,0,100000,100000"/>
                </v:shape>
                <v:shape id="shape 149" o:spid="_x0000_s149" style="position:absolute;left:55;top:39;width:0;height:0;visibility:visible;" path="m0,100000l0,0l0,100000xe" coordsize="100000,100000" fillcolor="#99CC00" strokecolor="#000000" strokeweight="0.25pt">
                  <v:path textboxrect="0,0,100000,100000"/>
                </v:shape>
              </v:group>
              <v:shape id="shape 150" o:spid="_x0000_s150"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51" o:spid="_x0000_s0000" style="position:absolute;left:58;top:40;width:12;height:5;" coordorigin="58,40" coordsize="12,5">
                <v:shape id="shape 152" o:spid="_x0000_s152"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3" o:spid="_x0000_s0000" style="position:absolute;left:63;top:40;width:0;height:1;" coordorigin="63,40" coordsize="0,1">
                  <v:line id="shape 154" o:spid="_x0000_s154" style="position:absolute;left:0;text-align:left;z-index:-251659776;flip:y;visibility:visible;" from="61.5pt,43.1pt" to="63.9pt,46.3pt" filled="f" strokecolor="#000000" strokeweight="0.25pt"/>
                  <v:line id="shape 155" o:spid="_x0000_s155" style="position:absolute;left:0;text-align:left;z-index:-251659776;flip:y;visibility:visible;" from="61.5pt,43.1pt" to="63.9pt,46.3pt" filled="f" strokecolor="#000000" strokeweight="0.25pt"/>
                  <v:line id="shape 156" o:spid="_x0000_s156" style="position:absolute;left:0;text-align:left;z-index:-251659776;flip:y;visibility:visible;" from="61.5pt,43.1pt" to="63.9pt,46.3pt" filled="f" strokecolor="#000000" strokeweight="0.25pt"/>
                  <v:line id="shape 157" o:spid="_x0000_s157" style="position:absolute;left:0;text-align:left;z-index:-251659776;flip:y;visibility:visible;" from="61.5pt,43.1pt" to="63.9pt,46.3pt" filled="f" strokecolor="#000000" strokeweight="0.25pt"/>
                </v:group>
                <v:group id="group 158" o:spid="_x0000_s0000" style="position:absolute;left:58;top:40;width:6;height:5;" coordorigin="58,40" coordsize="6,5">
                  <v:group id="group 159" o:spid="_x0000_s0000" style="position:absolute;left:58;top:40;width:3;height:5;" coordorigin="58,40" coordsize="3,5">
                    <v:shape id="shape 160" o:spid="_x0000_s160"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61" o:spid="_x0000_s0000" style="position:absolute;left:58;top:40;width:0;height:1;" coordorigin="58,40" coordsize="0,1">
                      <v:line id="shape 162" o:spid="_x0000_s162" style="position:absolute;left:0;text-align:left;z-index:-251659776;flip:y;visibility:visible;" from="58.0pt,40.7pt" to="61.0pt,46.1pt" filled="f" strokecolor="#000000" strokeweight="0.25pt"/>
                      <v:line id="shape 163" o:spid="_x0000_s163" style="position:absolute;left:0;text-align:left;z-index:-251659776;flip:y;visibility:visible;" from="58.0pt,40.7pt" to="61.0pt,46.1pt" filled="f" strokecolor="#000000" strokeweight="0.25pt"/>
                      <v:line id="shape 164" o:spid="_x0000_s164" style="position:absolute;left:0;text-align:left;z-index:-251659776;flip:y;visibility:visible;" from="58.0pt,40.7pt" to="61.0pt,46.1pt" filled="f" strokecolor="#000000" strokeweight="0.25pt"/>
                      <v:line id="shape 165" o:spid="_x0000_s165" style="position:absolute;left:0;text-align:left;z-index:-251659776;flip:y;visibility:visible;" from="58.0pt,40.7pt" to="61.0pt,46.1pt" filled="f" strokecolor="#000000" strokeweight="0.25pt"/>
                    </v:group>
                  </v:group>
                  <v:shape id="shape 166" o:spid="_x0000_s166"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7" o:spid="_x0000_s0000" style="position:absolute;left:60;top:44;width:1;height:2;" coordorigin="60,44" coordsize="1,2">
                    <v:shape id="shape 168" o:spid="_x0000_s168"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9" o:spid="_x0000_s0000" style="position:absolute;left:61;top:44;width:0;height:0;" coordorigin="61,44" coordsize="0,0">
                      <v:shape id="shape 170" o:spid="_x0000_s170" style="position:absolute;left:61;top:44;width:0;height:0;visibility:visible;" path="m0,100000l66667,0l100000,100000l0,100000xe" coordsize="100000,100000" fillcolor="#FFFFFF" strokecolor="#000000" strokeweight="0.25pt">
                        <v:path textboxrect="0,0,100000,100000"/>
                      </v:shape>
                      <v:shape id="shape 171" o:spid="_x0000_s171" style="position:absolute;left:61;top:44;width:0;height:0;visibility:visible;" path="m0,100000l66667,0l100000,100000e" coordsize="100000,100000" filled="f" strokecolor="#000000" strokeweight="0.25pt">
                        <v:path textboxrect="0,0,100000,100000"/>
                      </v:shape>
                    </v:group>
                    <v:group id="group 172" o:spid="_x0000_s0000" style="position:absolute;left:61;top:45;width:0;height:0;" coordorigin="61,45" coordsize="0,0">
                      <v:shape id="shape 173" o:spid="_x0000_s173" style="position:absolute;left:61;top:45;width:0;height:0;visibility:visible;" path="m0,0l66667,100000l100000,0l0,0xe" coordsize="100000,100000" fillcolor="#FFFFFF" strokecolor="#000000" strokeweight="0.25pt">
                        <v:path textboxrect="0,0,100000,100000"/>
                      </v:shape>
                      <v:shape id="shape 174" o:spid="_x0000_s174" style="position:absolute;left:61;top:45;width:0;height:0;visibility:visible;" path="m0,0l66667,100000l100000,0e" coordsize="100000,100000" filled="f" strokecolor="#000000" strokeweight="0.25pt">
                        <v:path textboxrect="0,0,100000,100000"/>
                      </v:shape>
                    </v:group>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line id="shape 179" o:spid="_x0000_s179" style="position:absolute;left:0;text-align:left;z-index:-251659776;visibility:visible;" from="61.0pt,45.2pt" to="61.5pt,45.4pt" filled="f" strokecolor="#000000" strokeweight="0.25pt"/>
                    <v:line id="shape 180" o:spid="_x0000_s180" style="position:absolute;left:0;text-align:left;z-index:-251659776;visibility:visible;" from="61.0pt,45.2pt" to="61.5pt,45.4pt" filled="f" strokecolor="#000000" strokeweight="0.25pt"/>
                    <v:line id="shape 181" o:spid="_x0000_s181" style="position:absolute;left:0;text-align:left;z-index:-251659776;visibility:visible;" from="61.0pt,45.2pt" to="61.5pt,45.4pt" filled="f" strokecolor="#000000" strokeweight="0.25pt"/>
                  </v:group>
                </v:group>
                <v:group id="group 182" o:spid="_x0000_s0000" style="position:absolute;left:65;top:41;width:4;height:3;" coordorigin="65,41" coordsize="4,3">
                  <v:shape id="shape 183" o:spid="_x0000_s183"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4" o:spid="_x0000_s0000" style="position:absolute;left:69;top:41;width:1;height:1;" coordorigin="69,41" coordsize="1,1">
                    <v:shape id="shape 185" o:spid="_x0000_s185"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6" o:spid="_x0000_s186"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7" o:spid="_x0000_s0000" style="position:absolute;left:68;top:41;width:0;height:2;" coordorigin="68,41" coordsize="0,2">
                    <v:shape id="shape 188" o:spid="_x0000_s188"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9" o:spid="_x0000_s189"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90" o:spid="_x0000_s0000" style="position:absolute;left:66;top:42;width:1;height:1;" coordorigin="66,42" coordsize="1,1">
                    <v:shape id="shape 191" o:spid="_x0000_s191"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92" o:spid="_x0000_s192"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3" o:spid="_x0000_s0000" style="position:absolute;left:67;top:42;width:0;height:1;" coordorigin="67,42" coordsize="0,1">
                    <v:shape id="shape 194" o:spid="_x0000_s194"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5" o:spid="_x0000_s195"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6" o:spid="_x0000_s196" style="position:absolute;left:0;text-align:left;z-index:-251659776;visibility:visible;" from="67.3pt,42.7pt" to="68.2pt,44.2pt" filled="f" strokecolor="#000000" strokeweight="0.25pt"/>
                  <v:line id="shape 197" o:spid="_x0000_s197" style="position:absolute;left:0;text-align:left;z-index:-251659776;visibility:visible;" from="67.3pt,42.7pt" to="68.2pt,44.2pt" filled="f" strokecolor="#000000" strokeweight="0.25pt"/>
                  <v:group id="group 198" o:spid="_x0000_s0000" style="position:absolute;left:69;top:42;width:0;height:0;" coordorigin="69,42" coordsize="0,0">
                    <v:shape id="shape 199" o:spid="_x0000_s199" style="position:absolute;left:69;top:42;width:0;height:0;visibility:visible;" path="m0,100000l100000,0l0,100000xe" coordsize="100000,100000" fillcolor="#C0C0C0" strokecolor="#000000" strokeweight="0.25pt">
                      <v:path textboxrect="0,0,100000,100000"/>
                    </v:shape>
                    <v:line id="shape 200" o:spid="_x0000_s200" style="position:absolute;left:0;text-align:left;z-index:-251659776;flip:y;visibility:visible;" from="69.3pt,43.0pt" to="69.6pt,43.3pt" filled="f" strokecolor="#000000" strokeweight="0.25pt"/>
                  </v:group>
                  <v:shape id="shape 201" o:spid="_x0000_s201" style="position:absolute;left:67;top:42;width:0;height:1;visibility:visible;" path="m0,100000l0,66667l0,44444l33333,33333l66667,22222l66667,11111l100000,0e" coordsize="100000,100000" filled="f" strokecolor="#000000" strokeweight="0.25pt">
                    <v:path textboxrect="0,0,100000,100000"/>
                  </v:shape>
                  <v:shape id="shape 202" o:spid="_x0000_s202" style="position:absolute;left:67;top:43;width:0;height:0;visibility:visible;" path="m40000,0l0,100000l100000,100000l100000,0l40000,0xe" coordsize="100000,100000" fillcolor="#000000" strokecolor="#000000" strokeweight="0.25pt">
                    <v:path textboxrect="0,0,100000,100000"/>
                  </v:shape>
                </v:group>
                <v:group id="group 203" o:spid="_x0000_s0000" style="position:absolute;left:65;top:41;width:4;height:3;" coordorigin="65,41" coordsize="4,3">
                  <v:group id="group 204" o:spid="_x0000_s0000" style="position:absolute;left:65;top:41;width:4;height:3;" coordorigin="65,41" coordsize="4,3">
                    <v:shape id="shape 205" o:spid="_x0000_s205"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6" o:spid="_x0000_s20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7" o:spid="_x0000_s0000" style="position:absolute;left:67;top:41;width:0;height:2;" coordorigin="67,41" coordsize="0,2">
                    <v:shape id="shape 208" o:spid="_x0000_s208"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9" o:spid="_x0000_s209"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10" o:spid="_x0000_s0000" style="position:absolute;left:66;top:42;width:1;height:1;" coordorigin="66,42" coordsize="1,1">
                    <v:shape id="shape 211" o:spid="_x0000_s211"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12" o:spid="_x0000_s212"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3" o:spid="_x0000_s0000" style="position:absolute;left:69;top:41;width:1;height:1;" coordorigin="69,41" coordsize="1,1">
                    <v:shape id="shape 214" o:spid="_x0000_s214"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5" o:spid="_x0000_s21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6" o:spid="_x0000_s0000" style="position:absolute;left:68;top:41;width:0;height:0;" coordorigin="68,41" coordsize="0,0">
                    <v:shape id="shape 217" o:spid="_x0000_s217" style="position:absolute;left:68;top:41;width:0;height:0;visibility:visible;" path="m0,0l75000,0l75000,100000l100000,100000l0,0xe" coordsize="100000,100000" fillcolor="#C0C0C0" strokecolor="#000000" strokeweight="0.25pt">
                      <v:path textboxrect="0,0,100000,100000"/>
                    </v:shape>
                    <v:shape id="shape 218" o:spid="_x0000_s218" style="position:absolute;left:68;top:41;width:0;height:0;visibility:visible;" path="m0,0l75000,0l75000,100000l100000,100000e" coordsize="100000,100000" filled="f" strokecolor="#000000" strokeweight="0.25pt">
                      <v:path textboxrect="0,0,100000,100000"/>
                    </v:shape>
                  </v:group>
                  <v:shape id="shape 219" o:spid="_x0000_s219" style="position:absolute;left:67;top:43;width:0;height:0;visibility:visible;" path="m0,33333l50000,33333l75000,0l100000,0l100000,100000l0,100000l0,33333xe" coordsize="100000,100000" fillcolor="#C0C0C0" strokecolor="#000000" strokeweight="0.25pt">
                    <v:path textboxrect="0,0,100000,100000"/>
                  </v:shape>
                  <v:group id="group 220" o:spid="_x0000_s0000" style="position:absolute;left:66;top:42;width:1;height:1;" coordorigin="66,42" coordsize="1,1">
                    <v:shape id="shape 221" o:spid="_x0000_s221"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22" o:spid="_x0000_s222"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3" o:spid="_x0000_s0000" style="position:absolute;left:67;top:41;width:0;height:0;" coordorigin="67,41" coordsize="0,0">
                    <v:shape id="shape 224" o:spid="_x0000_s224" style="position:absolute;left:67;top:41;width:0;height:0;visibility:visible;" path="m0,0l0,100000l100000,100000l0,0xe" coordsize="100000,100000" fillcolor="#C0C0C0" strokecolor="#000000" strokeweight="0.25pt">
                      <v:path textboxrect="0,0,100000,100000"/>
                    </v:shape>
                    <v:shape id="shape 225" o:spid="_x0000_s225" style="position:absolute;left:67;top:41;width:0;height:0;visibility:visible;" path="m0,0l0,100000l100000,100000e" coordsize="100000,100000" filled="f" strokecolor="#000000" strokeweight="0.25pt">
                      <v:path textboxrect="0,0,100000,100000"/>
                    </v:shape>
                  </v:group>
                  <v:group id="group 226" o:spid="_x0000_s0000" style="position:absolute;left:67;top:42;width:0;height:0;" coordorigin="67,42" coordsize="0,0">
                    <v:line id="shape 227" o:spid="_x0000_s227" style="position:absolute;left:0;text-align:left;z-index:-251659776;visibility:visible;" from="67.5pt,41.8pt" to="67.8pt,41.9pt" filled="f" strokecolor="#FFFFFF" strokeweight="0.25pt"/>
                    <v:line id="shape 228" o:spid="_x0000_s228" style="position:absolute;left:0;text-align:left;z-index:-251659776;visibility:visible;" from="67.5pt,41.8pt" to="67.8pt,41.9pt" filled="f" strokecolor="#000000" strokeweight="0.25pt"/>
                  </v:group>
                </v:group>
              </v:group>
              <v:shape id="shape 229" o:spid="_x0000_s229"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30" o:spid="_x0000_s0000" style="position:absolute;left:46;top:28;width:30;height:7;" coordorigin="46,28" coordsize="30,7">
                <v:shape id="shape 231" o:spid="_x0000_s231"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32" o:spid="_x0000_s0000" style="position:absolute;left:47;top:30;width:11;height:5;" coordorigin="47,30" coordsize="11,5">
                  <v:shape id="shape 233" o:spid="_x0000_s233"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4" o:spid="_x0000_s234"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5" o:spid="_x0000_s235" style="position:absolute;left:74;top:28;width:2;height:1;visibility:visible;" path="m21428,100000l35713,100000l100000,0l0,22222l0,55556l21428,100000xe" coordsize="100000,100000" fillcolor="#FFFFFF" strokecolor="#000000" strokeweight="0.25pt">
                  <v:path textboxrect="0,0,100000,100000"/>
                </v:shape>
                <v:shape id="shape 236" o:spid="_x0000_s236" o:spt="3" type="#_x0000_t3" style="position:absolute;left:74;top:29;width:0;height:0;visibility:visible;" fillcolor="#FFFFFF" strokecolor="#000000" strokeweight="0.25pt"/>
                <v:shape id="shape 237" o:spid="_x0000_s237" o:spt="3" type="#_x0000_t3" style="position:absolute;left:47;top:29;width:0;height:0;visibility:visible;" fillcolor="#FFFFFF" strokecolor="#000000" strokeweight="0.25pt"/>
                <v:shape id="shape 238" o:spid="_x0000_s238" style="position:absolute;left:46;top:29;width:2;height:1;visibility:visible;" path="m78569,100000l64285,100000l0,0l100000,33333l100000,55556l78569,100000xe" coordsize="100000,100000" fillcolor="#FFFFFF" strokecolor="#000000" strokeweight="0.25pt">
                  <v:path textboxrect="0,0,100000,100000"/>
                </v:shape>
                <v:shape id="shape 239" o:spid="_x0000_s239"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40" o:spid="_x0000_s0000" style="position:absolute;left:47;top:31;width:2;height:3;" coordorigin="47,31" coordsize="2,3">
                  <v:shape id="shape 241" o:spid="_x0000_s241"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42" o:spid="_x0000_s0000" style="position:absolute;left:48;top:32;width:0;height:2;" coordorigin="48,32" coordsize="0,2">
                    <v:shape id="shape 243" o:spid="_x0000_s243"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4" o:spid="_x0000_s244"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5" o:spid="_x0000_s245"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6" o:spid="_x0000_s246" style="position:absolute;left:48;top:32;width:0;height:0;visibility:visible;" path="m0,100000l33333,0l33333,50000l100000,100000e" coordsize="100000,100000" filled="f" strokecolor="#000000" strokeweight="0.25pt">
                    <v:path textboxrect="0,0,100000,100000"/>
                  </v:shape>
                  <v:shape id="shape 247" o:spid="_x0000_s247" style="position:absolute;left:48;top:33;width:0;height:0;visibility:visible;" path="m0,100000l0,50000l51611,0l100000,50000e" coordsize="100000,100000" filled="f" strokecolor="#000000" strokeweight="0.25pt">
                    <v:path textboxrect="0,0,100000,100000"/>
                  </v:shape>
                  <v:shape id="shape 248" o:spid="_x0000_s248" style="position:absolute;left:49;top:32;width:0;height:0;visibility:visible;" path="m0,100000l33333,0l66667,0l100000,50000e" coordsize="100000,100000" filled="f" strokecolor="#000000" strokeweight="0.25pt">
                    <v:path textboxrect="0,0,100000,100000"/>
                  </v:shape>
                  <v:shape id="shape 249" o:spid="_x0000_s249" style="position:absolute;left:50;top:33;width:0;height:0;visibility:visible;" path="m0,0l100000,33333l100000,66667l100000,100000e" coordsize="100000,100000" filled="f" strokecolor="#000000" strokeweight="0.25pt">
                    <v:path textboxrect="0,0,100000,100000"/>
                  </v:shape>
                  <v:shape id="shape 250" o:spid="_x0000_s250" style="position:absolute;left:49;top:34;width:0;height:0;visibility:visible;" path="m0,0l0,33333l100000,66667l100000,100000e" coordsize="100000,100000" filled="f" strokecolor="#000000" strokeweight="0.25pt">
                    <v:path textboxrect="0,0,100000,100000"/>
                  </v:shape>
                  <v:shape id="shape 251" o:spid="_x0000_s251" style="position:absolute;left:47;top:34;width:0;height:0;visibility:visible;" path="m100000,0l100000,33333l48387,66667l0,100000e" coordsize="100000,100000" filled="f" strokecolor="#000000" strokeweight="0.25pt">
                    <v:path textboxrect="0,0,100000,100000"/>
                  </v:shape>
                  <v:shape id="shape 252" o:spid="_x0000_s252" style="position:absolute;left:48;top:31;width:0;height:0;visibility:visible;" path="m100000,100000l0,50000l0,0e" coordsize="100000,100000" filled="f" strokecolor="#000000" strokeweight="0.25pt">
                    <v:path textboxrect="0,0,100000,100000"/>
                  </v:shape>
                  <v:shape id="shape 253" o:spid="_x0000_s253" style="position:absolute;left:49;top:31;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shape id="shape 255" o:spid="_x0000_s255" style="position:absolute;left:49;top:33;width:0;height:0;visibility:visible;" path="m0,100000l100000,100000l100000,0e" coordsize="100000,100000" filled="f" strokecolor="#000000" strokeweight="0.25pt">
                    <v:path textboxrect="0,0,100000,100000"/>
                  </v:shape>
                  <v:shape id="shape 256" o:spid="_x0000_s256" style="position:absolute;left:49;top:34;width:0;height:0;visibility:visible;" path="m0,100000l100000,100000l100000,0e" coordsize="100000,100000" filled="f" strokecolor="#000000" strokeweight="0.25pt">
                    <v:path textboxrect="0,0,100000,100000"/>
                  </v:shape>
                  <v:shape id="shape 257" o:spid="_x0000_s257" style="position:absolute;left:48;top:33;width:0;height:0;visibility:visible;" path="m0,100000l100000,100000l100000,0e" coordsize="100000,100000" filled="f" strokecolor="#000000" strokeweight="0.25pt">
                    <v:path textboxrect="0,0,100000,100000"/>
                  </v:shape>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line id="shape 260" o:spid="_x0000_s260" style="position:absolute;left:0;text-align:left;z-index:-251659776;visibility:visible;" from="48.6pt,34.0pt" to="48.8pt,34.1pt" filled="f" strokecolor="#000000" strokeweight="0.25pt"/>
                  <v:line id="shape 261" o:spid="_x0000_s261" style="position:absolute;left:0;text-align:left;z-index:-251659776;visibility:visible;" from="48.6pt,34.0pt" to="48.8pt,34.1pt" filled="f" strokecolor="#000000" strokeweight="0.25pt"/>
                  <v:line id="shape 262" o:spid="_x0000_s262" style="position:absolute;left:0;text-align:left;z-index:-251659776;visibility:visible;" from="48.6pt,34.0pt" to="48.8pt,34.1pt" filled="f" strokecolor="#000000" strokeweight="0.25pt"/>
                </v:group>
                <v:shape id="shape 263" o:spid="_x0000_s263"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4" o:spid="_x0000_s0000" style="position:absolute;left:51;top:46;width:19;height:9;" coordorigin="51,46" coordsize="19,9">
                <v:group id="group 265" o:spid="_x0000_s0000" style="position:absolute;left:51;top:46;width:19;height:9;" coordorigin="51,46" coordsize="19,9">
                  <v:shape id="shape 266" o:spid="_x0000_s266"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7" o:spid="_x0000_s267"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8" o:spid="_x0000_s268"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9" o:spid="_x0000_s0000" style="position:absolute;left:55;top:47;width:12;height:3;" coordorigin="55,47" coordsize="12,3">
                  <v:group id="group 270" o:spid="_x0000_s0000" style="position:absolute;left:55;top:48;width:1;height:1;" coordorigin="55,48" coordsize="1,1">
                    <v:shape id="shape 271" o:spid="_x0000_s271"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72" o:spid="_x0000_s272"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3" o:spid="_x0000_s0000" style="position:absolute;left:56;top:48;width:1;height:1;" coordorigin="56,48" coordsize="1,1">
                    <v:shape id="shape 274" o:spid="_x0000_s274"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5" o:spid="_x0000_s275"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6" o:spid="_x0000_s0000" style="position:absolute;left:58;top:47;width:3;height:1;" coordorigin="58,47" coordsize="3,1">
                    <v:shape id="shape 277" o:spid="_x0000_s277"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8" o:spid="_x0000_s278"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9" o:spid="_x0000_s279"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80" o:spid="_x0000_s280"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81" o:spid="_x0000_s281"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82" o:spid="_x0000_s0000" style="position:absolute;left:63;top:47;width:1;height:1;" coordorigin="63,47" coordsize="1,1">
                    <v:shape id="shape 283" o:spid="_x0000_s283"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4" o:spid="_x0000_s284"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5" o:spid="_x0000_s0000" style="position:absolute;left:64;top:48;width:3;height:1;" coordorigin="64,48" coordsize="3,1">
                    <v:shape id="shape 286" o:spid="_x0000_s286"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7" o:spid="_x0000_s287"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8" o:spid="_x0000_s288"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9" o:spid="_x0000_s289"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90" o:spid="_x0000_s0000" style="position:absolute;left:56;top:50;width:10;height:1;" coordorigin="56,50" coordsize="10,1">
                  <v:shape id="shape 291" o:spid="_x0000_s291"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92" o:spid="_x0000_s292"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3" o:spid="_x0000_s293"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4" o:spid="_x0000_s294"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5" o:spid="_x0000_s295"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6" o:spid="_x0000_s296"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7" o:spid="_x0000_s297"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8" o:spid="_x0000_s298"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9" o:spid="_x0000_s299"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300" o:spid="_x0000_s300"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301" o:spid="_x0000_s301" style="position:absolute;left:65;top:51;width:0;height:0;visibility:visible;" path="m0,0l0,16667l0,0xm0,33333l0,100000l0,33333xe" coordsize="100000,100000" fillcolor="#000000" strokecolor="#FFCC00" strokeweight="0.25pt">
                    <v:path textboxrect="0,0,100000,100000"/>
                  </v:shape>
                  <v:shape id="shape 302" o:spid="_x0000_s302"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3" o:spid="_x0000_s303"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4" o:spid="_x0000_s0000" style="position:absolute;left:35;top:39;width:50;height:29;" coordorigin="35,39" coordsize="50,29">
                <v:shape id="shape 305" o:spid="_x0000_s305"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6" o:spid="_x0000_s306"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7" o:spid="_x0000_s307"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8" o:spid="_x0000_s0000" style="position:absolute;left:40;top:44;width:41;height:21;" coordorigin="40,44" coordsize="41,21">
                <v:group id="group 309" o:spid="_x0000_s0000" style="position:absolute;left:40;top:44;width:2;height:4;" coordorigin="40,44" coordsize="2,4">
                  <v:shape id="shape 310" o:spid="_x0000_s310" style="position:absolute;left:41;top:44;width:1;height:0;visibility:visible;" path="m85713,100000l0,100000l14285,50000l100000,0l85713,100000xe" coordsize="100000,100000" fillcolor="#977900" strokecolor="#000000" strokeweight="0.25pt">
                    <v:path textboxrect="0,0,100000,100000"/>
                  </v:shape>
                  <v:shape id="shape 311" o:spid="_x0000_s311" style="position:absolute;left:40;top:44;width:0;height:0;visibility:visible;" path="m75000,16481l0,100000l25000,67032l100000,0l75000,16481xe" coordsize="100000,100000" fillcolor="#D4AA00" strokecolor="#000000" strokeweight="0.25pt">
                    <v:path textboxrect="0,0,100000,100000"/>
                  </v:shape>
                  <v:shape id="shape 312" o:spid="_x0000_s312" style="position:absolute;left:40;top:45;width:1;height:0;visibility:visible;" path="m85713,40000l0,100000l14285,80000l100000,0l85713,40000xe" coordsize="100000,100000" fillcolor="#BC9600" strokecolor="#000000" strokeweight="0.25pt">
                    <v:path textboxrect="0,0,100000,100000"/>
                  </v:shape>
                  <v:shape id="shape 313" o:spid="_x0000_s313" style="position:absolute;left:42;top:44;width:0;height:4;visibility:visible;" path="m0,100000l0,6650l100000,0l100000,93347l0,100000xe" coordsize="100000,100000" fillcolor="#D7AC00" strokecolor="#000000" strokeweight="0.25pt">
                    <v:path textboxrect="0,0,100000,100000"/>
                  </v:shape>
                  <v:shape id="shape 314" o:spid="_x0000_s314"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5" o:spid="_x0000_s0000" style="position:absolute;left:42;top:48;width:2;height:4;" coordorigin="42,48" coordsize="2,4">
                  <v:shape id="shape 316" o:spid="_x0000_s316" style="position:absolute;left:42;top:50;width:0;height:0;visibility:visible;" path="m75000,50000l0,100000l25000,75000l100000,0l75000,50000xe" coordsize="100000,100000" fillcolor="#CBA200" strokecolor="#000000" strokeweight="0.25pt">
                    <v:path textboxrect="0,0,100000,100000"/>
                  </v:shape>
                  <v:shape id="shape 317" o:spid="_x0000_s317" style="position:absolute;left:43;top:52;width:0;height:0;visibility:visible;" path="m66667,33333l0,100000l33333,33333l100000,0l66667,33333xe" coordsize="100000,100000" fillcolor="#BF9900" strokecolor="#000000" strokeweight="0.25pt">
                    <v:path textboxrect="0,0,100000,100000"/>
                  </v:shape>
                  <v:shape id="shape 318" o:spid="_x0000_s318" style="position:absolute;left:43;top:52;width:0;height:0;visibility:visible;" path="m66667,100000l0,66667l33333,0l100000,33333l66667,100000xe" coordsize="100000,100000" fillcolor="#B89300" strokecolor="#000000" strokeweight="0.25pt">
                    <v:path textboxrect="0,0,100000,100000"/>
                  </v:shape>
                  <v:shape id="shape 319" o:spid="_x0000_s319" style="position:absolute;left:43;top:51;width:0;height:0;visibility:visible;" path="m0,100000l0,40000l0,0l100000,60000l0,100000xe" coordsize="100000,100000" fillcolor="#D5AA00" strokecolor="#000000" strokeweight="0.25pt">
                    <v:path textboxrect="0,0,100000,100000"/>
                  </v:shape>
                  <v:shape id="shape 320" o:spid="_x0000_s320" style="position:absolute;left:44;top:51;width:0;height:0;visibility:visible;" path="m0,100000l50000,20000l100000,0l50000,80000l0,100000xe" coordsize="100000,100000" fillcolor="#D6AB00" strokecolor="#000000" strokeweight="0.25pt">
                    <v:path textboxrect="0,0,100000,100000"/>
                  </v:shape>
                  <v:shape id="shape 321" o:spid="_x0000_s321" style="position:absolute;left:44;top:51;width:0;height:0;visibility:visible;" path="m50000,100000l0,40000l50000,0l100000,80000l50000,100000xe" coordsize="100000,100000" fillcolor="#D6AB00" strokecolor="#000000" strokeweight="0.25pt">
                    <v:path textboxrect="0,0,100000,100000"/>
                  </v:shape>
                  <v:shape id="shape 322" o:spid="_x0000_s322" style="position:absolute;left:44;top:50;width:0;height:0;visibility:visible;" path="m66667,100000l0,25000l0,0l100000,50000l66667,100000xe" coordsize="100000,100000" fillcolor="#C79F00" strokecolor="#000000" strokeweight="0.25pt">
                    <v:path textboxrect="0,0,100000,100000"/>
                  </v:shape>
                  <v:shape id="shape 323" o:spid="_x0000_s323" style="position:absolute;left:43;top:51;width:0;height:0;visibility:visible;" path="m0,100000l0,40000l100000,0l0,60000l0,100000xe" coordsize="100000,100000" fillcolor="#D5AA00" strokecolor="#000000" strokeweight="0.25pt">
                    <v:path textboxrect="0,0,100000,100000"/>
                  </v:shape>
                  <v:shape id="shape 324" o:spid="_x0000_s324" style="position:absolute;left:43;top:50;width:0;height:0;visibility:visible;" path="m66667,50000l0,100000l33333,50000l100000,0l66667,50000xe" coordsize="100000,100000" fillcolor="#BA9500" strokecolor="#000000" strokeweight="0.25pt">
                    <v:path textboxrect="0,0,100000,100000"/>
                  </v:shape>
                  <v:shape id="shape 325" o:spid="_x0000_s325" style="position:absolute;left:43;top:50;width:0;height:0;visibility:visible;" path="m50000,100000l0,50000l0,0l100000,50000l50000,100000xe" coordsize="100000,100000" fillcolor="#B38F00" strokecolor="#000000" strokeweight="0.25pt">
                    <v:path textboxrect="0,0,100000,100000"/>
                  </v:shape>
                  <v:shape id="shape 326" o:spid="_x0000_s326" style="position:absolute;left:43;top:50;width:0;height:0;visibility:visible;" path="m100000,100000l0,33333l100000,0l100000,66667l100000,100000xe" coordsize="100000,100000" fillcolor="#D4AA00" strokecolor="#000000" strokeweight="0.25pt">
                    <v:path textboxrect="0,0,100000,100000"/>
                  </v:shape>
                  <v:shape id="shape 327" o:spid="_x0000_s327" style="position:absolute;left:43;top:49;width:0;height:0;visibility:visible;" path="m0,100000l100000,50000l100000,0l100000,75000l0,100000xe" coordsize="100000,100000" fillcolor="#D5AA00" strokecolor="#000000" strokeweight="0.25pt">
                    <v:path textboxrect="0,0,100000,100000"/>
                  </v:shape>
                  <v:shape id="shape 328" o:spid="_x0000_s328" style="position:absolute;left:44;top:49;width:0;height:0;visibility:visible;" path="m0,100000l100000,25000l100000,0l0,75000l0,100000xe" coordsize="100000,100000" fillcolor="#D5AB00" strokecolor="#000000" strokeweight="0.25pt">
                    <v:path textboxrect="0,0,100000,100000"/>
                  </v:shape>
                  <v:shape id="shape 329" o:spid="_x0000_s329" style="position:absolute;left:44;top:49;width:0;height:0;visibility:visible;" path="m100000,100000l0,25000l100000,0l100000,75000l100000,100000xe" coordsize="100000,100000" fillcolor="#D5AB00" strokecolor="#000000" strokeweight="0.25pt">
                    <v:path textboxrect="0,0,100000,100000"/>
                  </v:shape>
                  <v:shape id="shape 330" o:spid="_x0000_s330" style="position:absolute;left:44;top:48;width:0;height:0;visibility:visible;" path="m66667,100000l0,50819l33333,0l100000,75410l66667,100000xe" coordsize="100000,100000" fillcolor="#D3A900" strokecolor="#000000" strokeweight="0.25pt">
                    <v:path textboxrect="0,0,100000,100000"/>
                  </v:shape>
                  <v:shape id="shape 331" o:spid="_x0000_s331" style="position:absolute;left:44;top:48;width:0;height:0;visibility:visible;" path="m66667,100000l0,32606l33333,0l100000,32606l66667,100000xe" coordsize="100000,100000" fillcolor="#C49D00" strokecolor="#000000" strokeweight="0.25pt">
                    <v:path textboxrect="0,0,100000,100000"/>
                  </v:shape>
                  <v:shape id="shape 332" o:spid="_x0000_s332" style="position:absolute;left:44;top:48;width:0;height:0;visibility:visible;" path="m50000,100000l0,51611l50000,0l100000,0l50000,100000xe" coordsize="100000,100000" fillcolor="#C49D00" strokecolor="#000000" strokeweight="0.25pt">
                    <v:path textboxrect="0,0,100000,100000"/>
                  </v:shape>
                  <v:shape id="shape 333" o:spid="_x0000_s333" style="position:absolute;left:44;top:48;width:0;height:0;visibility:visible;" path="m50000,100000l0,48387l50000,0l100000,48387l50000,100000xe" coordsize="100000,100000" fillcolor="#B89300" strokecolor="#000000" strokeweight="0.25pt">
                    <v:path textboxrect="0,0,100000,100000"/>
                  </v:shape>
                  <v:shape id="shape 334" o:spid="_x0000_s334" style="position:absolute;left:43;top:48;width:0;height:0;visibility:visible;" path="m80000,100000l0,100000l20000,0l100000,0l80000,100000xe" coordsize="100000,100000" fillcolor="#AD8A00" strokecolor="#000000" strokeweight="0.25pt">
                    <v:path textboxrect="0,0,100000,100000"/>
                  </v:shape>
                  <v:shape id="shape 335" o:spid="_x0000_s335" style="position:absolute;left:43;top:48;width:0;height:0;visibility:visible;" path="m66667,100000l0,100000l33333,0l100000,0l66667,100000xe" coordsize="100000,100000" fillcolor="#AD8A00" strokecolor="#000000" strokeweight="0.25pt">
                    <v:path textboxrect="0,0,100000,100000"/>
                  </v:shape>
                  <v:shape id="shape 336" o:spid="_x0000_s336" style="position:absolute;left:43;top:48;width:0;height:0;visibility:visible;" path="m66667,100000l0,100000l33333,0l100000,0l66667,100000xe" coordsize="100000,100000" fillcolor="#A28100" strokecolor="#000000" strokeweight="0.25pt">
                    <v:path textboxrect="0,0,100000,100000"/>
                  </v:shape>
                  <v:shape id="shape 337" o:spid="_x0000_s337" style="position:absolute;left:43;top:48;width:0;height:0;visibility:visible;" path="m75000,48387l0,100000l25000,0l100000,0l75000,48387xe" coordsize="100000,100000" fillcolor="#977900" strokecolor="#000000" strokeweight="0.25pt">
                    <v:path textboxrect="0,0,100000,100000"/>
                  </v:shape>
                  <v:shape id="shape 338" o:spid="_x0000_s338" style="position:absolute;left:42;top:48;width:0;height:0;visibility:visible;" path="m80000,34065l0,100000l20000,67032l100000,0l80000,34065xe" coordsize="100000,100000" fillcolor="#AF8C00" strokecolor="#000000" strokeweight="0.25pt">
                    <v:path textboxrect="0,0,100000,100000"/>
                  </v:shape>
                  <v:shape id="shape 339" o:spid="_x0000_s339"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40" o:spid="_x0000_s0000" style="position:absolute;left:44;top:53;width:2;height:4;" coordorigin="44,53" coordsize="2,4">
                  <v:shape id="shape 341" o:spid="_x0000_s341" style="position:absolute;left:45;top:56;width:0;height:0;visibility:visible;" path="m0,33333l0,100000l0,33333l100000,0l0,33333xe" coordsize="100000,100000" fillcolor="#D5AA00" strokecolor="#000000" strokeweight="0.25pt">
                    <v:path textboxrect="0,0,100000,100000"/>
                  </v:shape>
                  <v:shape id="shape 342" o:spid="_x0000_s342" style="position:absolute;left:45;top:56;width:0;height:0;visibility:visible;" path="m100000,100000l0,100000l50000,50000l100000,0l100000,100000xe" coordsize="100000,100000" fillcolor="#C59E00" strokecolor="#000000" strokeweight="0.25pt">
                    <v:path textboxrect="0,0,100000,100000"/>
                  </v:shape>
                  <v:shape id="shape 343" o:spid="_x0000_s343" style="position:absolute;left:45;top:56;width:0;height:0;visibility:visible;" path="m50000,100000l0,100000l50000,0l100000,50000l50000,100000xe" coordsize="100000,100000" fillcolor="#B49000" strokecolor="#000000" strokeweight="0.25pt">
                    <v:path textboxrect="0,0,100000,100000"/>
                  </v:shape>
                  <v:shape id="shape 344" o:spid="_x0000_s344" style="position:absolute;left:45;top:56;width:0;height:0;visibility:visible;" path="m50000,100000l0,25000l50000,0l100000,50000l50000,100000xe" coordsize="100000,100000" fillcolor="#D4A900" strokecolor="#000000" strokeweight="0.25pt">
                    <v:path textboxrect="0,0,100000,100000"/>
                  </v:shape>
                  <v:shape id="shape 345" o:spid="_x0000_s345" style="position:absolute;left:44;top:56;width:1;height:0;visibility:visible;" path="m85713,33333l0,100000l14285,33333l100000,0l85713,33333xe" coordsize="100000,100000" fillcolor="#A38300" strokecolor="#000000" strokeweight="0.25pt">
                    <v:path textboxrect="0,0,100000,100000"/>
                  </v:shape>
                  <v:shape id="shape 346" o:spid="_x0000_s346" style="position:absolute;left:45;top:55;width:0;height:0;visibility:visible;" path="m66667,33333l0,100000l33333,33333l100000,0l66667,33333xe" coordsize="100000,100000" fillcolor="#BD9700" strokecolor="#000000" strokeweight="0.25pt">
                    <v:path textboxrect="0,0,100000,100000"/>
                  </v:shape>
                  <v:shape id="shape 347" o:spid="_x0000_s347" style="position:absolute;left:45;top:55;width:0;height:0;visibility:visible;" path="m66667,100000l0,66667l33333,0l100000,33333l66667,100000xe" coordsize="100000,100000" fillcolor="#B99400" strokecolor="#000000" strokeweight="0.25pt">
                    <v:path textboxrect="0,0,100000,100000"/>
                  </v:shape>
                  <v:shape id="shape 348" o:spid="_x0000_s348" style="position:absolute;left:45;top:54;width:0;height:0;visibility:visible;" path="m50000,100000l0,20000l50000,0l100000,60000l50000,100000xe" coordsize="100000,100000" fillcolor="#D6AB00" strokecolor="#000000" strokeweight="0.25pt">
                    <v:path textboxrect="0,0,100000,100000"/>
                  </v:shape>
                  <v:shape id="shape 349" o:spid="_x0000_s349" style="position:absolute;left:45;top:54;width:0;height:0;visibility:visible;" path="m0,100000l50000,40000l100000,0l50000,80000l0,100000xe" coordsize="100000,100000" fillcolor="#D6AB00" strokecolor="#000000" strokeweight="0.25pt">
                    <v:path textboxrect="0,0,100000,100000"/>
                  </v:shape>
                  <v:shape id="shape 350" o:spid="_x0000_s350" style="position:absolute;left:46;top:56;width:0;height:0;visibility:visible;" path="m0,100000l100000,16667l100000,0l50000,83333l0,100000xe" coordsize="100000,100000" fillcolor="#D1A700" strokecolor="#000000" strokeweight="0.25pt">
                    <v:path textboxrect="0,0,100000,100000"/>
                  </v:shape>
                  <v:shape id="shape 351" o:spid="_x0000_s351" style="position:absolute;left:46;top:55;width:0;height:1;visibility:visible;" path="m0,100000l0,14285l100000,0l0,85713l0,100000xe" coordsize="100000,100000" fillcolor="#D5AB00" strokecolor="#000000" strokeweight="0.25pt">
                    <v:path textboxrect="0,0,100000,100000"/>
                  </v:shape>
                  <v:shape id="shape 352" o:spid="_x0000_s352" style="position:absolute;left:46;top:54;width:0;height:1;visibility:visible;" path="m50000,100000l0,11111l50000,0l100000,88889l50000,100000xe" coordsize="100000,100000" fillcolor="#D7AC00" strokecolor="#000000" strokeweight="0.25pt">
                    <v:path textboxrect="0,0,100000,100000"/>
                  </v:shape>
                  <v:shape id="shape 353" o:spid="_x0000_s353" style="position:absolute;left:46;top:53;width:0;height:0;visibility:visible;" path="m50000,100000l0,50000l50000,0l100000,75000l50000,100000xe" coordsize="100000,100000" fillcolor="#D7AC00" strokecolor="#000000" strokeweight="0.25pt">
                    <v:path textboxrect="0,0,100000,100000"/>
                  </v:shape>
                  <v:shape id="shape 354" o:spid="_x0000_s354" style="position:absolute;left:46;top:53;width:0;height:0;visibility:visible;" path="m66667,100000l0,50819l33333,0l100000,50819l66667,100000xe" coordsize="100000,100000" fillcolor="#CCA300" strokecolor="#000000" strokeweight="0.25pt">
                    <v:path textboxrect="0,0,100000,100000"/>
                  </v:shape>
                  <v:shape id="shape 355" o:spid="_x0000_s355" style="position:absolute;left:46;top:53;width:0;height:0;visibility:visible;" path="m66667,100000l0,67391l33333,0l100000,32606l66667,100000xe" coordsize="100000,100000" fillcolor="#BD9700" strokecolor="#000000" strokeweight="0.25pt">
                    <v:path textboxrect="0,0,100000,100000"/>
                  </v:shape>
                  <v:shape id="shape 356" o:spid="_x0000_s356" style="position:absolute;left:45;top:53;width:0;height:0;visibility:visible;" path="m75000,100000l0,100000l25000,0l100000,0l75000,100000xe" coordsize="100000,100000" fillcolor="#A98700" strokecolor="#000000" strokeweight="0.25pt">
                    <v:path textboxrect="0,0,100000,100000"/>
                  </v:shape>
                  <v:shape id="shape 357" o:spid="_x0000_s357" style="position:absolute;left:44;top:53;width:0;height:0;visibility:visible;" path="m80000,67391l0,100000l0,67391l100000,0l80000,67391xe" coordsize="100000,100000" fillcolor="#AA8800" strokecolor="#000000" strokeweight="0.25pt">
                    <v:path textboxrect="0,0,100000,100000"/>
                  </v:shape>
                  <v:shape id="shape 358" o:spid="_x0000_s358" style="position:absolute;left:44;top:53;width:0;height:0;visibility:visible;" path="m100000,20000l0,100000l0,60000l100000,0l100000,20000xe" coordsize="100000,100000" fillcolor="#D1A700" strokecolor="#000000" strokeweight="0.25pt">
                    <v:path textboxrect="0,0,100000,100000"/>
                  </v:shape>
                  <v:shape id="shape 359" o:spid="_x0000_s359"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60" o:spid="_x0000_s0000" style="position:absolute;left:46;top:57;width:2;height:4;" coordorigin="46,57" coordsize="2,4">
                  <v:shape id="shape 361" o:spid="_x0000_s361" style="position:absolute;left:48;top:61;width:0;height:0;visibility:visible;" path="m100000,66667l0,100000l0,66667l100000,0l100000,66667xe" coordsize="100000,100000" fillcolor="#BD9700" strokecolor="#000000" strokeweight="0.25pt">
                    <v:path textboxrect="0,0,100000,100000"/>
                  </v:shape>
                  <v:shape id="shape 362" o:spid="_x0000_s362" style="position:absolute;left:47;top:61;width:0;height:0;visibility:visible;" path="m100000,100000l0,66667l32606,0l100000,66667l100000,100000xe" coordsize="100000,100000" fillcolor="#B99400" strokecolor="#000000" strokeweight="0.25pt">
                    <v:path textboxrect="0,0,100000,100000"/>
                  </v:shape>
                  <v:shape id="shape 363" o:spid="_x0000_s363" style="position:absolute;left:47;top:60;width:0;height:0;visibility:visible;" path="m0,100000l0,20000l0,0l100000,60000l0,100000xe" coordsize="100000,100000" fillcolor="#D5AB00" strokecolor="#000000" strokeweight="0.25pt">
                    <v:path textboxrect="0,0,100000,100000"/>
                  </v:shape>
                  <v:shape id="shape 364" o:spid="_x0000_s364" style="position:absolute;left:47;top:60;width:0;height:0;visibility:visible;" path="m0,100000l0,25000l100000,0l0,75000l0,100000xe" coordsize="100000,100000" fillcolor="#D5AB00" strokecolor="#000000" strokeweight="0.25pt">
                    <v:path textboxrect="0,0,100000,100000"/>
                  </v:shape>
                  <v:shape id="shape 365" o:spid="_x0000_s365" style="position:absolute;left:49;top:60;width:0;height:1;visibility:visible;" path="m0,100000l50000,28569l100000,0l50000,71428l0,100000xe" coordsize="100000,100000" fillcolor="#D6AB00" strokecolor="#000000" strokeweight="0.25pt">
                    <v:path textboxrect="0,0,100000,100000"/>
                  </v:shape>
                  <v:shape id="shape 366" o:spid="_x0000_s366" style="position:absolute;left:49;top:60;width:0;height:0;visibility:visible;" path="m0,100000l0,20000l0,0l100000,60000l0,100000xe" coordsize="100000,100000" fillcolor="#D6AB00" strokecolor="#000000" strokeweight="0.25pt">
                    <v:path textboxrect="0,0,100000,100000"/>
                  </v:shape>
                  <v:shape id="shape 367" o:spid="_x0000_s367" style="position:absolute;left:49;top:59;width:0;height:0;visibility:visible;" path="m100000,100000l0,25000l50000,0l100000,75000l100000,100000xe" coordsize="100000,100000" fillcolor="#D4AA00" strokecolor="#000000" strokeweight="0.25pt">
                    <v:path textboxrect="0,0,100000,100000"/>
                  </v:shape>
                  <v:shape id="shape 368" o:spid="_x0000_s368" style="position:absolute;left:48;top:59;width:0;height:0;visibility:visible;" path="m66667,100000l0,33333l33333,0l100000,66667l66667,100000xe" coordsize="100000,100000" fillcolor="#CBA200" strokecolor="#000000" strokeweight="0.25pt">
                    <v:path textboxrect="0,0,100000,100000"/>
                  </v:shape>
                  <v:shape id="shape 369" o:spid="_x0000_s369" style="position:absolute;left:48;top:59;width:0;height:0;visibility:visible;" path="m75000,100000l0,100000l25000,0l100000,0l75000,100000xe" coordsize="100000,100000" fillcolor="#B69100" strokecolor="#000000" strokeweight="0.25pt">
                    <v:path textboxrect="0,0,100000,100000"/>
                  </v:shape>
                  <v:shape id="shape 370" o:spid="_x0000_s370" style="position:absolute;left:48;top:59;width:0;height:0;visibility:visible;" path="m67391,50000l0,100000l0,0l100000,0l67391,50000xe" coordsize="100000,100000" fillcolor="#AA8800" strokecolor="#000000" strokeweight="0.25pt">
                    <v:path textboxrect="0,0,100000,100000"/>
                  </v:shape>
                  <v:shape id="shape 371" o:spid="_x0000_s371" style="position:absolute;left:47;top:59;width:0;height:0;visibility:visible;" path="m100000,50000l0,100000l33333,50000l100000,0l100000,50000xe" coordsize="100000,100000" fillcolor="#CBA200" strokecolor="#000000" strokeweight="0.25pt">
                    <v:path textboxrect="0,0,100000,100000"/>
                  </v:shape>
                  <v:shape id="shape 372" o:spid="_x0000_s372" style="position:absolute;left:47;top:58;width:0;height:1;visibility:visible;" path="m0,100000l50000,14285l100000,0l50000,71428l0,100000xe" coordsize="100000,100000" fillcolor="#D6AB00" strokecolor="#000000" strokeweight="0.25pt">
                    <v:path textboxrect="0,0,100000,100000"/>
                  </v:shape>
                  <v:shape id="shape 373" o:spid="_x0000_s373" style="position:absolute;left:49;top:58;width:0;height:0;visibility:visible;" path="m100000,100000l0,20000l50000,0l100000,60000l100000,100000xe" coordsize="100000,100000" fillcolor="#D3A800" strokecolor="#000000" strokeweight="0.25pt">
                    <v:path textboxrect="0,0,100000,100000"/>
                  </v:shape>
                  <v:shape id="shape 374" o:spid="_x0000_s374" style="position:absolute;left:48;top:58;width:0;height:0;visibility:visible;" path="m66667,100000l0,33333l0,0l100000,66667l66667,100000xe" coordsize="100000,100000" fillcolor="#C39C00" strokecolor="#000000" strokeweight="0.25pt">
                    <v:path textboxrect="0,0,100000,100000"/>
                  </v:shape>
                  <v:shape id="shape 375" o:spid="_x0000_s375" style="position:absolute;left:48;top:57;width:0;height:0;visibility:visible;" path="m100000,100000l0,51611l0,0l100000,51611l100000,100000xe" coordsize="100000,100000" fillcolor="#A38200" strokecolor="#000000" strokeweight="0.25pt">
                    <v:path textboxrect="0,0,100000,100000"/>
                  </v:shape>
                  <v:shape id="shape 376" o:spid="_x0000_s376" style="position:absolute;left:47;top:57;width:0;height:0;visibility:visible;" path="m100000,34782l0,100000l0,34782l100000,0l100000,34782xe" coordsize="100000,100000" fillcolor="#A38200" strokecolor="#000000" strokeweight="0.25pt">
                    <v:path textboxrect="0,0,100000,100000"/>
                  </v:shape>
                  <v:shape id="shape 377" o:spid="_x0000_s377" style="position:absolute;left:47;top:57;width:0;height:0;visibility:visible;" path="m100000,51611l0,100000l0,51611l100000,0l100000,51611xe" coordsize="100000,100000" fillcolor="#A38200" strokecolor="#000000" strokeweight="0.25pt">
                    <v:path textboxrect="0,0,100000,100000"/>
                  </v:shape>
                  <v:shape id="shape 378" o:spid="_x0000_s378" style="position:absolute;left:47;top:58;width:0;height:0;visibility:visible;" path="m100000,50000l0,100000l0,0l100000,0l100000,50000xe" coordsize="100000,100000" fillcolor="#AE8B00" strokecolor="#000000" strokeweight="0.25pt">
                    <v:path textboxrect="0,0,100000,100000"/>
                  </v:shape>
                  <v:shape id="shape 379" o:spid="_x0000_s379" style="position:absolute;left:47;top:58;width:0;height:0;visibility:visible;" path="m100000,50000l0,100000l0,75000l100000,0l100000,50000xe" coordsize="100000,100000" fillcolor="#BA9400" strokecolor="#000000" strokeweight="0.25pt">
                    <v:path textboxrect="0,0,100000,100000"/>
                  </v:shape>
                  <v:shape id="shape 380" o:spid="_x0000_s380"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81" o:spid="_x0000_s0000" style="position:absolute;left:75;top:53;width:2;height:4;" coordorigin="75,53" coordsize="2,4">
                  <v:shape id="shape 382" o:spid="_x0000_s382" style="position:absolute;left:76;top:56;width:0;height:0;visibility:visible;" path="m50000,33333l0,100000l50000,33333l100000,0l50000,33333xe" coordsize="100000,100000" fillcolor="#D5AA00" strokecolor="#000000" strokeweight="0.25pt">
                    <v:path textboxrect="0,0,100000,100000"/>
                  </v:shape>
                  <v:shape id="shape 383" o:spid="_x0000_s383" style="position:absolute;left:76;top:56;width:0;height:0;visibility:visible;" path="m50000,100000l0,100000l0,50000l100000,0l50000,100000xe" coordsize="100000,100000" fillcolor="#C59E00" strokecolor="#000000" strokeweight="0.25pt">
                    <v:path textboxrect="0,0,100000,100000"/>
                  </v:shape>
                  <v:shape id="shape 384" o:spid="_x0000_s384" style="position:absolute;left:76;top:56;width:0;height:0;visibility:visible;" path="m100000,100000l0,100000l50000,0l100000,50000l100000,100000xe" coordsize="100000,100000" fillcolor="#B49000" strokecolor="#000000" strokeweight="0.25pt">
                    <v:path textboxrect="0,0,100000,100000"/>
                  </v:shape>
                  <v:shape id="shape 385" o:spid="_x0000_s385" style="position:absolute;left:76;top:56;width:0;height:0;visibility:visible;" path="m50000,100000l0,25000l50000,0l100000,50000l50000,100000xe" coordsize="100000,100000" fillcolor="#D4A900" strokecolor="#000000" strokeweight="0.25pt">
                    <v:path textboxrect="0,0,100000,100000"/>
                  </v:shape>
                  <v:shape id="shape 386" o:spid="_x0000_s386" style="position:absolute;left:75;top:56;width:0;height:0;visibility:visible;" path="m83333,33333l0,100000l0,33333l100000,0l83333,33333xe" coordsize="100000,100000" fillcolor="#A38300" strokecolor="#000000" strokeweight="0.25pt">
                    <v:path textboxrect="0,0,100000,100000"/>
                  </v:shape>
                  <v:shape id="shape 387" o:spid="_x0000_s387" style="position:absolute;left:76;top:55;width:0;height:0;visibility:visible;" path="m100000,33333l0,100000l0,33333l100000,0l100000,33333xe" coordsize="100000,100000" fillcolor="#BD9700" strokecolor="#000000" strokeweight="0.25pt">
                    <v:path textboxrect="0,0,100000,100000"/>
                  </v:shape>
                  <v:shape id="shape 388" o:spid="_x0000_s388" style="position:absolute;left:76;top:55;width:0;height:0;visibility:visible;" path="m100000,100000l0,66667l0,0l100000,33333l100000,100000xe" coordsize="100000,100000" fillcolor="#B99400" strokecolor="#000000" strokeweight="0.25pt">
                    <v:path textboxrect="0,0,100000,100000"/>
                  </v:shape>
                  <v:shape id="shape 389" o:spid="_x0000_s389" style="position:absolute;left:76;top:54;width:0;height:0;visibility:visible;" path="m100000,100000l0,20000l0,0l100000,60000l100000,100000xe" coordsize="100000,100000" fillcolor="#D6AB00" strokecolor="#000000" strokeweight="0.25pt">
                    <v:path textboxrect="0,0,100000,100000"/>
                  </v:shape>
                  <v:shape id="shape 390" o:spid="_x0000_s390" style="position:absolute;left:76;top:54;width:0;height:0;visibility:visible;" path="m0,100000l100000,40000l100000,0l0,80000l0,100000xe" coordsize="100000,100000" fillcolor="#D6AB00" strokecolor="#000000" strokeweight="0.25pt">
                    <v:path textboxrect="0,0,100000,100000"/>
                  </v:shape>
                  <v:shape id="shape 391" o:spid="_x0000_s391" style="position:absolute;left:77;top:56;width:0;height:0;visibility:visible;" path="m0,100000l66667,16667l100000,0l33333,83333l0,100000xe" coordsize="100000,100000" fillcolor="#D1A700" strokecolor="#000000" strokeweight="0.25pt">
                    <v:path textboxrect="0,0,100000,100000"/>
                  </v:shape>
                  <v:shape id="shape 392" o:spid="_x0000_s392" style="position:absolute;left:78;top:55;width:0;height:1;visibility:visible;" path="m0,100000l100000,14285l100000,0l100000,85713l0,100000xe" coordsize="100000,100000" fillcolor="#D5AB00" strokecolor="#000000" strokeweight="0.25pt">
                    <v:path textboxrect="0,0,100000,100000"/>
                  </v:shape>
                  <v:shape id="shape 393" o:spid="_x0000_s393" style="position:absolute;left:78;top:54;width:0;height:1;visibility:visible;" path="m100000,100000l0,11111l0,0l100000,88889l100000,100000xe" coordsize="100000,100000" fillcolor="#D7AC00" strokecolor="#000000" strokeweight="0.25pt">
                    <v:path textboxrect="0,0,100000,100000"/>
                  </v:shape>
                  <v:shape id="shape 394" o:spid="_x0000_s394" style="position:absolute;left:77;top:53;width:0;height:0;visibility:visible;" path="m100000,100000l0,50000l50000,0l100000,75000l100000,100000xe" coordsize="100000,100000" fillcolor="#D7AC00" strokecolor="#000000" strokeweight="0.25pt">
                    <v:path textboxrect="0,0,100000,100000"/>
                  </v:shape>
                  <v:shape id="shape 395" o:spid="_x0000_s395" style="position:absolute;left:77;top:53;width:0;height:0;visibility:visible;" path="m66667,100000l0,50819l33333,0l100000,50819l66667,100000xe" coordsize="100000,100000" fillcolor="#CCA300" strokecolor="#000000" strokeweight="0.25pt">
                    <v:path textboxrect="0,0,100000,100000"/>
                  </v:shape>
                  <v:shape id="shape 396" o:spid="_x0000_s396" style="position:absolute;left:77;top:53;width:0;height:0;visibility:visible;" path="m66667,100000l0,67391l33333,0l100000,32606l66667,100000xe" coordsize="100000,100000" fillcolor="#BD9700" strokecolor="#000000" strokeweight="0.25pt">
                    <v:path textboxrect="0,0,100000,100000"/>
                  </v:shape>
                  <v:shape id="shape 397" o:spid="_x0000_s397" style="position:absolute;left:76;top:53;width:0;height:0;visibility:visible;" path="m75000,100000l0,100000l25000,0l100000,0l75000,100000xe" coordsize="100000,100000" fillcolor="#A98700" strokecolor="#000000" strokeweight="0.25pt">
                    <v:path textboxrect="0,0,100000,100000"/>
                  </v:shape>
                  <v:shape id="shape 398" o:spid="_x0000_s398" style="position:absolute;left:76;top:53;width:0;height:0;visibility:visible;" path="m80000,67391l0,100000l20000,67391l100000,0l80000,67391xe" coordsize="100000,100000" fillcolor="#AA8800" strokecolor="#000000" strokeweight="0.25pt">
                    <v:path textboxrect="0,0,100000,100000"/>
                  </v:shape>
                  <v:shape id="shape 399" o:spid="_x0000_s399" style="position:absolute;left:75;top:53;width:0;height:0;visibility:visible;" path="m75000,20000l0,100000l25000,60000l100000,0l75000,20000xe" coordsize="100000,100000" fillcolor="#D1A700" strokecolor="#000000" strokeweight="0.25pt">
                    <v:path textboxrect="0,0,100000,100000"/>
                  </v:shape>
                  <v:shape id="shape 400" o:spid="_x0000_s400"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401" o:spid="_x0000_s0000" style="position:absolute;left:77;top:48;width:2;height:4;" coordorigin="77,48" coordsize="2,4">
                  <v:shape id="shape 402" o:spid="_x0000_s402" style="position:absolute;left:78;top:52;width:0;height:0;visibility:visible;" path="m0,33333l0,100000l0,33333l100000,0l0,33333xe" coordsize="100000,100000" fillcolor="#D5AA00" strokecolor="#000000" strokeweight="0.25pt">
                    <v:path textboxrect="0,0,100000,100000"/>
                  </v:shape>
                  <v:shape id="shape 403" o:spid="_x0000_s403" style="position:absolute;left:78;top:52;width:0;height:0;visibility:visible;" path="m100000,100000l0,100000l50000,50000l100000,0l100000,100000xe" coordsize="100000,100000" fillcolor="#C59E00" strokecolor="#000000" strokeweight="0.25pt">
                    <v:path textboxrect="0,0,100000,100000"/>
                  </v:shape>
                  <v:shape id="shape 404" o:spid="_x0000_s404" style="position:absolute;left:78;top:52;width:0;height:0;visibility:visible;" path="m50000,100000l0,100000l50000,0l100000,50000l50000,100000xe" coordsize="100000,100000" fillcolor="#B49000" strokecolor="#000000" strokeweight="0.25pt">
                    <v:path textboxrect="0,0,100000,100000"/>
                  </v:shape>
                  <v:shape id="shape 405" o:spid="_x0000_s405" style="position:absolute;left:78;top:51;width:0;height:0;visibility:visible;" path="m50000,100000l0,25000l50000,0l100000,50000l50000,100000xe" coordsize="100000,100000" fillcolor="#D4A900" strokecolor="#000000" strokeweight="0.25pt">
                    <v:path textboxrect="0,0,100000,100000"/>
                  </v:shape>
                  <v:shape id="shape 406" o:spid="_x0000_s406" style="position:absolute;left:77;top:51;width:1;height:0;visibility:visible;" path="m85713,33333l0,100000l14285,33333l100000,0l85713,33333xe" coordsize="100000,100000" fillcolor="#A38300" strokecolor="#000000" strokeweight="0.25pt">
                    <v:path textboxrect="0,0,100000,100000"/>
                  </v:shape>
                  <v:shape id="shape 407" o:spid="_x0000_s407" style="position:absolute;left:78;top:50;width:0;height:0;visibility:visible;" path="m66667,33333l0,100000l33333,33333l100000,0l66667,33333xe" coordsize="100000,100000" fillcolor="#BD9700" strokecolor="#000000" strokeweight="0.25pt">
                    <v:path textboxrect="0,0,100000,100000"/>
                  </v:shape>
                  <v:shape id="shape 408" o:spid="_x0000_s408" style="position:absolute;left:78;top:50;width:0;height:0;visibility:visible;" path="m66667,100000l0,66667l33333,0l100000,33333l66667,100000xe" coordsize="100000,100000" fillcolor="#B99400" strokecolor="#000000" strokeweight="0.25pt">
                    <v:path textboxrect="0,0,100000,100000"/>
                  </v:shape>
                  <v:shape id="shape 409" o:spid="_x0000_s409" style="position:absolute;left:78;top:50;width:0;height:0;visibility:visible;" path="m50000,100000l0,20000l50000,0l100000,60000l50000,100000xe" coordsize="100000,100000" fillcolor="#D6AB00" strokecolor="#000000" strokeweight="0.25pt">
                    <v:path textboxrect="0,0,100000,100000"/>
                  </v:shape>
                  <v:shape id="shape 410" o:spid="_x0000_s410" style="position:absolute;left:78;top:49;width:0;height:0;visibility:visible;" path="m0,100000l50000,40000l100000,0l50000,80000l0,100000xe" coordsize="100000,100000" fillcolor="#D6AB00" strokecolor="#000000" strokeweight="0.25pt">
                    <v:path textboxrect="0,0,100000,100000"/>
                  </v:shape>
                  <v:shape id="shape 411" o:spid="_x0000_s411" style="position:absolute;left:79;top:51;width:0;height:0;visibility:visible;" path="m0,100000l100000,16667l100000,0l50000,83333l0,100000xe" coordsize="100000,100000" fillcolor="#D1A700" strokecolor="#000000" strokeweight="0.25pt">
                    <v:path textboxrect="0,0,100000,100000"/>
                  </v:shape>
                  <v:shape id="shape 412" o:spid="_x0000_s412" style="position:absolute;left:79;top:50;width:0;height:1;visibility:visible;" path="m0,100000l0,14285l100000,0l0,85713l0,100000xe" coordsize="100000,100000" fillcolor="#D5AB00" strokecolor="#000000" strokeweight="0.25pt">
                    <v:path textboxrect="0,0,100000,100000"/>
                  </v:shape>
                  <v:shape id="shape 413" o:spid="_x0000_s413" style="position:absolute;left:79;top:49;width:0;height:1;visibility:visible;" path="m50000,100000l0,11111l50000,0l100000,88889l50000,100000xe" coordsize="100000,100000" fillcolor="#D7AC00" strokecolor="#000000" strokeweight="0.25pt">
                    <v:path textboxrect="0,0,100000,100000"/>
                  </v:shape>
                  <v:shape id="shape 414" o:spid="_x0000_s414" style="position:absolute;left:79;top:49;width:0;height:0;visibility:visible;" path="m50000,100000l0,50000l50000,0l100000,75000l50000,100000xe" coordsize="100000,100000" fillcolor="#D7AC00" strokecolor="#000000" strokeweight="0.25pt">
                    <v:path textboxrect="0,0,100000,100000"/>
                  </v:shape>
                  <v:shape id="shape 415" o:spid="_x0000_s415" style="position:absolute;left:79;top:48;width:0;height:0;visibility:visible;" path="m66667,100000l0,50819l33333,0l100000,50819l66667,100000xe" coordsize="100000,100000" fillcolor="#CCA300" strokecolor="#000000" strokeweight="0.25pt">
                    <v:path textboxrect="0,0,100000,100000"/>
                  </v:shape>
                  <v:shape id="shape 416" o:spid="_x0000_s416" style="position:absolute;left:78;top:48;width:0;height:0;visibility:visible;" path="m66667,100000l0,67391l33333,0l100000,32606l66667,100000xe" coordsize="100000,100000" fillcolor="#BD9700" strokecolor="#000000" strokeweight="0.25pt">
                    <v:path textboxrect="0,0,100000,100000"/>
                  </v:shape>
                  <v:shape id="shape 417" o:spid="_x0000_s417" style="position:absolute;left:78;top:48;width:0;height:0;visibility:visible;" path="m75000,100000l0,100000l25000,0l100000,0l75000,100000xe" coordsize="100000,100000" fillcolor="#A98700" strokecolor="#000000" strokeweight="0.25pt">
                    <v:path textboxrect="0,0,100000,100000"/>
                  </v:shape>
                  <v:shape id="shape 418" o:spid="_x0000_s418" style="position:absolute;left:77;top:48;width:0;height:0;visibility:visible;" path="m80000,67391l0,100000l0,67391l100000,0l80000,67391xe" coordsize="100000,100000" fillcolor="#AA8800" strokecolor="#000000" strokeweight="0.25pt">
                    <v:path textboxrect="0,0,100000,100000"/>
                  </v:shape>
                  <v:shape id="shape 419" o:spid="_x0000_s419" style="position:absolute;left:77;top:49;width:0;height:0;visibility:visible;" path="m100000,20000l0,100000l0,60000l100000,0l100000,20000xe" coordsize="100000,100000" fillcolor="#D1A700" strokecolor="#000000" strokeweight="0.25pt">
                    <v:path textboxrect="0,0,100000,100000"/>
                  </v:shape>
                  <v:shape id="shape 420" o:spid="_x0000_s420"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21" o:spid="_x0000_s0000" style="position:absolute;left:72;top:57;width:2;height:4;" coordorigin="72,57" coordsize="2,4">
                  <v:shape id="shape 422" o:spid="_x0000_s422" style="position:absolute;left:73;top:57;width:1;height:0;visibility:visible;" path="m85847,48387l0,100000l14150,0l100000,0l85847,48387xe" coordsize="100000,100000" fillcolor="#977900" strokecolor="#000000" strokeweight="0.25pt">
                    <v:path textboxrect="0,0,100000,100000"/>
                  </v:shape>
                  <v:shape id="shape 423" o:spid="_x0000_s423" style="position:absolute;left:73;top:57;width:0;height:0;visibility:visible;" path="m75000,34065l0,100000l25000,83516l100000,0l75000,34065xe" coordsize="100000,100000" fillcolor="#D4AA00" strokecolor="#000000" strokeweight="0.25pt">
                    <v:path textboxrect="0,0,100000,100000"/>
                  </v:shape>
                  <v:shape id="shape 424" o:spid="_x0000_s424" style="position:absolute;left:72;top:58;width:0;height:0;visibility:visible;" path="m83333,20000l0,100000l0,60000l100000,0l83333,20000xe" coordsize="100000,100000" fillcolor="#BC9600" strokecolor="#000000" strokeweight="0.25pt">
                    <v:path textboxrect="0,0,100000,100000"/>
                  </v:shape>
                  <v:shape id="shape 425" o:spid="_x0000_s425" style="position:absolute;left:74;top:57;width:0;height:4;visibility:visible;" path="m0,100000l0,3324l100000,0l100000,93347l0,100000xe" coordsize="100000,100000" fillcolor="#D7AC00" strokecolor="#000000" strokeweight="0.25pt">
                    <v:path textboxrect="0,0,100000,100000"/>
                  </v:shape>
                  <v:shape id="shape 426" o:spid="_x0000_s426"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7" o:spid="_x0000_s0000" style="position:absolute;left:79;top:44;width:2;height:4;" coordorigin="79,44" coordsize="2,4">
                  <v:shape id="shape 428" o:spid="_x0000_s428" style="position:absolute;left:80;top:47;width:0;height:0;visibility:visible;" path="m66667,33333l0,100000l33333,33333l100000,0l66667,33333xe" coordsize="100000,100000" fillcolor="#BE9800" strokecolor="#000000" strokeweight="0.25pt">
                    <v:path textboxrect="0,0,100000,100000"/>
                  </v:shape>
                  <v:shape id="shape 429" o:spid="_x0000_s429" style="position:absolute;left:80;top:47;width:0;height:0;visibility:visible;" path="m66667,100000l0,33333l33333,0l100000,33333l66667,100000xe" coordsize="100000,100000" fillcolor="#B99400" strokecolor="#000000" strokeweight="0.25pt">
                    <v:path textboxrect="0,0,100000,100000"/>
                  </v:shape>
                  <v:shape id="shape 430" o:spid="_x0000_s430" style="position:absolute;left:80;top:47;width:0;height:0;visibility:visible;" path="m50000,100000l0,25000l50000,0l100000,75000l50000,100000xe" coordsize="100000,100000" fillcolor="#D5AB00" strokecolor="#000000" strokeweight="0.25pt">
                    <v:path textboxrect="0,0,100000,100000"/>
                  </v:shape>
                  <v:shape id="shape 431" o:spid="_x0000_s431" style="position:absolute;left:80;top:46;width:0;height:0;visibility:visible;" path="m0,100000l50000,40000l100000,0l50000,80000l0,100000xe" coordsize="100000,100000" fillcolor="#D5AB00" strokecolor="#000000" strokeweight="0.25pt">
                    <v:path textboxrect="0,0,100000,100000"/>
                  </v:shape>
                  <v:shape id="shape 432" o:spid="_x0000_s432" style="position:absolute;left:81;top:47;width:0;height:0;visibility:visible;" path="m0,100000l50000,16667l100000,0l50000,83333l0,100000xe" coordsize="100000,100000" fillcolor="#D6AB00" strokecolor="#000000" strokeweight="0.25pt">
                    <v:path textboxrect="0,0,100000,100000"/>
                  </v:shape>
                  <v:shape id="shape 433" o:spid="_x0000_s433" style="position:absolute;left:81;top:46;width:0;height:0;visibility:visible;" path="m0,100000l0,40000l100000,0l100000,80000l0,100000xe" coordsize="100000,100000" fillcolor="#D6AB00" strokecolor="#000000" strokeweight="0.25pt">
                    <v:path textboxrect="0,0,100000,100000"/>
                  </v:shape>
                  <v:shape id="shape 434" o:spid="_x0000_s434" style="position:absolute;left:81;top:46;width:0;height:0;visibility:visible;" path="m66667,100000l0,40000l33333,0l100000,60000l66667,100000xe" coordsize="100000,100000" fillcolor="#D4AA00" strokecolor="#000000" strokeweight="0.25pt">
                    <v:path textboxrect="0,0,100000,100000"/>
                  </v:shape>
                  <v:shape id="shape 435" o:spid="_x0000_s435" style="position:absolute;left:81;top:45;width:0;height:0;visibility:visible;" path="m66667,100000l0,33333l33333,0l100000,33333l66667,100000xe" coordsize="100000,100000" fillcolor="#CBA200" strokecolor="#000000" strokeweight="0.25pt">
                    <v:path textboxrect="0,0,100000,100000"/>
                  </v:shape>
                  <v:shape id="shape 436" o:spid="_x0000_s436" style="position:absolute;left:80;top:45;width:0;height:0;visibility:visible;" path="m66667,100000l0,100000l0,0l100000,50000l66667,100000xe" coordsize="100000,100000" fillcolor="#B69100" strokecolor="#000000" strokeweight="0.25pt">
                    <v:path textboxrect="0,0,100000,100000"/>
                  </v:shape>
                  <v:shape id="shape 437" o:spid="_x0000_s437" style="position:absolute;left:80;top:45;width:0;height:0;visibility:visible;" path="m100000,100000l0,100000l33333,50000l100000,0l100000,100000xe" coordsize="100000,100000" fillcolor="#AA8800" strokecolor="#000000" strokeweight="0.25pt">
                    <v:path textboxrect="0,0,100000,100000"/>
                  </v:shape>
                  <v:shape id="shape 438" o:spid="_x0000_s438" style="position:absolute;left:80;top:45;width:0;height:0;visibility:visible;" path="m66667,25000l0,100000l0,50000l100000,0l66667,25000xe" coordsize="100000,100000" fillcolor="#CBA200" strokecolor="#000000" strokeweight="0.25pt">
                    <v:path textboxrect="0,0,100000,100000"/>
                  </v:shape>
                  <v:shape id="shape 439" o:spid="_x0000_s439" style="position:absolute;left:80;top:45;width:0;height:1;visibility:visible;" path="m0,100000l100000,25000l100000,0l0,75000l0,100000xe" coordsize="100000,100000" fillcolor="#D6AB00" strokecolor="#000000" strokeweight="0.25pt">
                    <v:path textboxrect="0,0,100000,100000"/>
                  </v:shape>
                  <v:shape id="shape 440" o:spid="_x0000_s440" style="position:absolute;left:81;top:44;width:0;height:0;visibility:visible;" path="m66667,100000l0,40000l33333,0l100000,80000l66667,100000xe" coordsize="100000,100000" fillcolor="#D3A800" strokecolor="#000000" strokeweight="0.25pt">
                    <v:path textboxrect="0,0,100000,100000"/>
                  </v:shape>
                  <v:shape id="shape 441" o:spid="_x0000_s441" style="position:absolute;left:81;top:44;width:0;height:0;visibility:visible;" path="m66667,100000l0,50819l33333,0l100000,50819l66667,100000xe" coordsize="100000,100000" fillcolor="#C39C00" strokecolor="#000000" strokeweight="0.25pt">
                    <v:path textboxrect="0,0,100000,100000"/>
                  </v:shape>
                  <v:shape id="shape 442" o:spid="_x0000_s442" style="position:absolute;left:80;top:44;width:0;height:0;visibility:visible;" path="m80000,100000l0,48387l20000,0l100000,0l80000,100000xe" coordsize="100000,100000" fillcolor="#A38300" strokecolor="#000000" strokeweight="0.25pt">
                    <v:path textboxrect="0,0,100000,100000"/>
                  </v:shape>
                  <v:shape id="shape 443" o:spid="_x0000_s443" style="position:absolute;left:79;top:44;width:0;height:0;visibility:visible;" path="m80000,48387l0,100000l20000,48387l100000,0l80000,48387xe" coordsize="100000,100000" fillcolor="#A38300" strokecolor="#000000" strokeweight="0.25pt">
                    <v:path textboxrect="0,0,100000,100000"/>
                  </v:shape>
                  <v:shape id="shape 444" o:spid="_x0000_s444" style="position:absolute;left:80;top:44;width:0;height:0;visibility:visible;" path="m66667,48387l0,100000l33333,0l100000,0l66667,48387xe" coordsize="100000,100000" fillcolor="#A38300" strokecolor="#000000" strokeweight="0.25pt">
                    <v:path textboxrect="0,0,100000,100000"/>
                  </v:shape>
                  <v:shape id="shape 445" o:spid="_x0000_s445" style="position:absolute;left:79;top:44;width:0;height:0;visibility:visible;" path="m66667,100000l0,100000l33333,48387l100000,0l66667,100000xe" coordsize="100000,100000" fillcolor="#AE8C00" strokecolor="#000000" strokeweight="0.25pt">
                    <v:path textboxrect="0,0,100000,100000"/>
                  </v:shape>
                  <v:shape id="shape 446" o:spid="_x0000_s446" style="position:absolute;left:79;top:44;width:0;height:0;visibility:visible;" path="m75000,26229l0,100000l25000,75410l100000,0l75000,26229xe" coordsize="100000,100000" fillcolor="#BA9500" strokecolor="#000000" strokeweight="0.25pt">
                    <v:path textboxrect="0,0,100000,100000"/>
                  </v:shape>
                  <v:shape id="shape 447" o:spid="_x0000_s447"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8" o:spid="_x0000_s0000" style="position:absolute;left:52;top:60;width:18;height:5;" coordorigin="52,60" coordsize="18,5">
                  <v:shape id="shape 449" o:spid="_x0000_s449" style="position:absolute;left:54;top:61;width:0;height:0;visibility:visible;" path="m66667,39472l0,100000l33333,78947l100000,0l66667,39472xe" coordsize="100000,100000" fillcolor="#D6AB00" strokecolor="#000000" strokeweight="0.25pt">
                    <v:path textboxrect="0,0,100000,100000"/>
                  </v:shape>
                  <v:shape id="shape 450" o:spid="_x0000_s450" style="position:absolute;left:53;top:62;width:1;height:1;visibility:visible;" path="m100000,15384l0,100000l0,84613l100000,0l100000,15384xe" coordsize="100000,100000" fillcolor="#D6AB00" strokecolor="#000000" strokeweight="0.25pt">
                    <v:path textboxrect="0,0,100000,100000"/>
                  </v:shape>
                  <v:shape id="shape 451" o:spid="_x0000_s451" style="position:absolute;left:54;top:61;width:2;height:1;visibility:visible;" path="m93333,100000l0,22058l6667,0l100000,88970l93333,100000xe" coordsize="100000,100000" fillcolor="#B99400" strokecolor="#000000" strokeweight="0.25pt">
                    <v:path textboxrect="0,0,100000,100000"/>
                  </v:shape>
                  <v:shape id="shape 452" o:spid="_x0000_s452"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3" o:spid="_x0000_s453" style="position:absolute;left:52;top:61;width:1;height:1;visibility:visible;" path="m92306,7653l0,100000l7692,92345l100000,0l92306,7653xe" coordsize="100000,100000" fillcolor="#CBA300" strokecolor="#000000" strokeweight="0.25pt">
                    <v:path textboxrect="0,0,100000,100000"/>
                  </v:shape>
                  <v:shape id="shape 454" o:spid="_x0000_s454" style="position:absolute;left:53;top:61;width:0;height:0;visibility:visible;" path="m100000,100000l0,25000l25000,0l100000,75000l100000,100000xe" coordsize="100000,100000" fillcolor="#C59D00" strokecolor="#000000" strokeweight="0.25pt">
                    <v:path textboxrect="0,0,100000,100000"/>
                  </v:shape>
                  <v:shape id="shape 455" o:spid="_x0000_s455" style="position:absolute;left:52;top:61;width:2;height:2;visibility:visible;" path="m75000,0l0,75102l25000,100000l100000,18671l75000,0xe" coordsize="100000,100000" fillcolor="#CFA500" strokecolor="#000000" strokeweight="0.25pt">
                    <v:path textboxrect="0,0,100000,100000"/>
                  </v:shape>
                  <v:shape id="shape 456" o:spid="_x0000_s456" style="position:absolute;left:56;top:64;width:0;height:0;visibility:visible;" path="m100000,100000l0,66667l25000,0l100000,33333l100000,100000xe" coordsize="100000,100000" fillcolor="#AC8A00" strokecolor="#000000" strokeweight="0.25pt">
                    <v:path textboxrect="0,0,100000,100000"/>
                  </v:shape>
                  <v:shape id="shape 457" o:spid="_x0000_s457" style="position:absolute;left:57;top:63;width:0;height:2;visibility:visible;" path="m0,100000l0,5262l100000,0l100000,89472l0,100000xe" coordsize="100000,100000" fillcolor="#D7AC00" strokecolor="#000000" strokeweight="0.25pt">
                    <v:path textboxrect="0,0,100000,100000"/>
                  </v:shape>
                  <v:shape id="shape 458" o:spid="_x0000_s458" style="position:absolute;left:56;top:62;width:0;height:0;visibility:visible;" path="m83333,100000l0,66667l0,0l100000,66667l83333,100000xe" coordsize="100000,100000" fillcolor="#AC8A00" strokecolor="#000000" strokeweight="0.25pt">
                    <v:path textboxrect="0,0,100000,100000"/>
                  </v:shape>
                  <v:shape id="shape 459" o:spid="_x0000_s459" style="position:absolute;left:55;top:62;width:1;height:2;visibility:visible;" path="m100000,12500l0,100000l8333,87500l100000,0l100000,12500xe" coordsize="100000,100000" fillcolor="#D0A600" strokecolor="#000000" strokeweight="0.25pt">
                    <v:path textboxrect="0,0,100000,100000"/>
                  </v:shape>
                  <v:shape id="shape 460" o:spid="_x0000_s460"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61" o:spid="_x0000_s461" style="position:absolute;left:59;top:64;width:0;height:1;visibility:visible;" path="m0,100000l100000,7692l100000,0l50000,92306l0,100000xe" coordsize="100000,100000" fillcolor="#D6AB00" strokecolor="#000000" strokeweight="0.25pt">
                    <v:path textboxrect="0,0,100000,100000"/>
                  </v:shape>
                  <v:shape id="shape 462" o:spid="_x0000_s462" style="position:absolute;left:60;top:63;width:0;height:0;visibility:visible;" path="m0,100000l100000,20000l100000,0l100000,80000l0,100000xe" coordsize="100000,100000" fillcolor="#D6AB00" strokecolor="#000000" strokeweight="0.25pt">
                    <v:path textboxrect="0,0,100000,100000"/>
                  </v:shape>
                  <v:shape id="shape 463" o:spid="_x0000_s463" style="position:absolute;left:58;top:63;width:2;height:0;visibility:visible;" path="m100000,100000l0,50000l0,0l100000,50000l100000,100000xe" coordsize="100000,100000" fillcolor="#A08000" strokecolor="#000000" strokeweight="0.25pt">
                    <v:path textboxrect="0,0,100000,100000"/>
                  </v:shape>
                  <v:shape id="shape 464" o:spid="_x0000_s464"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5" o:spid="_x0000_s465" style="position:absolute;left:61;top:63;width:0;height:2;visibility:visible;" path="m0,100000l0,11111l0,0l100000,94444l0,100000xe" coordsize="100000,100000" fillcolor="#D7AC00" strokecolor="#000000" strokeweight="0.25pt">
                    <v:path textboxrect="0,0,100000,100000"/>
                  </v:shape>
                  <v:shape id="shape 466" o:spid="_x0000_s466" style="position:absolute;left:60;top:63;width:0;height:0;visibility:visible;" path="m100000,100000l0,100000l16667,50000l100000,0l100000,100000xe" coordsize="100000,100000" fillcolor="#987900" strokecolor="#000000" strokeweight="0.25pt">
                    <v:path textboxrect="0,0,100000,100000"/>
                  </v:shape>
                  <v:shape id="shape 467" o:spid="_x0000_s467" style="position:absolute;left:60;top:63;width:0;height:2;visibility:visible;" path="m0,0l16667,100000l100000,100000l100000,0l0,0xe" coordsize="100000,100000" fillcolor="#CFA500" strokecolor="#000000" strokeweight="0.25pt">
                    <v:path textboxrect="0,0,100000,100000"/>
                  </v:shape>
                  <v:shape id="shape 468" o:spid="_x0000_s468" style="position:absolute;left:62;top:64;width:0;height:1;visibility:visible;" path="m50000,100000l0,10000l50000,0l100000,80000l50000,100000xe" coordsize="100000,100000" fillcolor="#D6AB00" strokecolor="#000000" strokeweight="0.25pt">
                    <v:path textboxrect="0,0,100000,100000"/>
                  </v:shape>
                  <v:shape id="shape 469" o:spid="_x0000_s469" style="position:absolute;left:62;top:63;width:1;height:1;visibility:visible;" path="m88889,100000l0,22222l11111,0l100000,88889l88889,100000xe" coordsize="100000,100000" fillcolor="#C59E00" strokecolor="#000000" strokeweight="0.25pt">
                    <v:path textboxrect="0,0,100000,100000"/>
                  </v:shape>
                  <v:shape id="shape 470" o:spid="_x0000_s470" style="position:absolute;left:61;top:63;width:0;height:0;visibility:visible;" path="m80000,66667l0,100000l0,33333l100000,0l80000,66667xe" coordsize="100000,100000" fillcolor="#A48300" strokecolor="#000000" strokeweight="0.25pt">
                    <v:path textboxrect="0,0,100000,100000"/>
                  </v:shape>
                  <v:shape id="shape 471" o:spid="_x0000_s471" style="position:absolute;left:64;top:62;width:0;height:2;visibility:visible;" path="m100000,100000l0,5882l0,0l100000,94116l100000,100000xe" coordsize="100000,100000" fillcolor="#D6AB00" strokecolor="#000000" strokeweight="0.25pt">
                    <v:path textboxrect="0,0,100000,100000"/>
                  </v:shape>
                  <v:shape id="shape 472" o:spid="_x0000_s472" style="position:absolute;left:63;top:62;width:0;height:0;visibility:visible;" path="m100000,50000l0,100000l20000,50000l100000,0l100000,50000xe" coordsize="100000,100000" fillcolor="#A48300" strokecolor="#000000" strokeweight="0.25pt">
                    <v:path textboxrect="0,0,100000,100000"/>
                  </v:shape>
                  <v:shape id="shape 473" o:spid="_x0000_s473"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4" o:spid="_x0000_s474" style="position:absolute;left:66;top:63;width:0;height:0;visibility:visible;" path="m50000,66667l0,100000l50000,66667l100000,0l50000,66667xe" coordsize="100000,100000" fillcolor="#CFA500" strokecolor="#000000" strokeweight="0.25pt">
                    <v:path textboxrect="0,0,100000,100000"/>
                  </v:shape>
                  <v:shape id="shape 475" o:spid="_x0000_s475" style="position:absolute;left:66;top:64;width:0;height:0;visibility:visible;" path="m50000,50000l0,100000l0,50000l100000,0l50000,50000xe" coordsize="100000,100000" fillcolor="#BF9800" strokecolor="#000000" strokeweight="0.25pt">
                    <v:path textboxrect="0,0,100000,100000"/>
                  </v:shape>
                  <v:shape id="shape 476" o:spid="_x0000_s476" o:spt="1" type="#_x0000_t1" style="position:absolute;left:65;top:64;width:0;height:0;visibility:visible;" fillcolor="#997A00" strokecolor="#000000" strokeweight="0.25pt"/>
                  <v:shape id="shape 477" o:spid="_x0000_s477" style="position:absolute;left:65;top:63;width:0;height:0;visibility:visible;" path="m100000,100000l0,25000l33333,0l100000,75000l100000,100000xe" coordsize="100000,100000" fillcolor="#C9A100" strokecolor="#000000" strokeweight="0.25pt">
                    <v:path textboxrect="0,0,100000,100000"/>
                  </v:shape>
                  <v:shape id="shape 478" o:spid="_x0000_s478" style="position:absolute;left:65;top:63;width:0;height:0;visibility:visible;" path="m50000,100000l0,40000l50000,0l100000,80000l50000,100000xe" coordsize="100000,100000" fillcolor="#D6AB00" strokecolor="#000000" strokeweight="0.25pt">
                    <v:path textboxrect="0,0,100000,100000"/>
                  </v:shape>
                  <v:shape id="shape 479" o:spid="_x0000_s479" style="position:absolute;left:66;top:62;width:0;height:1;visibility:visible;" path="m100000,100000l0,14285l0,0l100000,85713l100000,100000xe" coordsize="100000,100000" fillcolor="#D2A800" strokecolor="#000000" strokeweight="0.25pt">
                    <v:path textboxrect="0,0,100000,100000"/>
                  </v:shape>
                  <v:shape id="shape 480" o:spid="_x0000_s480" style="position:absolute;left:65;top:62;width:1;height:0;visibility:visible;" path="m100000,20000l0,100000l12500,60000l100000,0l100000,20000xe" coordsize="100000,100000" fillcolor="#B59000" strokecolor="#000000" strokeweight="0.25pt">
                    <v:path textboxrect="0,0,100000,100000"/>
                  </v:shape>
                  <v:shape id="shape 481" o:spid="_x0000_s481" style="position:absolute;left:66;top:62;width:0;height:0;visibility:visible;" path="m66667,100000l0,32606l33333,0l100000,32606l66667,100000xe" coordsize="100000,100000" fillcolor="#C09A00" strokecolor="#000000" strokeweight="0.25pt">
                    <v:path textboxrect="0,0,100000,100000"/>
                  </v:shape>
                  <v:shape id="shape 482" o:spid="_x0000_s482" style="position:absolute;left:65;top:62;width:0;height:0;visibility:visible;" path="m75000,100000l0,100000l25000,0l100000,50000l75000,100000xe" coordsize="100000,100000" fillcolor="#A38200" strokecolor="#000000" strokeweight="0.25pt">
                    <v:path textboxrect="0,0,100000,100000"/>
                  </v:shape>
                  <v:shape id="shape 483" o:spid="_x0000_s483" style="position:absolute;left:65;top:62;width:0;height:0;visibility:visible;" path="m80000,65215l0,100000l20000,65215l100000,0l80000,65215xe" coordsize="100000,100000" fillcolor="#AC8A00" strokecolor="#000000" strokeweight="0.25pt">
                    <v:path textboxrect="0,0,100000,100000"/>
                  </v:shape>
                  <v:shape id="shape 484" o:spid="_x0000_s484" style="position:absolute;left:64;top:62;width:0;height:0;visibility:visible;" path="m80000,26229l0,100000l20000,50819l100000,0l80000,26229xe" coordsize="100000,100000" fillcolor="#C09A00" strokecolor="#000000" strokeweight="0.25pt">
                    <v:path textboxrect="0,0,100000,100000"/>
                  </v:shape>
                  <v:shape id="shape 485" o:spid="_x0000_s485" style="position:absolute;left:64;top:62;width:0;height:0;visibility:visible;" path="m50000,50000l0,100000l50000,50000l100000,0l50000,50000xe" coordsize="100000,100000" fillcolor="#C09A00" strokecolor="#000000" strokeweight="0.25pt">
                    <v:path textboxrect="0,0,100000,100000"/>
                  </v:shape>
                  <v:shape id="shape 486" o:spid="_x0000_s486"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7" o:spid="_x0000_s487" style="position:absolute;left:68;top:62;width:0;height:0;visibility:visible;" path="m50000,100000l0,50000l50000,0l100000,75000l50000,100000xe" coordsize="100000,100000" fillcolor="#D2A800" strokecolor="#000000" strokeweight="0.25pt">
                    <v:path textboxrect="0,0,100000,100000"/>
                  </v:shape>
                  <v:shape id="shape 488" o:spid="_x0000_s488" style="position:absolute;left:68;top:62;width:0;height:0;visibility:visible;" path="m66667,24588l0,100000l0,49178l100000,0l66667,24588xe" coordsize="100000,100000" fillcolor="#C79F00" strokecolor="#000000" strokeweight="0.25pt">
                    <v:path textboxrect="0,0,100000,100000"/>
                  </v:shape>
                  <v:shape id="shape 489" o:spid="_x0000_s489" style="position:absolute;left:67;top:61;width:0;height:1;visibility:visible;" path="m100000,100000l0,14150l33333,0l100000,70755l100000,100000xe" coordsize="100000,100000" fillcolor="#D2A800" strokecolor="#000000" strokeweight="0.25pt">
                    <v:path textboxrect="0,0,100000,100000"/>
                  </v:shape>
                  <v:shape id="shape 490" o:spid="_x0000_s490" style="position:absolute;left:67;top:60;width:2;height:1;visibility:visible;" path="m94116,100000l0,11111l5882,0l100000,77778l94116,100000xe" coordsize="100000,100000" fillcolor="#B69200" strokecolor="#000000" strokeweight="0.25pt">
                    <v:path textboxrect="0,0,100000,100000"/>
                  </v:shape>
                  <v:shape id="shape 491" o:spid="_x0000_s491" style="position:absolute;left:66;top:60;width:0;height:0;visibility:visible;" path="m80000,20000l0,100000l20000,60000l100000,0l80000,20000xe" coordsize="100000,100000" fillcolor="#C79F00" strokecolor="#000000" strokeweight="0.25pt">
                    <v:path textboxrect="0,0,100000,100000"/>
                  </v:shape>
                  <v:shape id="shape 492" o:spid="_x0000_s492"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085780A" w14:textId="77777777" w:rsidR="00C92263" w:rsidRDefault="00C92263">
    <w:pPr>
      <w:pStyle w:val="Cabealho"/>
      <w:spacing w:line="312" w:lineRule="auto"/>
      <w:ind w:left="1134"/>
      <w:jc w:val="center"/>
      <w:rPr>
        <w:spacing w:val="24"/>
        <w:sz w:val="18"/>
        <w:szCs w:val="18"/>
      </w:rPr>
    </w:pPr>
    <w:r>
      <w:rPr>
        <w:spacing w:val="24"/>
        <w:sz w:val="18"/>
        <w:szCs w:val="18"/>
      </w:rPr>
      <w:t>– ESTADO DE SÃO PAULO –</w:t>
    </w:r>
  </w:p>
  <w:p w14:paraId="5B5AF84A" w14:textId="77777777" w:rsidR="00C92263" w:rsidRDefault="00C92263">
    <w:pPr>
      <w:pStyle w:val="Cabealho"/>
      <w:spacing w:line="312" w:lineRule="auto"/>
      <w:ind w:left="1134"/>
      <w:jc w:val="center"/>
      <w:rPr>
        <w:spacing w:val="24"/>
        <w:sz w:val="18"/>
        <w:szCs w:val="18"/>
      </w:rPr>
    </w:pPr>
    <w:r>
      <w:rPr>
        <w:spacing w:val="24"/>
        <w:sz w:val="18"/>
        <w:szCs w:val="18"/>
      </w:rPr>
      <w:t>CNPJ (MF) 46.634.127/0001-63</w:t>
    </w:r>
  </w:p>
  <w:p w14:paraId="4BF414DC" w14:textId="4890AA2F" w:rsidR="00C92263" w:rsidRDefault="00C92263">
    <w:pPr>
      <w:pStyle w:val="Cabealho"/>
      <w:spacing w:line="312" w:lineRule="auto"/>
      <w:ind w:left="1134"/>
      <w:jc w:val="center"/>
      <w:rPr>
        <w:spacing w:val="24"/>
        <w:sz w:val="18"/>
        <w:szCs w:val="18"/>
      </w:rPr>
    </w:pPr>
    <w:r>
      <w:rPr>
        <w:spacing w:val="24"/>
        <w:sz w:val="18"/>
        <w:szCs w:val="18"/>
      </w:rPr>
      <w:t>Rua Nove de Julho, 304 – Centro – CEP. 18690-023</w:t>
    </w:r>
  </w:p>
  <w:p w14:paraId="6DD11DED" w14:textId="77777777" w:rsidR="00C92263" w:rsidRDefault="00C92263">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0A75FD6B" w14:textId="77777777" w:rsidR="00C92263" w:rsidRDefault="00C9226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2C5E68AE" w:rsidR="00C92263" w:rsidRDefault="00C92263">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668BE4F3" wp14:editId="3CE2A8D6">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1"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2"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4"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5"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6"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7"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8"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9"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70"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1"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3"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4"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5"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6"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7"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9"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80"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1"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2"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4"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5"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6"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7"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8"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91"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500"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70885891" id="Group 499" o:spid="_x0000_s1026" style="position:absolute;margin-left:-18pt;margin-top:0;width:67.75pt;height:73.45pt;z-index:-251660800"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KC8FsBALEDDQAOAAAAZHJzL2Uyb0RvYy54bWzsfVtvG0mS7vsBzn8g9LjAabN4pzHeRa93&#10;PPswlwZGZ+eZlmRLWFkUSPky++v3i4yIrEhWRlXxItpuZQ8wlFnBqMyIzLhn5B/+7dun+8GXm832&#10;bv3w5qL6ZXgxuHm4Wl/fPXx8c/H/L9/9v8XFYPu0erhe3a8fbt5c/PNme/Fv//p//88fvj6+vhmt&#10;b9f31zebAZA8bF9/fXxzcfv09Pj61avt1e3Np9X2l/XjzQMeflhvPq2e8M/Nx1fXm9VXYP90/2o0&#10;HM5efV1vrh8366ub7Rbf/gc/vPjXgP/Dh5urp799+LC9eRrcv7nA2J7C/2/C/7+n/3/1r39Yvf64&#10;WT3e3l3JMFYHjOLT6u4BL42o/mP1tBp83tw1UH26u9qst+sPT79crT+9Wn/4cHd1E+aA2VTDndn8&#10;abP+/Bjm8vH114+PkUwg7Q6dDkZ79dcvv20Gd9dvLmYXg4fVJ7AovHUwWS6JOF8fP74GzJ82j39/&#10;/G3DM8Sff15f/fd28LB+e7t6+Hjz6/YRhAb76Revdn9C//7Ivx+8//qX9TXesfr8tA70+vZh84mw&#10;ghKDb4Et/4xsufn2NLjCl4vZcDKaXgyu8Gg5Hi2qKbPt6ha8pV+Np7PlxQBPq2oexrB6fXX7R/n1&#10;dLiY82+ns8U4jHD1ml8bhipDo6liCW5rKm+Po/Lfb1ePN4F5W6KgUHk6rJTO72hRD/5892Vz83rA&#10;/5gOw4qkkeAnSvFtB7kNMP1yC0Z1EnoyHTHJRvPxgsmp5B5XYyHYuBpNEoKBrp+3T3+6WQeerb78&#10;efvEG+gaf4XFcS2L6BKb7cOne+ylf3k1qAZfBwGrACsMSBFhhoNbwPD7sI0inpGBAY6Zg2pswDxU&#10;EwNDw3FQYaXFUVXzSeUMDPslgo1mUw8bSGnAFgsHG8RkBKtmC49i4FkEG1fDpYOtstSfVVNnppVl&#10;wGg+9wZXWSYMPWSWBS10qywbvHlii9cTtfx8RWtDFtvqVtff1bcH+Q5/DSCSSIbQenxcb0lA0GqE&#10;eLhkAYVV/O2BnjrAmC0Bq6xoB8ZsCDiIJAyuHRhrhoDnsqnagbEkCDiI4U7MxHGCBktJBncNhDga&#10;wPtNkngWwJNp8luE8BtogF0lu7kYQMm+Z/HyuHoifgWu4M/BV8jtIGlu6Q9s/AEE0OYzGRJ/+2/l&#10;36f1l5vLdfjNEzESCxbjCEISb6+f3j9YKJITCaA+1s/HgIxfD3y0WoVsCnH1+f3d1b/f/E+Cdjhj&#10;so2q5UgmFRCNFktscyAaTSaBt1h4/ABygR/MFkHKEskSzOm/5FeTSn61BOGDzJQHwxHPazxcJg9I&#10;YoT3kEyQmaSY038xumo81V+p3OUHi4W+Zpi8BpKEZwNR0fst4zEvzdF0Ghab0qYaCrLRMKEZQxuW&#10;pENXBskUwnh0Peizq/v19oa3Aa26sB/i8gssqJXYdn1/d/3u7v6eFtl28/H92/vN4MsK5uK7d0P8&#10;J/NMwO4fePXOp0HIJM8SFIQgjwKW3cN1YO3tzer6j/L30+runv/GKO8ho2ChsEJn8+T9+vqfUO6b&#10;dbBjw7bYbJ8uv/1jtXkcPOLPNxdP2EV/XavxsXqtShoICYBh6ZcP619hhH24Iw0eXsPI5R8whM5m&#10;EWFTseWZtYjCzjyHRbRY8tIbVxCmgTVqEY2mtFbJ/KyW/AzUVMv1MItoNCGlHBCHV9UGj9XJpPn0&#10;lZ5RRPo4h8eq4+WEVHsOU6KM/UFZdUxoHGwQG9E8oTE5Q7M2kT+0xCTyh2ZNIjsusOglWwqYPsyL&#10;I5QzL3oo57BseilnMCmRx55+5n0GzotwVbmtnyLbFZ2uW0xJIfSTIXmo2J69UapYVzyn0RjD4du3&#10;794VjfHsPjRkW4vGCLbZGTTGdD4TjTFhs3v1WjXGfIonQWGMZmpiH6UwRhPIUiDtUBYLsddqdQLl&#10;GkUyqYomDqso8JrbQROJ1RJ5JFZBTMktbSJJlEN+OlYxLPJDsVphRAqmOSGrERwsiYM8zU8p8Y6d&#10;OSWesYenB4ETp9iZVsMnbpK46kFj8i3MilBOvXB1GbRlLnLwPRxrfzDsl12Ch2S1Bzj9PELVk7CC&#10;osd66qPmyVWHrlUVWiv51FETJW48dvX8WGiqyGQ4/o7dUJpX4iSrlragU/Vz9WH6Ews6T/1OHpFu&#10;HgaUOfGXHe+nUDTmH2HbBjDmIGv6MiI3EKTDki/jtNLp6Dt4tAIbqaVP098ksCm1ZViiToQEqe2W&#10;4tI3JNTSFaAPT2NEvQv/vWwjShImMf0SkwfYemz4/Ppx8/lxtYH2C4s7zblANuyTdJmMEU2iFVmn&#10;T9SOGY8R6WJDZjoT2yKmXTK/q9MuzV9iW33HtAtWd4vJGKZ2BpMxQzKf1JFgJA/riJVGdIx/W5t7&#10;EC1GuSMygIhhi804GpEnr1G+Go21Gkdkq2XwWLOmGufxYF3F4YwoRZLBY03HkYPH2jWTcR6PtWsq&#10;MkEz87LW42SUx2PNRwdNYj7OQwQmQ2cbyXHmldiPc2dilaX0mMzizMwSC3IRIi+ZIVlaj70xWWLD&#10;fs4yrbLUdhZRZam9XDiILLlD/CazGu2qXi7ziEaW3ByhymCyC7saUjYxsyJHluAuKru2q6GzuMlY&#10;iDvAm54lODIhzqAsxT1MluI+Jktyb3oUtY8Dr7BWspQa9yH6OCG6iyohen6RjxOaI6iZH5SlubM2&#10;KUFUT2/iLARKhEcob+chf14DVXAU84OyREcaO7uJJwnRZ46AQrKqfuHUwZTQfOGszomluSPrJgnN&#10;XUwJzZ3lObFEHw296VmiYzfkKWWJPho6e2ZiiY40eBYVWdORyZAGef5RqsxAOagSqi89VJbqEOUO&#10;Lkv3sUOrqSW7j8rS3dFWlKjMzg9WyEuOo/u+OJYNbOazZtz9wYDDYTBJYMAHx+4J4OpEt1cijGSq&#10;ULEm7OBiH2EXEHao0V7gWOgBPCku8LHLVEf9pjqSqaLcqc9gJFl9CcXWC1ymOu43VdJfNNVxv6lK&#10;FcMl1FCvwchU4d33ASdlQ4OJtQ/ti2AiU4XO6IVdpoqUUC9w4SrXT1AEprVEB6kjHnu/qUrA5BJC&#10;vM9gpjJVLljoHMxUpgph3Au7TBUS14DzW44I4pEdS1E88g36hPGY+9irPIg6jKfhnCTWAx+E4fSp&#10;fgoUtAfWUtzx+lQ/GYrMDUBVyjR9qp8CxdRvB5rz8NtHhQgbvQ+7rm3sC+hQgmrHhRBemGErqiUv&#10;y93AWDo/FNYGKrRDwTnpB8aU70C2E7PVAeknEz4UYRF/OpCBUn0moGCtFKtkJ+sy1BHpp4yMLMdu&#10;TsL4ZrAQ88COUiz6KdikjEu3qz7VT4GismG8s30dVgIFFdm2xmDsBmSNkG36ThiyAYwrnN0JhK2O&#10;ocXNq1jSoC3PIwXWGPyIsltAwdlJ/bZa6qLTLZNiTP8ldKJQADAtkpI42S7LsKkUPTmCgJToBUm8&#10;JMyf/kt5lRmmFV2K237XxHySgrC3Q/qf8Dkp+ioFYXpgY6+DCFqlJoHXGOXGImyJ1YZte4ZY7XQh&#10;FYrVFAsXu7tO74dCSErvz2eqxI/K7pNPxmaYrfKyHueUytDZfLEg2FDRaZvksVhn08ECoVNjoZLs&#10;5lgSP5OiF82xgGsRyyg/FkiKCEIxgiYSKFADkRtJ4tLnR5KEZ/MjSZP7NXEhOoq3mymgz6fBSdAe&#10;VWRGoSzYrFgH/U1WXjR4tWeyimMT4VQ76idrFno1KaNdWyGnhSjER7udpYDoVWN4qRISR1l1RIoq&#10;/ZeoNzalwg8UCX+VvIuVWxxqiimdFoM25r5PbvZhTfXQQeAVxXZSxYYl06LYwko8h2KjImZe+/B0&#10;E8U2phpoUmwz2Mhs0B6t2DJpKCPkJxT+RIw5DMNJQIZsViOPaRWbg8UqNg7sNrAkio2SBc2xWMVW&#10;hUhzA8uuYmsisYqNVGyTKoliy4+kodiaWBLFZshSFFv+ZNgzKTYJxlDyBAn+rmNNvB150bQoNqk8&#10;inAq+fVTFJP4cLqB9WmqNQSW/U3ZfqKTTBBDdZIcANtDsfGUMootmO8RL8shHWo6RB04D2uHRvpw&#10;H8WW+GzJQZ1y1of0zhlOP2NtsQZ8i3YAV09rHGa6eVqjjCnYO6L83j78toE+oH/1Osw8ncvRHRzM&#10;k4CDVtVUZJKFQuwddUaHoeggsxybur97oMPajfNSetb5x7GJSCsLs852QguqKc+1cILjaK4N+XBk&#10;7V8Xru3TJsIJo5Bmy3MthDSP5Vq11POczb2mkVW1Hctmy3T38NgGvzTLNvBThCJ6QxwsIqsFJzrK&#10;ZotNZk4Qs1zOXK7Z86v7cm02xunh4KkVrh3V8sbba4if5vdasEgPFJE115a7vVWKYjuFYoPnn+da&#10;MP4O5dpIEsGj4TSYNUVCnlJCTsmFzHMteJ9Hc63inhQ5rhVzpEezMU9EIkCWZ5vNw/VSbIMP93eP&#10;/4WQe3C0pOPXbCSlHOhhEoSuYaB2XcAxW/J69PwIggfFeWt2i/MYGLOpOy43pxP22XeBgf9JDMyy&#10;crqQOqvCyufpHVfF/MEuK4+KniypiphSYdO5ZJ3Uo6Pz7SF4gp1YdmBnv0ZvB3pBLxyQ2dOjq3cg&#10;xaqiCEXTp8JAaiD6TPvOi39xJeM+ItSybYj+Ucy23foSOuof9l0sKyuRlJY+qc6+o9Bv1nRhqh7K&#10;tkq1XKMsqLDtBKGUKR3kY7bl+oHxGQTh3bN2SJ1IDWM14zrL2jCd0bE32p9LlHWmevHgg7oorwcm&#10;W9tFVlbsoErVUmwGW5Ck/IuOCDWx2Cz5lHLtTSxJljyUfzXGAnkUxzLLj8VmyUPNVQOJTZKHY4fR&#10;rv+dlVzBUzmyLAqMRVkUmV+9s8ccHk6yx2k6ldOonPANGQBNwkon4CRXK6c9cLSB13eKKv0XI6Y9&#10;gS3Bpxoiav5S1xxD0ganEhP16lJsmti1Wd84N324T9b3x0nd/c4aN9I5rxZBHfb/OQT1lKosyH+Z&#10;85mwWlBPZpBKJKjnaNB6IkHNJ8OsFLaCmg7Ral4sX8005p7Hu9LeyunQrbGJxcrpivtN72KxcnpK&#10;5/ubWHbldHM+Vk7X84FkKWJ6t38xV6+Cd73FtB4nqYtXU/EnIjIs6ERKU28vrORESovMjY0UU1Tp&#10;vwQxbxWYsMHa4C8rcByoda1kviSNlpzVUEHMsJyk0qnps32EdCnNIfFE0vJ7teGlphd5b2nvrEo2&#10;SjFZLniZjMYLWdgaZipZsRNkxeiIX55/e+dXHP7h1DKJCRwoK/xLr6k5idsL6ub5d1iiJcTpTbhp&#10;spTjTCM6cxmkf9l/cs3QSfgH/Zznn63r758oa/BvId2VcZa08O8Z9p+XXGGnYp9oYV5+zvXg90IP&#10;3er+m4uXgirW1Ekpec7+dXPU6CO//06TZZnMtEvifC6hLeUfbUxOk4WtDmO5hOsPCNd7WRZu3bLP&#10;BrRqD5eHBbMFN4rssA1+OydZtCtI4dr+XKOGObztctF6PIVEO0MQaE6XdoQgUCNaP6XbbE4YrR9T&#10;hzfusdMWBdKYZz4KRBHyJg4bBJpSu7ImEhsECqesm1hsEKhHsN6Zz24UKIZrSxRoJwoEudU/WA92&#10;0TLVWEl7GEgaQIm5J3EZXudJAIe/qvsPJaGaNHCTINkJ1jMaXXMMSUlUjDdyP8WmoR6G3ZmbPtwn&#10;DlSC9c9Uw0ChwhY5bavUnzOrOselraKOG8F66gJwwmD9OMhY2Se1FLbReroVSaOeNYTNquZxWDnd&#10;J1hPh4ZZFVqNYeV0j2C9Mx8rp+v5lGh987ZBLDzIafC7T7Se7BrIvSB6Qcx2OY2lHIE19Uldm4Eg&#10;I6f3CNcz3p1ovYTwk9ZKckCXF3NHtH5naoeI6RKu/97heuqllXV3uZZsH28phCt267KjQd0Wri9V&#10;oYcX1lN7vDwDD8u3NBkoZb2ZeL0W1sc+c8XzPcDz9RIu3G/yBDtQDyS1BOzLDjxiB3oZF27PezwD&#10;9QLDTMS+7MATpDzJPc6L0L1TLiZiOB+Lz1s1A/US6C2B+l+O2HYwavNcO+YUy3wyxWqAwV2V8Pyb&#10;5zgrTT3w8mzbO79iNxsu0RS27cYDSnj+FCIyJlWy4fkQhjxDeB619BCd2J2jiV4jpsmzEQoTOO5D&#10;nYrT/OfB1fQVCj+BykZbbNwHXdxwFUiwnSyIDfws6PKODBob+gnXnDSw2Ag9EOTR2NgPX0yiltyP&#10;H16n8MJRXT+JrBSKofMyWAb9uqMhwsGLoz0UI0VKSXAE5/kboRhKCml4phEvSYPcEjLPBXQqqcBM&#10;XhemR5pIWWrR4V2Pq6fbcJyZ/ggd/8MA6hveShD8mYLg1Bk2q8PwAItrH4vf6LDZUGPaY1ikQexE&#10;4UY+eEgyy+Itjvb+jjZ16mWu5XQY96o+gw6bViSvSIeNcM9DwuZ5dOfizS7K6INVGN+EYtWT1WBU&#10;ly9VmPnEBW52xHEwOc9dg1j1RUqwgcNqrwkdMmjiSHSX4oAIewGaC8QgxQWjqrfe6pfpleoFMSYk&#10;9Qp7BMst6D3NKtCZG/2ul9qSw11S+iJ5Wl7HSWqCZkY6S+RUUVm/fn5af7h7IpuDhMv3Ksung3gt&#10;wu9ch6ymQ40mN4KR85nquNh1/Gjhx5g84Sd3VrIMrmWbNd9xWePXzPUCVvyNyAdopIet/MN1CTkk&#10;Vv4FFyAgeRkCkHL0ZLnDkOotAZnIoE+75S430qQikCVVYl7LJWph5fcSgXKWNRF3coY//Q5zgwhU&#10;bhYR+KOIwJgpy9p/Nl32nKUrU7RcYh25XMiCVDN/QU+CmQ9ZSBqjrgA+2P7jo9euCKQrS7Bjghnq&#10;iEC6s7eJxYrAcAN0A0kiAoMcFROkfo8VgfVIXogIBH1IBEJa9BeBald1iEBeYOJEihXIIjCxAuVq&#10;tbAK9xGBwmpGLLccpiIQcytW4Ld/rDaP5OA/rH8UEQi+tFiBYXGcwQWeLLX3zYJ7V9VH7ZcUAwki&#10;EMc8TyQCtRK1ljvWBa6CASeOTQ2SWIEkAptYrAgMkeAGkkQEkhfcRNIQgWqQvAA3GNQIIhC07i8C&#10;lT69RKAELhIRmIhFEYFh5e8jAoXVjJjmoRafeth0EXYRgT+gCMSGaxGBwe46hwhcSPkkovyySNUK&#10;rIaUfGAZqPr+aE9Yz1rXAu4gGdiI8+0nA2d05qU5FCsDgyese/wlyEA+9lE9hwxkRzQnAxPveH8Z&#10;CIZBtqUykA+kJGYgOB3l4o5wxT9L/uq7BQORtGyRgUFBnkMGzua8QJo3o87pBmESgSNcVnUiM7B5&#10;QiMRgXROrj2Xz8FA8dlrQdoQgbK5aojEDAzudAOJFYHBE9ZpvwARSEcp9k7jK306zEAWgcnJN7pT&#10;DSsrNQPZYT3ODKR5AHEiAuU71eMlGPijeMKxejAbDAw68xwicILIGi0adIMVdapm4Di2A+BzO9CY&#10;R1uBaM60E+lLRGCdhbDxQusJj0h6NbFYEVgjwYi/i/QiU+OowiLqYfVM2QlWeInsQQiEVkBiTdEI&#10;VJTQdMxJXPyzWE7fzXKK1atZsWFLWJ83hyCXU1fj3dsuJlpDgq7gJzKctKK2Nmis1CC7qWHxJDKD&#10;Al9NHLsyQ4f7k4oMruiAGdc7kqUT7rBgOLaUhNyleiP9juNNGjQtEuNHMTQg8Vt8rRBQOYOhMZ1J&#10;4UU1Hor2UUODXKzga03CA+iXo+2Mph9lJQalCxuGiJUYqGRG0XRDqFiJQUH7gAPD/TklBlUBwsjA&#10;pHpLDJ1wh8QAKdV20Gg0hZd2bQwagH5XbIwfJ0lHuTGWGDvX87AfIMJizw6A2cPZdSnqhA+b1nk4&#10;3/kozeT6N5OjMqc8K4PuPiErJ0sqn8N2rhZDka0q3ynRELIJDT+ysHIPVkKC5lkZHLcTsnI6lgKh&#10;0Ug9bWVlvSs1oKSqurByD1ZC5+ZZGXbOKVk5ImFOu3I53Kn1L7vyFN1yKXqWZ6WtZTmNrqTzhcTK&#10;6XInUlfvSvW+yq7c/3gO+Sd5VgZH4IS7crKIrNwNuhZWnmRXxvzirgUbPMwTsnI6U105xu0tIbat&#10;upLcm2D2NM5SFV25h66MeZJdVtoUyUkE7FQvdhjiiGxh5dPj61cnvTmbji/nBawNW5+GlXJ8uprx&#10;hUm1X1nvyt1gU9mVe+zKGFTc3ZU2ntiflbtNv6bzqCH5emfDwCJVrzbr7frD0xG9a6hgNLsVuT54&#10;bwXZ4N9Sb0NvHCVHRIK1Ytl/h/cemsW4Ti4NiKdQX8LEZ00DzpTNk927BJbqX/KKOkVQfyZuTz4N&#10;SAXwYoHVADaoPwq1nw0cNqhPpQMNHLZ4akan0ZvjgKUXrxWN4/heiYFQfDBYPXykSiA6/fG43g6+&#10;vbm45EKPS037oUQhnPA6rlQBxKAsAnD3ziIECoM6dRZBW7dKmTzXKKgvqw/1U0reOaGguPghkJbS&#10;hO9VmkArgXVKVibZKOVzyqTZRNrePX97C6evhE01dve3oMZKzd4UVip19rcI1xRLlXUt+6xQoopO&#10;beDwXbKV5xVKe7W3kI4RSp5aKtkSBs1jjrnKQVLDIq+4nlMUR/M7SKUUVfov/kGuCEuSpkk9p8QA&#10;pbTGYirC7zu2t8BVWG3Cz8b1zyP8KhyqSGIYc8oEBMube8phuWiU+KCz3VOSOpzRs8WaVvhV9ZFq&#10;C2KNsmqRxWLFX/fh7vxIrPwLNaGasnoBApB4TQWk4EYPs0xzREqgdhEolX/BfVOxKCXtiQgUiRaW&#10;YS8RyGZfGITixfiR8cgIQDUOiwD8QcrM0A6zTQCGlXEGj3QWyk9DwnO2k/Bc0M2yQQCe5mQ3LraC&#10;AGwUiSUCkKrEoMWDIK4tMysAQ3+zJhYrALuPdgcB2BiJFYBBEoeBYCu+BAGIyZMABKn7CEBA05pR&#10;AnUIQHakk2ONcpg2tQvxcmBVF9WKql2LUGxAcB0/kPUihqQnAVVYW7TFBPyeJiAWUYv/G5bGWSVg&#10;o7fFgi5iOKUEpIjaNDhO1r7bVwKSB9zEsp8EpLhcEwemG+NyL04CwpzaQwKK8dVTAvKJoVQCslR0&#10;zcJeJmDF7nUiAdnjTWxAFqxFAv5g3X2oHXaLBAxL4xwScIyjR0GfZ1pb6Omk6jRNHmehqU4j9paI&#10;wPpAopWS1ggckwjUNhy1ndgQgbIJagjsOSPgcjisCKwH8jKMQFA0iEBIkB5GIEGTEaiuZbsRKO11&#10;EhEokcTECJSrT/sbgXQYZtcIzIhA4xnvSNZiBH5PIxCLqEUEhuVyDhE4X4oInPI9enX9xBzHr4IR&#10;OIor/ag4YI8kCF9TIcGhWnhZCVjlW3Q3JGADiZWA/fIg8QKGF+AGSyKEbtXsIQFFfkUCtUvA3KXO&#10;IrwSI1Bsuv4SkE3RLhuQZWKxAX80GzAW+WWzwLbS7zkTIfOJhKSbrX3GsQQQiWJE5qAvjxKAI+qu&#10;PZKwdS3drAlI9xlLNLIGsOKPJFcThZV+ZLsFFN/LdCMr47imFqAIHFKsjx6iCMQgK0hn3C6JJE8q&#10;uoHjZu1WFE2mtLT4MW4GoCZtLSaTLSh9TokxC82vyQFotLQI/iTFzVCUegqBQYkDbitmHUIrMGbY&#10;7aJEWwRGI+K/KzACip9XYGAPQ2DAXO0jMHjD64w7BAZXbCQmhtjLnKthGWLcriIwfpzz6VRz6gsM&#10;PMUePYePNZa2u1WzowWdJSOBwZW4WDxHWRjBOYIZvZNGtAIjVp1aibJrYTRRWIExgsxRI/27uEa0&#10;x46yMMjTgMDo5+wQMDikM24XGAwbVpaWJuAt+HkiQlhehK+KvPiB5AU2CsuLncMq82C0i6g4/LDK&#10;fKgHxxpdLLQIHt31diyHctqo/2kjnC1wGBj22vEMHEn6vmr0rijncU9xHncOPZPfgbYw8vAdOAuZ&#10;bRLHpWPFs1yaPYe2yzMw6M+jd+BsqbZU6VPxPAyEQZpnoK1LOXwHzoeUWMUOLN0pts/DwJhb3zVi&#10;gst79A6cjyMDd3tSFCPmJDowZgZ3GWiTgofvwNlM++mVThTPswNjZmOXgTapcQwDydgkI6b0n3ge&#10;BsZA8y4DbYz5GAZq04LSdeJZGEhudtaI4YL+o3XgbKInYaal68Tt08kbwCy8QAwe1DHbIzbgiAqc&#10;yQh9aV0ncLX3x9cfN49/x3WPO39e/fXLb5vB3fWbiylatcv++fXj5vPjajOgrwLlP74G3J8IwW8b&#10;+SKgw0/ff/3L+vrmzcUK6cLQT0Bj2esPH6ivwHQpVIfdIVlw5GsGV3gU+EFx8PFcsllXt39zf3V1&#10;+0fndzGAXs/ztw0H+b9uHwffPt0/bF9j+z+P1PGCF3x77j5Sh7oxNKiGdpvEg7pCK1ItfB/njsDz&#10;Zvv0p5v1pwH98ebi/u7hJjBk9eXP23DBew3Ct36+u7u/D6jvHwZfwYUKhbH0ZLu+v7umh+Efm4/v&#10;395vBl9W9zhqF/6j8eC9Cdhm/fnhOiC7vVld/1H+flrd3fPfgL+nhhJEjy1WEbOHmxEQOvoezDob&#10;17yIxWLviAURSbg2G4qKHy92vSSqOQ5nK4JDXbj24cPd/j0YSZLkNfzeYQrLtUpaQjQllNYCjRuZ&#10;ut/HZqsFZqtiiMGFWjFIWOEYxbCouJRvPMMdzUF0qGKYaUxholVPtWJo/qpWDLu/i9usnqdKnjMo&#10;hujR50rdFtatf9bClZE0YWqSGfkMFkpC5kguKn9iXULbRPUH5Y6hSeiruuoEGOojBuFeBLa2LYzN&#10;RFOhWuRqjcbmoicOGpuNxhUMWTwQ63E4SyqbozmGtVW/C0IkwjjDwYKPIHNnOGBvhMGQs8NBTCDC&#10;zJzhYBNEGAw5i4e6iEYgiKv8xOg8f4TCsPOoLKmrsTM5tLjsgcpSuxp6qCy9aez5YVmSe5yjpHyc&#10;II09j8pS3SeWpTsSsHlcpBnqN4amFpkVReWINdTCw5VQ3mMiXa0VcaEI3xlXQnp3XJb0uEfFwWVJ&#10;T5TI7hrckGTGhdPtWdqPetF+ZGkPezaPi5RApIS7vGAe11C4lM7BldB+5ixVumk2vhGFwA6uhPbg&#10;dpZe1GK0xoXNn6UXVclHKHetUluhCAVnycFlae9tobElPQRxHhU18Ygv9OQx3LkaaLz0UCWUdwg/&#10;SQjvTRAtlM0LHbpTlDQOfTx26I67hGooT8LTgYcalbccJpbsLq0s2d2VRfGl+oXOBOnSjgjkbh6Y&#10;VDWUNyq6/bNG5e1pamIfobx1RSVtEQgmR35dTS3ZPYVIZ+dqVJ7UonbBEQpszm5CnPmugVxhSsnl&#10;iIovd2paDdRTswaCBMnuZ+pyF6G8dUXdoCJQtfRQWbJ7HKRbVWpUnhajk7cGKk8rOuBYA3l6Gm1T&#10;DJSznalmO6LybBoySyOQx0DUYNVAVojCVo3W6OqWAxy2QBClgrkml3gn4k2XGjoBFJmzDjB4ScCx&#10;RVErMLhFwOret2MGPwg4+ACYSTswKE7A2oGuHVj6zV/CFqSwShduORtxyS3Nu8FllvCLe2GXeXJl&#10;aTd2mSn8wj7YxWu/ZB+xE7vcSnjJl9Z0g8tUuRK/G1ymyhdJdoPLVGEJ9ZmqFKBdciywEzsOdfLK&#10;7bd0cbkWg/fjqpzsu4RV0mvsMlVYHn3ApX/YJQeLO6c6kanCguiFXaYKK6EXuHAVlkAvcJnqpN9U&#10;JZ10GXsNtG9tUulBxPSbqtzcfMndozoJSao5YO83VVK/AbzfVKV+6zLG0dqnSmqUsENT9qE7dRcL&#10;4P24SuowgPebKqm8AN5vqhJuueTyYaU7f0r4ZHNz9TSgcPrFAIF6/P/mzcXmYvD+zcV7mi/i9Ksn&#10;0mn6J0XnQ7CGytfJ2exx4kXKPUB4pmBdwZ52ShY4BdOH+slHXaT0AGKIkelT/UygonLQp/rJUNp9&#10;Q3mlT/WToSSQ3v5CTai3o5IXxi2vL9JPfqGs0EgvfaqfCRRe3EYIeSM+2qDg7oWF1QUml1V0jAzh&#10;kF7Y5KXwp9sHp/VegG+dhMLh9W1wyqoOMBoWbbYKhm0bOqVdXTmvfNJP5hfhCfhihb0+10+B09Q+&#10;G/7YrfpcPwVOyYcGCn3GV3dRUDz6KfhkviOovVZ8Mj66DLcVTubbCaf4onbQcelnOl8KIre+V+hC&#10;yclWOJnveNiBT+E6dq2uejq13fpeoUsnHPhP66VzfArXtSuFzpLh7lxXfeEkhO7ik+3WEwzBm1bq&#10;qfjvCcbZfHdsonE6p8o7t4tjYhoj0tM6BRHJCBD2AutYTkqQnmAdi12m0LV3FKxDVMjYRh07W/Rd&#10;F5gspK79r2Ad4klf2gGmU4gtaFQo6ScLJyVIPzAEWlpZL8uyS/PI2CQL4C5yWW9dLxWCdKkxfSmk&#10;SauUE2XXpWQFrEO1syTsNBQYGRZA28iEVV3IBKxTqAYZ3YC6ul9vb3gUnfd8JMUrW1vjsly+fRs3&#10;bAL2nctkBpt18BaCV4ASn8tv/1htHqXa5wkuwV/Xf79dPWaLfhiWfvmw/kFaQi/gVnExRzY/bqum&#10;nzM/Pm0WFGgZQnC5qGinVqNa3HZYftzLO9kgpxM5h0Mcg6V+nsgCOWFluMoRkRvMNzDOeOBCRzTY&#10;1fmQso0oI4KdjZhjFXQj6hNPTnLkXm5h/xS5F5neP0PupQNI8dQk8ALvKDmuoTzGHZAg9zILVJxT&#10;j8rLLJDZH6E8Uh2QHvf4d0B23B2VJXu/5LiLyi50N/mV5MY9sh+QGvdodUhm3NnIByTGnYwcRSnq&#10;BWMzOrZiKEmLu/OzVHfzz2MrYLx9c0BW3C2dOSQt7imGA/LibgEH2ZA15bGUs+I4SYx75DogMe7q&#10;LMTKzbC8JDu50XHw7hQPSI27bPy+uXGXXAckx31yWdL3zI57K/WA9LhrNhyQH3fZSHGfZOFkV32a&#10;IHfnaAUOcSiPywoceJN502j/FLnLxpIjv7gEzSlF0y9DU3LkbsWD5N1KjpzScsHRlttRS47cWzNk&#10;MdDeKzny3TVTcuTemvlRcuSSFYqRRDdJLoDtQc6YjOoAk1xZR/KAYqWcumyNrErkvf2Vmv1oh9I3&#10;wlNoi+UqWFfeWsbfERnuiU0C5R3v7Bc/FqgOXBpzxzTaqCGkhTnYC6wjNC/cpJXU56VYlm1gOoWe&#10;aYMObBrD70iR60s70i3C0K4EuYJ1ZLNkbN1p77ClusAUW0fSW2balRtTsI7UuMy0K/OsYMDaxnqZ&#10;Qlf2VJJeXWD9kuIChRG2jUxf2ZFM1nl2gAlx6wi9pgj1k1OFsq96gnXlw6Og7xicVp90prpFvXSx&#10;AS5gWL9dyW6ZbVeyW8F6KqLO0Yle6w0Xs2zKK/2U2hOZbVdeXKnSWUNDsUdYql0pb9VIXXBCvq7t&#10;r2AdaXtSIGF0HbnxCNeR9Y5U6QnXlanWtdyVH9fxdSXIlcqd71UzqEM76Z6kebeKH9lrXSo2zrdD&#10;sYckIVYVzafPe7EcWsFk0XeiE7guYSuzbYCVXPlpcuX1yfLWE/SItHKuuz5BH2JV1I3l4NYqM3Tj&#10;YH2wWO6coCfZFfpNiOrBORBtrZL5VX2Cfvd3qG/hlHc9z/OdoCfJ6VcI8EaS/irPWSEwG6ox1SQz&#10;hDW39Vjq1QLHVQiE07dintqEmK0QqJZ0ABT/T4LEAtkaAeBA4DmDKTl7hpsFs5hskYCLCVM3kfU8&#10;Ipu0pgxDdkg2rE5B9czUmjH1zNRsOsPBkxQJQFXkB5RUCYRMWWZIdHTKzN9DZekdaiByqCy9oXic&#10;UVmCh8xpDpWluD9BS3IXVUL0cF49Q/SkTgAJwyz7yLapaeWhSuoEXFQJ2UPlSWZUSZ1AaIWQoRXd&#10;+B5HFXKdOUyW6i4mS/WQr85hskSHfndIZakeqgRyqOxS9yhFUitOL5QuZDAlRQIuJktzZ6EnJQIw&#10;AvOzozB695gsycE3B5WlubvSk6PzCS6otnKCdPXwcTdqXbJjXtS6nCD1KHOS7Bg2JE4FHnFEjsRb&#10;uNEXplG/I3JsPotqwPu9+H/ATE4eCpPavLcI1+4LUtCTfP0OV1B8tw4ocQQh7dtGRm4xvbIjbKhe&#10;b8NfzIdmusAkptHl84qL3xGQJ3cAM+iAwpAIqst/lrhhx8jE8O+Akjd2BAoEV73YlKT6mUa9mnD7&#10;uOwP6x+luePvrGodEd82nzScozqLT6qu/5K749b9QcMWpqr10UKF1VE+KRe9cvTNepvWJQ0+krzP&#10;wli7kWxCNGlpIrIekofImo0uIms2kv2ZGVBiM3JtVnNA1k6fkPWZQWStdHdAiZVO/ZEyiFKPlCvp&#10;m0NKPNLQHymHypI7+DMZaqd1687s6EboaKZz3XpmTJbeof1TbkyW4lzJm8FkKV4NvUFZmnP9dAaV&#10;pXkV+ltlRpX4ox6qxB1l1yGHyhLd2yuJOzqqnKWQ+KMuKkt1jCe/quh648hAbmnUpFXa0s1FZcnu&#10;orJkdyeYeKSeNLByxcdkqe5hsoJl5tC86ZBm9kxatG5ES/Eh822Wig/peUrFh/Qok/chj3YKgzmE&#10;vikkuvs4hWKm44PdKc8lhNIPjkYEVDNeP8WcFzBFp0/1U6AgnIN3phabPtbPFFlX2YH6U+3Y1J9q&#10;h5L6po5XRq+rHZl4XdDLrc6qgsWkipJBP5kcwiooiVZsChbNYcWin0JcZoGoeKw7fayfKVjHS3lx&#10;dA2NoWJTJH2TfibTbCy0ffzB5Bxzctx5OHyH/4SACVg57ry9ur35tNr+cooLvpChFcdx53ohTt2K&#10;z9jrdhPK+umNA1r2MBmi2jjkA+PpZazncLmGih71An8frevlwohnvt1jCRsye+MAHoDaB3NN5f2Q&#10;+9bV3jsJq8K17frD0y9X60+vsMwPuCdiCfc1z7WjbvegUiXS0uPlMnSOq7lGCis0ClD19/vaa3Xx&#10;x7nuZyFKt5R+hPD6OcJsGjYfLxt3VMhGjc2OlOUHtYYIMQiOptv4mfWFye3Ue5LqywysHxzCK00k&#10;1g0O52ubWGy4x8EChsSAAkabG4uNOYTwRXMsNtATwljNsdhwA3n2TSQ21mCQvHBn/GhPCYSm7Bk4&#10;0sdPEhtdjQvPTSKklI5pT4gJFHC25bDEkOcl4xro/MIdIEB3tgQqOZNnuiKN0rEtwjzozDMI88lS&#10;/OLxcrijvxfUdTiYXbHD8lHiHPgguQhrMMlrcW0FeigmGvMLrdC3In2O7vBZRIlQD2V8GUxWrM9D&#10;tiMzJCvYkd+GZM9gsqJ9Hi6NyWCywr2aOZiseJ+HdEcGk5Xw1ZRCt5kxJZmTWch3ZFAlmZNq4eFK&#10;iO4NK8md+ONKyO4Ri47BRIXqUivp+uOyMG37E5IeOXolpPcWVlLP566HJIECqucXaZJBcZd7L9In&#10;GRSYKNkVkSRQZiFvlVkRVCUSKR8SjhliJQmUiUesJIMSrKIcKkv3ibcNk8Y/Hq1IA8ahT7ylldT0&#10;uags2SchN5uhVVrVF2oWMzNMkyge3ZMsCtc/5nBZUTMOxmhuXIms8aRW0vtn7I4rkTbeHElD1KT3&#10;JETS/MedIzWtr3F5bEya/3hsTO7EcRcXGWvxhS4qS3l3ySe9f7wln96J4y35pPVP8Ewy64HqluLQ&#10;cTwhL2mSzj+OdEiuxEGlloMp0azk6OQGZUU8QnAOKkt1dzEkd+J4Wixp++OjspLG2zrJnTiugCeL&#10;PJLdEe87PX8chZ9cicNnADIbOun5A4rn6U6N/uOoXBZScC1CjYceLrvcqWlb1s5KbsUZzT1clvB0&#10;6VQelxU0o6lDL+qNEEePsG4eV9L0x8eVCBpvH87tkh9NnDnOLe0n4dqzDB8pXRRHPxp5c7S0n3pb&#10;cW6FvI/L0n7q8XGe0D5UYGT2NXX1jqN3DQi6qDxCueOi67QjlGue4pboGsqlPW4lrqHm4dhKhvZ0&#10;PW58oz8uS3vXpMT9pAaXtyaoh2t8o+urLBLae7goHRlxYXb5dU/1dxHKXfeUbIlQPi5Le6sVX3gk&#10;KdRh527PKmUdXvFCKevwKJMv63CXWLlcyiMk2dSIpF6Wy6V2TyxJ9PjlXi7l7qY59CCtGVh4HFhv&#10;v3aLTLwArnH4DnBYEgG83z1ac1nAMMX6DEZuWLnk+nbOblDlA8aU001kbtFgYFD1wi5TjU152qdK&#10;xWMBe7+pkl0UwPtNVSqxLmORVftgyLoh7FyDoJThzyOOT5FFSQkgsov7ZIACPMYRD+R4OSAYhmHA&#10;XaenYIz2g5NGLoiaCq+1YEo/uXAK4WXGFy/Y0+f6yXAwzhkuLjV9rp/74UOAnPF1jU/n21EO15d+&#10;DYbo8PUznQbEJu8UfayfQhWp/GvUnaVgCBSFyXbk7hCaCmBxsSgW/eSXIqbZC0yqKhEJaZ0DYn7M&#10;iS44USFdK7QvPrjtvd7bd7o9ibcfKzpysqEVCLZ3+yrpeeJRy9S6GKY7sYNfPdkl27pjG+ppTIkH&#10;QI7qmtRPXps6VUSUWhcdNYQi+YxoUSscdfEKcIgAtm1EXUzwdtvhZJUgitAOJ5oVEYJWOMRleHxd&#10;cDrfjpJYxFN64VNx3DUPxEF64VO10olPtk8XnIrZLn4oXEPknaZw99fJeB47qL3Qwt2Prz9uHv/+&#10;yK2X0Efpt83g7vrNxRT1eVJxEPstccneUf2WphMpehlPuWi3LgAMMoQKCKa8WWCmar+lzK9MvyUK&#10;qZjfQfhw4UFdcsf9ltyZwtLk2op6pnJ10hGdpaZT0cPjBYKwEE71TIkENGDZJXaizR/VE935mTvP&#10;7euv28fnLupFPLKlHkUac22pMddz9pXqT+RILVD78/bpTzfrT8SS1RdY+4E5sZFJXWmCdRUjoBRL&#10;ZfvM1pnYSGo408Z6w4LYMGoeiQ2hYkkgbRMXRj0WG70OlY7NwWBVxeG6eGzk2sFjw9YhpZgZDrZM&#10;fFd+VjZgbUgDPkRKr+iC5kB8OGvidTmuKaupS9XK7c6d+Hb9vFhxYtUIbses3roo/XZgcWAT/xXT&#10;x4+O8DBJCNBRLMqS97jCmumm9qfnXTKUsBlDVKNNP8WxENujyzZisA7TOB2Yvug0ar1cP3iWkx3o&#10;gtiiBOgp9vYZihKLEoBIFW18+dxK4Pcnv1+sSMbES0H3+/X1P8k9gLMQ7ObwV+IpZN2jGQIYO04D&#10;fRUE3jFOQw/3iAJobDTt5x7J78D1vHt0BrdhNoRp5roN9PRMGqM/mSO5DvQbQjUaubaBZbWctp4D&#10;lWiiRk75WgNZ3yFURGUQWe8BFx/kEVnvgcz1DJ5EcaBGMDsg6z04eFLvwRmPdR+8iVkHgitLmgRK&#10;6teppi87taR+3RlR2oo2lGZliJRUr7uDstQGEmdQluBU/5gleFK87uOyRKc6vDwuS3UcxHTGZelO&#10;dXhZXEnxOldvZsiVFK9jfTu47DL39ktSvJ5sGOzQl+xRBocyl80tlUZenjtfaYR1dJxrThsgJH8h&#10;p/r45pKowWIm5YDXe+65JDm6rrURL77jmh+GokO5/FJ1vfWTfX15JUtcDE2f6idDUSqK0i/tuPR6&#10;hw5kgXxARnmutqEpXNelIfGoeUf2VfNqtX2kk9RPnmyDXfq4BC1Ocw/EmYIWMJhaTFDbk+JZI9fF&#10;BG3YxNYiomMqWcujmKAm9O6ZVEnzSQhMx9SzBH9xJmixG/NVgC/ebiyG4JpSo8UQFKsX66HESQ+O&#10;kyIYkhZXzIbSQeqoOKla43OcH4e30CyuiD1oTRVJ40fN4gr5GXj+HaOk0MstJmpwj86RV0O3j+De&#10;jbuIHKl1YJDUKUSwMVLwBfZgZGo+RurgsSFSNnMyeGzQLrRobi+woIbl2fFY+9TBY6N1FLTM4rHB&#10;OrLfmsOxgTqEzbJY0gAphfyaeJLwaLAoM+RJ4qP58TSDozk8ls4OHmuWhtB4Dk8POic9PbA28hTq&#10;JnTSzyNERDMDSiOieUon8dBQWpNDZMOheQolwVCH80kjD2djJG08MJSaQtjRJahabnZCOO4ynqxo&#10;r3bKB1Xd6DQtz4Bdg30BO5bdcTFYSDcKwdK26hOCJXAKOQKcQ45eCFYBO2KT1JGI8EEYtIUwFayj&#10;RJ+1L5RwD1wdwVVG1QsohqM1vqmfEvPlKbIaAb/0qX4ylBgOvYZ+UKVY+jplT+SjPi6x2Z8qNgul&#10;3mL4hrMWxfBlCl1aM8HR78XwXb25+JdXA8cOL4ZvRw33T2P4FnO1xHLZ5DjOXC325+W6jv0W+3Pw&#10;jYobmiUOWCclJHxwSBjxr92QcAjiHneyMB6dm8EVhcfUDAmPuFMFfMxYOdv8UTMkLD8Dz79jSBhR&#10;qhbLWI4rnvG8XReRI7UODAlXCFWGWgx7li4JCC8oWhUOV1kQaxWPcjgSm3iexWFDlNlxwAWOllNF&#10;/fma47Dhyew4kiBwiLw15rIbmWzQw0aAq0l2HEkAODuQxAquxnkslqxZkiTBXw+LJWx+LAllR/mx&#10;WNLmx5LQlg5UNvlTWeLmx2Kpu8wiSWO+udWWRHzzq40CZ/VqyiKxaza/3JJo7ziLxJI2v96Shs1Z&#10;yqbNmvM06SRs0qY5v96o/LCdJkmDZgeJJWyWxWlr5ux0kr7MWZrQMe841hCM1xOfJYJeIujnjqD7&#10;AXeIzTCYfu23RtjGAVwXc3v0X+qFL/kqBnajyATDr3K16WNsTcKODcix7Q7skiyI0fcAzm854iw1&#10;xCrlCiDne5ykhu2BEUNt8IDrRMHV5/d3V/9+8z/WcxJgKU3gkDhPWTVR8l1kSYIqh1iQJIjlZSE6&#10;qmU79juiUydi+wNFIi8LuZHcd70Q55DIy0IdiCJmNwuFi7IgOkdsf6BI5GUJYvkurrROxPYHilhG&#10;LBaYZEJ4RfRHLEjEO0lWgPvdPjQO5w93Rux+1wuxjFgqdZMRZ76LoqInicXgtdSUCxjtV/03B482&#10;2Ru8SDJbQ/s29d0ZCQoIDsiCZF+Yr3pR1sCnHEuw8oz67wkDr1h5NWd2RP91yygya9/7qhcFeKyZ&#10;hZ/5Kvb96LmyklXPw0/WK79bs5N2DWDonZGdpFNUchNs6TxxpkMc0Nkt4ZAgWM6RKGyGj/TqWMpI&#10;hx5PsTsqB49KOGSQdcUSlz3vnlrHkuqiRPrUpYDWYS/hkNgSpEpoW8Ihn26oqsl67fn1VsIh6qzU&#10;W6yEQ+igbru3Kp5ztIa/PbR4wi/+tI0bIzhJQaGPvYRDqPteSPaunm4HX9G0vIRD4rEndhDQfSMk&#10;EhPHN3HQJFYQvuvl9dgfqIsmL0t8NBvd6IXY/kARy8sSxPLdvt4f8juGFDJi97teIxYkOXfP/a4X&#10;Ypli4gTKy9zveiEWJIkrKS/LfBcVQE+ntYRDkq3FxM58VcIhP1Y45AVe+l23lua+2fkecWTb7RS6&#10;4CuI0VMVuuDCliCUNeiALUMxB254AtMnU+aiP6nLXJIfQQx+vyIXqkTwozp4Gkh3ziIXpVaWwJFW&#10;oPQhLaW5t5YojtrFAhGSdLJys4aAyokQBgnGc0DGme2GyzAMUoJt3orARvHTAzasUMXLn4dm7JCr&#10;ozRjj1wdj5MJh3fWuTo9FsIGHYPpzPWZflqYiEoflnMlP9O5Ejq8yoLl7frh5uppvRlsbp7Wgxke&#10;1DLl7cNvG/nX9hHXILz/+pf1NWJFq89P6wtylEgyDj7c3z3+FxLB4Zv1hw9UIlp3IJ71lRiPG25C&#10;P6A/3lzc3z3cBIzakB7LVkHo1T+OjgWF9u2VSrVhu3owuA4n0oON4+mJSsvqwfiTH1IPotyhRQ8G&#10;+/es2Y1IraIHt3VJeL/bCERnFj34uqRNVXY2K+fPkzalc8d5PRjcbJEpp9CDvSWGKrkXoQcRc97V&#10;gyHCeKQelEu8xgtk+rDEmgcfJOpl/MHGT2o9qJlrtfK/oz+IxGWLHgyTPYsebFBL9WCeVgf6g84h&#10;3tQfzDVwsf6gQQIT8gB/EJ4gFTepV9TqD0ID9oflQGmC9zh/ECkLon8Pf5DAzJyO8Qd3UBV/8M3F&#10;Ezjw1/VP5Q8iRZvXg/YgVX89+J8Nf3BvifGi9GCs3tIL92ZcaXCkHqSTGBT+nE939CCFjSgw2tSD&#10;jZ/UejD5ESTV99ODdMzI14N4KlGLs122107gSKsD9SBCmijuCrOyJ/t29WATwupBg+QF6EFaqz30&#10;IIGdSA/uoCp68GfUg3Q6MasH8aCWKcfowYZ8VcuZ1k8UyUZi/B714DluVqJqqRYdYePcz9rWfipX&#10;QoznHFuvnVGstRzDW1JnwZftf0loKtxaHZfjQLFcgf3QNFYPOZ0Obz93pWSmfiZPhDp5tmxbyZKc&#10;IeVNNmawnb1tqyVubAYfaNpxz1Op6akT2qlph+P6DQhr2hkkh5l2PNWfJOVNMdveIiO2UtxPZqj1&#10;ZlPeEZU+LILlpxIsrTlEtIuo7bvntQeW4pTPpsEGKfYAHS+0lde9N7eGTvfb22Xb/lTbFrulxR6w&#10;abpn3bYzOZcyns12YmnFjA8HhPvr5LJtcbMyFVTxZfCc+x5s1qh6GoaSJ3L5L7/9Y7V5lCTwz5dQ&#10;oKOCLdtWkrzPb8bX23ZZtm0IHxRtCx8pqbzZrD8/XAfa3N6srv8ofz+t7u75b8Df48RiKPL7vW/b&#10;1gIDvlnoLAUGdF1B8b6b3cLEU9dSlB4xPbRFx9rmCJ1+Hhqpo+ZQxfuG+Nh8fP/2fjP4srqHzg7/&#10;CZGLYLldPVLhtkgJVI3fXb+5mFH3tBZ7wFYZPKsZP42CZVK872IPqCtStq2zbWNhyrv15tNq8Oe7&#10;L5ub1wP+xwx9S7GEzmIPLDQav3u7YfG+i/d9f081vsWM/6LalmoJfG2Lp+fathrrnnvatiTRomke&#10;cuiZ3rBi8hczPvXaExu8tBkkLfx1+zj49un+AX89bt9c3D49Pb5+9Wp7dXvzabX95dPd1Wa9XX94&#10;+uVq/ekVDmreXd28+rreXL8aDath+Otxs7662W7vHj5qimDHjKcm4y2CxRZJPasZH8N6blFNESxF&#10;sGxvOPJR+pd+QcRHaBFzC3yK+lec5f5wFx7SXv9eB/Go/3mLYAnKT2TRmQSL52gUwVIESxEsIca3&#10;er3TnIGTlj+WYGmtJ+TrFs4iWKi/asho7J7FKRGMEsEoEYxdR6O1Wg9Nd88VwYjnNeYlXwCa82UA&#10;pVpvfX93/e6ubNvdbdtarYe9dO5tuxiWbVu2bUnzdYT1Wqv1xmer1pvGNJ+nbYv3Xbzv4n3/PN53&#10;az3h+HwNi2Ii0hMsZJmgSK7HYb6gTssh3HLoJlS+/C6r98et1Xp4ei4zPm7bhVw8od0SStCsBM2K&#10;973rfbdW643PV62n27Z43+9JVJagWbCtSpFtvsh20lqth6dn0razmKLytG3xvov3Xbzvn8b7nrRW&#10;6+HpuQSLnp1foMwn6MNixpeWF2k5b6nej9X7qJVvqYXjSvpzlKxMtWfvcljOzhczviTR2pNok9ZK&#10;Mzw9k7aNR1yXaIFZtG3xvrEGSssL90jLpLXSDE/Pvm0XwTAvfeFKp5qybf1t21pphktJzrVto5Hs&#10;NZgqQbMSNCtBsxMEzdI7ps9x3HXSWheHp2cSMhV1XaLDI8vdnrGjETW0CW3kh7OQl+9XxEJJqbrd&#10;NBIQ8f7kajjFbSMBL2ZnoRBNjFCjqhqgLbW800LZxtSjim4uyeGCr9QDF0yzGmrqjQsEiFDVcuaM&#10;C6yMUKO5Ny7UK0WoauHNEeUREWqM7tv5OSIbG6F8XBQbjWDjcFtZjmB0FXgEq2beLOli3wg2mXlD&#10;owtoI1gLNsuAycIjGq3OGptLtcqyYDpyx9aPB5VlwnTiji3hgrs6qNt7nMJ04Y2N7geJYP5ao7sn&#10;ItjM5Sn1uo9gYLqzctGbugZrwWa5MJ672CwXZjOPbjj+Wr90MvV2AvX1ilOYLV1slgvT0dyZKfUt&#10;idjmY48L1IUggk0XLjbLhbm7enEGsMY2G4+8sVkuLFxhROeF4thmc3dslgvLcDdTbtejQrLGNh+6&#10;2CwXlnOXbpYLPjbKR8cpQB14TKX0UoSbjzzCUTg7glWVu1MpfhbhWkZn+VCNXOlL9xJGdLOZOzrL&#10;iGrkruCJ5cRs6KKznKjGPu0sK6auMiXnIk6iGrtreGpZMRl5uxXWg0W39BbK1LJiPHPRJayAceIo&#10;wqllBaRh3nCYJpyYuOsE52frSUB+OdgSRkxciT61jHCxzRI+TN39OrN88LElbJi6+mFm2eDSbZZw&#10;YequYDIU41rysSVcaMFmuQB65LkAk7R+ZzUbeaJkZrngYpsnXJi5+mFuueDOFJXgdmyurTS3XHB5&#10;Ok+4MHcN37nlgo8t4cLc3QtzywVX5c8TLvwve9/zHEeOo/uvKHx8h7VKKv3qCB9mHdNzeTs7EaN4&#10;e/a41W7HyiqF5N7u2L/+fQCBTKAIJCmVVLJszhzSrUIiSRAkgQ8geI6vxgbrmR2FlBud0Zn0aHWe&#10;7jaAMWe6tKfnbhQuUufjvGsUzt0oXKT6dm5HIdUQpEHNPYC1l61v53YUcm5uFC7StfzcjkI6Fy7s&#10;KFABp2RML+wo5NzsKBwdpvp2YUchm/QXdhDgAqZNs4OQMrNjAK8zGwOgb2assj3mwo7B0QpjFc+E&#10;CzsG5XqlwNVF18xHyX5L2K0O7SjAaEmWyxVOq5peHKb6uzq0A0FueMrRDkY2EjDyzHePzjPfAR8y&#10;dDk3OxZHJzk3OxrpqrQ6tIORu0kr50kvwBjOlfZABsCTx98Qjsu/gZiAxWJV7ksMMaCcS44HN4kx&#10;ekSsGPIyZwwOEXOyRpMzZE/EnBTeJJYErkuIrqeLhEIQc8AMXeTSy+mGreVuEo7A3Ps6SkABk/d1&#10;Ve59uyw3fjYlQ64+cYcv39NV8uWZvG9E6RoNJu/rKnnjTN7XVXK3iRz+dE/bqUYXk/d1FUU6Cnlf&#10;V3HKuJD3dZWOKHFj+rpKPi2Rl6TH5qiSz8rkfV2lGDKT93WVYGUm7+vqWrq67uuqBKQu4RP2jCr5&#10;hNQY+Hxd5NJV+HRd5NLVUvSoKfcT6Sq8sh7u5JZR2+F2dZFLV+FXdZFLV+E4dZFLV8v9UM2ukmvE&#10;be/rKvk+RA7fpqcx5NwweV9XyXth8r6unklX4X50NUa6Cv+ih1yKAFyWPIimIMmDoLbDQ+jiLl2F&#10;C9BFLl2Fjd9FLl2FEd9DTlY8tR1Wehe5dBVmeBe5dBXHsbrIpaslkN2UO9nS3Pa+rrKxTPRkDPc0&#10;h43h8kJfd1eH0l8yZ/u+ID1elQTXZpdXh9Jnskm7vjAbTq7T5UuPvYblj3dvGCw+oPtYyC/puXuN&#10;bXyIEwavND07wQ2XjUd2ptQbT/VZrkU9IlwPHOEZC0f9XZ9CJ2sXYmCLdIikFX4tOoJ26buny99F&#10;+KuPThacVvsQsupqH4JRha4hF4SZuugQ8mE6jPmi/JQOsZ9lOtk2EdVZppPVCfGaRToEarh9iMQs&#10;04mcEWNZpENwhfkherJIh7AJ0yFWsExHmBv0pUWHGSIMS+IsJqkqsj6LQlMQo48jwhOlK6fLXabA&#10;QyEs9aryTyOkwISIGSx2moIFTIhoQINQT+tOVpT2Vp/SawD8haOurvq7PoUO0L30ZfnDAOW76AC3&#10;99HJPMGjrM3aLn1K+wBqd/VD6fD5RX6AtZlfk07mSat9p7JuYZoufhcgc5dcAB8zXWNZWAEY7qOT&#10;+dRqH8DcrvYBpmW6llwAwPbRieY3xoNAU+bXpBP5LQ8HAZ3MrkWmu9yylhI4yewmUES1WJ9Fm4sh&#10;QLtha54DTSwMBclM15hCBhRwUf2EClG7JSUVlWptXbVxor18mtuaj48vLiZrwZ1Dv745gDl1vIJO&#10;U7aT+81dMfHqr3n79NOnu9t/3tKFTZ9++vj3+bgZ0NpSev0vn+5+v/1wd3CKYDcGVej+Rm/9407+&#10;wDxwz8y//viPzS9X7958QP14lpxWTsLFEgd/vnuDUm4yWw8RQMPLJp/9iLSCctZOivYAMf3tP9PX&#10;Pv721z+/HnwEz9X2i1Dh8tk5NVBv1X3+uzAIlslL1uNXltizX3F7uhKLYH1c4NZZ0Ee0cJGcjwGZ&#10;ojWTuCDw3++//u1q84XGRYt4G+w7Sw1EfKOwshl/NrZBYZyyEFkKuK1zxDDkYcMZlOVS84BvN/E4&#10;CnlA3yYKiofUPODuTRQxDxu5uAh5YNQnHquwHTZcgbhc1BDaeRpcXJRiRTGUuj8u2y/u0FamX8zG&#10;yvY47BNtWnODY8m4/D60ONQVK2CK0gWdchKmIFOgclbGs4ih4CN8U18aC8iFd/7vKHyDkUaQaAcA&#10;hZQV8AnUrw88caZdhpyAGfmZstaqCaNPMdiYRlO19Td9WhqFmPQ3fYobw3wwsmVh1x/16Yh09dcf&#10;9Wm/ViYZ5Ko/fvz9X58//vvV/15uaJNwpNxD/VvRLZ3HhQ7LOZmk2gPPyv9XeUFsXcdYDGUWlX6M&#10;ho0MB+m1Z6UtLyxF6bcF9DQGJVmDP/8srXBG4zAoEaeqDErWhJ0MytNj8SXWh+eiElpFhMIRfAQC&#10;Hg5mgzEng5dmc3Lrtck6egljkmy4Yky+39xcffy6uTu4u/q6OTjFD+iSlHt4fyN2+P1P9zDJYyP8&#10;4Nfrz7f/D7OPzXIxx0/XCj5Q6ggLSaWHRaucH9FJpZb8La6KIhvxgP7x7s315xu62Hm2FyEwJaE/&#10;32yoID6zfuE5gDZgDPmAUBHd8zsDlIAbjx+jb08wfupOZeMHUIv6rR7RPDZj+H5p3mtIQfB4+Bi3&#10;3X34jhVzrBYvmX5j+Ha4lpLy1ePh47XuCYYv3Xu+7+Gbt8ICB8UI0gn8xyL+CUHCn7Aa7bThLyBI&#10;OLYkAFLJ5zE7fvDWvONvvzetlnM/C36UYWUUmdruKW+bz9XTYwKVGSp7WE+330t7uo9jtHSyo0gt&#10;ukW+YIAyR5/1cscckkzF9UikjFNjxRidsTSsFROGQgeIysUaS0CZGrQzDwuUxTwsmEMAVc3DYjkx&#10;DwzY1FIChGoeFsehdOa6LxbGiXlYECduh8PJ1mFDHE5GUFDdEgeTcY52PTRWrnF/VlawhG7VQnEo&#10;WdIWK9qzmEtbtu7wa8KlLV10YB7m87AthI8YTYik6w67JlysdAn1q8fIHXK9iNti9ZYA0YCLlW7C&#10;xUqXYOKAi1XdhIuVLsGhNReEFWfRxVzcQdbVcczGgefxHHBHWFdxpygddxrJcrCgmgXu8OpR0h4r&#10;4lXSLyvjo3XcLyvkjI+VMg6MR2KmGEerX9g7DU2sOu6YaiIfd0SVTwrXw065wFN7kn5RaHeiyfh0&#10;yNkdSj1O+mXlHO9LBNhMzeGzqHW3CKCYaGI27hDqvJ7D9Big/A8ByjMmfxB0lTYaoLbjTMWnd28O&#10;GUO73dxTlPxynKmgOE6kM6/gTAVWtt2CUDQvEITCatsThCqTSBMJl2NQSqUhEX268IwAhvqbPi3N&#10;Mh9sdZjWCjzq+/osfLDVUSho8Vvof5MPTIomn0Kz3GZsh+CjGeXaVn2WNhcaxcP1N30WGuyZ4LMc&#10;WSs0y7G+QqORMv2GPu23ptN0+qOPfjlShl+moFk5NqBh9EJI7gwJVFvnmeknCq2s39MZN/1Vn8Kx&#10;dAWWfAGi9Vd9eqpl6eoXl+UrVI18YoQheci39cL32LWucJzkJwy8UOWP2kLPzf9X4V0EXoSorGUQ&#10;XNyzzPMpv9ez8sL0S4L+9pAQ57cTtTm42yDKJNsjIk6Xf/7Xh7tbiV58RbTq75t/ygUqVQyq0JYo&#10;1F+Qkfbr568aBCoXtPmIUArvYQHZhvd4aHaE9zT2VoH/UwiynFhxOGb10oxjbr32suAeFssis+3I&#10;Ja8sO2PvJ+cqiBH5+u3r19uf3r69//jb1ZcP9//25fPHu8395tevu4ROsIzFwyche05gfHzgGYdc&#10;yiK1rocPpgFB2yP0tcP4USQkHD/8wBGYncdPz5FUi9f3Hfqihev58waoYFQ8fE+TN3ByIWlQddbM&#10;9z18c0SPt36z4+9lWKd8gijiVQ6D7SHidXokR6zWdRI+TWtafSn0Vex1zft5XG44px+ziW0DWhZ4&#10;JTwZFjs+ZikcvM0J1RUTGz0gXLFmAjN6Aie5FBJCPlvfsZBrzMQCroRr1zwsrE1BorohFmyNeWC/&#10;nZoat8MFvSigUjfEBb3ilrigF4WIAi5WsAkXK1lO6a4EWwW9aqlQ1ubUaQrABW1py9YFvRIuVrqJ&#10;vkHvp7ZwsnvVoyroVffIBb0SLla6nOpe676VbjyB6Mzx1Fw+GVFzsdJNuFjpcvZ+zcWqbtIjK91y&#10;sqFi46JeMZs66lXLl3DRqdvJqmDlu4pF44Jesfr6mBefJag7ZSW8ikXsSrWCJlodqGjN3KuEjxXy&#10;rMIjihLDxGLefEdHG0YUBWGR4jN+R5Wpdo4V0H5OB1YgGWBhd7/ff97c/Od/K2A2RwMExwQ1GXdi&#10;2s0/K0YoZLDPQMY7IFqoP+pTiMpgLBNh1QKjZZi/0CzzwQrZ5IPNrEmDFRs0vJKnHesJTRQalaMK&#10;Rp9FQNiI8K0emgbozXwYcEzbXMZ1OVxQ2oOVsdj12lh92kZ3xRSEn4O/i05shRTKuGgHloDrMjxl&#10;3zd99a+Uhspoc5cVNif7l1TANYlmCP1RFcwz870X2u0xG8j5I5FzKlVdcIwpBbhUWdsJOT89lFIT&#10;KCnCQzWfbeaKAeS/SpUiA50Hb83Q+fZ7UL6XO0JOpbuL1EKYgLV7HzBBv5gncUHejzlCjgrE8P40&#10;2jGntVqcoJzn5a0kAwq46HTABlo42dcJG+tygUPcHOt0cdHkScvmJjufIGNk/S6ugR0wsk5B1jHr&#10;FHBl7oCPww0yRh454Hs9IlZYSidBckX5QNhbR8vLEfVq2FzabMrKChztIe+pBECtBjgYIVMkK/Gc&#10;k5U515SO+meFvspERQbZJKpMvR2ikLOyUk9ZWR3PVMpl02b9c9BCysmpeTJd3GUx2XxxV8WkvbMy&#10;NzMY685IIgwy64b7m+WPEUIH8+BbLswMpd4tf4wWrVLFAPtnh1cobrU6BplXKEaXkqnlrE/1CsU1&#10;6iMr4Uj0WLnoU4z8wgyJDUs+izQMC+gimZy1bNWHFDLZaNKmifdbtqOUSooVtJomI9BJ1hCafLOP&#10;Cl9eEu2WaujoPMQhcmUQXO2sn/l/8n1H9sInxb+BnCMqarftOe1+pPCUlwasf+t1qbo8e050+IAc&#10;J2gPh8im2lvBO7Pf5N/CNHhBrwkmyYLXxEvIPrymXhFPwnqkz0SWLsTPgzW7H9ZjKjeUVCSVOVlz&#10;scYkmVuqFPN3rL/E96XUTKBQkwWcNMVakXF/rN1umEB435nhhx7ttuvTVAQSTKt/x54vQB0rBz6d&#10;7fnJ+q/7QNml6cvTygFm+qs+C9XWF/XHsZU8VfrqXjJYMB8XFlnJit1DdUOte9LYx6CNO+WvxIvS&#10;t7/Iot/f/vqIRn5fSx46dPvh629cb4f+wYXoqJcGE/0BM+tt0h0B/3G5ELqwYNvilVxxLkz7uIKz&#10;s/V6Uk6gPMjind75Ni1eoGILi7HN1H7OAhrdIsZMeObFOLZVH2jwGjPTwswPtHjjpjzM4J15QHTf&#10;/nrOy3l0aBO9JsxtigD/ecNL5P4XfwU7GuZucXcgczVS9ensXWWmP+rTmrvbNMPafU3WLt1Qky+w&#10;+BXO914hhWk/gofHtc/J9ZpRmx90gX0ViyMa+V2td+jPsHXrU6Te1t2HS07XmpdFauukZbkTUNan&#10;rqN6dARDK8OuKILNSHE5Cz7bzYQw8ZojyL3adFr1dVQWbVcWpYsY40HjNLWdB+3kVBLjdKMYg7b7&#10;oVjcWJIMGmeh7T5ouF+c4fwxaE93kpnuMI1nms2je/jyqMfPT84l23QM2hMOGraYeNA4YPHomaao&#10;8Ri0Z6gZQOUn4kGzsdeHz7Rp0MrtqrMhMjk/wxDZfHkLw+3zx6u3f2zufnlLl9jxv5olznGZZjJo&#10;Npbz+EFblxuvfpRBs+a//XcOe5/VsDf+xMDCLrD3CWwJNt9XqALqjAq+/5bsdzniDb9Ur1k7rd8y&#10;wDelpJj3JrBh7uf+bllD9oqobZQiX3JbZJd4Vui7FpiaAdtinsTlw0Hdt6wdc24sceXRnDMxbDCS&#10;AONpWGcSD4BzTLPmY3M+GAIPGFkMHEUEKAOlZgQ18XkfASOLg+M+upiRzf3g9OGAkc3YPkIt2LBF&#10;Nns4Y+TS5FfnSZNcnjzyXkJx0ymiWQLHSaNcnjzy8mNWVuKrlJUVOZLpY1ZW5khSikW1skInqpiX&#10;FTufKQj0gAqszWLIWLlE+ZJJVKuUT5SHGMJWudP3KSun56cZKyv3bOa5THlSmbhVVu4pKyt23Bmb&#10;sLJiTzT0yEodd7HHnCivZxqbhJM7kE+zPeyeP5KfaJWrRI1ZnLCyQk8nszuZn/OyUs95ObGnXbRi&#10;PzrLxNUleFeXmlofLli+MnU2iK429THW7JiXVXhaa8NhdPWp072GLO5JbXJeVva4nytpl5N9pvJ0&#10;ner0xeNsqXGlqtPp44pV4+qduF2uXvXqIlF7uhpoateaC4MHSyDdQDNR4UbWWPZ0UcpEhRu5knZZ&#10;2a+yhYsu1Zh5gSrUiRMre9pWQp04sbJH7xJeVu+zLRHJ6KZZEETYLCp7NTU+s0FQJmkmSqVFJ08n&#10;Vonc6ZzlRJPqPHajmcpwgkH3nYXk0/g99IDi94xOotuIY1GkAI8o2D/OHmWSeQVnj9JRlUTg76j0&#10;RtpV2qJJ3cvVSk19p12YybVqwPL0eAUFzFPJ0KZHXcW2Bie0KRna15hcs8yXJUNbF5O7PKG8MbIq&#10;nfQtS7QDEXfsMT1tp12Gyfu6SlsJk7uuFgntcB0xmRRcCp7u+wKy0Krvgk2M26FpR3meU6FrJDpp&#10;ncAWmcwYfLyIVjOh9FkyomCFc+MaZHCkmAy25hI3WC1MhsN/PWRTNVltkz5L2/TQDj2X2OlRwwYZ&#10;2clQB2rjEjclKw4vtEUbpc/SOBlUEswSNyGD+btIVqQLz7CHCoUilz5JUWX0U3CZtAPzyC83TelI&#10;75Y+Cx+Mv9vqBLWL2tekk37Ao1n8rk6vJp0sNq2hgD9T2tcYMr0mFN7IYvvghzA/eBrLdDJ34EUs&#10;09Hy06PHQteYsmup+dxYTvRO4uU+6FhsUz1NhuX7Q/q/CGccTeVIBG6W/vwL7rag9bnE+aaiPmVl&#10;2q2oz4VMwnUVseClvmQ58pDAJJgiFvVbc8Ri+z2sTy93PPV8StOKIhb4FQvePiIWtcA0YpGKC/I2&#10;B1i6IxalqkvZAm0ivXXyyZ+W1cqSWBe/lKyp2VgHX1L2RTvmwId18DM+WOImEIDhi6A9FlSBmIBe&#10;kLAwYrbRFlPhKEPAyCIqDIwFfCo8JeDjohUMdQeMXLCCK7lEnKysU05e2MmouZo+jHRHjbLyRpJh&#10;rACupg8jmxErK/ESq4g6aGWesrJCz0TlQhUEYQVtcpGKlJGVecbIizwWkyvok803F6Yw8sZyOACs&#10;UTwH9t1eb+CD2gEH2MEppllXTrrDEOlwiqWgi1pzmU+srt2ySSxUDUuXm8iO0aJ9LW5Cg5l4iSBe&#10;8omEShbA1BVTXxJr2RI3scVa7rCQNZpWnJIuooZrsDWU6iYPm/81nao6x+5X/IfQErYJ8M+auzMs&#10;4S0D1lpmwxKO7TuXtYPFNrbLhiXMNsXsWD2LJTwM2BGBLbbFbgbssEiBY5RQw7BICdMpsiiqtWWR&#10;QlfGsdfWsdesxMs5MI1t5Jjjq7shx+eScrJeleLy82ED8hcIOKbAEhs7M3BcvzQDx1uvYcxfEDcG&#10;hrlgLdtDbM9qLdfyUtw4k9YjYWOYCn8cgOeWcWpRYwwn7K5pUGe81+JqCR8Hq3HmW8Cnwo3r9lhj&#10;udiBAR+LGzM8V/NxGCZn9QV8LITJOHbNxwKYJTsw4ONg40RADjUGkBFL2uW4M2xcN8nbyiknK+yM&#10;k5M2p5JHvbPiTrTIihuSDLXI3SiX8LHiZl8paI/Di5OeObw4ZWT1OtEjXCA+m9tZzxxenIy/g4vT&#10;FrVF7aq/p3ysZjM4X6uRy2gnhysQNcFaUxQn6ZjPZ7dLyHAkhiPxFI4EI9tRTizNO8bZFVxezoQ7&#10;wuxi8r5MOLpCgcn7MuEEAt5K5dzZCcLE5aLztH50oPLiachcxtczXF4IJdYGQkV99Vms9Qm+Xwa2&#10;qZWQVSvzRbk1EmQ626bYfIkZp11QskZyWekBWrgE4BcicFwikg82qERkjQ/2eY5dzZKowvJAVvqj&#10;6jCCAa8qGIDVYsG9Yf3dR1rMcG98MoszuBnmDqwuawQmZqm1t1O3xBqBw70Z7k3g/v947g3MhJGe&#10;M9Jz2LDvO7PyCs6XQal3S/4ZXkbTfRhexuO9DAh3hHceHd6BPbgd3pHSX7uUMjoVwGJ9VM4dzuEd&#10;SnYrpUiLn47FZToYUL81x3e238Oov2CABybyggdky3A9a4CnFpgGeFJxPTLCQ+ESJE+XQ0o2g97G&#10;eDizRoc1jvBQ9njIx0Lh5WhAzchGHSh3PGRkvaCS0l8zsk5Q2iLrBmWMrBeUtsjGHYBz4/RE3SIX&#10;5WF/KpK1FTact5iTDTxwBCPi5MTN3kvUKCvwlJUVeNooK/GUk5V4ysmJPNEBV8aIAytB7+pQTyAo&#10;F+tJOfWI3HlDWe9csKccx6innIv2yBmKWqMIkJ7CKykrK/ISOIwkZWWesrJqDknG2umCPuVkR91B&#10;F/VBexJWVurZquL0POVk9ZyaHi4slMI+CdR0DzvRcPqG0/d9OX1pWCyOROXkmKQkmVLRElNlOYp2&#10;LEG3yR9i8vLaLsdPyOikixaxTPYEumgjoGZrOCOLc2nB/a2EszneVeJcdCSD2EF2S6Ed5dYiE26I&#10;pixxk3AYnO8lqs74lZA1mEkQqBF1El59VI0vijaSgJd6qWSTWmngSZ9lnJSs7EjQOv1ZnzKcZTRl&#10;o0zJigq1qLZVTT81QmKvKiQGC2nBIZTiwM9/x+ZwCGtr0pptmR9nbeXhEKY+hTsjk7pxVuCZo+MO&#10;i6ecrHeScrLOSeZRDIcQh3uskqdenBX5D+UQYh8fbtxw44YbFyVDUsXo2o0bftnlZj57pF7e8MvY&#10;0yV9eUV+GXR5RBEfHUUE9rsdReTE5t0OiZ0R5Ao1Wh/honH493MUkVIKkupi9UtzEHHrNYz5y8UQ&#10;qS25y1hwj31kUdby0hhiJq1HhhCTLEEb02JUvfbgLNAPNyA6auZwfg4Y1Gwsyp+wsa4LvJKw0Jk1&#10;o5M+WSO6RPzq1li3JTn9YiMqGRsXOGRHqqiOi9FaGZcgVt2eB58OKw5ZwMjKmf2MoEVW0OJuBpys&#10;qONx93efpKXJrLCzJllpp01yQcOEk4sZig9Vd87dfJIdo/JqnU0PK/BEI13M0PAZXs84RlWA6t3q&#10;MaQBoPgY1c6eA+1NFNDBvOoJ6EgwRGMhWTyHuJLZuhxNEKrGERz5ZMMbkCMxDaoXCJmIJLDe9QRW&#10;nib+IvEjGtSlj24N5oiYvHvzFTbb3zevKWJyAZtkwfzdW23dYf4C9pSRuLRW2TB/eRVydrQ1x4b5&#10;+4Lm7zBbh9laLJTdzNZhh/oiYsMOPfiT7f/iBng7FMoyIOIWRHz/0x/3twd/frm+wb9u79+9eYZb&#10;6y8ACBbb8f3m5urj183dwd3V183BKX6A4yCo6YMvQJ9NweMtuJkSwwrcLI5JgY2hD3f3X/92tfly&#10;QP949+b6883VG8Kp9cIFUhkhoT/fbH7+fH3NSPb1zcEfiJOs4MzQL+6+kvu7T/96f3138D8frpGD&#10;yP+T7zqyu83vN78ws9+uPvzyV/n31w+fr8u/8fFr3PqHu77vf7q/1Yu+ywCSf0V/x2AVge1h1GA9&#10;xaMm9eQ4Perho0Y5nRwkONwaNXInedS+00HLSvZdAA8sgp4ue8GfeGLscqbrQtIj10cXW4LW6YEn&#10;q+N8oqt+Zw7G+LegrC8Yi4GmLDije6toUYtLYzGJsB4ZiiEsXQdr9v5slAC2Pd0vW8ZzJrGRGDb/&#10;axLrI8VMLFwdt8T6oaYl0JFvP0UHjdztuDQNNaBNemD0W9cHFiu4DAM+nSGbxA2LpDdo5gTnkti8&#10;xWsAa68SWEPQLN5m5Vxv/zZ78Ov159v/B3uYTZTNr7+ScXz6iEVKbaDXbSbBYDJb7l4MXQSSF/al&#10;vZ0zPqOwJ9tY21s/RSbYxpqOVqhp/Kj7x2g7KHEVh7uZg3cSTy2fs0R2a4rZ2J2poHc1l+29qW6M&#10;3ZtKUL7mYuPWHNqt2dgUgQK11myqqHXNxgateaeEfLY3bZciwLt2zcdXkOXMh4CRlTHnGgSMrJQ5&#10;0Fz4vIq9O41iYkCh/pd9tR0xbETcV9mRBoeoMQDkk3ELyCGEDRElYlKWBpO7O453tjkwjhxOxVj1&#10;Gx2iagtWR+lbSf8AmRoU+rRWRwN5ktBg0beUlVg5kzWkH9Ln1jEvkbj+qs9CRSKBpL3FhC8PCKiG&#10;gARJeG7YBxNrYTdkp1Swn2etujHhRMdnPAvntESKTNNuOCnzTpshL9VgyT717INZN40W2PKxpa2w&#10;5mEXad7EaiZ2J+SkopoLejsdiE+42J0w4WJ3wrg/1T5YN8XugzMTTNdv32FM1/qdNx10fzdXFHKm&#10;bQHK0bMrbPmYmStaNoVpiuiqq8+y+tKX7UTSX/XpqPwaPe8zbrnfJnqaA7Y5OvvCAO/B3QaA9CF7&#10;buR+Xf75Xx/ubsUBe8p0Ee8VGQfJXUB9gQla1u4Zk3yCDPET3DpPerJeHW4txWuChWktPi7ZXJgK&#10;U52p+q0Zldx+D3MoxiWTnp7R/fW+p/SnndHXus0KDW63+Ml7ugdP9+xwKR2IfmUBPv8B6n4xT4oB&#10;eT/mqm32UeuyPXZ3Pz6krWxS4NkEsH5Ywsfu8Efn5NAFfOwen/DBLJr2+KOzpD12ly/+bt0xu82n&#10;jOxOnzGyW/3ROmlR4PPWTXJOb87KSru4zwErJ+9V1ior8OJAB6ycyFNWVuYpKyv01UWiBe7ulJSV&#10;FXupyRQoFOFEk7rAJASaU3fQ58dzUaaIlRV71ipXVKtAQxErK3a2QqNWWbHnrKzYU1ZO7HwoIWqV&#10;VXY+jxK1yok9Y0WW1yR2OrsQyt2X1eKib0Gz6KjnzIvL9QXtQj0fQ5XysoJHWm/SLif5lJeVfM7L&#10;ih7jEy57CO+bxqfNsqJn9yaQ1tpJHrocSn5tV/WUlRP8eSKstRU8pkXYwbWTe8rKyj1lZcV+hNUo&#10;7qAVe8rKip2W25iVFTtDmoHYKe1/UlLa3kJWJ1bsKSsr9pyVFTt2plDsJ1bsaHXSKiv2lJUV+3G2&#10;65xYsSd7zomV+ho3esWislJPOJEbOAk95XRqhZ5179QKHctL3ChcDTh/MBu/Uyv0nJUVeqagp1bo&#10;OSsrdFqIQl3AidW57etsjTm1Yk95nTnBZ7zOnOCzbfXMST7bKgBsza1Pd/szJ/qUlxX9CotRKK8z&#10;K/vjbDs8c7LPDJozK/vjbJc+c7LPeJ1b2ae8zq3scetG3Ee6RX2aQMfQwnAq0o2bE1XOy8o+XSDI&#10;PZ55ZcbyuZN9tm6dW9mn1vK5kz0cmLiPVvZHJ4m86KDV3Ho4HyEvOkkyU6W8rOzpizEvJ/vM3aEE&#10;q/mL2UZ2YWWfunIXVvY02nG7nOwzdw7BWdOulJeVPe1S4XxcEY4xdTLTiRX57RPVAjMr/WQcCcIx&#10;vKzv+4PjuAzjhtFAjBEgrt2Chzl3qDlz1+OQXIwzJ4cmM3lflJS8Tibvi5NKBsJu6f5p2+NTqjm5&#10;dBX3ZfYEbZ/ksr+0MXFtnpxcRnUKyy+P6rF09bivq+Ra0age940quU9EDgepR5BrLCNM7qLfaVfJ&#10;DWLyPgVeS1fXfV1dS1fXfV0ll4UaA6ekp6sn0tVyf0KJ5CzkBZDrwdz7unoiXYUD0dUY6epJX1fJ&#10;UaDGwBXo4U7OAJP3jSoZ/Eze11Uy6pm8r6tktzN5X1fJNCdyGN89XSXrm8n7ukoGNpP3dZVsaCbv&#10;6yqZyUze11WyhIkctm5PV8nYZfK+rp5LV2GxdnGXrsIo7SKXrp73dVVO+F/CtOzhTudRqKsXfV0l&#10;85HJ+7pKFiKT93WVjEAm7+sq23lET6ZcT2dXh9JbCbnp0lSeOxTpJpSRE58p1+cBmc8a2F2ONwPZ&#10;ke5pCFmfJUpclBuBiUUqSUPqJcP2VkSq39Kni0zDl+oiQ0xjiZskLAGj6yFDNKCLrMD3GFxtuj5L&#10;F2Spb1W5lrbNGWPKRZ+Fm0T9e8lgEy4JRGYxlVVfIqMidTRj6LlIJyZok052+l66ksySShioEDev&#10;kTBBI0C9aJHJKt5IpCMlIm4tMrHfGgl3NPeIWydZCdinAiE4mMdrebiAiTDZ8uADxnwAVaNlvIK1&#10;+6lkDeEqGSnAkl4CXBR5dNI1pvRa50MvHVRqqX0A80r7GisOwLUH0cnltrmeyKLTpBNFaS7Duvg3&#10;l+vSX4BMi3KhTYT0uEkHPkzX2Juo/WWWLY8HyYP5NXZEpaP5tjS+IpYWWda4p8nDen9I/5d2ulOy&#10;P0oe1l5ycM/I+EtzcOlXaMo+cnBHng4EbXN+MacnHDZNr4EnMRFlkK5DmjMEHD5Gk5GFmdNwwcjT&#10;uSLfywp95Om8e/N/3h5kYTtXyXLk6XxgYZU7S8hi3FoWRp7Ohy80w8g2mlesLOFg5OmwrOzqTit3&#10;GJIE7D1LNEvOINdkEnueXOOCiEmCAAHiHaxsDDGLbY48HcyIkafDC8PI0xF7/pLc72mCjTydL9dl&#10;ax15OiqJkaczSSLNrbGGPO13YW7NN5WnA/zsRz4jmSYPCAI+cms+TccIN/dUAOaSbi4AbnmJwxcF&#10;F1zOIBm5NVkxh5Fbk0lm5NZkkhm5NZlkRm5NJpmRW5NJ5mVya2By7VaXgUPDVCOQYm8jVYYiIT6j&#10;pi8HZqTKqNw0RD9SZWZdAgTCdm4jTWOkytzYW1A1oaaRNKDJLY2UICVrjIGSjVQZn0+nKTXNFJiR&#10;KiNK7OWnKTCt5FGla+XAJKkysAdGVbm6qlxXZaEzOjW2XW+HgYkd756l43tAOdYr+KIcVNV6O7RX&#10;UmEhsR5gy02Fhc6ql+bCQluvYczjukJ7qbaDDPSFLB4pFv/81XZqeSVCnqQFaT+m2A4nu2AEtqLj&#10;Nu5IYcdpSPNSOzUTG3Hkk+UBF8h7Dq3QGc+ajY2+cHXagI3N3+HjwzUbC0AjAznulA3wJnxsdDfl&#10;47J3uNxL3SBXZIfyFEIxu9tnM05W0iXzI5DRysqak0iCNllhl2P3EScrbj6RHnBy8uZD9xEnK/Cs&#10;d07iXFYg4EQ56JMmJZyC+joRJxtPzzhZiYNHPHYE8E5tSmaay9oxfDCxR/Thw02FsY/oQwbZPEn0&#10;AWq3GwKDlYDOKtG86gFgxPDTBOXlo0oNZ0d4lbUIHVGTVZ8FCRGLvnUIRc/vNBx/JZsODevH9OnP&#10;7zROLJDwYEC1Dg3pRxvclKxxXEHIZCVM5bY1Utq/kaX+ii6XPaMTLAv2LWdJ7iNLfdi3syFtTa5h&#10;30YewMpaW8O+fYvK5qGntA/7dtilyf0TZeseWTGVxR7bpcPQ9BfMtg5jqzH3/Rma0IQB8j4a5AUU&#10;sw3yynVmu1xpeSrW/vqo5LLNN3nwqXu+2KqcbrYob/3WjPJuv4dRf0GYF+DUghnM9UT2YQbXAlOY&#10;NxXXo3FeMhmIawPppeDuFonFw8j6Cvk4E43Q1YCRg8O4gHLQIGsO8zmVgJHFHwmDDVtkAUg+hhMw&#10;svAjA5lBgyz8mPFxeG85cxZwcogvI+JBkxzgm7Oy8oY5GMrbIb6pnGiqTyglV4aOWmVFzuBx1D8r&#10;cnZlIk5W5mzIRpys0AvKHrBymC/D9QErbxQz8B+xskqOUQ41yhVVzyTlQN+0UVbmef+s0NNGWaGX&#10;MELUPyv1lJWTOmZ6qFVUFWLSl4yVL6nOoH3QKldSPRG6P6jJVXIjTm5t4UrAgS5QTZOp6WbSDKdm&#10;ODXiv2G5wPZXvJOFsoKxU8PgeVSP9IdP9S8C3aEIGs1mvomRks86MjuZHlh6K7IAg6Zg7o1aLrTX&#10;EDTfIJMSQY3sLcH5G1TkEnKmReObQgYPsWiuQvP6LCEI7DLMrVFVS2oNNYIo6o2C59I3O2MttKNA&#10;to2WPYwZCW+pafJNGv4eskaoRZSj2M7QdRW9PmUISIeNTuqvI4byqmIoMKUWnMe93bY5nMfam7X2&#10;3XAeMxfbxVOG84iaOqmfZhPhcj9tOI849Pq6nMfh8g2Xr1hj4+aEKmQX35wwfDh7nmf4cO540/fq&#10;w0HpR3Ty0dFJ2ATb0Umuvr/bEZQLuoIJfvR6hbty4L2b6CShORydLDWVbXSyfstEJ7few6i/XHSS&#10;gkm5g4lf0eV9RCdrgU3RyUxcj4xOltBbgWJs7VZrfTNcr6M6Z89Z07vEpWo2NlZWvMKaj40fZM2x&#10;3mUJ39V8bMiGHAYEkuoG2ZANIigIs9SMbMBGoq41I2dzc7ymZuRik5mIgtBkwKlH2M65zDrnIpMl&#10;CFh3zgUmM3mvrMCLGxdwsgJPOVmJp5ysxEsIsJYTAbJTmCnrnY9L8vGfQAsozjCxyhrl4pIAvmOF&#10;coHJErerJeWOo5Dahbp5ZIXOB1sCJccdYHPTJTAZyMpKPWVlpS5ueM2KTJBJVhkrF5gsMeqAk5V6&#10;yskuK5lSHdt1hSOctczxl7ndKSMr8oyRk3gydlt3PMcLFG4pm5uUqbkrHZsplKscmw4d3V82DV2m&#10;5u6G53L3ajBj/BXPyQJMsYTpe6WudMTKyjztoBM635YasbJqni0JrnIsgtzx5KMgwtT2dKtKts4B&#10;ewzYA/oD43nAHp2wRxrUp7WdBFlW9IKOLKQMjKJ22cnFJylqV+S/S4YB7cM4ukird0+GgQBAGmbO&#10;ji5KQL2ROCDMsC8tRaOxf7LKwdJZJKOeQDMb35SWNb4pVI1PSkJAgxdtu+S3L/dSqBrpAJqC0Ijz&#10;CzNJBoOSaNBdnyU0L/CVmLEpGbkkJNjGR5WskR4hZI1cC6FqCK0s6l1EYLioPaWPDfGrwBpdVPE3&#10;zqCqwIopnopfP9ogU9VopGNsTWBViJGN8ZqyMQi4WADLOJtvgGVFQpfWy8qQIOvVwvUN/X/r1KYe&#10;iPFSMqfW+lcDLBtgWTnYGmFJ1p3NsSSr3xmKMMAyvt6DttIJRUghLiv2AZYlYNIAy/hyJLuYvyhY&#10;BvNxlE4apZMImhmnObbvqIhTewbGhZvwBM6bfOjl2zvWWO9IxdZ8WhhrToMcAQAm5/wHJS/PAVrh&#10;9hSy+hhbWUYnBmg1F+JWOGQCoBXC0KceOxmglUf5XhFohRVi5J89Nv+MztJv5Z/hT5w+tUt1jHNK&#10;qcFivl5dcEHlOf+MkEdOP+NFDHvCVAG5fmfOPvNvYcRfMPcM8M8CnCb1o5+/AHItLs09S4QFWT+m&#10;/jFlUoAjVGIx70yGM047Y6ShZmKBNA7lV0wsjJYwwZ5ovXSgcRUX63dxZkHdFJeiwJhexcXmJ8RC&#10;sSkhc3+grT+ys7WzAUfqTEFHDHTHqeay7mj0Lws5StBFydQa0GfZCzUyw5qAbuiv+ixU1DysdI2Q&#10;kW+WchiBlFcVSMFqtLDy7630/Vj5y8Xsz7ryf3+r9o+5EKPXwztoeQf7uDiE9u+F1ZM32X2Eoc8E&#10;RcFtU1tHY2gnJ9dkgreKk/FsdjPHjsvHrGltQ3QcJaitVWs4J1weaDmTuVo35YGGc8zE2s2J9W0N&#10;Z46E101xZzRi87s+oRGwsdJN2FjpZq2x4k3YVNtTac33t7EwsBvVdBJA1+G5KbEgBnstD/xUWyJG&#10;tt83mTyFzDlR0HLZ76BvYrFadmHEOekimtRTvRN9Fj+neDBdRFMPlcPwc57Kz/n006e723/e0vFG&#10;xuf+cXfw+RcUhqJDXts43lNUudWs2yMcimEISEEmSvAsQF5JXMS8npC80+qtGcnbfg9T8AWxPMA+&#10;CzbJ/qrcVgLLxDyJ65FWSclFK8m51uiwaSwMXemoxoAeJRjh3GbNx+6dJVurZmT3zpSR3T15E5Yr&#10;X2yjrXkiyXF1iyyyV85p1S2yJkomIWujwIwBzljzcUZKSR+sG+TMlKxFrsZtyslKuyQfBW2y4i7n&#10;qoI2WXHLGbSAlRV4ysoKHCHLRFJW5IzsBsq0sjJPW4XezAhwSaupO+jPkmatcmdJS8pXwMpKXQ7Z&#10;1bJyZ0mTyRIdJQ04WalnnJzQy1HZgJMVeiopJ/SMlUuOy1i5k6Tp+LkSt5lWuRq32aRxR0lTTlbV&#10;s5WFTiJNUYVsRTi2QjcrwrDwxwnCYi2P7Kpv4gThzm4e7U0cg8Ka2uPobZ2byRw9ZgsfDovp4nEj&#10;+rrFpdSt0mdx0LDAMlnjWJK0rYBKkIwy0WdhJklEDV5CBZZL7RcnlNrXQ9bI1RG/t8VNnegGN0Il&#10;IVqx5VJxlAFonX0TqmIypLy0ZZ1kfVJrDJQMQcN731Jb1YjhvT+V974XnB1G3oJPu7/iu6JN6yZ0&#10;gJmyE9Ke2WfDp/1y/eHdGxRvzSRkTX3Yy8OnTdyrlbX0h0/LOpWIavi0dNTnW/FpsbT+yLln31Sw&#10;KW8MwAbYoJdYZYp9vHxOAhUdC3lfXE2ch+GKPo8rihm223Xww7dUP0OfzgMdvqUNvwpI/gp8SzRx&#10;5F218q7SaC4M8+1o7hNUBT6T23XWq7OtaC5hEvGpjPqdOZbr38KIv1wkl3a53OstUMtesss6RTwJ&#10;65FxXLK+IX7YCzYgWnm8jLhZiu30p5qHi27FJyFsRJFjPzUXG2ThDLWSE2KbYkMscXes18XeqQKI&#10;35lNC2XYzYagifjURyQEzFSR6+asz7Ir0YcJPl2mKkTbIPGAFV8TrEgB9IUFdm9VpOr9SFNlSBfn&#10;PewHXWDR7W9/cfze1jv0Z9i6j7V1Kedmy9bFn2DY7HYDxpTmf4RyVmwm6TqBhYyXifLXOWuxfmO2&#10;dO0708ryllrI6Zj/uCv3Tfxxf3vw55frG8R5bu/fvfnt69fbn96+vf/429WXD/f/9uXzx7vN/ebX&#10;r//2cfPl7ebXXz9/vHr7x+bul7dHh6tD/tft3ebj1f3955tPujeI0ap5nlSbq0jr/ebm6uPXzd3B&#10;3dXXzcFZ6aVQv7/5xx1L8P6n+1u8+q8//mPzC3DJD79/3bwhk1HjLWjEASpLnNZ9j6Q19Rz6fnf/&#10;9W9Xmy8H9I93b64/31wx4w//g1Id+DRNCSGh791sfv58fc3DcH1z8AdC3itELOmX+83151/oR/6P&#10;u0//en99d/A/H67fvfmZ/0ejBGaO7G7z+80vzOy3qw+//FX+/fXD5+vyb9Bf3+A1kgb1vwxOUVBi&#10;R3/HUO1tzGAvx2Nmjwx+F2N2yP971jGbZx2P5ORC27/LAD/3XISTs2ASsU0sE/KfrIVQ49v/u/n4&#10;3/cHN5v3v6H+1NVf7m8xiWFAs8gcMf1H3+Q9lkjr8Rq3TvC00Ml7fiY20ekhL6lmAj+qFgDgJ/id&#10;xJU/M+cGW8fz5PwUkUT5onX4rO9Jd3CEnKz7mXKyDujRCRWdC9pkXdCUk3VCj86SNlk/9ORsFffO&#10;51YmnGzANeXksoiP2cEOuufSiE9OEpm7POKcl5N6ysuK/ZjzK6N2Obln0vKX0pwmQ+jirtCoWPIU&#10;EJmSNU/OM15W9ikvwpEmXqeHyTC6bOJ0HF02Me4ijtXUVdtM9dSlE59ywnQgexd8zdtllR5nNZJ2&#10;dWn9kZX9Gd/mFLXLyj7VVXLgJtnDIonb5ZKKc152sTnL9MtlFZ+sk5nt0orPj7J2Ob1PeVnZn68T&#10;2bvM4rxdVvaQeiIvJ/usXe6mGkpqD5dUd1UNIXLBKu8uqkna5O6pgQLGjOxyk602lA046czqNFkF&#10;qRLdRJUpPMrUzURHRxkrK3TKaY8FZYV+lG2I7p6adG89sZvr8Tpp14lV+JyXW+htu2AafPvAQRpC&#10;x/hSBL0vgI4RJOK+8PlLHEtNu0m75sgUiI4a0z5EksEd2+ThsQTJowSuHpELbn2JzaSLHJOLuGO/&#10;6CLHysXkCosvJ3SMa2+yYXqSa29SJaAlk4bpxI1q0Z0dCo6S/UPRGNobew4LUEyf2gHbT7QrPS8g&#10;wcWZUqMx+ixRGbhEWxz1d30KHbWUvnym00B/16dGeTrpZFrBKpOeKB99Cj9JR299d03HLdA+sTIw&#10;MspHn4UfbP4uOtjzXf2FrV7ophHR7+mzfBd2eB8/cdBb/YX9XPg15KdoXUvOsHsLP9htZd3S9uuz&#10;9AM2bR8dWYmkLy1+qlcNOjp1Qfy2I4O+deWbnXlAp8uaJwMB625RIHqUBpbbMp1MXVhlXXT1xH2a&#10;ICghpdDtMsYOKu1GW58HuTu42wDdOmSkl/Dgyz//68PdrYDGXwFT/X2jQPeHn7aw40Jb0OO/ALj+&#10;9TMDy4SL1bGGCYqf4gYTYg6baTu+wKO1U3xhfXpYNvmjyd1V0O34kLJ/KcRwBj8OY4INSEsjBK/N&#10;QYbqRSx4L5hRA3doAd3cW22ECd08LCeh5lKyK/yvCPrkXC1/DWw8Ct4kb/WMMXkLW3r3C74qbrPg&#10;UZ3hT4z35F6enodcrONFDm/NxLq7Z0chEyyX03f4ZHbNxXq6AN+iDlk/9/g4bIt1ck/WIRfr4R5f&#10;hFwckLk+C9k4GPOYnNu6Tw7EPDmO+VgBH69jPlbEGR8n46RfVshwyCMhO+gy65cTc9IvK+ejuD20&#10;C016kfTLQZZHsXwcYMkAfT0bHFy5Stpj5by+COXjoMqEjRVzPDfdDdpm1LFyDjRjXHCCPfhbPvew&#10;s6uJ6UmeJlbMHkezGNJAs4udmHmZpwVKUXNSjXF9FpfhrPjOWHkKM/314+//+vzx36/+93JDdo/Q&#10;YmnGSGDG87Ypf0TT8Ud4jPaP2Gvpj5ND7rhFvKWxgFAMGxR2ZDaS5Fw+eCIfnACiJm/xtnU/KmwI&#10;JaYmimXn/6hegG+pykbaUaQxDYP+qk9HNcFZ+qs+5btYIakx+l39VZ8P4QUUhHgh0ARJ5q52USJU&#10;5lmiomvawWuZaEsdtc1P4xEdHr5///PP0sjhEblacYSVbntEcix8hzsf1me0DJE2HpZVYcFQtx5R&#10;/drsEeUW/pztoek9e8i9Qv8WPCLWdpfC8Tz5Hg8R9ORBQuKPufzhLLb9H+gSxZa/NdjbHlGHQ0Th&#10;W12sZ9/MGpGxie38odgytob6UexVQTkmG7zHHzqK/UTvD52FXXL+UNKclRWvsYydZ2vt9IyP9YeQ&#10;ixKJ2CVzZP1yUk78vA4xu5pwPf7QUaw53h+icy616jh/6CieCs4fSnxyl7zB+QOBX2XlvJrlPDyZ&#10;OII34rJZ0Iy0FtvwZckILj7GQiiUlJPJXbCyvLZDFOxhrglRk+mgxmfmmxTje9vpUNOxmLvimWyH&#10;PLxN7kid8yBmKb+uHsyWye5ZbX1dXJhl21fC1cWLgKyVhz6lecJLpaK/6tNTNaQiPtGyq0CrIsah&#10;4XaIhhWHLm99GdPKRdxqPdY9fBHT2ToUYNo8UeGs+nubOT6MfzJDn98gpnBvbhAX134YxEVClzZG&#10;MAzicoOPCxBkhqNzNoZBTOukM+Kt4zEM4swqKtv6pVoFyxlZYkFNMOSfOE2UphGJ/eTMp5S4AHYj&#10;UVFSAjb3dPzs8hWUNBoGcVl4is05DOIbG+H4NgzixxyyfOVpPzMMvK/DnHT8ZMHm5f1lDzbvGZ31&#10;Y1etyj86IquKTzhPtY93yorhw0bEdNvwMICn1MQsH7TWibN66bBEwMgilSkj7LITvAoeMSeLoRGE&#10;JgWbbYMsHJxwcUhlwsYilQkba5eVGwtq8TgDOBW0tYCdgLApjTSH7jSHnbdwnlmIt5Na9QTctVT5&#10;NA9TWEtAkIlQMRJ9KtJTrFiPlczoUaEqNMX7RpeVhT4tUaNqeNV+5fE0Mdr8gP+Pk7W6F5gGi3DZ&#10;sv56/fn2/urgDAmqWMy7t6n5uPrd3eYPqrmA4hbFk3I86D+6jqyfrWnhY6CxqOAcK6ajerR5QfcK&#10;IKh7l5aTkOThq2vuy1LRiRwgHJpHQ7UHgBBb+5bmsU/ttGYpSv7kmrc+OxdY+uKcIfqheSWZfo+Z&#10;+nvRPIzygpnOEZVuLaSFyBHTf3QtdHO+/0U5nzGrGxsTT2iml0PbgXmdWo/WLLZ2OpmYT2OoJ5bx&#10;A8301Ny3hnq5yau2sK2hnjJ6sKmeCzuV9rDVHxLI37utrmfRxGXE9zNjna1/Clk2rPUeW50XAWvt&#10;qIWtT2/4N+z1ug/KZhjsT3XMbC+bFxbIhc2LLWO3Hy2ZUI/fvM5Wcq72eFUOcprNCydU2Uw/nlRS&#10;7fTH5RnyjlOOvdptya6mjKHI9yyN3br4ptSjmo+FmHinCPhYhKkU9ggY2a2rZMOpAxNnHMpGUbeo&#10;2ruCFtm9qxTMClpk9y5qNhLZ6iY5nCltk8s9zMTkkg/FVKi759IPuQB01CorctmcA1ZW5mmrLK63&#10;usjUyUqdiqTEwnJyP2cjJmiWEzxOS4W83NGstIsuGZFaH/Oymn7EeYSBPriERKr4FfNyokfFLxh8&#10;dR/dIa1jVMOKeVnZ5+2ysj/OxtHVk1plskd+0owGH2fqRekpE2ac6oSrJ5W2y13ok85FV08KCh/L&#10;y9WTSlcaWBdz66naWih7d1FtOhtdPam8j07v+fxfoBOU5T9JNZW9ryfFZZICXthWDK9MV11FqWyF&#10;dyWl0i6urdpDB0OtJ9izo4dW67mmVNRBp/TZBKIyJ9MH00GkQzUTFdUqDBXC15TKBtHVlKIKijEv&#10;u+CkikoHh+Z2ldTlegei41cTVSYuqlsyEaXrINapmYoLgwWSP7GSp0Up7qGTfKIPJ07wGSuqaTK1&#10;HaocqtapVfi0g6dW7pnCn1qx05YedvDUij1tlRN7tpWhtMbcQa5mGIj91IqdVDlulRV7Jior9XSv&#10;pkojk9SzCY3yNjNRzspKPdX2Myf2zISgfOapWZm2Y5I4oklUAyp4CFSQ5lqRpQrf+hK2aAklLCd9&#10;rTBmTK6RhwY5pgOTa+mJBjlUnsk1MXyZnOxGIodl2NP2J8n5TwUpqQaXOG3f1Rjp6pRFvtxVMtOo&#10;q6MW21QpR9LiyPAhycC26ZE7GTdM3qfAFGlj8r5RfYlabKlGymHuSxgMPZIhi4G6CqOgi1wUGBt/&#10;D7lUM7vE5t5FLqOKDbyLXEYVtbK6yKWr2Ii7yKWrp31dlcJel1PBuOWpLVUCLrFp9jRGTgFdFuux&#10;QMBazHGHo0hkpnCZBNpwUaXp7vf7z5ub//xvnW4z0FvQVikSNlUcm39XOLXQETto1dRa/VWfhUq0&#10;A48iAv1Vn47XFPXWX/VZqGCV8Cc7yRo5IDDPmFuLTKq0tT4q5RIa4oDvzB+lriwJRLHsFrvOxnV2&#10;Vcga91kBl+A+LA/pA7H9Sd10yPUpQ39RBouqRS7KTdpGg9tFh/FYpNPvTuuPtkufpX3aWzg1i/zg&#10;irHs6Ln0XaUDgrVMJ2t7N91UJ0/br0/pRy8/6QeghuX2aaYLsPSl/qpOAVFZppPx6KZrtG/6botO&#10;5q3AuFicVW76FD0Vy7VJJ0sZkK3l/iq/Vvt0hrfoZMFoyk/72xoPoTtqja/2t6HPsvm01Fn2npb2&#10;yebT4gaZ0U7Wkolya0wh7UKDjFYy+iqgrGUNkJHtpgP2uDjTdMQm41E1WJ+iyfrdFj8ZWVoBF78r&#10;/W2tkCK+FploQGsdlTFrkUEreSxafe1bvKV+bksi8tFWT6ULtFItyVcEQobDEpnoOtkhS2Tatk6y&#10;1m4rm3eDTEwjKEpP0xpk2tEGmapbg0xNz5b9oewa5p2Q4eF7+lSJCu/fT6uPSwP9cTKLp4uxpM6t&#10;1sOliFFJLvjLp7vfbz/cIR2YiwLsVg/37AJ4Le8hxTc0uQIEH1Gim2wvcOqncrj1W3PxJyrSbN+D&#10;yVFyDOZDP/ur/UQRtIWUDHa295CSsT6Xden4qKANs5jZkCMxz0v97ikZsubadAuLpVMMSj5nSSyQ&#10;zph8wMbC6Bz4C/hYEJ1jFwEfLKwT0M5B0oAP9Gii4cBFwMfGLThwG/ABVtLk46IWnI4RMHLpGBT/&#10;CBrkkjFK0CLiZGWdcbKyLpGiiJOVdiYl2thnESA8H46/qweVsrIShwmQsLIyz3TJ14TiCGTQQWxw&#10;c9s5qhZI3WViwH6JW0Vw+yQGDu9ErKzY0Z6ElRM74kmhMrhEjJyXV/SMV5fgfSIGXwgV9dGpe6YP&#10;tGZN4gKXuI8uEYNSLELd8okYKS8re4rlxbyc7LM+khswtT5bYnweBofdA3H5PIysh1blaeKHGuHS&#10;MBJOLgkj03iXg2EYjSDkCEIWf2QEIT9pqOBWInO0CsHU+o4uhCrRlh2iLLTcUZSFdt6eKIu46+oA&#10;ZkEWhaaUTjEafRasRqxiIAXenfRUAkvgyx1UrQBFmRstd1ioGpiENEx2jBxbhWShdS28RETWQl8U&#10;QGrAVuKpi0GVt43MK+d9qOz1KaiaoG+tTmj8pykTjXc0gBpWTxJeA5jQ7zZVqXQXireoSyKVZaqt&#10;qaACG1jIUx3aSLEQmFrbWMgTVMI+lwGtnXSCMo2PbqGQ+qUZCtl6DZPwBZEQmPwLSAjnEewFCekV&#10;8iQtSPsxNbDZ6yzLgQU5HoOD1Fycn5K4KdZL4XTXmo11UeBwh96OdQ6TPlnPECQhG+udJK2xTmHG&#10;xkEgSXMcBJJ5Xu48StIgdxolQ3co/2/y87IWWUHD8Q8l5OCPrEVW1CkjK+usRVbYKUzksI+Ek4M+&#10;SuqubPpW7R30waBcrY3uCErqybuq2OTlBoysuLGDx/ImnHgauISRFXcKNjnMI5OSlXeKxDjEI1EB&#10;j3dkAJjDOzJObhXhVPBg5Nyxk6R3DutIdcCBHRknK3EzcFiNR8mi7pJFaQLkyG3OCn3G9cxTQf7w&#10;uc2YkEji3MHxx7L9EL9fvFP1iBp+PzzjJf+Kvk1O3TKVfBKPDl4NKuFV9irITp01fRYvV9oFE3Xp&#10;i8KrCoKHvBpUwquFRyhZIxFB8JRWkoRIv5GYIVSNxEBpWQtn0BFvcFOyBvDSKQ4hU53V8XkaBz0v&#10;wfnjJCvso6oCRUNyx7UkPg3H9csVYG0b3szsO2NzZx6ndagS09UZ+InHac37pDXW2ARJ6JZZZypp&#10;jbXtMzbDcZ2dreG4HiT+ptPr4bgm883VS0gzU3ZzXIfDOeLYxQIdcezniWMPD1IuOhanA95Ch9cH&#10;4iUq4TU8SLog5PV5kJgTzQvMxn0NeyhBTOltC17fvu5rWE/h3dW5XDeIk8gHH6HclGBBMeFpqu+U&#10;ts2WVsGKbNhmO1pZPmYprM/HcZ2aiQ0zEKRfM7EeH1nGNQ9rGHPed83E+nsxE+vuocNRS6y3l3TH&#10;enscFKyb4pw9zqCse+SilBkfK11OGA74WPGy9xm0xwo449Mh4jpEGbTHSnkW8rCnX609vbOhBiUh&#10;qB962ZPhJyaM2jkZ0i9Ys5IpuKrPAqgXC6CRbVWIGoaVfK7MLUhEv6PP8j3qol2T9Vd9FiqSB6ga&#10;Bp9QNRq/JS390NNgzD//PA7E7QVjxjq/YG087NoNcg8cIE3/0Vd2Pj8mRqEMPoyn820na4O256L9&#10;1pSwxgbv8UX1LYndD/mEUM3Fboe0/dRM7GaYMLF7IcPUNRdrbjC8XDfF7oSmQ9/fVrjzDkHqhR0C&#10;Uu7ZIbZW9WyHkPRo1VhdGvVZ1mLNoe5yvosWTKs//jG8tXIPiKw5/5+9r9uNK0eSfhVBDzC2/iVj&#10;/QG9je252Z1ZYATMtWyrbWPdLqEkt3v36b9M5iErohjkYbXKsj0+czFqU6k4yWQySUbyx96GeaoX&#10;9fzm1k7MTFdHURj8Mredn15OFwCenMSle5ujtb5Ta78xM+66w4C4Y8z0wFuDYMhsRDuKmX7tc42C&#10;MVMHXgyZJ0cSBEMmqLKEzId3014bjzgHn/1Y/BcImRFZZ/bF+CrQpq/9uOrqmdAW1BIxbS721SKm&#10;deJOxHyyx42uprM3J8cXW5yWTwP2GzHrSdmOEbMxQcSQqYMdRszEJNWq7BYxByaZS8R8efjK8yMx&#10;MduKmF9vkunz2tmI6eotEdPb7uPqp08Pq1/fP+Sl7FeLmNYknYiZ1gxPMMc8e+6EsvnGyYndwJ/c&#10;O2cBfPniETOCiw2vj16Xx4jdmmN6rKsDWbUsr0EwYKYwVaNgxExht0bBiJlW1DUKTjIbKDjJTIx5&#10;sd6/2BkD84fHbdJ297J1udlnfF2e54Uzy/JoXNMwr8fzT1qXb624N9IkVdovMJZZ5tecZVoH7MTM&#10;6c6w+xev//b7P+78Jq4vtC6/yjeenm6/QuZO/W3FTF+W18FuCZm+icN3FdsAdz12F7iNIS6c2bz+&#10;PeOxjr2mK8+/yZA5tiw3t/Y5Qo6/OZ7mn0vE9LfAr//4583aSMpvaZZp85FOxHyySwLLrYqntjeB&#10;ZplO5uwvYjaoP1yYz08zGyB/Jmb2qcyBaaZmVZdZZtqBt355uD48eNVbmE9U5uAsc2IWc5hrTTMn&#10;sb1MMyP+LrPMb2hlbhu1OjFzuo3ly88yL6f9FydH2/fXOuezPy4zMYgxtLeW5ilQ1SK4Nk+BKnUc&#10;BKliZg2CS3MNYpMPuEwhp91tNvXtL6kfPeXzph7PXrs0ztNaASzEZuJXCOVYuCx/vz5laNtDO4Hp&#10;ye45uioPVmxvHM7L3+jl5vxfmDIciEsNng4DUwMFA1MD5UeOTN7W45FpMDA5KAawvMDMP2mhuYSm&#10;byab4VcotkNTXIT4BNmM0zJnOokXBGDHjGm4vzmTnqjgMrMRVHDKZCK22aU7Z2qgYGhqoPzIoWm3&#10;SdNgaNqeW+WQlH9GaJqkltD07YQm65Wd0PRkx62upmtm24nWMh//wrMmm8y8EzkBDE2N+Q7Omhoo&#10;GJoaKNuhqdT7B1jPTbMm/zHw7meEpmKf1nLO0WzWVORySMo/l1nTt8nOn1mX64SmJzubUUJTxc67&#10;Z+131hROihzRjrOmRlDB0DQwa2qgbIemmJ39GFSTt/WyoHuTslPvbm/e/MfH+O+Hm/cf4r/NDz58&#10;nI4j+KmnOI8QO8gO1quH8iZDCTcHnhd8efhgsf5vq33dHf4Ux8bOrD91QtPTHYHIJPjJ1daG3hya&#10;IqB8ea6pMd9ZZk3PD9Om2OkdEpv/2VSEd0lY4+xlr5g3+TJr+uFDk7lYhKafVx9vXz+s1gfr24eV&#10;3f2Axwx+/vjfawvlOxxQzYeiT55vR5qYA6WVIsQZD+1/vV39NsX4D+8/3qaecPO7bQ63T5toFok9&#10;Ib+8//AhjS5f+RZN183t8oQn6uxh40ab4UbnndusTFyrA3I2qfR569Jmr1e/PVv9+uv717fPPq/W&#10;b54d24bv9F9369Xr2/v79x/f5nnJRNDmZ1n92Xndz3Cj5e5tlp8dP86bY8qG86XNVverXx/+8og2&#10;K/u9tmMjbvXavc38Fn7Pyyxt9vBw9+LZs/vX725/u7n/y2/vX68f3WZlv8l2m+FWk93bbHro6cR6&#10;PG+5KzNnL/6XG9A2bzE/1XHxs25e3n5rZn6C5NfZhT0wnnrpkT14lyYaObJe+vjr4+FpzG2g0f/U&#10;A0SeuDpLEaVF5BwfG8d8XInQakmjIJFzfCFRiGM+kbpYfcueoeNTiUKneS4kCu6zbNQIb/UyEWUX&#10;vNXr6ErqQrd6HfsheGFeJMpaOGjgtI9V4KCFWzho4pOGPmRj31Zbtzfd6nXq5/KFPgNWPkIznzb0&#10;QTvH48a1/1kPKX5xphudXh2yx25VvejNoeMrWS96c6gBg2bW3WHrneWijXXhbz9d0nzjRB2PaApb&#10;2zulkOKoVbt/8GI6zngd+8znxa3DOLi9xxWD4Qy6NVgSHzsFMl1ncH2UHHFemamm9nr4iDLTAP+k&#10;lwhHHR7xNov1f2eZLVSMUznW28IezQRYDHwRf0zFnPjKP6cEmAU+azx7jifQ8m/zz0nKNHOp/M38&#10;29efXr1//e+3/3e9SnTXgx8g8rDkstMEKwA8fnjhtLFjKgw/27QsoSns6dWg+AujEtIHPRoY9lZh&#10;9KZdsENvhpm2LmwVRmV2wPYb1CsV/cL0ujD0DkO5Y83axF8rr0zr7457ITWCX7LqhbkVGTu3aRj1&#10;dNIj9+n82/wzpNxxy7ebPnYcyvD+j41DBtTkrVm3/J19Xaz3i/1vcvH71Yf3b5x3cp/9yrTTk2VI&#10;eAXQemnVEwtBb/z0dv3p7mZ9cGFFFhk+3731E6R/Xd/5IdKp4G386+DV5/9avbEHSW7sFoHE9uW9&#10;GsaxeEQ4O5q60en5ZYrimx1oR+nYqM/Cr46micnrd39v/tnmrdXqD8374rObmkYyqllX6w3bdU3d&#10;5Tuu61Nkwc4taofdflmtf7s5+M/3v69vXxzEPy7st8k7vvhRkI1TXUVCeuNUp87MuE+dx4U3xTU8&#10;nAY/7V0/c9IwaXz7ZqraNc6J02XNDmo1a63tUiZs+h7K4NrD3/20ixhrIFx8+KRY4OCk+MheKpE4&#10;uPho4FhYL3N9e3pc41hUL0INHBssi8jx2ZnGwcVHy0C8yrMliqwZ3d6ctjIIG9Ebs00j0Suz6Vpq&#10;BUX2trc6tVZo8PTKjoJCk/vrKRoKbR5PeiosMnur+Wxismkct4P0KJ8pzzchL/zSClLoRUu/k+cN&#10;t6LF3/FFSy80/UnakyK6DC0BXUrXEW1/Ejc61d3P593FEi6lsdD2bSy0/Um6Z1zYy8dD+qL0CT9S&#10;WaROnzf0oqdnT1qxit7wOT070nWkN3xce60Xuv3ZUQsLbe/aayy0/dlFCwttb97QwELbnx+d6zr6&#10;A3Mbq7awfK5cpM6NNZI+cYrh/bQV3v3qzA2WMTUai/y+ZXs/tLvBauqFtm/66inavl1HtH2zP56S&#10;7Z837OXbfYv2zThhly5tpM6bWGj748uGT/ienfLFZh0tS76Rag5nThhvsM5bdUTbN4dYXzltsC4a&#10;PnGGtm9jke1bPuFz+/JFfxJb9sdztH2zP/occIPVGv7P0fZnxuBKvz8fsr0frytfPL1qYZHtm3qh&#10;7U/PW1hk+9PGmHaOtj81VljW8YJs3xq37Ujzpo4nrfnEBdq+OZ+4QNs3x7QLtP1RK0b7LfvF9t7T&#10;dB3R9q1h6AJNf2xG1VBo+nSWR8wALtDyzVmO331ZdG9NJi7R8M3J1yUavuEOl2h2N6is3yWZvdET&#10;L9HqrXmqHTbdVK9l9Es0Ok6VbGG08OXLK++2Un5SvryZ1PjhX3lvWubEIqI3k/G6RkJYv+2nZHyO&#10;6+JxFdu8uEW2JD6W8Dm18JXEMzk8o4zFqCQ+lvA5napqM8qRqk4nyK7jps7ZqvrxElfG5oVD6FNV&#10;beo3JD5VNRK688pMVY3tELPi07bva5ujjSjjkzSvqk3DhsSnqpa32Putej5V9XysVc+nqtp8aUQZ&#10;nzC57nHLy6xlfE6UxMeq6tOeJD7WqsYihvhYVS+mqtoEZaSq0+3c1zYJGRKfqmozjSHxqao2mxgS&#10;n6pqUwYQD/s/IsHp0zfPcDoVMpLinDy9HGNo5jindG8/tWSTw9SAfSlbXo1I+SLQfKeolhNV+eeU&#10;k5ySkkFNm/3yr/PPEMuaRZKlLTZdLmK7saNVMkr+OaFNYjaD7crlmvrXe3i2EE51tcViV84W8iFn&#10;vbaHZ+RBkvOfXTknOczGtmwZk5t5JcxxHM9IqD7e5HZGj/XlpmfHjPrqyvn3/Lu2jO7Lee8wOaOs&#10;xuRik3DTXYyICjxL4nbtPNXDaJG+3GS/WbmpfY2y6eNN/jInZ0vNqMeMftlPz8vAmPtF/jl1yqmH&#10;T4Rs0365f8zV1/vFSPtm/YwC6dolyxm9MSZnY3CvfW19nfQzWqIvN9nFKIeunJENCW+uX9q6N8l5&#10;+/X0m7qbq9kTm5LHc9Fqcr654BcmcRV73yye3JXaHqayu+1r08Jz+9+kwA+5aWE6kHPwx28fPlpq&#10;++7+5eG7/e81d5qyk9BO86wn2Kp8fj4dtjq9ivFRJbSvcmTNWyz+VEK7mdlBHiyyrPHBVkb7pEXO&#10;IQ2WSL4axyamhZjzZKCkoy2QFKEGjs0oi4gzihKnZsBqhWzaXoAs2GggJB1bFuKUdovtpZR2JB1r&#10;nSilbeODVopS2pFzFFBDBvfAt7FCEJgCi4zeajzb0QNYZ432o23MzbwE57SvErFa60U57WYbck47&#10;SGiBZQutjSVMe+lYnNMOblxgoe2b20A4p93yLifJNnq1OHvOaQd9LPRCn08PVQui3bfvlQ9OaYka&#10;ilLaLSjOaKd95OcCCi3fSoRyQjuSOAIKDd/ix336XSo45akEFNq9tZXAN2NuoCKdLaDQ7A3H8h2c&#10;BWlKZtdIlMxuIHEqO9LPAgmN3kqUcCY7MqACasTovqbY1K+pFRq95VWcx25CodGbfVDlsesaUh7b&#10;E0YyNnAeO/YjCCwyfGt/EOexW3WkPPaRRUmtF5k+cs9CLzR9My5zHvsq5cQFFtq+jUUu36qjT7qL&#10;4zRz4pzHvkx52VovymM37cV5bDuxY0k9gYVe3xx7fAlVtJ/2zggstH1bLww29jBqQy+0fRsLbT/t&#10;D6r14jx2c7KF08hp35LAQr9v7t/gPHZrHKM8tme7pd+rPLbQC23fnCmrRLbAQts390BxJrs1t6FM&#10;dnOvEaeyW3MuSmU391NxMrs1WlMyu60X+n1rikrZ7KbpKZ2NsyQjdJZ09pLONiZ1SWe/LfduTXcQ&#10;+TZRt4zNm4P46qf3psNJ1yWVMCNuQTOhU95oSWdbCt6GALfMks7e9siJPV3S2VVfXdLZvr/lQAxl&#10;Ptnw3lQyC/2w5BOKJE5hyeYJ9mf7SGfbjG8knW1TmaRHyQa38tnGpybBzPrnhEL+OeWxpt0RM1JT&#10;9ifI5Gayy9MqbqOiW/5W/sm5s5mUbE5hWYV76RXje9NH59IwRc4W3F28KRNny5uuXK7sXMrpaNpV&#10;NJfBMhohjDdjvZwRs+MZXf3ydWszibicKLCv96wyeZ3tcO6KTXF4Ljs5JYHnktlhkLlU9iQ1k6DO&#10;WbiZvO5UgfMZtMlqc2K5Teey055o9I4zV9WcNZ397vSA6mx2evL1iYJoduycnZ77bs52n8XDNU08&#10;71te37OyqTBHiPxz2oUyBZS53REZz4iLrnsWuZldGSXbPZPazbsK5vpi3jUyFwNycJ+LKXk3yFyM&#10;yrs3PAb1enfaU2Xt4f7alZti1ExIztWoItmSzM53AW6ODFsn+UYfN/XTNJ1kNt4G+iWfgz47nqKF&#10;OPJ/7hxounir7Et5VDY7pQWOHNW6AWaqkYY8PnMKeNoJg0LIQqa0h0LCdPZJOpAmkJD/9VSMArKa&#10;F/b3JJ3UEkBIQLaAkPo9SRS+AEL2MSW/lEpE/KYDTAKJUtpx6EhhcU772BlpBYY2j6S2BCOrp9SC&#10;AkOzB2cowcjyKXOlwND0pykXI8HQ+scpuaDA0PxnKXcvwbABjtMpOQHmQbx4znnadqHAKLXtSQjZ&#10;AHRc27adNJyVcts2HDXAsAEu0r4JqRk2QBsMG+AyHeqUYNgAbTBsgKt2NbEBmmC+MisNYPP5ltEo&#10;xW1jvTYaHdo+srsJG01AWe6mc9Cx7aOjptko0X2cstPC1SwqQ02PUzZFNQLluk9SelOhYSMc2cWb&#10;rZpiK5yk5J9Ao3z30UnKcCrdKOd90ooddHzbWr6lG6W9T1thzY/FbDzkPO3MkLphT7A6ag/xC5gA&#10;rRmLKPndHAmchRxCo1ZoDVCc/j5v9gVKgDfHTT+Ss9HtrNlPKQXeHM85BX6acpSqFegwd7Of+n3P&#10;G91Omq1AaXAfH2XcpePcR8ftmmIr+PYCiebL3o1u7V5PqfCUehMdizPhz5sdi3LhKfmmwLAnXDVn&#10;HpQLb4wufsyoVPKy2Zp2Cmkj1oLCPnCRNm0ox6AT3Q0oyoOfNyMkHehOB2+Fseg8d3uawInwll5o&#10;+NPmWOzEUDFqyyP8qE4RiryuMhclwn1bjfRVPxNVwGLXqAQjx291I8qEx5ZPBUapcN8oIjWjVHiz&#10;R1IqnGKPLQWXpLNg6qczBcudo1V2x2ffxttc2/Q6eJt+DmO68/LaaL8hceu2CZ1SHs1M7LF1zCQ+&#10;dljRZ8EuXk7k9HVfks6tRNZyhrplGZ9yuYstZ6irhPnUV5cz1NuWmVIOjztDbSP549LCaRLix5x9&#10;ljeSF54yUjafmEJ7Ky88JcJsCTUJ5pRL/hmplwjOxiuOSJW7MTNG/hlYU1JtmrC2s0I+ibfuaqvi&#10;7kdzYtjW4l25koaYyfkZOZe+a+xbF88m1CE3c/bSKLUk5xniXjYlH9IytqArZ0RY4M3IGcc1JGf0&#10;1ZCcM1MhOJcK9wcxvOWMVerWxPmkEJw5xnxkVFESNC6oj2gsUAjOZGyd4AnBGa9x7iYJzrnhkdEy&#10;IVhyD9nt888pi5myFGYeo1T6lSmCM93OWIGp1jO9+MgokKTjJi5k3fLPSUdjN5LgXErxyIiLELSf&#10;Pe92TiIEy76//Mn8c/p0doqZrOKRMQkJsEorMp6RBEms36ls/T8gZUv7ASlbtSepme0xOX7M6G9r&#10;7YQ2Y46S253J2eZ9QL53oNdeOeftOfyeXNOhluTufpK7m0vH4670dDV6uTY9vx7nvXD7yvHUwI+7&#10;cvwsx7SL/E5BfuMo+rPnWqeYbFOccr16/WdwvXoKBPCHNgHY8Xp1mwJt1zVF0j3V9fIqrVg3h6S9&#10;r8T7hhHaZVXLX0FVt/6uWdMnuVzdeMxO+j6t6Z/gLPpZ8Y3qcnXnDt0vNlv3HpW898RX6gKYk8fE&#10;vZPfqdooQBkDhYCpY38vq0JAojQ9weTxEz9h1SyEpUQw/y4C6b2tbQSkpP21rUoH4kRVLZAN9bfD&#10;KgRKy6eHtraVoIy8xpg1Jh0v1xhoTs+i1U2K9jyRdUGDagy0qMZAk2oMtKnvT6hsSpl26RqcZJcY&#10;aFPZLpRbd2q61gNtKh3MJ/DFBXVd0Kanql3onLjGQJtqDLSp9A9fXBVNpT0obS77PKXMpR6ULNcY&#10;aFMZeihFLnstpcc1BvqpxkCbagy0qcSgVLjEoCS4xkA/1RgYSYtNbYxckh5L0sOmActJuyq/88Mn&#10;PSw6PI5ItXHNWFSLoraOWX+6f7/6+Pf/yZTvhiINJsJkzQ3zMnnzW37cLGQt+ptsWoXYBt54PK4u&#10;stmnSaXx2Gsy+wAbyGfUftEQqkXmXK+MGkVpC28usuhsUvnxvnldQz4lHhlCFOWn2OZRQ7Ekn1H7&#10;RTtYgFDDrq2iIdTgaQiiWVQStLM+EBBkxH7R3nXNtPp8a4ViST63Vti1VTSkazR4oqEyar9oCDX8&#10;lVCbReMWiDhA1e0XDenahCBnC6lUtAMqeRZ0ejZ1joLzPhAQ0yotIqEoCl3HUUE+KxZFFLMiYo/H&#10;LJDPqP2iIbv2IcSHvkVUasCoUaO1Pqzub4Mhvrt5eJeukPf/SIdgU8027+LRVZP367evfv6wPvj9&#10;5sPLw19++fnnR95I2YZYrz59fJNImHe3N2/+Y/rvh5v3H+K/TcsPH01xp7/u7RHKeD/+1erN/xq9&#10;ul495AnC5mDOgf/ny8MHm0X8bbUfntc//vn+7kvfSGnLww4LeOkkz5OwgPkQT6FNM7GcWcCSl3sU&#10;CaiZGqAMfOE5Tds2TzTa8DLDKYCAUywVggWngiAZFutSRUAizPIrSAU4ZVXpMMsEIBEgEYgElIt4&#10;IgGdCKi0oHsmJblCJKDGQHNqPdCesk39cfBicdkkR2jRdK1XRXmiSTUG2lTqQSSgdE8iAaUedMpG&#10;Y9iYW2qr9UCbaoxZm9KFkZJ8IxJQtq1vEyyaagy0qZOAlY8RCSjrUpGACcMC/0I2LWSTrXN/XLLJ&#10;p2iPurLEooS/vzFEqcQCMU8k+5RKrBxpeSIW6bASTJPNV+9f//vt/12vPOXGixVkZWjZBxB5ch4r&#10;lrzzgXH4X7jCEcs+sUAbX/rHCocsIIrM/ubA46ggn6sbRfteSoWuhApFQ60V8q21CKufvYrbh/8V&#10;rRWo0yjSLAofyOME4/C/0AdIV7HwhaIhC4RzEmr0AiqKfjWuK/TDbMR+Ua3rtOy7ebHpxWEHALK/&#10;2vxW2SyqQi4SFW4V1XoQgRYaBAT1myii3ghFQ6jNeES6cu25zvvaEvWjL5UHt0TZtHF7m1Da2PO4&#10;bULn057V00s7PpNIhbxy3WwTih3LNgCVHVH1X6ltQmWns94Q9RQEgZ8/bBME9tsnIgg2BouHCTe7&#10;sXzHYWwTyvHuUQyBL+OmoWBDAFhfL2sSvYUCBHxBWiFYnC8IOkEOAucKwQblPgIuaCUCrmelDrj0&#10;kgi48pIIxBBIiIohqLajEEMgjUkMga+Iawwb08FaokH8oEOR8BVxjYEGdaaiatQjtKjWA02qXQtt&#10;KjGIIfAVcaUHMQRyCxkxBL7VqMZAD9V6oE19VV1jzNqUGAKtB9pU+ljFENR6oE3l9i1iCKRNiSHQ&#10;GDZjKB4k25a2CWkMtKnWA22qtzyhn2oMtKnceuWvvpa6aAy0qcSgbUKybWmbkMZAm2oM9FONgTaV&#10;7eIb8kttZTynOzE0BtpUti3dhCFtSk9ASAw/yFE0lRh884WKY3TrhcZAm8o+R3ddaAy0qYyndMOF&#10;tCndbSFjEN1roTHQTyUG3WYh4zrdY6Ex0E81BtpU2sMvUCttK+vi+8VBYhqjbHWysJQLS/lDs5SJ&#10;pFTXNv/wW+KallnuAfhx7gFwAutRJL5NKYf3RdpAZ7Eok+N9gs+GPJMlYtzGuMxXZ+4xihKdMkTF&#10;mbYGQbxbv2hB3cECxCxH04iitAgbQg0fmBZtSLcTakilosehig/tQVdCjR4wjhryE+GAHHWraMgC&#10;QUiTYv2iIVQgsHP37BftgEo9NlCpKNQfjwMhT0S/KAqifzxBBvLZAv2iIQsIiHALUh+KhlBDnvIa&#10;oii+Pb4zNOQpaveLhnTtQ7Cp07f3iBpuMY4K8lmxftGf1TVai/LRUFSjNtNu8VfZy/ujMsjm2kXj&#10;kC9CUa3HLmm3L4NKkSN0HY8cIM8WEKjjY1Kg0rAmisL6u44eFOcBIqsPRUOtBfICIhfB2D2ECvIM&#10;QUb5c2M9NU2oL4pyD1hSr3ff7S5lv920k4RMYfwpdilf+GZkX2lUud68S9l+WkLUusajcpB6Wyxw&#10;gc57Tz1ok6S00FLIQqdoKwHrI0XA2eZKwPohCAgEq34RcJ64QsBUhKzFNmteIWAiQiIgvytrQTlI&#10;CUE5SM+pVFpUOchaAq2pMdCcWg+0p64LGtQ54loPtKhsE3r23nMqNQba1LnqSoJykHJHLeUgpR6U&#10;g9QYszb1K0qLB8q6VFcV1HWZtSntUvb8UI0x66b0lr3sr5SDlG1LOUjpY3RVge70aFOtB9pUY6Cf&#10;agy0qcZAP9UYaFPZtvRSvcSocpBVy1EOUtqU7+pX/YVu6Zf9lm7ol21LOciih40cS25nye3YHOPH&#10;3YHezGAsuZ1WBkPndnyF9qgsgIV9ywLY/w/cjmCDiHltZlRG+AZiqWJdLIoa67c/zTfYcJhzBUMr&#10;WJDPK1hRFLUf1xXkM2q/aEjXPgR/aJz9C1RqGnMJM2KraEjXgCAqqK/+EGpAEA0giqABh1BDfppK&#10;IF9PRUEIpqIh1JAnXUUR0OJDqCFPdm0WjftAQKTend0odG0VDekanZ7ITlEU1s/5xS0eR8SBkCfF&#10;wgdaRbWuM6xqtttIlKOPRu1aRbUeonZ9iNw4IPUVUfsuknUFqSFdQ56CT79o76jjcT7agXQVReGx&#10;2au2PHy5T+Hdzd3toR/gu/ndbpEIfm1z94L/4uPqp08Pq1/fp186ExiXNUx3ONg1Cum/3r6Ay3Lh&#10;P1//7fd8b64/kbR1SMSK0hmHty9M7q/rO3/MdCpIGPanrz7/1+rN7cvDG1MiKZrZv9Wvvx78YTOo&#10;y+nS5tPq3tz09i/ccmpTtnJIpP6rzSGR7b8zH/+Kh0TMgTv8bOouT8HPbgxm7xRaG20OifieT7ey&#10;HRYJ/8kt9PrT5jqS7F6wBt+wqwZAxNP0gY2AxaAiIG9wMNcqAk5vVAhmxSIgEWwYKwJOKFYINqkq&#10;AhIBaRqJgCyNRECSRiIglygRKn62qgbxsxoDjen8So0xa80jNKfGQHs63zQl3aDRZw1KZ0ScF60x&#10;Zk1ql21v2tX52QqD+FlZF+JnfU9zjYE2dQ6vsildJasx0KbO8dYYaFONgTbVGOil2h5oU42BNpXt&#10;Qvys7rDY5zUG2lRjoJ9qDLSpxkCbSnvQVbIaY9amdEZEY6BNpR4VP1v5B/GzGmPWpsTPSh8jflb6&#10;OvGzGgP9VGPM2rQ6I1LbY9am1RmRCoPOiEgfq86I1BjopzIWVmdEagz0U42BNpU+RmdE5NhAZ0Q0&#10;BtpUYtAZEYlBZ0QKhk3DFv5+4e9tprnw98t1xYfXNhLFesOI+HQFzR8f1akVzd83EyF+OtFdzF7k&#10;HkK3yVASH3t5c3o86tpGjRF0Hzoc3R7NHhK32UwSL0Rp1zJf441G54selTexKg5fgRTUVV6W9hlF&#10;kGXyjChUkBpivqL9CMLGemsjKopmy3pucVSCpwT5rGu/aEjXPoT40LeFKuwKRUO6gnyubhQRqwxF&#10;Q6hhV+Ipoyh16vyhKErTuh1Qp2ngnk96UOolqiuK0iJ3SNeAmBbFmONpFQ2hRl8kCFEU2ZVxXUOe&#10;qtsvGtK1D5F9IKTGfQDkBUQuCqOMo4K8gBBFQxZoopKpQyoV7YDagmBdF9TxXhDtMNe3YnQbRwX5&#10;3DTNovHWCgjygX7RkGf1IVj98b4VqBT4o4iGhygqU0SaAfDsAIMpDVIAwbruikoTlUClovCU8bkL&#10;yGfF+kVDrdWHEB+qUZdc4F5ygZ6L+vJ3q1/YdKmTFUsd8imyYlfTw9SnF3bfjC3RNlmxfGrB2K5Y&#10;uj0qK6a3uEPmwlmyVGsnySbTXFt3LSkreZW3TcyKgO+1rRDMzEVAIiDr6OxnhYCko0RAHlciYLpB&#10;IiDjKBEoKyZ3DFNWTGOgMTUGWlNjoDk1xqw96W51uRu8yopVbbLjqQVZF8qKOYs7DcDgfRaUi/No&#10;DLSpxkCbSg+lUwv65APa1Jnxyh50c5rGQC/VGOimGgP9VGJQVkxi0KkFjYE2lf5BN6fJuGEZ/k3L&#10;aQy0qWwXyoppDLSp9A/KimkMtKnEoKyYxKCsmMZAm8p+S1kxjYE21RizNq1uTqv6nLGWm5aT/kFZ&#10;Ma0H2lRiVFmxSg/Kikkfq7JiNQb2fY2BNpVDpA/PJQYVDJv8LZmkJZPkVLlt3Rhh1v18XRIfI+J9&#10;UEriyal9rdEl4n38SeJjOQe/pDOJj+UcfFRxcRs7Rqq6nATZ7STID5RJCkdOr43dvFjfvn44sOfE&#10;zLvSq10H65eH68ODVy8PX8VKqLxMZstve6Ts4HM67mLJG+scw4de8uqpn7yJ7kYESBQRrWJjgfWD&#10;0oNnaRWQzwxCFE0TyCBfoKgmFegblfw3jxpGpOqKIhunza5JasgCIJ8t0C/6iqgR98kC/aIhXQVE&#10;MFj0ISgaQgX5bNd+0eNQicWMD433rRiTqHs2i8q4Rb1JEaEBQXGgXzRkgT5ENjVIfVuo0TRE2ob/&#10;5djKluR/zRDM1ICBOu4DIJ+NKDoGFA3ZFeS/edR+2Mvqg9SQBUCeIajHhtR4a4E8o5IPhNR4jwV5&#10;RqVODFI7WEBA7KEXtCCy+uF/430r6kaoMca2imoLLKmL7yl1YRPGTuoirRifIHVx/nxaF9bnpnx7&#10;9v4O9DjnNgWeDTdsYxLRMlOmeSNgvagISATrNkVAb2UHAee5Kh2sln0ETF1IBCTb5DZ25IQlAlJt&#10;EoFSF06RV9Wg1IXGQGNqDLSmxrCYVKylMdCeGgMNqjHQorJVq9RFbQ+0qdOXtW/ZVK1fFzrQozHQ&#10;pk7VV3rQgR6nHms90KYaA22qMdCmsqNUFy7l/RoLBbpQoIlGLLO1PkkZE5tr8+sRGnEvFKhPdR61&#10;W9ji2vBu4ahfnrj1CaeQpZlvFE1hAJdNhQOeXb4GxJQICYiYHbaK6qkgfQMhpugzUvQVUcMCpGss&#10;X1tFQ7r2IfLEHaS+RVTygdB13LNCXrBL5MIhVcIB+ZKiBUCejUgrL5AasmsQKbT66Rd9RdSoG+kq&#10;isKrc2RhSy4Plf7je1q82XSrs3hLUepJFm/5ttzq0ou872w/tzHIDRPm4WX6rCelICARcLnh9zNO&#10;0X2z/MOZsdykgBNjiYDzYomASw05xcfFm9xcMLvQoMWb3LpGizdZjx1vy/W9OJU16TYGrQfa0/ev&#10;1BhoUI2BFp1fvGkMtKnEoH1nEoMWbxrDAnLxYOkctHjTGLMuSrflagy0qdZj1qb0Yqd0U7otV+pB&#10;+86kHrTvTPoY3ZarMWZ7Pe070xjop7K/0L4zjYE21RjY9XUAQz+VGDvuO5M2pdtypR6070y2bXUb&#10;wzSPhFiLNtUYs35K+840BtpUtgu92CkxaN+ZE0hVXWjfmSShaN+ZxkA/1RjY9zXGrE3pxU6NgX6q&#10;7YE21Rjop3KUo9sY5J5TfRsD7jM/x3iqMdCmcs5AL3ZqDLSpxkA/lf3lHG1aMGwBsZBhCxn2jZNh&#10;zY1my37A5o69IA6ubYv3CGfp4607wXKzhG/r89NMd6t7v2Tx2u8fcsvYfuoRQ36NmyWa3cNHJ9f9&#10;fIy49oEoiY9V9dzGnCROe3edknoUcW1j3RckromfC/OIosQNDpFrAUFcog34ZpZW0RBqQJBi/aIh&#10;1GheQu0X7YBK1Q1UKrJWzUYZQgX5TLA2i4p3z9K2AUGZiigifhiKdtB1mpFHmiEgWkU/Amr4AFkg&#10;XLgEl9nWAvnsA/2iIbv2IcSHhlBFdftFQ6ihKzlnFJELQ9EOqNQ9A6JV9IOiQmwfsgDIZzdqFo3H&#10;rICgBo8icosoGu9bIM+6Uo8FqR0sQBDhWa2iIdQ+RFYfpIZQo24T2xtROxJYraIh1D5E1hWkdkAl&#10;IwZEq+iro5K/hq4UXaIozUV20JXmLt9sarSvWPYBkNrBAkvC9YNdefjMM433dmX+//s3/6+4l/9g&#10;vUrHsdLqbX3/cP3HP2/W3/HzpEbYdRKuadH1FAnXo/NpPnzRuv5+Pxd9OGs5DWkbht7CRElXOWlZ&#10;CVgULwLOrVcCNiwUAYlg07Qi4FmkCsGqXwScSK4EkHuVCEi9esqkQkA2WyIgmS0vHaCEqzYl2lIe&#10;1KeEq5PqlZ5HaE2NgeZ0MrvGQHtKa9BFHxoDLSrbhHbLanugTaVnUMJVYlDCVWOgg0qbUsJVY6BN&#10;NQbaVNqDLvrQGGhT2S6UcNX2QJtKP6WEq8SghKv0MUq4aoxZP60SrpWfnqBNtR7Y8XXwQZtqe2DX&#10;1xhoU9kulHCVGHTRh/SPKuFa2YMSrtJPq4RrjYE2LRg2/VmSUEsSyrnk5VKK7fzDcilFM8UVBNu1&#10;HdqCzIyvpR6VfzDU4ZsagkPI21tHNs7T+i0oi1bR0KpQQIRZCDWKxlfbIJ+Xq82itKwf0jUgiAaI&#10;IiILoGgINSwwDTW4yZ+KoqVS0RAqyGcLBGVBqFA0hBprfqpus2jcrgFBdo0iQZeM+0DUjdxIFHEP&#10;0Bu8b15sekY0EP/V5rf895Vsbgn481wEqg21RMiTgfpFj0OlxokPjbdvyJPXiKIwSpIa0hXksxGj&#10;iDwcinZAbUGID+0RFSLBECrIZ8WiiEwNRTugCgjygUAd94GQJ3/tFw3pGq1Lfbxf9FSoy7n+vRwN&#10;MZ505HlSW4MG0/jT2/Wnu5v1wcXFpc+p/K//9POk5yfPYxQ6rYjDI9/Omp4nNYrFvmNTtvw8qfir&#10;zfOk239n3vgVnye1dXmHn0031D0FP9s2sx2E2eNtBudG5tVnI7a40UrAwkkhT53ZrAQsihUBudXX&#10;5oNFQCIgpyA3LSNNIxGQpZEISNJIBORoJALxsxKCDsRoDDSm816VMYmfldakAzHOFdUYaE+NgQbV&#10;eqBFNQaa1PnIWg+0qcQgftZ54gqD+Fnn8GoJtKnGQA91/q3GQBeVdaEDMc6/1RizNqXbDDQG2lS2&#10;LR2IkRjEz0oM4melPYiflb5OFzFrDLSpxkA/1XVBm/qBqcrqJ+inGgNtqvVAP5UYxM9KDOJnnRet&#10;NCV+VmOgn2oMtKkM5/Q8qa4L2lTrgTbVh3vQptLH6ECM9A86ECMx6ECMxsC+L+OYvT63GXw0BtpU&#10;Y6CfSntUB2Kq1qfnSWUcq54nrTHQTyUGHYiRdaEDMTIm04EY2S62GXljU42BNpU+5inpMikoNrXp&#10;4JJHWPIISx5BPQa65BF2yyM0D1Usz6S2DOljkHe+s7Hb2X24cXEbVCB/07T7Xg6zOH/1qOyQTX+G&#10;T6eYrNUv167PcocsUYQ2xtmfE5VqA6MVlXzX7A56kM8MZxRNs4Ng2KFoiN8D+QU1W8BmNdY0ZFeb&#10;Xu7UWiCfUUVRfGjcBwREv2jIByIB0dp+nNUHqSHUiAiEGkXUC6BoB1Ri5ANCFI0z8gFBPVYUhQVy&#10;DOD8Fv8r+iLIsxGJ+o8GHEcF+YwabkSoUDRkV5BnVDJKSI3bNaILQfSLhnTtQ2T1Q2rcrhGiyYj9&#10;oiFd+xB/VteoG+V6+kVDuvYhWNf07SHUsADpCoNpRoWiGnXKINW559A4dX37q/6oHLLki+DOWQ8o&#10;qvWgMTr6OMgLCFE0hBp9nHTtF+0dNduU4xr/C6Mchd8IfBTnoWhIV5DPRuwX/VnUsCsNU1A0hAry&#10;WVdRFJ4yPtaHPBkxisjU3AO4fZZL+b6nS/kubcbRzkHab1MS996TuP9Ip2Vu7NTMf65e/8/9wcfV&#10;z++MK7r96f7OnjPKyxRKWPo//JDNwavP/7V6c/vy8ObTwypdjpBfdF39+qtfknB+Ui7lu5qcz545&#10;Onhtv8qX8u3njIi89cz6OHGBkwabQyTWsYqA05pTx90IWB8BAXE+w3oMCAgEG7CKgNznbWMVCAgE&#10;ZM3lbvNt0ryqxTa/W9mhykFWEJSDlFrQGRHnZmsMtKbGQHM6R1xjoD01BhpUNurRrEXpjIjn7Wo9&#10;0KbO/1c2pRykxKAcpOdUaoxZB93xjIhsF8pBlr33eJkVnRGRXa3KQdZ1QTfVGGhT2VcoBynrUuUg&#10;Kz2qHGTVtpSDlO1CZ0S0HuinGgP9VGOgn8p2ocdgZX85QZtKDMpByv5COUhZF8pBagzs+xoD+760&#10;B+UgS5+zSdWS21lyO8anLWdE3i5nRB53UZmv0B6VBbCwP3xGxGTNa/PaeB98QywUxxk1kOe1piAL&#10;sp5bq0LBYgQqLSzFWjOK0vA8tC4G+axrv2gINVa80yQBkx6tom8LdQ8WEBDRgGQBKBqyQNAr5APN&#10;onF/bdLo5K/xoXGuNuSJUxRFYYFxpjLsSqiiKPxvHBXkcy+IMNKimodaKyDIiM2iRhyYYVVzG+8c&#10;5aLCVDsoGqodyGeb9Yv2jjrevsJF+kVDugYEGVEUhYeP9xuQz3btF+2gK/li6EpF0YDZq7bGpOWM&#10;yBOeEbm0WLl1RsSKHn1G5NQZTJsenV7aEjadBMnE4cmRxaZ0RuRqSqpvzojUf7U5I7L9d+aNX++M&#10;yKX1lA4/mxybKNcvxM/WBstmzvzsVQ4Imdp9/en+4a+3q9/8dM7N7/byfWqdsgbfkKfWgIXZlISP&#10;eU4RkPuSzUhFQNMbIOBsYLW31eJEQZDEhPlSEdB7TkFAIiBLIxGQ+JK1QI5Gn+9AU0oI4mc1xqwx&#10;6YyIxkBz+pmIijvzvlnsKVukusOnxkCLagw0qdYDbSoxiJ+VGMTPagy0qeZ4bezq28MfBSwSGmPW&#10;psTPSiet+Nmqp9AdPtLHdjwjIvUgflb2eeJnNQbaVGOgTTUG2lRjID+rMdBPNQb6qeQ0K362ahfi&#10;Z2UYJX626GHDW4nJN+9ymN6wG/ZfajdwjLrXOeibVDqFqYXN/Z13K0uCrrC1iQun7u4zwa6wGd+F&#10;6QLx5gZQs7ILj20u9VyXS1vEtIFrVhFPayXxsUr6KbokPlZND4ZJfKyinpdK4mNV9RDn4hbIRqp6&#10;PFXVckpD4lNVLX00JD5V1SLRkPhUVQs6I+KeGfKqWnwZEs+eO1ZVz/ck9LGq+ntLSXysqp7FSeJj&#10;VfWA4OLW7aGq4cjWzb27ri1xf/DByeCDdPHlwfrl4frw4NXLw1f+N7Zau3nwkJD/8+Cz7x0e379s&#10;sqZBXtXuvKaP9VwyfV44RtE4Gxjtl5ojQ/SL3D7EVfK/gvrrQ4gPDaFG3UjXZlEK/zugTsMFbh9r&#10;FX1FVGHXYNjIKOHX4z4A8rlp+kVDFuhDiA99RdQwIhG1/aIhXfsQ2QIgNYQaPkCdPoqI14miEtlm&#10;e2x0pCSfFesXDekaEHPcbeiaoyDHE/4XRhdCBYisPhQN6QryAkIUfVuowtQx2I7bFeRzdWGAEkW1&#10;BRbGcC+MoTNWn+/vDv747cNH+6+7+5eH7x4e7l48e3b/+t3tbzf3f/nt/ev16n7168NfXq9+e2a7&#10;BN+/vn32ebV+8+z4+dHz9F9369Xr2/v79x/f5g2XExFm+w3fv7GNg5fmMx3uLIWYp+DOzuzlJ58H&#10;nV6ep5nbzYvMnZX7VXIgexR35gvHallo4bewBuWcM+3ZAgGJYFYsCJLdsH4FAkIHq34RkMyXzYOL&#10;gFMKVS1wBS0ZJ5saFwQnRyoE5HmkDrS3Ud7jQdyZtATtbdQYaE3ZHnS/isZAe2oMNKhzEpU5jtCi&#10;GmPWpEdoU9+rVX2FuDPZLMSdaQwbuErTyrpUextrPWZdtNrbWGOgTZ1fqSXQpr7vrJZAm2oMtKls&#10;F9rbKDGIO9MYaFPd6Wf9lPY2yk5L919rPdCmWo9Zm9LeRo2BNpXtQtyZxCDuTPop7W3UGGhTjYF+&#10;Km1Kexs1BtpUY6BNNQb6qcaYtemO96tI/6AHh2Xfp/tVNAbaVGPMxtMd71fReqBNZSy0U++bSCfH&#10;F7pfRWLQ/SoaA/u+xkA/lWMlPTisMdCmGgP9VLYLPTisMdCm0k9txrWxqcS4sIV8f3y5kHMoWxws&#10;vPmyn9gZ1oU3X/YTP24/cTNltdwV8x3fFdNsVf3wcVvchjmPM0EfOCvVzYn6iObiNm7tM/Fj4/Xw&#10;xTU25zINctJsJPFD5HT8eauopuWI/sXd2ZQ3CNRW0Q6o07oOP0RFNn+y2qeiIVSQzyxksLWEGkR6&#10;Un8IFeQzajgGWQDSGEOoIM+o1FohldufSW7+VxgR5BmV8gAgNaRrWIAgRFGYelzXgKBsRLOo9EDy&#10;UGWBgKAERb9oBwvsO5UQ/kqooii62zg9bysG6zVkgWZRsv6QBQKCWssCmX2IikJq3AdAPvtrv2gH&#10;XclfIZDmD0FRjdrcXh8NlGs4EpHH9BhvidCbzN4vqmtHvQjDr0AlR4oPjfdGkGez7xs1moVQoWjI&#10;AiCfde0X7R113AdCMWqtZlH2VY6W+XoRvHgnPIHjeN/DQTbbrF80ZDMBETGcuhIUDaGCfNY1imjE&#10;haIdUFsQ4kM7oNIEIxRrFX1F1GgtUqxfNKSrgAgPpw9B0RAqyOemiSJqQPC/GnVJXX9PqWsbgDqp&#10;69TqT5G6Pvd9+jZZOr2y/0g7ArdT13b8IxaZj0pd6zwnELNOZU8abA6OmL8X5lYiWB8pAhLBzFwE&#10;JAdt1S8CEgFZbMlAY7JFIiCHLfNGSGF7aqGyA6WupRKUutYYaEyNgdbUGLPmpGMfnoqr64IGlU1y&#10;hBb19FWNgSbVdUGb+lb4CoNS17JZKHWtMdCmMlVbpa5rPdCm8skFSl1Le9CxD42BNpXtQsc+NAba&#10;VPrHjqlr2Vvo2IdsW7qWx1M+lU0pda0Dx2y/973bEBnEdgB6GkTbA/1U+gcd+5DtQqlriVGlrit7&#10;UOpaY2Dfl75OTzdrDLSpxpi16Sn6qcZAm8p+S0+DyP6yY+patgulrqUeVeq6apcz7PsaA21afMwm&#10;f0tqcklN2rxtSU0uVx3ZCaBCpXTzRh7C3WdsjxHkjZpZqX+91KQvmh91q5ONX5Yis5hsq6T1p/v3&#10;q49//5+cGt8QUpjySCs5++7mt0x3VbJ5+d/Pw9TLf0GdAmWUUUVRkApZT9aO/4U0HPESgqqAoiFd&#10;QT7rGt5KH4qi4u1UZ6UryDMqEXbx7XFUkM+o/aIhC0Q7kGJRRGwqFO2AKiCIkg7Ucfo85ClBJIrC&#10;KOMJIpBnu9KHok3HUUE+o1oHtjhIqFA0ZFeQz6gWHLZRo2jcriDPqNRaITVOyoM8o5KzhdR4Lwh5&#10;6p5hlFbRkF2jtaaZcgQcURSeUoax2TgQzkmoIhJCyK11bSbeQr1st36cB9ncEmEzaokoGm9fkGdU&#10;8pqQGvdFkJ9FHe+NgdrqevyhcdSwK6H2i+r2JR9CxxtDHbdr+C41TRRRkIaiIV1DntxIFIH/DaGC&#10;fG6aflGNuqQlvqe0hHXPTloiBdCnSEtcPI84cXoVrwLUJ+r2k5aQPKeNDIX4k/SRjSZFQCJYzysC&#10;EsE6URGQXJpVvwhIGsxG3yIgWVIk0qQOyKNJHh7pXomwY1pCY6AxJQVGt1FJKo5O1ElzUlqi0Gh4&#10;SpJuo9IYaFFJXdNrAbouaFNJXVNaQjYspSU0BtpUNi2lJTQGuqg8AUJpCWkPSktIGp5uo5LtQmkJ&#10;jYE2lf5BaQlpDzpRJ/sbpSVk21JaQmOgTXXgwH4v+wulJXRd0E+1PWa7/o5pCekflJaQbUtpCVkX&#10;I7Y2YU76GKUlNAbaVGNgMNUYaFONgTaV/ZbSEhJj72kJqQelJaR/UFpC2sMPvJfhp2DY5G9JSyxp&#10;iSUtoe7T8wHELWPDxAj5/h3cNNZOHExVXdISOTdwt7r3V9CuPbK6E1j8BCfwRfOTpSWCtst0RZ+u&#10;Atm8/O8X1ct/QasICBtOtqlTKBpCDcsKskYwLbn2nDLgfwUFFBxKCyIbJfx936jw7SELgHxWLIqI&#10;WAo7jZOLIJ9RRVG0Vglt1OrKriCfUaNoD+QxQYSuxPxC0ZBdQT7rGnYlVCgaQg2fIYh+0RCqYLX7&#10;RUOocC4rW6BftAMqOWegtoqGUKO61GNFUZh6nGAG+WyBaHARcMZRIcZlVFEE8bK2QDMtERrnft6P&#10;8yCb9egX1XpQj8dEMVHSgUpF0TjjkaPvzqx+igQ76EqRI3RtFe2AOtbHx3UNxyPF+kVDugYENU2z&#10;KHsVR3b+F46f1KEDtVW0g64Esau/LmmJvaQlnn2+e/vi7fruH3d2hTb899Z/2uvC5dI+C2eRYvjp&#10;7frT3c364OIyHYP2PzG5vzrYf69telwwBt4XPjufrvM+e34+9bd8kOHoud9Tld4JieeObbb97u/x&#10;LLH4s807IdUfmm9+xYdCjILqpGbSDdNPkJoBi2VrFkMXO1v2JpY3jzozcml3sE33KW6OhFj4L8ST&#10;k4qp3kjkWyAoAhcKweJPEZAINt8rAp4JqHQwdyoCF0oHc/Ei4FxxhYB0okRANlHWAklvWQtKzshq&#10;0JkRJ/EqW1bXHVYVoeSMk5o1BprTCfwaA+2pMdCgui5oUV0XNKlsFLruUGJQckZiUHLGCfzKHn65&#10;fnEOWRdKzmg90KZXyqaUnPFkRK0H2lRjoE01BtpUuik9FSL9lJIzsstTckZjoE2lHpSckTalMyNa&#10;D/RTaQ9Kzsi2pTMjWo9Zm1bJmdS2Njgt5PtCvi/k+3dKvvvC51EksM0IbG+6xeyBvekWY8xR8qJ7&#10;Qw58+Hi9Sm+BPDhdbVgglX+Xf8YCz2KiyeQIlH+Xf4ZMEGh9mfFv5cVn/kb+Gd/iPZz5d/kn6tzH&#10;CZ1HZDLtm7+Rf45/y1rObJhpo/z3+WfgjNiHWzX/fftCjcDMdWx5QaBua6cW+yFJ1Ft8gorCY/JX&#10;GSfrjHXOkvl3uT7WYfz1mvR0U3nGxnsRPEt4v/rw/s0v7z98cKe+X7999fOH9cHvN/4iTvrftEwh&#10;sQ8f/RWckyPbYZb+qgnxyy8///w824Ug1qtPH9/YCujmxbvbmzf/Mf33w837D/HfpuUHe07LFsz3&#10;L+5tsetr3fsXr1Zv/teWuutVeqondcP1/cP1H/+8Wd8d3Nl/vjx8sL79t1W+Dn/z7KLbosj6X35c&#10;/fTpYfXre3+TMX0mwKd/2NX88cknuKPfnKKzbL30FniKZeuFtZT3srPn28vWfEf/kc3u3Vp5kc+e&#10;tNMDl9O1bnrV6tfbp2q3Vq1y1wauWn3FWCHgkkDux8HZq0TABYFEsM5cVi6XSgdr6yIg92rhqlXq&#10;QKtWqQStWjUGrgakGrRq1RhoTo0xa0/aUqjrghbVeqBJpWPQqtVXz5Vn0KpVbuehVavGQJtqDPRQ&#10;jYE2lXWhVavGQCf1FVbV1WhLoa/SanugTTUG+qnEoFWrrAutWmVddtxSqDHQprIudEm/b/Ws7FGt&#10;Wiub0qpVxi+6pF/rgTaVGDvedCDrQlsK5TbNakthZQ/aUijbli7pl+3iZ2dLKJR9n246kH3/FP1U&#10;64E2lRi0pVC2yxkyqqVdbBRc2ISFTbAJ03LDwHLDwL/SDQMW2R7Hs1hkN57FYvMAzxJr3TSe2nc3&#10;K2xe9SJTMI29UWSDeyZX8saGyJ5nLoVx+F8BYfO2bQhRFJsqNGpedwdeSKYx02qUf5d/hkystDJa&#10;/l3+iTh9GY2jagn6Z0P1i9wLaMsKaxdWzlsy8u/4L9C+tBkj7Nsqmvky/DHYd/DLoHY2AxTNfDl8&#10;Na+Bc53zz6gto+XfKe1AMqsS3kx2gaJKO4UaOhKEdUdf1vvSPX8opHIOmnH4X1ErkGcI6owhlfsy&#10;42ROCvs4Yue/GokAraqwanuoHZlx15YA+ayYaHIoqto3e0/YCbrrkN+nyJG/LCJafDnHl63Wop4f&#10;34/6EGoU7ewDpv7CS/5uj4oHmfat8pK2dOrwkmmTwlPwkpfO33gAOzLqK8Wwsp3GeZu0bWk/xKTn&#10;tKu1rnW7skyVRId1rSLgRxYrBOtoRUAvyUlAIFhgLQhyEYtraeeeKh2QRpslJn01XiHMLqSJmHRC&#10;sIIgYlJaotpOU2PMWpPOOktj0Fln2aZETGoMtKjGQHJC2wNtKu1BxKTEIGJSY6CDyqal7TTSv44t&#10;0hcPlPYgYlJjoJM60VK1LRGTGgNtKjsbbaeR9iBiUnZ5IiZL29qotRA+C+FjI9GPS/j4FPVRWzCs&#10;/w5TAyZrxs7Lrc3CgKfFsLqZmRaHpJit0pw2FjG7TounWBYz5ZhZU1HMv1OR25Cm1/yvgAD5PIWH&#10;+b8oGkINuoAs0CwaXz4FBC3K+kWVrtyiUffc7vl3+WfYBz4w0+ogmc3WL6q0U+0TEHOWhCYbQgX5&#10;rGsYgzwUioZQYaGXUcVable/B/mMKjoY9062JLco9/b8u0wbWEWXJeM3v2T0jSLtJaP91pZvT7Fk&#10;vPJEaVoy2kOQtGT0vKSvGOPSLPOqR52/8JTjdB5M72TxyeNEIm0ErP+WubTPxysEXOL4DvkKAWfj&#10;viqoEKyW5ROefa0QrF8WAYmAyxuJgDNxWQtc3Mha0IJRm3J78Z3qYa22TMSHJ+I+RDxqymbeaFM2&#10;c7mBbE4MNXno3kzZOPDjFGfqn1EU4x/thYQirwlNnPIggVOC7CH5d/ln9QFDy79jVJQk7WBekkc8&#10;ri/jLEPX97QL88ocrTN0JZ98kqFrerq4Zjttt22QnbZfKYjjR41dzsBMc/bN0ITx1ne6VCfRcOzy&#10;kF0h4NjlRGOFgGOXjxsVAo5dEgHHLomAY9eV0mF77Kp0wLFLItDYJZUgslPWoyI7KzVoF6bGmDUn&#10;kZ0aY9agR2hRjYEmdYKwrgva1Im5yjOI7JQYFdlZY6CDagz0UJ/Z1BhoU42BPqox0KayoxDZ6fPE&#10;Wg+0qe/Uq2xKZKfEILJT1oXITlmXahdmpQedHdQYaFMZeqpdmJU9ql2YtR7opzJ+Vbswawz0U4lR&#10;7cKsMOhiR+nr1S7MGmPWT2kXpmxb2oWp9UA/lXGMdmHKvl/twqzrgjZ1Yr9q22oXZoVR7cJMGMta&#10;4I+P6jifj0/OVNsoFHMFWwP49g/7IcVjbnttA86QuPXmhJ5aKVYYPXRzsiReWNW+Mhb3knhu4b7u&#10;Pmy4uA0OI7r76fIkPlZVz3wl8bGq+oW+SXysqn53bxIfq6pHcxe3mD1S1eVCxZa/fwfvPEWvsk0i&#10;3rHWt68fDvxM3uFBOvp2sH55uD48ePXy8JV7QpCjk6zzpH4+z+Yotm63yDuwbjdZ86tEZ9t3++v2&#10;kCVGOvoIFcXK+FEJj+iolEYJNkCj5tU8rt9zt8q/yz9RJqPl3+WfIRM9ri/DWuW/Zzag+mKmEOCP&#10;RZF7QYfzCBPl0NT7Mkjmz/SLhr68zbawrlHn+MzEQI4UzXw5PCtzTLnO+Wd8IByyLwN62Rfz36sa&#10;xBepBqIovpktwjj8r9Ax+hGhRtE09UGp3MKMw/+q5HM7Q+cWRZW1M2+FcQCxd4kSlCD7MrUDs+fa&#10;QVFdO+pNUS/RmKIIukuF+v/Z+5rmOI5c27/C0PItrtmfbDqeXgQl27OZO+OIYcSsaUkjKUYWGSQ1&#10;9v337wBIZCMrgaxsdrNsXdUspq1uEIVEZh4AJz9KR4/oM1N6ZGSJzgLinK/EmJxRFC3wxoC0v4Bj&#10;+crpDu3NUo+OAZg/L7v9+ZfdMGYa3CVfDzABd7k9p3oTecRmMVx2U+7yNO+kcfkDTLq8ouW+FwJO&#10;MgIOm4JplgXoEqWEw3t2FJMoC7i1MpqfBVwNo9W2JTCISKlssJyQW/PbUptK/kpDQV26tFJBXbpW&#10;FNSlr8N609dh3ek2paAu/baMOnQx6tHinTS0Flp7zPrU7deCunSHRkFd+uPTDlDXp8U+TaL7KkuL&#10;fZruNCn2afp2WJ/6OqxPfR12mPptsT51dRxIXfo6rE/dfimoy6Xn0+LaM9cfBXWZ7UDsnJepu5ep&#10;Z2oKDBZGK7NBMzUFpoNpjfRWCP9dH5SGH7W1AfEaFAn+v5siUeJtT5F4qb/2n/5WJte2SGBJrVuk&#10;boi+otaOpv6ioigq2189VasM1RSApEXmqy6tUtYUKqRMKcw3X1Va1b/y/FJSfyt9ZiWLJzvGHNoe&#10;I1/2aPEg0x1VezxbhYAqXBJ+peOu1FP+SzwgKrgyKG11vtIxX+op/2VHAMurVvFrsY9G+knJmVJP&#10;+S/bW4UKqTOcrwJbw3cAiCL9q/2sju0oWidNib7q6l9xUKHC+UrGltpZWlf+S3wmo6zQKl85/ctf&#10;Vbbq/BF9pZ/0t5km+Kq2OGFcNWgCBo8paIIF7p8XmgDFCK9e5AOd5/jlhAc66aLjRIPtq3jMg1yk&#10;U2Ga2Le9AOZaFqAzZpUG+DELuMfUAAtZgKqfSgOamQVoTb2ywdZgtH2k0mBLMFeDrcCo8qk02AIs&#10;32pENUsaJNcFUUCFcaWiIgqqdhREgWtGsceJiqdax6g7C6KACuNah3Wo26kL61Ffh3Wpr8P61NVR&#10;EAXu0CiIAl+HHaCuTwuiwPVpQRS4fVsQBf48sT717bA+dcdY8fJad6AXe5zc2VYQBa5Piz1O7mwp&#10;9ji5fVsQBb4ddpy60FMQBdmnCL0zUTATBVz55wyvuUNmJgqijR3PRBQAx7qPrUIWXckFG2Z2u6QQ&#10;2aI+lK+KlTrgLDRy9K3SdC/5l/QqRWtbQ6WwWH3VpVWqkkJF+6surVLYFFqlUCnMl6+CtcqCFJG2&#10;SXlbOFG+Klxt6uguW0W+4GfkK6eoyhO5sM7rLfFAUcuKX4uvpNLkr7pslTFQqJBhFH1VadUiTzxq&#10;/hiS+pvXHiOpJIBjzKHtcVziOE7GSb/vne4LO1lndNnm8l929DlDrRiQh45pZ1qIB4qZIn7qx4r2&#10;FNYOlN7iWVqNE88DIl8Y5oDSobgm8oUTQwANeuskL7Wbb8YnmuD5b8a/xDBqEBbcxVMQFsudDN54&#10;X8NpjhP7i+CGKqCSgVtty3SAQOYSqApLuLOv4zHFs4CrAW7OAu4COJqfBWj9u7IBMzMLuBowT7OA&#10;q8HW1m4rbGlNJW1lQ0FXuEduCrqCSutah3Wmu25d0BW+DutOd724oCv8tliH+naMerTY1+APLetT&#10;d2QUdIXbloKucNtSvM7NbUtBV7g+LegKt28LusLXYX3qDrHiSJbfltFhWtAV7kgv6ArXjoKu8HXY&#10;cerrGJ31xb4Gd3xUdEU1X4ojWW7fFhfj+22xPnXHWPE6t9wvSERm2mSmTWbaxDvQ9RUc/aFC4gS7&#10;NxBtO3ZvSKXE+IXntkkZI6v1j9ReCf6kyDNfdZVEUlcWKsJS01/H16LbFpkqqb95xVhY5DrLw/2l&#10;s3ipYBOcr6S87Kct0JuY0IXW9lddvnf4B/mq8ID56gCtBfcjKgqGSMzXfir7p/yX9KvIF+NEnFh8&#10;ZcZobetJdjsYb+gscL4ynVPbUVBftnVj/XvoqDHyaqszFmXG9o9wI69anakkUn7/6qy0iKGS+ps3&#10;BoxOfXL4FQ+LLt+LimgY6YOaI8vpUWdwOkP40FngTCT5ypluQY/OVM+Hm7t3vI1SX82HYfInvWz8&#10;Er3boHqY05iC6lnRSRVEoM1ik3gU3ZuiN8ed5ggL1bApTOyJGkzQTJJQmVMxOZibWcDVgMmYBdwD&#10;E5iHWcDVgOZnAVeDraJdDZaYcFth6z1Xg6UlXA0V1VO7ctSXxc4UKn9rHdabvh3WnVSG1zqsP30d&#10;1qHEndU6rEfdPimoHl+H9amro6B63LYUVI97VKKgelw7CqrH1zHq04LqcX1KtzDkUey3xfqU6KJ6&#10;rtlh6uuwPnV1VFRP1bcF1eO2pdiZ4o7TYmeKb4f1qTvlCqrH12F96uuwPvXbYn3q67A+zToQt2aq&#10;Z6Z6ZqrnW6V6EIm7D+pIQaJFwZ7q0YJLijGRYtQHuuhv+mllVJP+5hVs5plaR7W/6irY2iqcBz1V&#10;q1Msy1fa9rLN5b/EV0ZeDZN6k1U4X1W2qn9Fn1Ta7f6RB+jxBf17/bR6hjJeC5za3vnKNGqkBSKp&#10;1JdapZ9iXalNf/OsM5LqzLDX9JmlnvJfttcKOkYGXfRV1WZP62Tjtv2g2taZEviaKAEknA1KgLcB&#10;TUEJrCk3JkrgHCRFcVwFuz5OeSMvrZ8mds7nBCgv5xutou0flFJXGjBJci1Ei/yVBlscuDbYGpaW&#10;cCsNtjRwNdjKwLVhWBhUrbB1gauh4gQqFcX2D/cWyoITcJ1ZbP/wdVh3+jqsP90bNYvXj/k6rEd9&#10;HaMupffq5ZHh6ig4AdeOghPwdSBM5adQ/Vr1S8EJ+DqsT4lXqHWM+rTgBHwd1qdu3xanVYgTqO2w&#10;PiWepZorBSfg+rTgBNyxXnACvg47613cKLZ/uJO24gTqttiJ79thfeq3xY5T16fF9g/Xp8WNvG7f&#10;Fjfyun1b3Mjr67A+dcdpcSOv25biRl5fx6hPn3AjbzVO13ac5n5BxjTzLDPPMvMsXynPEl6ik96H&#10;dA0Y7Lk4mLCQBsGa+Wqqo5rH0f6I23TFqCOux0VK0X09LmThDi2r25QSQy2saxXzoi8tBkgl3v6K&#10;Wlusvat2+8f9T07hoPpjZRakrlZ9rSeLpB43Uav0Ux4gMnp4RH8rtVaSpSnF+bBSX6mn/NeptKrN&#10;lb6RfpZpVBjf/qrqZ689QgWlZExMEqKqeJD5qkurkVffy1fFKR7z1QFaiyM7oqL4SlqkZF/Z5vJf&#10;0lxxYjGKna8OHcU6v7W39VOeWWKA/qY3oNg9hXaU6BzaY8ZB7UmEg2g81EsiXzjadJ/TyQf0aDQo&#10;Sq0658s2l/+StolhxQAW86OvumxtTza1tYUn2s9en+pvOgZg0nxZ7p//slxUpA1akQf2FLTihrYx&#10;EK24AHNV0IoY+HQHjrwuE4PqqNd8Ue2fIMAnFWmRvRLAxMmcjSuAOZMF3EcALrMA7fOoHmEJG7oa&#10;pBKwdbArYKmF/Aj46wklrMDPtUaAZrqbZLsy6SSry089ertS7qRXo0uP3hxdW6l80st9QQjbIau5&#10;H8vK3zw1K0c+jk7v2M0vZmpv7WOrIrKNKdpP+pt+WhnVpL8potdRXZ6s/dl+snpRteqnfbJq0t/0&#10;yXDkHEv+/LEE3GUjlnDuMkksSfX95hxXqxWxhNhmvlANZK5U/kdFE+LvecjaFSjEqwz1mUq0AmU0&#10;cTTYaOJqsNGEeNXKBhtN3Bc22mjiarDRxNUw5KkrG1xK1fqhWKIiirlSUSxRuVR3sUTl6xj15mLU&#10;ncUJZbdHiiUq3w7rUXcJoti26nZKsUTl6iiWqFwdxRKV25Zi26o7xIslKncJtDih7OuwYzTb8bR8&#10;BZkKE3Qa3JqB+lrKoOuuzOJa6txrhYu2Zswq4gmLHCAkITGBSJiJi7Hkgi8fJGnMiB7GkqYFi/c1&#10;kmYAi/c1kwY7i/c1lMY1i/c1lYYwiWOg9jT1JJd/HZeo4e1i8Hc3fSp9o8lqlDRJva9SmhDppyRN&#10;IqNu1d/008q09YjHtfP17/XTJmhtPT02y7OGKWb5LNHTI9O2Rzytc0CfoZ/SrrI39Lc58fyqrvJF&#10;rtFIPHmCTJJ46s044d6o0x2X4pFfpFMm76TcgKezFcBIN4mps1vDZkoU1SsNNlFy90gMY3qlwead&#10;7g4JmyURi1FpsHmnq8Hmne7RniLvdLfgVHlnZUWRd1KeVXeH9SblN7UO605fx6g/i7zT1zHq0SLv&#10;9P1hfeqPLcB6HlyujiLv9HXYAerrsD71dVif+jqsT30ddpC6Pi1uxnFH6YFbo9zxUWyNcu2otkZV&#10;Y6zYGuX6ozgu5c6XYmuUO+WKrVF+W6xPfR12nLroU7ys3Ndhx2k+LmUxkJiBPE5dHcXWqDw+5rok&#10;eFO2pHNzXfKeNkTYd/ScpC4Ji0favslFUl8JNr9YO7ohOVGFg61AR9eDCEMHntDSaieqB6ERHd6u&#10;ZUSmXRMhhEIPU21oZa53iu00UhmZJ5ZrwynXESnRx4GHvFboKf9VyatWKcFS7LJVWb9WqRgLFeFX&#10;6p/SuvJfYoWpZ9XW9lddHhDILJwoX3Hnlg/SfiqtK/9lbWXOpFTBA0u/ElfrWCv1lP+y/RCp6NGq&#10;I6zSNzL6jKXOY5yvunwv3ed4yfnqUN873ed89UePPmcAn2D+tVVobwlW9HvAyDsqyq8UGctRXP5L&#10;xqBBwFJFWn+wUpmD7MS1YqbIg6Kv6vE6n8c7yXm87367e//9+/u7f9z9v/9r/9t8Tf/55m//+fn+&#10;7OPbly9258Bf4Y+u3t9/ubu5P6OvwD4nub+Qsp/v0xesGn/6y2//ffv23csXN18ebzn107XE23/9&#10;6+x3xOrNFvUIBe1LXPuJP775Xm/P2ZzvUO7QSuTycpF+e/Ph7+Hfvfnw4++PZ2+gtP5LjCN58L6t&#10;P9+T6RPcSb07B5yEzBv9yj57IGeTB8kHD3d/vX3z74ezz7evP+Bwwburh7t3bx5fvpCpVtB09I8H&#10;/Nkxrl5cbJArs6u3F7oHQXvqzZeHx7+8u/2V7NJboahcTFs29luEMEBy2bhe0gIf6+VO3UvBGXup&#10;DRWgy/RMW4MCK7PUahXpAnhkKSpDPU3I0LJMbJUlPPA4X5WtzzfryChboy/OaRuSZ5al6LbbSJet&#10;1ZcXkbMKsm63iJSVjN0FcTKeZSVttzwP1VnvLzYr4jRcfbYHFqstvSrJHRi2Dxa781Cf7YbFGl4J&#10;9BUdcbkk3sa1z3bFYoseC/QVnXG+iPSVy8uYWYG+guxbNvTZubBYr6P2FgvOy+02Gi3FsnOjP4o7&#10;k8hxgf+KU5ILYHXUXtsfLfuK/lhcROOvuDZ7uQlnR0kRnq/ovmhv/BVE4XIdztyCLryMsclOj+Uy&#10;HH4Fc7iDWGCdnR2YlBFGFddrX8SNtZ2xuLiIJlvBJ27XoXV2bjSwoKAWYwgt+MXF6pxOPXpTtziA&#10;GYM7ziTtY8DifEPMqavOIhXe4BB0RXkgcx3h6LrAqctQm+2Ji3M6aOraZmdFNCWKI5rb88iyTV+k&#10;3sShGvlUTgBuPiAT4CCPjR8pKcB/eefhpIS/zgVDa6/ovAWloku/+S0oM9X74poAHjXRtZRLVCA3&#10;ZxEBOIvrDpi2uE/1hn7/Ck59hrYTCpJnAHNAL3WkfD51Ozp2OUktBWKbUbxnazoCF1uyzpZE/DYq&#10;IZbkuhuWKm+on8LKqD4IS8P0Z/0UMYRfVoYapSmH6oTlUH805VB4sNzmQklBfZ5+ynMXyF7kwagZ&#10;mhopORVJVANtSZQBIok8vy2JBJ8lKeNuS3JRTPTDqCSSctGJrLutU1ukIT7sREqkO3UiRRZJ5MDt&#10;pyP5FUlkt01JpLUiiLy1KYiEVQSRkTYFkYqyIOWaTUEkmSI4Njry+EV+2NSo84Eyv6agvrRrB1hr&#10;zZwFXT2NgYFsrSknPkQe1pRS8/bTX+fLaTbY/fQTvXwumfBw++nj258+fvpEbM6nz2cArBUQi6m5&#10;4reH+/e/vP50f/afm09YteX/eSrub798fsvJ34d3N29/TP/9ePPxk/w3j2+mGIWlEs7tl9u3/wPG&#10;6v4WlFZaEb5/eLz+/Z8393dndN34yxePoAH/dvsVbbDboZtbNB8PgoK5ex6ab7tLG+xqRhVzD5hy&#10;SppvsVoJvSHIYxk8PGnPu3XxfJnbqJXZAi6qfG3x1rALUzfb1cX0LZYroTRqs2zp1kf1LfA/Litr&#10;ZbaE7uT6Lteh9637EZGDqrLg+jaJqqpNK64wa5T3xSmR1aWUqY462weL3YLOzmhALIaQraC1HnfU&#10;Fd3QS/RtQuuKjmjwcoD3PJIiZU8i+VbgFokFqpv6JI4v7ognUXzrbWid7Yhehm97Hk2IJxF8F8tI&#10;3ZP4vV2iW+uuKPYE9vJ7lyGUFNsDe/m9xXncWtsXvQTfYrGMAKW4Ua0BAQXD14DOJ1F8DVh/Ese3&#10;WO+i9j6J5NuAJPcnbnEB28UywuO1ZfkIACJ1FqM6ib6G82amD6vG14kp6SNKUrE7b+qsWMp5U2e0&#10;j5KWepiL05q6zcXNTF/kSIJJciTWOwx1Nz3Th6yAtrB2M30EwWz5vtaPqD4qhlhUK3clBfQzkWmq&#10;cYTso0jM6sbYPipQWHCM7kPtwXJjdB+qCnnwGJ+DNFUEURA0CROlaRajXF+ieEcJvER2jfF8yMvF&#10;NWM0nzZFi5qQ5UMu3acRWbIIjnF8yH9FcIziQ2YrgmMUH3JWEdyzSDoG9TONRWSjLEnpZrMHKc8U&#10;ybFBsR+3YyxfnlujNB9lffz0UZ4P+RwLImFrt4eJFSDSGNeXjdwDgPpwJvu+KrIPjFRjTx/zzBOQ&#10;fevLRKtvtlgqYR5Wt08uV1Td80Uui50S5Eft6SOOg7Xyc/wdfRe0K2qRHmi5nGIT0zkxCJ6qIc/n&#10;aSp5vkiTpZiIMfQ0YXJnAmfFe1s8m4pCGnSnr8sWbmve7OHpsmXbEkygr6vYz7flHUaesmI/nzCG&#10;XisLju8iNK3g+FaLqJ0FxXfJFJ9rm/X/iveiubbZLsByX9Sb2P9ruipWZ3thsQm7tLgjZgVOxu+H&#10;ciffdhdNgJLkA6UQqCvmwC7s15LkAwEVqLMTYXnO25W8rihIPgTHSJ3tiiX2QQZTtDjXCw8Hxtme&#10;ADsWarMzIpqntBiZJ+pyGY6SguELldleIH8F7Sz4PYxzv53F7r2WaXY+LLAHNlBXdgLzwF6fYvOH&#10;8Ug44orde4vL2HG2F5ahuoLbQ59Griu4vd2CyC5v8he794CGoTobFXAUIFJXzoewYwtm73IbWme7&#10;YrFDYPNDVsHspc2FbmvtjFhsQxwu9vChGKPNip6+YhPfYsPbtL2hUnB7i8U61GfnxWIZthdr6Puh&#10;t1hchPpsd6ABkf/w0mSrb0d7Pd32Fv1xHoLxxk6Nln22P+KwuLFTo+E+2iSTMSqO2dgfshdbnO8i&#10;721tb8iKi9e526Izznn3qOe8re2MVThWqBrNjYhnGu3KyWIL3mPsGmd74uIymrdb2xGyVuVqsx0R&#10;YxTthcm2YRd3MGuJudmLhYiHrUx7MYqdPgZcFN1wGaE7quK9ttAy2wdFOg0WYd50O79qhYhPZJw9&#10;xOdMxUcM8kzFR55JtO418pqeIXYSKj5m7oG/NN7zxr32iskGAMvifQssiZm+RsrQ09QNAhVrV3q6&#10;bUzaNnudt4SOiKemIqT3GEMRnYyR23sRGka0I2SzeF9TKSazeF9T0wbUa9klMWoMRVXSjrDZ01QK&#10;myxe9Ko85YiN2pxk0PINJ0w9G7VlmSBfTxcu3ZwjhMPgsZWbHinQUqwL3EjylfLF+incOygnlkMZ&#10;1ZRDZipyuatUj36KPiTELAciqKkPDJDI5VGuevRT16nSSge4oKZCYm1EI6p5GR2qST+TRvAx0hSw&#10;+U1BMC0iiLq0JUgcCgsi0WsLgh1hQZjaVIgameXaI4Fogx4xJnQxrvJbHtQh+imOyepAM7TNQ8nN&#10;z0U23RQk5qBLkDgBFkTR39RI1T4LppP9mMzaCP1MjTlPG8xRqDc1UoXOGqkEb0ui9hZJFNdtSVTV&#10;STK/1kzN0880GFEvJ8kMaiqhn0kSlXCSzKy8SuhnkkSN26dTJyuVp80G6eynwrMpqOuSC5SUTUHU&#10;kmzjWD+iSmQ5lIFtfQlPxoYkKjvWNyZHU5mwGEO4+VzRlqFde2JelDvNotz+2g25L4SvB8lXh+Ao&#10;gFwxgkA/vGKEF5KPumJkfY7DQzQG1mtwusDr/RUja6BG2hCPCwfkt3zFiPN3+ytG6r8EhPlXjOR7&#10;VoYXqmBkDlvL8eS5WstzhhYE0+Izcka9TqXZ1uHfhS2d5DIVJLKNhVee5VMsvC5oQ6w7qBhyyM15&#10;S85Rq66yi14yErugagksPscgj7MilrwiuinlNVbEEleBFkyezJTJxvTaGAxlK/PhrDam4AyZSXPM&#10;sYwhLbnUaixZGLnGMoWmURi33zJ/huajRjyiYOKBjXoJndJTLWlloMlvVC5J6JWeho0aevUzJUMp&#10;jLcTbrYQM08fqTr0U3QNDdNfTxPsLy8uLufjdr893J39/uunzwgJdw8vX3x4fLz7/rvvHt58ePfr&#10;zcN//frxzf3tw+2/Hv/rze2v3+EqsI9v3n332+392++wVe+c/+vu/vbNu4eHj5/fawaSUD0nC8CK&#10;RiDgNHOKQHB+qdkFqLAiu6AikeIADvJKlXhUHODNDFDJj/A33wCdP5zJ0yzGD8NArcRGAdzf4ymp&#10;okCtxQYB3qJRm2KDAO8wqLUMQ0CtxIaAwCs2AhivzBHguAiA3uJXuCD3wDaz+y8PH28///3feoZ3&#10;D/CCs0pdKWbvf1fEFTkJAHmW6I/6WQSAEfaIDBzF/6Fd+qDT4P8P66urGf8nwH/AQAP/p3qR3r5y&#10;2pwzWb6vLjkboQCQaYWjAkCU7VaFgDyuFQGczNuGAF51rrVUIcBRU8QAyuBrNTYGQINflwyjQK3G&#10;RoHINTYMcCEgauYwcFwY4IGNQgDe7IkDw3y7HQdyFyks62cZB9opPls4GgiGhumTThMIXr2+3M6B&#10;YIJAgFneCAQMylMUAks6r44xV9OMtNZheDfAz1GBgKkcTqosxtswAIIP0Jtpvn21MCwFYNmgnrBx&#10;gCHT0VIHgkqNjQMUBhwtRRzgMFBpsVFgjaPurh4bCHzX2DBQuGYOBEcGAnQz4gB1bk8gkOQ8DQX4&#10;vh0I+hihkTgAA2lK5v1SCvH6aSuQvWH662kCwQ8XV6/nQPD8gYCOzcSBAL8C6qYIBPv1JtnLs68I&#10;6KilRII8II+KBHSrMHakQusAxW0wYPiV59l4YUNB2sNb67HRINBjgwHn4Y45NhrwPdJpQlp7bDjg&#10;vbG1NTYcLCQc1O0ahgPHHBsPsBOBwkqtpzyEFVhUHMHCTUaBqsLXchambl1xAGshEdwxy/obVykG&#10;/W89niKno8v6PB5L1u2xLuv3WJd1vRlQ33ggDvc/0iBE/PpfdMsIevq4nIPmMycdGM89SQfLm1Iw&#10;Sjp0h0o7oUglY35JhmYK+mnzCUAU4TJarL/qp5Ua3bEnQwDg0lQGKOChAuDokkuIFxqnbuuVG7rt&#10;NKnT65+uaA+WeLG4n/Jbubuyb+cMxSFJffLLeWQj6HF7SZZrRBvKn3c73odjMhna8ss1rWxMtXtJ&#10;6r/a75tZDv4O408yoH07p3sxD52MbiSMU93YuVaH4b1FPNb3bqb1DPKyLJNlZ8HbT3opD2WLospm&#10;XjZZ5JK/FrEJDKUctYTNFLGy98ERKTIX35QibaHVzPpBNmfpXEKsldhkpWMJ0XgFfTBvIjliEwn6&#10;gqI3ffQvIWYqIAre0GZnicZZ/Syo45FN22SZSRdUhX6KqrSEmO3SX08U9V5d0R3p33DUozJ9AsIA&#10;oNXAf94sOgVhsEqHeTZL5WP1EhcaZ8Icp9FwFF0AGPsNTCypivCfN0vUIkP8ryUs/vOtELVIhf+1&#10;iMX/wBSL/wzdtRZbsHKRWTXZ4n/gFVupGlNm/D+ufENvCWXchf8AWAJjmRZwfRv/ZSRATOFYPwv8&#10;z8r0V/0soF3hV3/UTxEa2qW/ngb/X/2EY1VqwDdZ9UyE/0CkBv6nowfP/mJOHEuQMutPgP8BdB+G&#10;/5wu17B8IP77yH0g/BvktiHvQPw3Xpnx/w/A/wzsbfyv0nGF5QL/FVj1R/0s4H8kSCT8z3apjhPh&#10;/w7v31EzZ/x/ti3k6OQW/nPWOEn+r/hPb3Li5Fzzf7KQ8v+8Keqo/J/SfxnYFgst/RPs/BvCf63E&#10;pv8M/2KxfY6Ff98Sm/0T+tc6LPoD2r3m2OSfcbvWYtHft8Qm/8YnM/gfB/40nPv3DUrun4f+Udjf&#10;Q+qQdZhrFagruEuAGFilP54G+X/YzJvHJ2F+ACSNzH+yU6RrrKvQmNtUyE8ZxmmRX7Iji8gHIj8D&#10;bq3FQj+n2zXgWuhnuqXW8gTsr5VY7OdFiNqUIfbXSmbsh48wJq+Lu38Q+o7Dfjj69NifIFvykZD4&#10;oUejQZpRK2TrZ1EdyFpRqOp50X979WrO+yfg/YETDfSf7OjoHv1lc+J+3ZdG7OnQPwDuA+GfMuUa&#10;LS36dyT+gSmHoX8QQg5E/8CUGf7/BPCfcP00uX9S1ob/FCNG4H9ol4aQE2X/M/5Ps+6LEd7A/8mO&#10;jq7TfZX1vh/UoIz/eTgexfswXkpZG6X/wZadIfFTK7H4z9m/mGyfY7N/CiK1kiH81zos8dOx6suR&#10;qNZik//AKRb+jVNm5ue47J8GdP+2nyEYt6mfkey/J/kn81AhSHoTJv9Ds06L/q8vLvGm9nnXz3Nf&#10;HEMvf2mg/2TnRfOq70LPgvxvZ/0545bZauPDEP1r0saiv0/Y29x/Zv1pf9fd7cPZ73RBtJA5eu0m&#10;YJx+xceZc5X+s6T+lDT/Max/StcVVBWv9dMS+pKUhND/vLzPzPpPkvfTEZkY+fEr1l4nWe/V/Z7n&#10;uBW3WO+lPIR4n5yIPHfezym7PM1C8mF5P2fbtRKb9zP0yxyzz7HQH5hisb8j86d149qUAxN/Y8qc&#10;+J8k8UeX9Oz3JzEM/5zRtxN/6ecQsxP6Z2UK+/pZbPhpx4ihXariNLzPq6vLb/yU2zT7PenEaAP/&#10;+eDkJPhP73jDMN9U+E/j7HT4z6Ark8SCruX9A+ge4n+tpOJ9ahGL//7igYV/H7gt+jNjUz/Gpv4G&#10;uG2LLfwHTrG8j3HKDP/HwT+6i3J/+ug47pUQW/oYrm/D/wiwSyh5Gq4rvhdLw9ks/fVE6L/azbzP&#10;BKe96GVoDfSf7LRv5n3O9R71Ie+Ta9Gjsn8GOpkjFgst+jNTUmflQ/SvlVToXyux6B+YMoT/WomF&#10;/0CJhX8G7lpLBf91gyz8G6/M8H8c/MPRBP/okgPgXzrwWPinRyPHauN/EqqQXRG+wP9sl/56Gvyf&#10;LwyeKPsHaDXwf7rTvmm3/xrXg5bsD41Gyv7le0yAo/DfJ8ot/Jv1TRshLPwHoGvxn0FXm7K/avIJ&#10;+F8rORD/GblrLRb/fa9Y+DdemeH/JPCPHumBf0nYpfsa6H8QZnfBfwXsCvB2gSDbpT+eCP1n7n8a&#10;7h941ED/yc766p7PNb05s+D+v070R4Dwbuk5Ofr7uG2T/xn8/5TLvs8C/pgrmDsIEgrG+lkk7G3w&#10;l3DzB2P/vN9/CuYHeXUD+yc757vHfhl1+/3+p8X+IGk/MPX3Eddm/lNhf9CeA8E/0DKn/iiPUHSe&#10;+LgXjWgwP53oT9K28D2K+E/K2uifhEbgf2iXhpmT5f4z/k+B/6ARGvg/3WnftN9/vbscvCoKw1CY&#10;H7289yjmhxdKNcTsGZkC/+mqcnmZWkT9EP7XSiz+r3wlVe5fa0Fz8/tiaeG3tsQyP8jsPVMK/N+6&#10;WizzE3ilwP99g2bq5zjqh0Y04T8GXcfCL60PE/7r8G/j/0rFFI7184Dsn+zDE9ft18IP7dIHnQj/&#10;V1fzPW9T4D+QooH/0533XQIaadBV12nTaCTmPw/H58b/NeGlPO3p+M/5f63kCfhfKzkQ/wNTDsR/&#10;45UZ/0+C/+jYA/BfhkGD+5cwgaz8aPYn4f+IqoT/2a7T4v/r9eUP84mv57/vYQkYaOD/dOd9V0g2&#10;Gf+H+T+NM973qZnNUfjPTAdU8vKCn/9z6i55VAv/ayU2/19QEKmVVPhfaxnm/7USi/+cuddKbP7P&#10;u0fZebY5Fv4Dp9j03zhlhv/j4B+9xfs++9L/RLPkvL6d/i/aOXtS1qZ/yD7MxLbQ0KwZ/V++eEQ1&#10;97fbf3y4uXv3gtabbv6Dl0FINL67f3i8/v2fN/d39MPn26svj7f/+sg/0g6fX27f/g+92wVveuEr&#10;3uSs1QTojyneQP/JzvviNS9B9k+D8StEf1r5rYH7j0B/zv5rU2b45zVSIPnUR36fFf5PkP0n+B/J&#10;/p8X/1/NtzxPsvOH+jrGf/yK6DXJqa906rdmf3DhAeN/Ho5HZf/Yv/ibc3WyZf8ZL+VpNl22Gz99&#10;JUX2T/hfK6nwv77OYZj910ps9o/7l732DLP/WomF/8ApNvs3Tpmz/+OyfxrQIP/RJT3kD60RIxeX&#10;DpyE/CH7RrP/oVmnzf6vfthdzdzP82f/yApb6M+UwSTofxll/8r95/F/FPoHq5xPQH/YNSCQnoL+&#10;tZbD0L9j7Ze4nzb6B06Z0R8hEjh44q0/NKD70X+Yio9wPydI/sm+UfQfmjWj/9fI/ayaZ37x6x+e&#10;+9NgJO5nRv8Upq9t7j+j/4tryRuuFfjabA6cR4D+B972NqP/u9tfiW8rXtz1cP/+l9ef7s/+c/Pp&#10;5Yur5W4x5/4T5P5IWBvMz3QnfunKUUzLmvmhGvN0zD+jJVQO0vYq96+Z8iHzUyuxub9ZJ7X0UcX8&#10;1FqGuX9tiUV/Jm1qJUPmp1ZimZ/AKVXuL1pm5uc45ge9dcC6b8rEc+7Tzv1zD2kurp8HbPsk+0Zz&#10;/6FZ+pzT7Pq8vLiYd31OsOuTrllooP9kJ36Xmwj9lfe/PMmun4DitujPwC1Ps8A9RP+asbfof0mb&#10;5GslFfrXWiz6b30tFv47if/aFAv/gVcs/BuvzPB/HPzTiAb1gy45gPjPuN6Gf+ln9JDCsX4W8J+P&#10;EOiv+ilSZOAo/qcgke1SFafB/6ufdq/n7H+C7B9d3cB/rqe7mf+zz7c/vv34+PPtx8+PD2BrKMfm&#10;jUxv/vaff9zRtiZS9YD/Ovvlt/++ffvu5YsbbH/iLVLK59/+6190Izv2AUlJXx8DW25gM9UDa1xV&#10;Sk848gogzn1JaaMiWC4IidMDW1HB0WPDwnId6LGBgVaVHT1odT4OtjoP9NjQwJs5HUW2NFhd8BkH&#10;8aRtmA0PkYdsfIBvfA/hrW17uxcrWqd2bFrYCBzrskF4sQsctbAej3VZly+XkV2F1zmqO6MAmy33&#10;bVyuI7sKx8sxitrxC+t5eCrwl/X9chd0It3lnsdMaBdssFJBP9LNkHtdi6CNS+v7xWVkV+H7yF94&#10;48f+iYtNZFfh+8hfS+v7xXlkV+H70C7re07RnCFBSyPj7kL03EtxiuWpsp4PR/3Kep5W+zxN1u+L&#10;ZdCHuG9/b1SkyXqdc1BnUq8Kpwc+X1mfR0hDZwKyNyM/ra3LI/BbW49H4Le2Hg+8tLb+XkToR1Es&#10;Gx7aZB2+2AUDnU4JZVWRo9bW5WHUWlufX0YNtD4PG7gpnH4ewNXGej1C0Y31ejg6N9bvUQfSGfLs&#10;q8UmaCElElkqtMq6fbGNGmj9HjvL+j02q3B8hHuUf2fjQ2/R0eK91DaYg9vC81Enbq3nQzymDXz5&#10;idHY2lrPh+7aWteHqqzn47zIej5UZR2/3ATOuuhy/IV1/HIZ6SocH43TC+v42C7r+HCgUm2XuydM&#10;HC6s58OBelG4PoLlC+v6cKBeWN+voqi6s76PunFnXb+K8qyddX2oynq+GFzfOAkSvhyL0n3UZtdI&#10;6KU2ay/FLtALLM7rTHDqiDjGOIv3LfRSXs7ifUu9lHqzePFS97CplF2TeC5D27ZTAs3ifU1NB2Gu&#10;5b13o55ZpqYi0e3xO532ZGP6mpo2+lxntqfdVNpRQtqRk/YYk+76vZYXPY02dZWaivSyS3tqKnLI&#10;HnHKIsl2JIpd4qmpSAe7xNMAxupJl3hqKtK6LvHUVLw6pUeccjdqKrKzLvHUVGRgXeKpqcKsjPbq&#10;JjV109fUTWoq1g16jEls5XVmPtsDmBIi8gxSni7tqalIa7rEU1O3fU3dpqZu+5pK+QnZjgykx5iL&#10;1FQkGV3iqamycDHaq5RIsDF9TaVcgcX7mkrpAIkj4vfYTiGfxYumShtwQJP2o9y/e/N4ht0nUPzI&#10;/3//8sX9i7NfXr74hR6BN0bePH5IsvSfZ7+9fEGVLxH6VHD3MPpp5RTVWbK6TemDM0xySrHrp7D1&#10;4gMkJ00pLB9T28H3NcWSbYk7gGv0WfqZ1hGII4C6UbnUQ2Ny4N/EvJH1C3BYIlddNlHax10C+5Dg&#10;Npur+sZ8vExpDRitLn2ojtpyNGRgH5iotlxqb4YtbaZ+SneoeTk868/6mXot9cbIge6U17Sl0hrR&#10;yDHzNJzG7BJnjAxN6XkUi02PpXEOFqUpVs1B9ZQuX9n3Kon3cBU1d1k2IJq2C7yyhiRHxjJKIRYb&#10;aTaqry5tVFLTiMrmaYv0M42BpG5shKp1CxThgq2qRz+TvtTYMX2V91TNqMP3yBY5POlGZdw2NTkc&#10;1XhbLrloVF9y+RjIaA+uxqZBsg/Vb9O+1FxUtl1iVWBQjwPdKYTxCloOaxQNvzw8/mV0f+brn66+&#10;8fcxYmnz/ffv7+/+gascBv+JBU8scn58+/LFjqoVWWG9en//5e7m/oy+wpSiP4HcX0jBz/fpC1bX&#10;sz66TtfkbFbD1+MuKQHk9VEJQujQD39Pq6r1X7358OPvj2dvsOQ6/DuMBFmU3bdTl3AnWJcGtdRY&#10;l+ZssntdmvCrEO5fht7sJCPdbAUH69uoEUkEH3UF204fvfiDVlZT1ri/agjdlJk4Yqhlh59dhLVE&#10;Fp+8lYdZEaS0I0oshYVlAywMscVWCXL6ESUILlkisATj3Ip47bF8IS8sVZbA21mJ7xPLExpLMFqz&#10;i28oQ0enMHOT3I56z3uXu8TWawXcdlWYyoeiegjZIa1+0+hoa9YqqUs41UhFiUSw/fvn1NanFDGU&#10;N1ENg4+Oq0jFbTJg8egoMItYniEa8vVTMoiBLv1RPzVt4eymnZMGmk4T736Y30EzzU0UGN4N5J/s&#10;HrpN2pG62UopsUd+IkP5PIKOxqOQP7i3zUI/RLz3tQ+hH3Yx6O0jjIX+QImFfl6frrVU2F+LWOwP&#10;GjTE/lqJxf5AiQV/06AZ/I8Df/QFH0jARwf4kzQqTenAUfTPYgro+lkAew4l+qt+ilR6pE44/VE/&#10;C6HqgafB/9ebyx/nHakTZP6Y4w3856ynSOZxiPDur7dv/v2A7aevP9x8fv/u6uEONO6RG1A3aQPq&#10;c+N/ALp/Uvz3I9GB8M9pu0xTW4VY/A+8MuP/syT/BK9I/umjA/+pVDg1/nch+0iQGNql0eE0+P9q&#10;jQNpamZxbPnTZ1oFWi1AibePNOPvAxX3t18+v+Xk7cO7m7c/pv9+vPn4Sf4bUfYT7idkFoP2z8tO&#10;erks9Oz+lpeqeHUq3y56RheNfo23UdCKR4z/+BVumgT/lwAbDPPNVmk0TA0mymiaUP6PNWXYgq45&#10;Kv8PkM7iP45nea+PPCz/Z9AVky3oHpj/+5YciP+cudemHIj/xitz/n+S/J82SfTjfx7+bfanD7R1&#10;Kilm62c7sy+lEv5nu/TX0+A/3kA/n0ie4EQybdBv4D8ztVPgf14qqfCf13dlgeUUAYD3npLOAXlj&#10;IwCDd83bDyOAo8VSQB3sP0cjR03FAdXG2CAADbSgUTdqyALVamwUiFxjywDjmjkMHBcGqL8OWATQ&#10;JX1dAGvHgZFVgATeY9Ei7TZoh4uhYacNBFer3WouBJ6fCKJDWI1AMNm1dHkhYCP7N/YLARjSaaH9&#10;FHGAKe8aD58QBmolT4kCtZYDgwCfUau1HBYCAq/MEeBZiCD01gEBgAph1MEZsycIAGQgHtnG/6Fd&#10;p8X/Vz9cXsz4PwH+A7Qa+M+7MKYoBDZKBP3x+B8k8MMyoMZci//MvtQiFRFUi1j8JyKolrA1QAf8&#10;m9zdclK2BOjAf+OVuQI4rgJAjx6O/zIM4Po2/gOVhS5VONbPYiG4LUT22YijKvSzoIuyXfrraYig&#10;V5eX6xn/J8B/IFID/ye7mm6zgCEYdJu1HCbZ5/+6EJDPQj33QgAu2vjgvLVmiP8y0yyiWvxn0BWT&#10;rUiF/7WWIf7XSiz+M3LXSmz6z8hda7H4z4RUrcXm/8YrM/4fh/9wNOE/uuSAhQDpwFH8z2WCwrF+&#10;HoD/ZB+mYoXsrqpsl/56Gvz/YXv1asb/CfAfg7CB/8w6TpL/Z/yXc0PPhf+03b0GOkv/GKCzyG3h&#10;P4BLi/+c/9ega/E/gO7D8D8wxeI/L+HWplj8970yw/+z0D+Hwb9gcUbZKPtPzL4MbUQJRWP9LHL2&#10;dvqfVFUrvKWqgV3644z+X9MLiem2swb6pxN0D3SCTq4WfaZtoNv0QsrNVk7t1eiP1aYTbAPycc6i&#10;PxZDcaU0PyxC/wC3Lfpz9l9reQL610ps9t+B/hzOai2Hob/xypz8nyT5R4/0JP+CstJ9jdw/Zewj&#10;yX+S0pmkkK2fRYWQA47+qp8iNbBLfzwR+i+uZu5/ik1AyBIb6D/Z8d9teiHlZiOH7ffoT6kI7QFK&#10;e1wwA44if/yzrhb+aUsNXuFYb6mx6b+vpsJ/R4sNAIzdMmNtpBmm/44WGwF8W2z6z9jtaBlGgNoU&#10;m/9Dwd4xcww4LgbQsAYBRJ3SHwRSFzaigICy9CPEFJT1s8D3dhAI4L3UlB4nc8U870RBYDMTQA9T&#10;BAHgQCMITHYSeEt3k/ICQEQA4Vr7U9QAQc5cRAFcoI8ooHd+7I/6DqOAlNsWvusoUGupokCtpooC&#10;tRYbBYKSxIYBuhPWbZONA4FvikBgfTMHguMCAWXkFAjQuz2BgOIGZUMyGCaJBKlmoIuqOtaV95Zp&#10;qDhRMLi4ml9UM0UwwExvBIPJjgVnPmgVXQuR2cmjCoIA72wsMAegLM4fFgl4NUBMtkqeEAhqJQfG&#10;AV4NrrUcGAWMV+YYcJIYgC45IARIB45GAEksIKZwrJ8H1AIpAvStBme79EEz/n9N6wF0J2OM//gV&#10;OcAUq8HbdFn5ZiXP3DNCtDeNjwXrZWJH4T/nzTKyLS4X+E8vipG7Iq3IEP9rJbYS4Lc21Eoq/K+1&#10;DAuBWonF/47doIEpFv8Dr9gqgF8dkW/QnO+EO+JOOBrRqAHgzB78T2icXR+tBws5M3YXqtQT7dSe&#10;7EPRMaJqaNdp8f/166v5NNgE+T8uYWjh/2THgrfngEYig6p7V2k08qlgvZb3ufFf3mzDTzsS/3Vx&#10;Y08nPQH/ayUH4j9KHpwpqNpzIP4br8z5/3H5f8J/dMkB+C8dOJ7/a5akcKyfB+T/Cf9HlhW0StBp&#10;qQ86Tf4/nwajrPv5d4PSywEb+f/0p4Er/KcymfA/pyNH4T/ny1KzWnC3+T/ny3omeQ/dw/y/VlLl&#10;/7WSCv9rLQh35qpmXFDKM9oaa/EftMxvZ7USuw5AqwC1Egv/gVNs+m+cMsP/cfCP3qL0H13SA//D&#10;ZPz503+yD/PtaTXCadD/6nI37weaAv0BWQ30n+ws8PoSWONm/9iVdsLsn9Gy3hhfoX+dLQ/Rv1Zi&#10;0d8kyxa4LfoTbtdKLPgz5NaWWPTHVk9PyxD9ayUW/QOnVOifM9CZ/DmC/KEBDfSHM3vQP2GxhO/R&#10;5D/3kObi+mm3cGZd+qN+ihDZN4r+Q7NUxYnQ/2q3m0+CTZD7A48a6D/ZSeA1vVac0X/4MhjlfgQo&#10;Mf6Pz/2hEksaFpUt+jNXUsPyEP1rJRb9g/NkQ/SvlVj051Xb2hKL/h3cP+X+tRKL/oESi/7GKXPu&#10;f1zuTwMa6I8u6UF/ksa8yERMO/eXfkYPKRrrp0V/GXShUHpiV+6fzdLnnAb9f5jPAkzD/GBwNdD/&#10;sHPAeEfAj28/Pv58+/Hz4wNGLG8dK9aN6R90xfbZL7/99+3bdy9f3Hx5vOWLvRXTb6uXqQ3DAb9+&#10;lNcC8uY0/eMnvx2MdDYCwoo38qzleTZq2JDAy6eOIhsUVhwVHEU2LHAq7ihCV2VOaM378h1FNjTQ&#10;3s/fzhxNtjSADloZqNtm48NiF2iyESK0id7vmi3H22h9o/DG3r3UCk5wraJ32u91bSJd1unLHa99&#10;1C2ks+cduqzfF5eRLut4vPk2aKP1fDQWFtbzsbsK1wdWoc37FpLt7nDAW02NVKTKOn6xjVRZxwdd&#10;uLRuD8covbQ4d06kyTo9mjZL63NZBquHwtL6HEK+n6zLo96jFRFjt6uIWL8sgzeY+kN9ZT0eDKiV&#10;9Xc4OGlbTX5eiFPW4TSC3flHb9zMqiKXr6zL8erLQFXhc77U2MEqehVnfmCoi15skKWwHdnvQLr+&#10;OkvFuqzfw5G+tp6nWeq6i95zk59IPe2OB0q4stQqGqPEFmSpWJf1/YoLCAfc14Xvozixtr4PddHu&#10;sb1dUT/SHoMsFeuyvucbqp0hsbGuxwYR3/VUT+YHBo6nN4VnmTDK49XHe6lwQGys42kIugNiUzg+&#10;GhD0erxsFwVfVxcRMHupqBNph1GWwsvMA109jt9ax4doQ4f68wMBk+6Qp9c7Z6HQW8j99lLRcNha&#10;x/OxR2fAbwu/h76yfo9SEHoF8N70qAsvrNsjqy6s18ORdVG43Y6sb7wSD98PSxknauZr5JRyfAUF&#10;e3plrfeiWkoqWbzv7bPpzqLrXPuOaMcgZu18shpdNiKOkcrixTtow6ZSikfi+dX0be3L1NRlX1Mp&#10;V2PtegZvRHtqKnKuHr9T1sXa+5qaNptcZ/K6bQzlT6QdOVKPMWnv8XU+ZTWiPTUVuU6X9tRUpDM9&#10;4pTPkO3IWLrEU1ORlHSJp17NPFC7qZR4sDF9TaXcgsX7mkrpA4nLm6BGpwftVWHxvqYmVvlaCvxx&#10;7ampCOY9jqRozsb0NTWtmFznbbxtv29TUxF2e4xJl+lcI7R2iaemInx2iaembvuaSkGSPIMw2KOd&#10;AiGLF02V7jpinY2SR15oI5TsePuSGI1EMBkdca0JiUDnJEFlP/VT2NbU3yBGmmJ0ypJan9IWtFrV&#10;6KeoQyIociP6UI2wHEiU5nPZO3guCJIuOWR8bbmEWiNeUfMy+mgr9TO1Fk8jr+Qoqz/rZxKjTBJi&#10;7aaqi9tSqb/GnigPHGmldBXKtKbLktSIY9NwQ1HeVJbMR2HbFOP7J6jbx+ToeHKPXOoB6leZ69pD&#10;+pl6KiE9Ctw+ubEBkqYNism2PrpvA+0Yk6O7mUgsrzqr+fopzUhSGSP0V134sFd1l0N0f0w6whUa&#10;LmQDzfSmK1PTUc415VKTxiYuhjI/Nac+2ib9lHYkbflaKv1VP1Nrk20j4KNNHdOWBtfed/o09Tfg&#10;8u7m8QO/LJL+g8MFRY4vD49/eXf7a/u1oa9/utrkDv8m3zyK956+//79/d0/7uiQX/GfuP8PazUf&#10;3758sSMORBaKrt7ff7m7uT+jrzBG6U8g9xdS8PN9+oLV9Szz5Os/Lob3fy/xhWz60leEvvnw97Q4&#10;VP/Vmw8/pheIDv8OI0GWh/bt1Fe8TrC5AtREY3mNM69igeyZLlrES7V4hm8XC37m/mAl/cCLaYqh&#10;R62lMbcsyGiXySwVIktp/DQrgvwvcypE1tVKLAkitGalxBJPvhIAXX5MYAmGnRXxTLGEE/NplSVI&#10;lseUWKrJmILxOm+tOyLlpwFNW+vQ0x0JP0lzzE9hNArMIjaSaAx0aaDSTwmP6YntuD00S1WcJubN&#10;x2omOlYDFGig/2R3bF3shO+p0Z+YndOhPzY8/+acMbToHwD3EP1lD6uNDxb9DVpaEYv+vIRba7Hw&#10;7wO3Rf+gPRb9A1Ms/AdaLPwbr8zwD07sCPinEd0P/yQN+M+43oZ/oHKzKJMqqi2UnjiiamjXifF/&#10;fsnSNJvrMMcb+M9E6hTZf8b/c9CsGMH77B9MDON/5rKOyv4p5RZux8KyhX/eNCMPsyJD+K+VWPjn&#10;/RG1Egv/viVD9K91WPTnEFJbYtGfcbvWYtHft8SCv/HJDP7HgT8N5/6N1ZKuS/fB823sl4EAMYVi&#10;/ZSsXnS1oZ+ss8FGNein1ZSt0h9Pk/n/MN+uOwnyExMfI78wo9Miv6zI18ifWdpnRn7eTCMPOxL5&#10;ayUW+QPUHkJ/rcRCvw/aFfLXSg5DfuOTGflPgvzokR7WR9Bauu9Y5E+o3oZ+eWAuMxTU9dMif7ZK&#10;f5yR/2u6SpF2WzaQn3dDTIH8l2nxdnsuW1n2yE/cInE++xcLHA39Us1aXLdJPx6EPafpcVbIpv2M&#10;27Uem/cz1+KosfAPGY+wH8K/o8Xif2CMDQCctTtqhhGgbpLN/aFg75o5BhwXA2hgI/unTukPAqkL&#10;G1EgAbx0JOQUl/XzAFo/qaqS+1KVBIu9YfrriQLB/IbVaUoAoFsjEEx2p9Zl2lKyPccu55n8efni&#10;/3x3RtR/TdtUEQDTlR22v/7LRoCZ/CEm8e724ex37POE85BTXPftJUWQJOFiJymQ9Tj4J3CdyZ/v&#10;iz1MD/fvf3n96f7sPzefXr6Y3609zbIvnZJqID/vcJ6kBEgb8TaXssW7LgFyrXlUBRDk3LYEMExH&#10;VAD4ibvN/5GV40p2LrStEpv+B4n7MP2vlVjsD9pTYX+txSb/gRab/RuvzLn/ceCfcn90SU/qT9II&#10;QNKBjdQ/ZeKcBoSZf0rq2wRQeuIIAzS068SZ//rq6tve6joR/gORGvg/2Y1au7Rfe3MpZ9T2+I9h&#10;eMJtP4x0MrItLlv8NxtcrIglgAj/ayUV/tciFf7XIkP8ryUs/sNYzxSL/2gyTmRX5UGF/7WIxX/j&#10;lRn/j8N/OPqAbT9DND5q6bcL/8k+RBw8uLWDaGjXafH/9aur5Yz/z7/pn06sNPCfUWOK/H+XBl2N&#10;/5Qm8RKAZjZH5f+Ml3UybPGfU/eaThnif62kwv9aSYX/tZYh/tdKLP4jLe+5Tb1WYuE/cIqFf+OU&#10;Gf6Pg38a0ET9o6M7Nv2neSEdOEn6T/YB/tvoPzTrtOj/anu5mNF/AvQHlDTQP52Ze6Azc3Rgjk8n&#10;3v319s2/H3B94usPN5/fv7t6uHv35hHDmZOFIlTQP/ouUNylW0pq9KfNxYT+ORk5Cv1xQfnYpn8G&#10;OnlaM/uv3k5k0Z9T7lqJRX8uISolQ/CvdVjwD3br2+Sfcv9aiQX/wCcV+IuWGfyPA38azwB/OLMH&#10;/OnuPQz+TvDPPaRgrJ92y84IrMO8UewfWqWPOc2a79V8l/o0a76AiQb2T3bc9wKXtNCYc7AfaEjY&#10;LzkykOco7A+YEpv5M2zXGfkw80fuM1hqtdhviHIbQCz2M/Nfa7HgH5hSoP849UPoX7fHon/gFYv+&#10;xpQZ/Y9Ef3Qx0J8y7P7UP8N6m/nJs0ThWD8F/ancwFzKyvRX/RSplNaPBIlA1Wnwf2Z+JmL+AQMN&#10;/J/uwK/i/+5ysOeHkqSvcvOnkCVy8VUUA4Cq8+ZPKiiBqN41lwi6gKvr4oq1UBjBlYSVIYTKhmZJ&#10;cf/I3T80sIkBep7Nn7laUGjXz3nz58e3P3389InGxv3tl89vOYv78O7m7Y/pvx9vPn6S/0am8wmD&#10;CPfwCIdBdwc9fP/L7dv/wU1B97cgPM75VRB39w+P17//8+b+7oz+8+WLRwT2v91+VacAkOw1AsFk&#10;J38vdQvQDpehctfAlWdvfpdqmQJB3ot8VCEQIK8tBMwxV4vfw0JAkikrYQsBjgL1zs2qEKi12EJg&#10;fPtn0B7LAiHL9zaR2kIg0GILAeOVuRA4rhBIEQCjo6cQIGk7/NuFwAj+p0KgneKnJ0qNylh4fUuw&#10;6YaSPC3119MUAj+sruaX6k3wSlW6/TbGf7l3k4Lfsy8C6Bag3fkA/6kqJfzPw/F4/BdVFrot/jNe&#10;1iJD/K8lKvyvRSz++/uIhvBf6ziQBgK2zzuA/kzb/9GjVADQRwcPNATjo+BfQkkb/ckuTDc8F2nY&#10;GPrL6DRSp0H/16vL1/MS8PMvAdOrPxroP9kZYL31c1NdrkpsKaF/fpPCUegfbJix6M+vsZan2QAx&#10;RP+aWC/Qf0srr+w+q2SI/rWSIfrXOiz6B82xyf/Ct8Qm/4EWm/wbp8zJ/3HJPw1ooD86tgf9SdqO&#10;/hH05y0FBo01J+9fA04PXLQ1Dc3S55wG/a9Wu3n75xS5P0Ctgf6ch0+R++dF4Br9MUs499fheBz6&#10;0wYgeaOJRWWL/gyX2KbBDNT+NG2F/hW0W/THzhxk3JWSCv0rJRb9A0sK+PfbY+Gfc//KkgL9fSUW&#10;/Y0pM/ofif4YbJT7oxs7cn+6ogXon8G4jf4y4kbQP+tSyNZPCRHpie3cf2iWqpjR/2ti/uldfQ30&#10;n+zw78UlsAajvM79KUc6Xe7PWx3rfLpC/1pkiP61hEV/kyvbKDNE/1pJhf61iEX/oD1D9K+VWPQP&#10;lFToL1pm9D8O/eHFA3J/ku5H/9xDisb6aXP/EfRPT2yj/9Asfc6M/l8V+gOPGug/2dHfnPtXvD8R&#10;n4z+OhyPyv2DFc4C/WmdVGhPC9wV+rM9VqJAf8q4ayUV+ldKLPr7Ogrw9zcQVeBfPaYAf19JAf57&#10;n8zgfyT4J+IHHx2pP41+An/d1dRO/WXAjaT+Oo8UsPXzgJ1BQ6tUxYmw/8fdq5n1n4D1B9Y0sJ+H&#10;3CS8T3pn86bCflqDIuwHzyiLUEdhf7DN3WI/L5LK0yyyD7FflrushMX+js3/42u+vPpcW2LBP2jP&#10;EPxrJRb8AyX/n72vaW4jybX9Kwov36ItUiRFOsIL+qN7c2emI0YRdy3LsqW4tqmQ1O2+//4dAIks&#10;VGUiK6kqVY+vaxZTdhNGIZFZ5wDILwv+xikz+A8DfxrQqPugS2rAn6Qx+iOql8Ff+rkH/GXkukLh&#10;jfq5Ka7rUyiia5b+Og76v9nvVjP6T4D+gJIC+nOxuBr9sRP4/cfbx98Pt98eHxCuMFy3/jX9pW4f&#10;cLwrM6GDJc1T8zxAvPd1ECFAH2YCSGunzm8pAQu0qYwvb7SQb0lhuXI0WV5gSM8osknBcuEoAhTE&#10;+xl5UWlGkSWHxdpR1KWHjB7LDzuiqoyLEoLI6MFdv43RTDQZRQvrbKbOnCbrbN45l9NknY3rd/Pd&#10;RrvMoyedxtHyyCiDW6IdTW1/5/2E60sbVbip2VFlXe62r+VzbzTRAupou+f0pXX6Gfo4P8Kt17Hw&#10;NzsQltbruBDeUWW9Tp9UXpf1u6+r7XdnnOP+EOMHbzQsrePdj29pPb/yAIGyouj55ZruFsyMUqqb&#10;RSlceJ/3F1a/N1LQ4uiyvl9unXF6Zn3v67K+d8f8mfW9j3rW94ut18Yq359Z3+MO7ry/cNF846/F&#10;xvH9yvre12V9TziS7ceV9f1i4/h+ZX3vYSkFVHFI4Opzp4nW9e4ntGq53huqK+v6BT7afBOt6z2Q&#10;oNO6G+M9b+FK7EaK9xBkUH7dcrzXiWvreNcq6/fF1vl+1i3He9hFN4nHFrrfD26taKTcoGHdcryH&#10;g2vrePe7piwi2uUOCJqljVLLlfP9bFqu93qRDgpudHm8uKnyPR061uhy7bK+d/sRxwUbXR4Oblq+&#10;98YE7USNdp15LEvr5aOUH2tZ37tYjzsOjS5vTNA8bXyjb1fL966ulu+tv37yBN/dXEqhLFLxC0Sr&#10;UolCHaCwvRQ3F4h43dbVcPLRRSzz9mjHR8HG1B1ev8C4Z/HW8fVuU8MOvAvEiDVNXYamIg6sEscA&#10;JWOWWtEuN3UZmiq3wWF09oiHpiJgqzEm1LEv4qRpWTsFZWT7WV1TKe5i8bqmUmjF4nW9ehaaivio&#10;pqkUIJF2hEBV4qGpiHKqxENTY3mp7Eha98TG1DWVohUWr2tquD/kAjFHje0UdZB2xBVV4qGpiB2q&#10;xENT5VKr3gFM8QEbU9dUCgFIHCRfYwyxPIvXNZWInMXrmroJTZXD+3ubSnTM2uuaSoxL4lKt6dVO&#10;pMridU09D02N2xh5AMtbBlzuTfkfL/Sjy80qpvtYHmYjmgsd6tV8kXtxA+MXp1VYfUqtFikti0Vm&#10;0Z/1KWKIYFisXPgNe/NiPVp16LNVHu4pR1OJhRoaK3mqRJ+iTDod6Whwh/6qTzWflaG8UiXW4zNK&#10;x2AayiJFbbRvF2IoUxTFqCur5EIXhLwIQ0/bqE9pq/YoyhDF96IAIc3o6QgdckgzyvpoKKO9fX2h&#10;AxNpf1lfHJllOSTz/F6k60V9NJLIPqTiRbkwiJFmF8W025ovUbtBn2HohXCpZ7CodRFfVIs+g7bQ&#10;2D5t2/BV94w97du0ETpXY2+RDiaE8dqMBw+C1EVIKsuuDD3TN3KQ3skI69Oncj0jVvUhWSrbF748&#10;JGhlueCZXn2JB7WT1ev4uO8uH294XyX9gRmGyOaPh8ffrg9fKbPwr0V6++t+HZGuJfbl28l32lOE&#10;UVZWccr/C61tqfghzkTBiSyfX32+v/v3HR3J0vojNqjjcJbbj69fbM9RFZAZrv3n+z/uLu9P6D8h&#10;TqJ/ArnfSMHv9+E/sDr80w/f/3H4eP36xeUfjwf2ok4xHT59oovDztchel2fCXc1t1QsKUbh+SkJ&#10;PdGhN/9y/9XVzftwtEn332EkyEubdtK5uzSFNsG8IMKywrzgVEeCYUGg4P56A0xEHzVupqxNvBwG&#10;sPaQ/Xwu/8RHxf/s88cQwDX7eKAgllJ4tkVCGju7ByiyIrmt84gwowhVUFMltmQjlSRGIvsexJ1R&#10;iWMKeM2K5EyBq6KIs8TRlsi4CJiYgo6PShxTbG0MImoKBmz08iWhGTseIXTwPP6UO95LgruLutwl&#10;xPN14bzmaGGAlLNRGWf/AWeBUeBZkSRo6Kys5vGzuLeX/EJ0FVylVKVPCQrok0Ns1cOPIQBTu1TF&#10;OKz3bj1fBjUJ/uMbL+A/J+utlR0IVZ7hOPjzTYjy1vSHLP4L3kaybIdPY+I/L4BL0f04/HeUWPzP&#10;k0gC/6klT4D/VMmR8G/aM8N/Q3X3uAjhBHeXAjD5fMCT+9cv7l+cfHj94oOM4hjvSw7AATuE6SwA&#10;POrhXzoQri/DfxRTNNanALvgek91iAyrRf/kfeOg/9v17v3PnfNME/2jaFNAfynpTIL+ISd/bvR3&#10;gmUb/Rugs4H76OjvhNwW/ilulw/MWnIk+nPcnmqx8O94xUb/xisz/E8J/wGMI84Ogv+QSpTj+vDG&#10;OpKIdinPjIP/b1Y7lKxCjtIqWP0sNa+J8B/I50f/EolPgv9hNny90VIaIqPWOcCxWPvc1R9nO89x&#10;+M+gKyZb6LbRfyX+p0qOxH9G7lSLxX/HFIv/xisz/o+C/+iSI8J/6cDe8L8HtI/B/wTZFeHDvJFU&#10;f6Jd+us4+P9utQcBzPh/d/LX1y/fUAe6wzabm8fHu1cvXz5c3Vx/vXz45evt1f3h4fDp8Zerw9eX&#10;mK64vbp++f1w//Hl8nRxyn+6uz9cXT883H77rIcUBDDXOZMtYK2A/1OdBXa+DocLpfhP87fjVf95&#10;V4PMtlpctvE/Q7dUUa1IF/9TJUdW/6n6kyqx4b9jicV/XmKeajmu+O84xcK/MWWG/2Hwj97iJULo&#10;6YrqT1h1EnG9HP73FP/xZlox0S3YK3QLsJN9vdWfrlmqYhz0x0mQzdqeOfp/PvQHZBXQn+feJon+&#10;tfa/lpW5zzX369Q5noD+EhxZfngC+qdKjkR/pz3Hob+jZEZ/ZEjAwYvWclWQ3zD0R58fgf4kbRH7&#10;+dE/vFFDb8V1fbamhxMiGQf937zbnc+x//Ov/NmiGlFA/6nOAjunkg+N8vXfj/7Oop1u7J8Ct0V/&#10;LrikCYSt/fTP/OaX7NjQ38FtC/4mardUZUs/jhaL/sYpc+z/N6B/DOrL6C+DEj2kWK1PO/P7NFxv&#10;awoUEc3SX0dC/918HswU636wmLqE/pwjThL7a+V/te2s+6RiJVV+4hr64ZV/iVgsFtrYn/epy9us&#10;SBf9UyUW/RlzUyVd9E+V2Nif0D/VYdEfr/l+kiqx6M+4nWqx6O9osehvnDKj/zD0R3dR7I8uqan8&#10;kLQd/WX0l6EwCP3DCxNcV3xv1f1lXJn3jYP+7zb7+SzICVb9A2tL6H/caWBYrcl35sbLAok3qg7/&#10;Ot9E9MfO79aqTxqN46E/BdzyiVhkPxL8HbS06M+xf4q5Fv0dLWhuXI3fD//59lj05wnb1BKL/nkl&#10;M/g/S+GHxnM9+EvdJ4Ksh/0BsntC/yBVjv3ljcl0bhv8O2bpjzP26/Tq5StdiA5qbO4Jp+1M3w57&#10;bDH7dEubZRgu5WLx8BeUe6ba8bUFTBTqPmHL3LPf/Xp+HnYYr4kEWtiPEISxXyY24clBkT/BnAQ1&#10;HvbzqVLpLKoN/LlOkmqx2A9gv8nM6FrsR0ies6WL/akpSeifmmLBn4P2VEsX/FMlFvyNV9AF84av&#10;sLntKSv+4WgCf/RITeQvKCvdB8974B/qMBLWQE7RWJ8Sr9OrkUaUwT8wROQbVaFPW0KKdumPI6H/&#10;Yj9X/aeI/AECBfSfbL/v9lSr/nKBWTPnS4ORIv/mFIPB8C/fiAf/eBGQO7zOClkCcML2hAAyaiwD&#10;OGq6DJDRklBA2ihLAYzeGTVdDki1WA6AgsY1MwuMUv+hTqmngdCFBR6g74U+l/KyniBVxQMJxCvU&#10;Wx5oDNNfRyKC9VwCmmQCAN95gQgm2/gbiWDllYCaQ6MGEYEDvbYIhDcR3OlBH80JEpYJ8mWTlAhS&#10;LZYI8loSHkiVHMkDdNpvtkmWCBzXtJjAumZmgnGYAL1bwwSK8DIYClQgmUMPE4hQFRFg8IQ1+Irx&#10;+mxNBjQfqP48EhWc79/OK4GefyUQ5aU+FUg0MMVccKwInXlnQMT65CAmcBa9WCYw+528jIAQXCqv&#10;VsLyAM8GiMlWxNIAI2+qpcsDqRJLA057bDrAk8GpFksCjhZLAsYrMwUMowCq3qAkhC6pYYBQ65EO&#10;7CUAGU8QUzjWZwu1y9Ae3iglQldV1y590Yz/P9KMwA7IV8B/Po9nEvwPh9yuz+Twz6YmRFVMqgnF&#10;g4+H47+MbIvLLfxfIGqWt1mRbh6QKmnhf15Jgv+plgT/w5lITUZi8d+ZVrD4z9eTp+1J8D81pYX/&#10;TYNm/B+G/3A04z8GXcU2MMVZPTvPmxOQ2D6eb69wrM8j8J/swwfXo6prl75oHPx/+3Y/7wObYE5g&#10;B1gr4P9ku4DPwxnR6VGrNBoJ/2WuANjz3Pi/2gD/dWaiQd0n4H+q5An4nyo5Ev+RZ+TacyT+G6/M&#10;+D8K/qNjj8B/GQZw/WT431NL0iyBF3DArnHxf94JRlH3BPUfBK0F/J9uH3A4Dj/Ff0qTCf9jODII&#10;/zleToshNv7neFl3I/v4nypJ4v9USYL/qZZu/J8qsfiPssz3k1SJjf9pEiBVYuHfcYoN/41TZvgf&#10;Bv/oLQr/0SU18N8Nxp8f/sk+fG/lGlHXrHHRf7/bziuCpkB/4FEB/afbB3wKTMOYS9Ef69JGjP4Z&#10;LdOV8Qn6pzF3N/pPlVj0N8GyLSEl6J9qsejPmJuaYuGfz+9JtXThP1Vi4d/xSgL/MQSdF4QOWBCK&#10;3iL4hzNr4D+AsfB3b/Qfe0jhWJ+t6k9Upr/qU6TIwF7879qlKsap/uz32+08+ztB9I+uLuD/ZDuB&#10;4xlwZ90bYGicUfQvGIcP4Lmjf66WpIjaxX/YxfsWmvzA4r/ZOVvE/1SLxX+euE1NsfhfGf6nSiz+&#10;V4T/xitz+D9K+I8uqcH/EGfHWkw5/Jd+Rg8pHOuzhf/QSRuRPKkA7VXxf7RLXzQO/r+bdwRMU/0B&#10;lhTw/7i9wCffDu8/3j7+frj99ogjS2W+qjV3TH+p2xzc3LzWJYTmBrW4QG0QJfAqHFLagfNWTsCr&#10;ecL1nxbQLSvwGpqMIssLZ0wMGUU2M+CYPqOoRQ28OD+jyJIDLWn9fpLRZNMD6KDpAXGmbZtlCNzw&#10;mddkcwRcU5rXRDeqxw3OuBoyr4omgKIULmh0dFmXL9eeLut0XG/p6LJeh5scu6zfcZeoo8s63rfL&#10;et4bC3SJe3SE766W6x2r0KuNKrI9Oxxw/buR8lRZx+PmVUeVdbzThUvrdlqjnDfKut3TZJ3OoVBm&#10;sOM++YrWWZ97kICr5htNXu/RtEjsPadtVPqLMrjtNj+k6A56I5V3Ey6oN0Le6KT76aMqF6isx3HT&#10;q2NVjc/PrM/py8oiDN1rH62i7UbZgYBb7xspVxddet/ogkuzumiRUZTydbUc70HfynqePtNsG1fW&#10;8+5nQ1FetOuMg+0MIlPJIErRsMm30foeF9g6drV87xHFyvre1YUVW8Yurx/pqL9ova/L+p6PuM58&#10;0mvreiwTyTdx3XK9M7rWLc97PE8XbEfb3V5cW8/LfpJML65bnveAdG09T/SbHV0Uqjd2eb1IB6xH&#10;qeXC02U9736NG+t6lw031vVeL+L27sYs1100LxiN982yruf9jxnPb1qe94hnYz3vhSF0/W9jldeJ&#10;dMpBlPKsOm/53VXV8jtvyAkt/MnzcT6VN3flLEWdKBxdIK6UbBdpOx3GgUdWHN3A4nXXzi4wwllc&#10;c+ke7RjFLM5HbKDLesQxUlm8dQKxazuFeSSOQK6mqcvQ1GVdUyleY+11TcVWPhGva+oyNBXBVY3t&#10;YdXJRaxhlx1JMRTZjjCpSntoatxt1aM9NBXhTpX20FRENDXiFNKQ7QhaqsRDUxGXVImHpsZiULmp&#10;FHuwMXVNXYWmIoCoMYYiCNIuN0D1fh7r0FTEAVXaQ1PB9VXioamg8yrx0FQwdo14qK5dxOXsZb9v&#10;QlPBu1XaQ1PBrVXioambuqYSgVI3gSJrtBNJkjhosEo8NPW81VQZDAPm2yh+5Ak3QsmK9dYoaZLV&#10;Z0AasdoruQYoQk0nCGoNVJ+t6TRUR4pitJGS3tuwuqrRZ6jh0r2dJNejDxmJtEPmGOBG1aNP0Yda&#10;BcuhSlK0j92I9yLmK8sFfT1eUfMi/KhV+gytxduotUmduSNGsSTEtMv0V30GZYEny1LhA+17o7yw&#10;p5XSVUjVii4LI67Ps2G8ITMvagv2h7TJ7Xc6w4Fc1isXsLlXLoxL6lj5btT5+gydELoKWW5ZLrwX&#10;mWJZLnw3vXKhvX1ytCEWbmk2H6j5+gzNEO81KKE/6wSIXajbbjl96WVkQYYpo15u4fX7MLQdOV3Z&#10;R6HtfSMstL0xUBulz9CQoE52B/vWhc+tB4C0sX3a1CfRe2qUehyG0I3bPLMVr97Gf7z64+Hxt+vD&#10;Vwr+WzcKPdx//vD2y/3Jn5e4xfvtr/v1z73kACcTfn71+f7u33wcYeuPON5Vr43bIdOWKaP95/s/&#10;7i7vT7b4TxjP9K8h9xsp+P0+/AdWh3/64fs/Dh+vX7+4xDmIL6gjdM4Gd9ed/IXp/fOQNqy2uJsC&#10;/7jZ/8fEwxtA9H7Qq5t/uf/q6uZ9uD20++8wEuSlTTt/v5/q4MUdIqfCRNt0R2+dS8S3Xgr8Nm4m&#10;EhIvByjRHrKfj55wSfNEISRrFkAAOGOxg2qT+oZGwpZDpMjJSGhnnRAD9iixhRCpbiZKEAT3KEFj&#10;o4RjCRxlRXLtsUUnrqollqDbo5K8T2y1yViC0RpdfHkDX/M3gVwhuB1/ylUxhLwu6gLuEG+3wm23&#10;xqA5VBgdPVkL09dFXVYRkopWTkGwHdv6lGMXaTjTKjs8KmJ+jdNC47yIX8R6ApKOLmUpfbbChzJt&#10;O5rG4bt36/3+5+a7iTbY4AMvID+P+tYiCQQpd/91uPqfB6yneHtz+e3z9f7h7vrqceCKim2o4KyX&#10;ktg2yE95BW+w0dE4CPl5dlFfkYd+nmVJRbrQn0pY6HeUWOgHnOaOaUmwP32RxX6nQV3sT5VY7HeU&#10;WPA3DZrBfxj4oy94hw0eFeBP0pzxVaG/9DN6SAFdny1gl9jHlQqv1A9OVehTVHXt0l/Hwf+36937&#10;Gf+ffYk1XWXu43+46HwS/A/D6bnx3wFdG/obpCuF/vKlWYnx8Z+i9vQ9R8I/h+2pFov/jldm/H+W&#10;4J+GOu2wrMN/ShXGxv8qZO8hia5d4+L/mxXAR81slcW+fDv5TttTUdsul8zw7x0V94c/vn3kjPXm&#10;+vLj+/Dnx8vbL/JnJsZw/QUtCJYyjNyKcXJ/QKx7yu9urtE4oT++fvEIPv/n4Qc6YGtHZ5278T/9&#10;ypWy579yY7sIlZ/FjnOONP6PddpB8b+DdBb/eVGNvM2i+3HxP4NuquTI+J/wP1VyJP4zn6VajsR/&#10;45U5/h8l/keX1MT/AWelA+H6cvWnDrQVWBWz9VmO7NtSXbv013Hi/3erfYg+0eQZ/18hBn/94ubx&#10;8e7Vy5cPVzfXXy8ffvl6e3V/eDh8evzl6vD1JaYqbq+uX34/3H98uTxdnPKf7u4PV9cPD7ffPisp&#10;hWA+zJfsTgFrBfyf7oCtMMGyTvCfZ4LHK/3zck/SyfyfrwAxeEsdtcQAGS02Baio/jMbZdQkNaDU&#10;GEsC0EATGmmjulWgVI1lAc81Ng0wrplpYBgNUH8dMQmgs988cnt5oGcWIIB3H1uEmfQyXXQNG5cI&#10;9mfbZrHDTATPRwSArgIR8CzcJIUgnQg4ldUlTSKAIT3iFDCXvFM8tImAwboSDaRKnsICqZYjSYC3&#10;yadajqMAxyszAzxLIQi9dQQBUL0IhaCI2eVEQEYCeELhWJ/HTASQgXhlGf+7dumLxkkE5pMWCXUn&#10;mAhAaaKA/5OdtRULQX8//jsBfLcQlGKuxX+uvqQiSSEoFbH4n1++Y3OACvh3+MymABX4b7wyZwDD&#10;MgCC1/pVQAFnZaD0JgCQRobbh/9lIbLPMo4iuz5b5aJol/46Ev7vdqt5ImAC/EdfF/Cfs85J4n+9&#10;ffVUVlI38T+Nf6oDxU0Nzz0RwGcoyNtK8b98aVbC4j+Dbqokwf9USxf/UyUW/xm5UyU2/GfkTrVY&#10;/Ie1uTVJNv43Xpnxfxj+04gG/qNLjpgIkA7sxf+YJigc67MV/5fxn+zDB5cge1ZVtEt/HQf/323m&#10;S1cnif8BJgX8P+6sLYo8WmRBf6k7WksvXV3tFKkwp35y9ZeslxgP/2m5ewqXtvxjgM6Cuw3/Hbi0&#10;+M/xvzalmW6w+O9A93H475hi8Z+ncFNTLP7nvTLD/7OUf46Df8HiiLJe9SdU9mVou+F/QPYy/AdV&#10;ceZZgV2fwiQdu/THGf11xvXyle5LQnc0S4Zo8dK3wx47zj7d0vYZBkxZYxT+gqB/og1gu1PgRAH9&#10;ww66518GtKNjmBByrBey3zuN/uM+zEHRfx7nLPrzeTjyMg/9Hdy26M/Rf6rlCeifKrHRfwX6M52l&#10;Wo5Df+OVOfgfJfhHj9QE/4Ky0n2F2D/gek/wfwz6R8JRYNenRf9ol/44EvrP5+xOU/sHCBTQf7Lt&#10;vztcrs3ofyqneDToT6EIxf5hjQu+gMHwL9+IxXYL/7Sk5ia3pMaG//ktswn+ZxbmWAJg7E6t6Yb/&#10;GS2WAfK22PCfsTujpcsAqSk2/m85ZuaAYRxAwxoFIOqUehIIXVhgASEL6UeIKSjr84gKUId2VIM+&#10;LQc0ZumvI5HAei4ATVIAwldeIIHJdgLvwlV7fgGoOQBmEAk4MXOLBfgky/A+SxVdFpB020qkLKDz&#10;GfkikGNNwgKpFssCTkpiaYCOtAazpXosDzjWtIjA+mYmgmFEQBE5EQF6pYYIiDcoGpJOnIQJNLPA&#10;qUkV88qNZSOTwfn+7Twb/PyzwXQ6rU8Gcp5Xq8D/TMdCaD1otVOE7c4GxOrkc3OB2QBlcf44JuDZ&#10;ADHZKknSAW1twxVdIkiVHMkDPBucajmSBYxXZg4YhQPQJUdQgHRgLwPIeIKYwrE+j8gFAgPUzQZH&#10;u/RFIyUDM/5PUhGi224K+D/ZtuAdXf5CSxC23W3BtDaNKkLxoOJB+M9xs4xsi8s2F9gsaDMut9yK&#10;dPE/VWIzAb4zNVWS4H+qJcH/xBKL/xWrQR1TLP47XrFZgPHKjP/D8J9GNHIAjI4a/A9oHIe/Nx8s&#10;FZx4Hr3CsT6PwH+yDx9cj6quXfqicfD/7dv9vBtsgt0AC8BaAf8n2xa83Sn+d89dpdFI+I/tYpKP&#10;Pjf+O5dmPwH/xWRLIk/A/1TJkfiPEg8u7WHvWVOOxH/jlRn/R8F/dMkR+C8d2B//c7QwLP4P+N8z&#10;raBZgn6W4+L/vBuMqi4T1H8QtBbwf/LdwOm525QmE/7HcGQQ/nO8LDmrBUMb/3O8LG+zIl38T5Uk&#10;8X+qJMH/VEs3/k+VWPxHWeZ75uQgOw/AZ8slSYSFf8cpNvw3Tpnhfxj804BG+I9+rYH/bjD+/OE/&#10;2YfvrVz+75o1Lvrvd9vzufo/AfoDjwroP9le4PMtMI1i/OTWBaxKGzH6Z7RMF8Yn6J9Gy130T5VY&#10;9DfBsqUQi/6E26kSC/4MuaklFv2x1DOnpYv+qRKL/o5TEvSPEeh8IcCAa8BoQAP94cwa9A9YLDFA&#10;b/Afe0jRWJ92+U7UpT/qU4TIvl7075qlKsap/ez32+2M/hOgP7q6gP6T7QQ+p+uwCf13knI2q0G1&#10;9iNAifE/PPaHSpSRLCpb9OdaSQrLXfRPlVj0d/aTddE/VWLRn2dtU0ss+lfU/in2T5VY9HeUWPQ3&#10;Tplj/2GxPw1ooD+6pAb9SRrfRSzElGN/6Wf0kKKxPi36y6BzhcIbq2L/aJa+Zxz0fzfvBZim8gMo&#10;KaD/cfuAcUfM+4+3j78fbr894vxSKUK21g3VbwyOV7AldMB3hPJcQFycNogQKAYnnQVCwMWKVD2X&#10;91nWsJTA06cZRZYUcD1rXpGlBQ7FM4paxMAbFjIWWWqgtZ/ZttnUADryJll+WGwdTZYhcAlsXhMt&#10;L4sXj+FKzrxRtAghSp3BCVmP01RVlIKTHF3W6bhM1tFlve7rsn7HpZWOLut43Irq2GU9742FhfW8&#10;766W6x2rMGIbb5Ht2eFAqy6iT2WiKDPUreNxTaajyjre6UK6wr15nTdG6cbgKOVpsk73Ppul9bnb&#10;OutzCOX9ZF3u9R7NiBi7s4qo6hdlcCFvfkjRdfFRyhlQuEq+kXEH55n1uItT1uE0grPf31mNy3EF&#10;fWMVrr50VLV8zocaZ1AP99NX6KLr6aOvsBw534GUYkQp166V9bs70nGzvdEFUMu6a2U9Tz2dHQ8U&#10;cEW7cBexo8u63tdlfY/7hR1dLd973+DK+t7VRXcjR+tpw1i2jbTVO0r5uqzv+YTqzJBYW9djgUi+&#10;iWvresfxdD14Y5TH8uuW4z3oW1vH0xDMDoh1y/HegFhbxxP5ZnVRASZa75I9rTCKUric2dFV4/iN&#10;dbyLNhvreMBkdjjQBcrRKtdbtDkoSnnDYWMdz9sec3FRy+/egN9Yv3shyHnL7V4Xnlu3e1adW6+7&#10;UHPecrsdWT95Ju7eD0sRJ3LmC8SUslwICTvVe/DIXVRLQSWL190+u8AAZ3FOGtAHPdoxiFm87gZa&#10;Cv9YvHUHrWs7hXgkjiCupqnL0NRlXVMpVmPtdU0N1zpcIOaqMiY0dVnX1LDY5CIWr8t+p/iJbEeM&#10;VGMMBUksXtdUCoRYvK6pZ6GpCGdqjKF4hrQjYqkSD01FUFIlHpoa60BlR9I0BRtT19RVaCqihxpj&#10;KHwg7XKheu/XtA5NRRBQpT00VRL8fu2hqSDzKu2hqeDrGvEwY3IRl/GW/b4JTQXtVmkPTQW1VomH&#10;poI+q8RDU0GRNeJEktSroMEq8dBUUJ0Rl+4aMM9GwSNPtBFKVty+Kkaj3BOs8GqtAYlQzgmCWv3U&#10;p1RbQ3+jMFIUQ+jGzgphC1qtavQp6hAIilyPPtQMWA5FlOJ72TvoJBRIquQQ8ZXlAmr1eEXNi+ij&#10;rdRnaC3eRkMoqTB3xCiShFi5qerislTor743ygt7WildhTSt6LIg1ePYMNyQlBeVBfOR2BbF+PwJ&#10;6vY+OdqeXCMXeoD6VT5e7SF9hg4NSI8Et06ub4CEzwbJZFlfuNemT47OZkJzmx0Har4+pRlBKmKE&#10;/qoTH/bOttDw4KBmm7SHKzRceMzLbSg+EoSmI50rNj00qe/DxVDmt8YN5tomfUo7grbk+Ke2lH5q&#10;PeCjTe3TlvhO36b+hpPuLh9v+PRz+gPTBTHHHw+Pv10fvpavDX376379cy8zwEmEn199vr/7Nx8/&#10;2Prj1T//1JvjFkiyZaJo//n+j7vL+5Md/hM+d/rXkPuNFPx+H/4Dq8M//fD9H4eP169fXOLcQ75D&#10;VWdqcH3dyV+YAl2Gobc+l0ChmfVfUi7B0zwSGKJDb/7l/qurm/fh3Njuv8NIkJc27dQrXidYXIGg&#10;qTC9NtlRW2eBS1M3L06Dm2NSpV1kvx890pLmvkI41uxVB2Q1NZoFyj2kEwPBTpTZYgjXN+V1VgQR&#10;YFRD5bqMFlsHMWuRrRbEwFEL1/EzaoB2UYbKYakt8EmUgIK8NbbslFeD3o9qdo5nbMXJeAbDNrr6&#10;kjCNHYp8Ibgff8pVMoQ+LuqC7hBzt0Jut86geVTgm57Mhfnkoi6zCIlFK68g/I5tvb++ejz5QiHe&#10;CV/GfHL/+sX9i5MPr198kHEWYV+ogG6Mpm4/YoF12HgWIxOPoMW/8VtRLtKnBjrc/DI1s4G9cWvX&#10;Ln3ROOS3Oz+fr12dYn8NPvICDfDIb62TeKbzVc5CeJnSAKUORLYYbwCayJntKKqaBXg5mcR/Fpst&#10;CTB8y9usSJcEUiWWA4CpN4hDumSTcECqxVLA+SarxXIAzy2nWroMkJpiGcDxiiUA45WZAIYRAHqL&#10;8B9dUlP4QQrJuZ8O/zL+Sz+jhxSO9dnC//Pupsi2FBnYi/9du1TFOPiPa7f3P3fyM83+SsrWffzH&#10;r5w2Pf956zHb2somgSbbotSe8D8WtQZlATzpK4m9BXeL/xzqytusSBf/UyUW/3kNTqrE4j9lEqkS&#10;C/+8RCJVYuGfZ55TLV34T5VY+HecYuHfOGWG/2Hwj946Yo01eo4LYFpILMO/9LML/4LrPUVJsq8X&#10;/btmjYv+b97uNjP6P38RiJZXFtCfQ44pov8VpnlozKXRP9JeW2rDyB4E/1y94U/JQrtF/9WaInf8&#10;fzd07+K/JORWjcV/xsuMFksAkEEtKbHGMgAviUptsQzgaLEMsFo6bbIkkHeN5YCWa2YWGMYCNLBp&#10;nyU6tyYLUOSuywJkULk0QO/uRfgghLET8m6FeH1KRtE1TH8dKQ2Yj1mcZLMNrb0qEMFkx2zFNIB2&#10;3HNdWY/ZXdImDJ50wfKmEQpB0Af0Ja38mmbOwJIBw6+8zwK9pYKwuDXV02IDquOsUkWWDWQ5aqrH&#10;0gHXgzJ6LB8QjmeaZflgcebY0+WDjB5LCJjQyrerta1Gdj+kDcN/aeYgFjtPVcvZsoQ7o6vtbU+X&#10;9XdYDp7RZT0OZztNtD73B5N1u6/L+t3XZV1vRuZPzsTutND/vZW26OlhQQd9zxx10BLRikVnLG8i&#10;BS/51IUVC4VmjQL0KbFCSBp7qo8SUQCjKuIOmlIXMtA36VPeGCqZQJeimK47WmBVf0mdygUIdgMs&#10;9VutXHc+bpzgaV5A0iyskNUgZi2JWUCCBech+IkLSGQN+rAFJPHI6BWWHXOQEWMZWoJqYhl81nEB&#10;SfqvzAKSzr/D+Pv7FpDQ+vtCyDjV2UzbU9oDBYxaYca47WaaoWAva+1sUOmANydK6czGgq0ghndW&#10;JQm9jWAoOkuV2OhF9sUlSlqhCxUOUi02bgn1B3FIE9zaoIUn/VItNmKR8kNXiY1WHK/YUMWY8pOH&#10;KoP5G70lRYMq9g5rc2MxwGNvTeGpn11KC+WAqEx5Vp/Ct2SgiRf0R32KUNcu/XUc1nvzfjefzjTB&#10;yhFayV/AfwawCWrH29Ows+s/AP8d6D4O/w1cWp45Ev/zyH0k/DumHIn/xisz/g/L356E/0LxcH0Z&#10;/3uQPeB/N1NR7G7Bf4+qgP/RLtUxEv7vdqt57nCCuUOASQH/OZGeBP+ppsHxP7bJttIsGmcU/8vq&#10;OHwAg+J/gOH3E6jkVzQRtY3/eVu+vM1Cdxf/UyU2/mfQTZUk+J9qsfE/4X+qxOI/R+6pEhv+M3Kn&#10;Wiz+O16x8b/xyoz/w/Af3UXxP7qkpnoXIFs6cBL8J/voU9SEW5Fdn8ISXbv013Hw/918TfM0U4ZA&#10;igL+hx1Yz75ycHuq+L85d/A/LooahP9UuUnh0sK/s+bPwr8Dlxb/+agfMdmSiMV/B7q7+J8qsfjv&#10;mGLxn5E71WLxP+8VC//GKzP8jwL/6JEa+Bcslu4roH9AYxnakFM01merZlMO/z1gb6vq2KU/zuj/&#10;75vLu2vei6rbWdAdd/cPjxd//fflPfbAXr76dthjv+qnW9pzh8mNh1cfDh//lzaN8l8Q9NM8xxT3&#10;8iwBAgX0n2r76HZBZ4hx9L/oVP8pFqHoXxZHw5PPjP58kFa6EvtI9OfoP9XyBPRPlRyJ/gzcqZbj&#10;0N94BV0w7xsNe2Sfsm+UBjRtG8KjYupeUFa6D573aj8BsvEoFf/p1fiUqtA/Eo4Cuz6FSDp26Y8j&#10;of9m/2au/UxQ+0GAV0D/qXaNbhdYSsLov5FjrppdQzSuCf3jaByM/vKJ2JD8yNifQuVUyZGhP0ft&#10;qZYnhP6pkieE/qmSOfQHQWLgXfBHAORFyM/TqsNCfziawH/c0F+wuCfypzfXYn8sNSms69Nif/wk&#10;9ccZ+3+kyJ9iAR/7ZTBNUfdfhLMfVxscetqq+9Ms2XjY76xweQL4S1nUMshTwD/Vchz4Vyz74bq/&#10;fKbWWhv5O16Z0f9Z0J9GdD36h2g94qwX+48H/2QfOEKGJjhPkV2frRpStEt/HQn/5xMDJqn84ISh&#10;Ev7zfppJ8B+LzWXQ7TqVHxqNhP9xOA6K/R2ks/hvVrhYvLSln/51n1z5EZOtElv54eA/Fenifyph&#10;Kz8V+O+YciT+G6/MpZ9h0T96lPCfHhWln4D/MgwKtR/Bf0nhXNCuCv/JMHxwPaq6do2L/2/f7Jdz&#10;7ef5az90dn0h/p9qq+j2VO9kXm+d+F9yEYzs58Z/UASOakyWBh2H/44Si/95EunCf2rIU+A/1XIk&#10;/Jv2zPA/CvyjS46Af+nAXviPYorG+rQlm3Lh/yj0T943TvT/ZrNbzOg/AfqjZFFAfz6wdYro/1Tv&#10;ZH5m9HeiZRv9G6Czgfvo6F8R/XPgLl+YNeVI/M+zmYV/xyu2+mO8MsP/lPAf0Dji7BjVn57APryy&#10;iiWiXcoz4+D/fr+dd31NsOuLrqIq4D9H4pPgv676XHvVnzgX9dzRP4OuvM2C7nH4bxbJWyXHRf+M&#10;uaklT4D/VImFf7wnt//Ywr9xygz/o8A/uuSI6D8idhn+pZ/RQ4rG+rTRfwLZbaEq9IeObIVoHPSf&#10;az+EuRNE/6g1FNB/uj2/Ef3l0sJ03Q+dSCMr2gbBf37Njo3+6fyvm5PwOgvdFv85dJdP0ook078Z&#10;NZYBHDXdAlBGi6WAfJvs4h9etJnRYjkgr6VFAdYzMwkMIwEMHpoBoE6pYYGAtvEj8FiA1KJw34Pw&#10;QUq/KIV/fVquiAtO9Ud9WqEwtAztjEMD7+bln9PQAOCkQAOTbf2NS4BW3tE/ca3BIBZw4l1LA2aX&#10;k0V4SwL5oDnhgHTdTUIBiLh4wVOzC7lLAakSywBO+cZSQMXWL8crlgKMV2YCGEYAFGX/AEuAehKK&#10;kAbEz1LZYST8P9vPRaAp0gAgRQH/J9v6u9AlQMkJe/S10BKgeJ31c+P/hk5Yl7cNwP+8kifgf2rJ&#10;kfjP1z2lWmwGUIH/xisz/o+C/+iSmvg/4Kx0IFzvxf+SJ4xxaWCoAvWo6to1Lv6/Pdu9nSeBJygD&#10;AQYK+D/Z5t949GeC/wgwGP/jcByE/wiGv5+kIbWN/507X7vxf6rExv9cNBeTLYkk+J9q6cb/qRKL&#10;/wjLc+2x8T/PASdn41v4d5xiw3/jlBn+h8E/DWiE/+jXGvinuQIq6+jVHWX4l8IkekjRWJ9Ss6mq&#10;/pB9eGO5RNQ1S98zTvS/P9uezeg/AfrjEy+g/1Sbf893ONSdxtzq70d/B7iPQ3+DlgPQ3zHl74B/&#10;Y8oM/38D/EdcL8N/ZAmFY3224D8q01/1KVLH4H+iasb/H2kD8ArBhY//+BW16UmWAOnBzwn+a/Un&#10;juxB0b9T57DRv0E6C91d/Iddnbq9jf5r8T/Vclz0X1H974/+HafY6N84ZYb/YfBPA7o++g9Flgiz&#10;Y8B/ObAn+3qj/65ZSiAz+v9Q6A/cK6D/VNt/C9E/DUaq/U+G/g5w/x3obzDXEpGN/qeCf+OVGf7/&#10;BviPw38M+I9coqCtT4n+j8H/aJeqGAn/32/n2v8Ec78rwFoB/6fa/nu+o4uTufqz4U1nzRJQqjKO&#10;N/fLcCmrGiyitqJ/uiI0nSvt4n+qxEb/ZqrUviep/adabPS/ypti8Z/r9qmWbvE/bY8t/jteaYX/&#10;jSkz/g/Df/QWhf+Vc78BjONdnGX8j1PECsf6bFV/cNaWrKbWX/UpUmRgb/zftUtVjIP/b/a79Vz9&#10;f/7q/wqgVcD/4zYAn3w7vP94+/j74fbb4wNWN/Mga9WO6C8Pd7/fn3z4/o/Dx+vXLy5x/jWfka01&#10;ncOnTyd/4WTE5uLMLiEs1yEjaO6y13989cfD42/Xh690trYeuk3wG47pbRZYYoB/+vrl8vWL//fy&#10;BPowf0paO9UcSwo7WssTXmgB3bLCcukossTAkJ5R1GKGnaPIcsOCb7JeJpO6lhwWZ46iLj1kDLL8&#10;wDPMGQ8lBJHR07o8nOtMGUW0ASR2CHNnTpN1Ns3h5xRZXy+WTq/hiMHmdZ4m6+xwNXrqbVqyFg33&#10;NFlvL7dOvy2sw5H45ZtnPX7mjSXaVRCN8lyOthghuYo+bd/S+pxjjYzT6cbd+L7VqdNAumE2SmFP&#10;SraBdA1hFMIYcL4663V3kC+t331d1u/LhWeXdbzbRKqJReuXK0cXUqZGyu1EOpin0eVh1Jl1/fLc&#10;8Rdt863QZX3vjni6a7zR5UKe9f1i69llfb/wUA+bwpo3LtaOLprHiHYtNs4HROdMNFKuLut7bG/J&#10;j1Xizgpd1vfesKdgqlG1c74gOiK1kTr1mthyvfc14hJro8ttonW9hxHrluc9yqEELxrvqmo5fu04&#10;fm0d76qyfnfHA8US0SqXL+hO6igFAMyPh7V1vBcwrK3fveGA48/N+zzGoDA9WoW77PNWUZoRpZYr&#10;5+vZtBzv9SFCMaNr4emq8vzGet5Fm431/GLrDIiN9bzLsBvrendEbKzvz7jsmYlF6Or26FWXgc6t&#10;78+8uOa85XuvH8+t7327rO+94UWz+9H4lrt+8tSej3c/ufz2mZa+URJxd3igbOSCglhkxBeIUyVx&#10;RgWAfscjK44eZXHOn+DUHnF0GotzCtIvjm+CxXlnRr84hj2Lt46wd22n4JHEJRbs1U4BIovXNZWC&#10;QBava2pYE3CBUK7G73SNEWuva2qYwryINexyN1FERtoRc9UYQ0EXi9c1leIqFq9r6lloquyY7+0m&#10;io5IO+KfGtupLMzidU1dhaYijKnSHpq6qmsqhSpsTF2vUjhC4gg4aoxZh6YiqKgSD02VckGv3yly&#10;YGPqmkrRAYvXNTUU6i5i1a88gInkSbtUVHpt34SmgqlrPENUzdrrmkpszOJ1TSXCJXFQao0xxKks&#10;XteruGtSxFtNFQ8NuOOJcmUq9VIAUbPQm+Vh9k4b6RV7UWpig3sKuUipWCwWj7VIq89QFT4TsfKq&#10;kLAmsEdXwNQ4IvVN+pQ3Smci3g6dqb/q00ohNqyRwvmxMjBUhz5DG6WJSLeLYsH8M9xEVNIWPjwU&#10;AopidLkXujPEjxhOapM+2/7vk0N1QvT1vBaVB5bra6wON9QNis2Icj09oaMS+X5RXxyWEaLVH/oM&#10;fqEcAf5Dzl/WF2KWPrnQHQusNC91LlIpeW2Pm/n0DpjXM1aQHbC6PrHAW31i6pOeb0f7LEKJulbn&#10;Z+wuQnF3cA8SguAeD33UQcgmy44MLV/GsFmN0Ge7n/u+dOR/7MnGQtWjz7Y+ZElV9iEzK8uFAdGn&#10;L3GgmqU+BwLcXT7e8AVS9AemFmIZM2/xcPhy+/HX2y9fKL94uP/84e2X+5M/L7+8fvH21/1PPieG&#10;a1E/v/p8f/dvvhi19cerf/6JaaXbjyBPikZlTmv/+f6Pu8v7E/pP+OLpX0PuN1Lw+334D6yuYkZq&#10;vQyjYHO65QinWaKAcYmBSYsU1oKQ6NGbf8lEVuafXd28/+vx5Ap5ZfIPMRZkLqtpKV0HO81xYFSE&#10;LMwFcmjUms3D+Lz7r8PV/zxg4u/tDdLm6/3D3fXV47Cpv/WKvAlnbhbnHUeTheTmiJGDJv6cRc+t&#10;mg0tnZa3ebN+VJKSvMdK2GINVyhTJRilsQjD8z2pFjQ3imDyJWcKgu4oUrkWMDUFoXhU4nilVRVr&#10;TMGAjdOrl4Rn+Kq4tBCiZqdAIh18obBbTltCKF8XyYdAvhXHu7WOkLHUJSwhX2mlK4Tdf30bkCHQ&#10;iEaCgC6pyQ80OtVA3SNoca/0M0xUGtJnYEm8mr4yVaa/6lOkyEBIlYW6dqmKcXhvPgdsIvzHICzg&#10;P0eFU+D/Wcj1N0vUCBhPcEuO8CVRMBEAZRD4JdIlPkMTQlUv/ZBJEwpn+TXN+pCEA8ILLcQDliJo&#10;Eglk1FgWgAYAeEaP5QFHD1odX0UTF1k9lgnchtmJEkLxjD2WDFw9CR0ERTMfDOMDGkRECOTOGkZg&#10;eXwQQGD5HsqU0PSSQrQ+Be2FODDEgjb9VZ+BOUIkrO/UX/XZloqm6c8zK/xQO4QAGQVW4NhpClZY&#10;hSAjzQq47MSsgDmUEVghLAJCibXACoszWqSB/+8KdWmBrOvosbSAcDurxrKCrAZL9VhacNRYUoAl&#10;tEQg1WNJQdZAZNplacH1kKWFlodmXhjGCzzGiRdomrDi0kAtFYeOhPvLxJCAtIJ1wHIMtd4sgG2k&#10;4KyvNBnK2I1t+rJxmOHNbkclBEGCVjnty7eT77STEFMZXF1zS22n/L+civvDH98+8vd8c3358X34&#10;8+Pl7Rf5Mzz9hW6IJ0iklc5SvPlw+Pi/qDHdH1AbCSsL7h8eL/7678v7u5M7/PH1i0f06j8PPxQz&#10;ABIKzDDVuWHrJl847dSLlpRJEDM0FeNBFSNZAAulHUC36QIBcXidly3IktxUjeUFXtub0dPiBVkr&#10;lCqyxMAL0TKKLDPwsqpUjeWF5Zr4LqPH8oLnH0sLUJFX1FooHpZnpTa1VooLWWWMWlgWDgtxM7qs&#10;wxcbzy7rcowo4tCMLuvzBa+6zNllve55a2H9bobTT86hbhXvB1icha4byP8YcZQX0piq4f8wQa0s&#10;6JF/iKl7JsU1yUzmEpW3bfIIoAi8qb/qU6SCZeHjYLq8OBAbt8UoB6WQozeYCHPd+HyLr2UqIH09&#10;k7odx6lR40Qm8wzeRJVMEE4hMuES/hQ5a5wyXGDtIMcMsZJJ9R2pZOq4HRSZYCaRSpBSFrVxhw1N&#10;+DiJsPrByliydNS0mJL3J2T0WKLknDVjT4smeV9IRpFlSejIt6zLkhk9NjZxPWSDE+uhn5xuB1MW&#10;db6UMusoCx0kiK/FR4+0gljfKp7AH5VrkZQpFfD1GfLfrm3680i88GY/n3U6wWkXtMTK5wX8Coye&#10;ghfOtjI4NwkvUPhBtIAnbME3OIgVOMMQVRbvLSdABKdd8NusSJcSUokWI9CUVCqS8EEqYukgb4nl&#10;Aqc9lgmwBiJnimUCR4vlAeOVmQaGZS7oc2IBelTULUnMDv8eDlCqUDjW5xFVy/BGWXyDzlYV+mxl&#10;LRCWz1J/HQn/17t3c8Xy+U+7oD2oBfzn5UhT4H+TF8gWmGYpIS/d5oplXFs7iAEk6iWtnH7kVzhw&#10;jUneV+KAjJYWCXA0H9YEWz2WBhh7M4osD8gm1YwiSwXQQYW4tGEJGWQUWTZwPWT5wHho5oNhfEBd&#10;xpUsDLgaRtC0QJG3hxF6wv2A9mFMuHDPRoKHeliha9vIrPDTr/eeplpEOwALrDDVGXjrTShlbpIT&#10;sGnUEinE4TiIE5z412YFHEXL2yySH5cV8NKGVImlA64SSVBl32PZgKA3VWKpwGmPJQKu66RaLA84&#10;WiwLGK/MLDCMBWhEIytAl9RwQEBt6UC4vswBY6xlCG/sOSi1a9e4+L9/u93PWcEEWQGi2AL+876D&#10;KbKC8zCcNmc4x4DD9ThbgM+EkwLUjUYoC3GNP1mVZvF/uaUyCv6/mzZ0GUA+EIvdrZTA0ZJQQKqm&#10;SwEZWywHyHRDYq7lAOyIzLfJskDeNZYEWq6ZaWAYDaDfORegemhFdUiKQ2Eo9PJAD3jTuxFTaV6h&#10;2K3PVgmJdtO2Cz9tsa5h+us45aF35/v5MOwppgeASwUiCHtIH2gPKW0g5SWEz7EBcqPTA8tdhwho&#10;h/F4iQAf6wmVhdKQCXktyHdpIFViaaAiESDcTZV0SSCN4C0H8HFXqRLLAY4llgEcp1gKME6ZCWAY&#10;AaC7jsgDwhEk4+QBgtll+CfzwBE9GUXXrHHRf04DJioDAW0K6M8BwBRpwDrsrtok6M/lRpkc0GE7&#10;qBAkpW/SWmAAhsxMnb1LARk1lgOggaLvtF6f5gKpPZYHaO9JVpGlArdllgwcPZYMXD2WDqyHZj4Y&#10;xgc0imR2AM+KjIDlLUKXS0Nh/KGXFKP12Q73saS4FO7rW+ukEvYYKSs43W/m8tAE5SEAS4EXePlm&#10;NS+MeEXCOhJFUi/iw59GLBgJDIYk2OYBrZqRAHO5ZuRqanGFV6mxXEHlnOwR8i2y8OpYlixcTZYs&#10;eAYhU4RK2SLjJssWzDqpk1q7X3hqW0oOLW9Xubu198W7uWHR8jc2hmarfa17EuQsgEzrqJDSHE/A&#10;xxxkHNW6KcEdBq29L4HqM85qed07N35h3S7HJmTsorPjGuu9k6/pAMdGCgeTZ/3Vui1BFi5n/NW6&#10;LgHTTnlVdqz7qlqu55MhmurYz3wwz4+8Wci3HcMesc4FBrZEJ4i1wnFLuVOoaWSTeNyO2yOOiJ7F&#10;6w5ayp/kjMhqWABI38sxJWENxWjDszjFiwCjZE8tly2AI5oPSWNEfUqsqHJ9ZeawdFzNUyX6FGXS&#10;VU0j9Fd9ilQoNIQt/H4UGzJIWoFfE8amr9UI1U61hgiZVvXDO80ZIa6/w+mPC1lX7VsbNGL2q2hs&#10;8mL1jRqLN8ynK/4pZ7CRL+IOc8KIb4c9rtr6dEsHtPHmdNmSHv6CKHqqUwbploxCOD3ZeSI7nINB&#10;A3mzws1LcEqzBpM2RVLw3Hw+g6osFMxJCtiK5Ww84R0NZWssqDLk9Ng4jmPUYLV9lw0lHDU2jqCI&#10;JKPFhsw83Zo2qhUwY0daVo+N3fJtasVt1jcY1T9zUIPmDyNXGtl0iAhBaUVxRUip+Qw8pCe19L2U&#10;2SZI9aB8YBepAaLBCvL6tHTZWKa/jkMF84GDE1XcAQUFKpjqAJHNaRiamzPcv9CiAkptiQoQeEls&#10;MpgJ5COx6GwzS6TrOOSVX2ZFLA84K10SHki1WBpwtHRpIFWSsEDaIMsCnN6mWrockCqxHGC8MjPA&#10;MAagAQ0GQI/UE4B0Hzzv4T8p7cf/IFWF/z25gPBNtGtG/x/x+Ci65K6A/pMd0rDV+dYz3HrUQn+a&#10;LWL4Bz+MAP80BZrdsmQZgCcT5X0eAzhaEgZItVgGcLR0GSBVYhnAbZLlAE5LUj2WA1w9lgaMa2Ya&#10;GEYDPLLBA+iVGh5gcSC8dGKBCaoSARHST0rBW58S4OsbJTDAG/VnfbbFomH68ziJwP4UNzuoofNJ&#10;gq+QFrx+cfP4ePfq5cuHq5vrr5cPv3y9vbo/PBw+Pf5ydfj6Ete3315dv/x+uP/4cnm6OOU/3d0f&#10;rq4fHm6/fdbjDcN8qd7YQReT+VQgwUD1FCshdUuY/kJHMfZeOr8+D+u90kSAi708oxqrx4NSAY6/&#10;SSkTTmFbbipikwEG8VTEUoFMMKUylgu8WUJLBhyEZyy2dMB7qDIylg3wM814pQZZPnBvVLV84Gpq&#10;zaWGkwTT97VOEvRa15pMDSyVUWUd7qqyHifbs7PXFCWbica8q9pzqZ4m63WeZRTDf3Lu9GfXhJf+&#10;k+94RdcN5H0MAZ5do2dFBbCTs3kJoHiuJ2mjnNOWUpSq9SmMDiUkFfDBJX69VK1XLhwjmOSK7bdq&#10;uNEnRm57cqY7TkwynyFIfP78y77orvNCTDLVWSE4IkrG3CZJT+nj5JBETqPFtzIoJKFYQsJtm3ja&#10;3JQOvwV1p4ffdkOSVI0lSM7jMlosP+aNQYMjNzqm2HDEKXJaXgwxRNokG43kjWmFItYzPznBDiYp&#10;GtfITfnE1gqOCoQRP4IySSWZYpsIRJmmfPqbPoWiyL4KiurapUrGoYF5T+BENABUKtDAVIeDbE7p&#10;qASMupQGKGclGogjexALOJvoLA2YOpxlii4JwK5OcpuQgJhslVgOYPhOtVgScEqLlgScBlkSICpJ&#10;TbEM4CixFGC8MhPAsCyFRnR9cZKk7fAfhP8B2yWAQT8qaOtTGCC8skwTXbtUxTj4v9uiWKUGzKXJ&#10;5ytNAm4K+D/V4SAG/8/5nc1yNRpnnAbI3joM2kEEQMEuVHag2+I/R97pRj6L/w50WwKgYhqSiVSP&#10;pQAHdy0FuHqeQAIZaywL5F1jScA0aSaBUUiAuqSmUiUkoIDocYCG7vFTUVDWZwvfw3AYRgNtw/Q9&#10;45DAXAuaKAkAlhRIYKqDQTZU7eQkIDkhEOErk0Cz2H4QCTB+pyGxZQG8Cfgd3mdDeMsDhJipGksD&#10;HMFntFgWcKyxLODYYjkAAXrOGJsILJaOHssCjjWWBlq+mYlgGBHQ0EY2QGOkhghiBN/HBQLMPZF+&#10;0Ka6FL71KXRBFiIDwegJy4T0Z3226kZhsBtWGYcM5lXLE5EBEKNABjylT5Y88ylRG71uM3NcIE0Z&#10;UEpAcwe0HGJgSkCwiLkBUWahvsUH2DpLN9kmSxq6fJARsYTAdZSMTEIIGZmEEVJrLCNAQ75dGU5I&#10;NbU4wfNQixWsh2ZWGMYK1PtMC/SsmCUgcGaQlo6E+70cQeQkajEgncXyHsAn22qIIbFNXzYOM7xd&#10;797PtaIJpowBCQVmOO6kEMLtFo3QX6qWsW307sSUGWgNBhFDPEFtUJbAy71kyYTHCozm6bF9XU5I&#10;lVhKMOft2fdYRiCCSpWgtXG+mBON1BLLB7wMLtVi2YDyg1SJpQLHKZYIjFNmGhhGA+gtYgF0SQ0J&#10;hMVFEdvLFCD97FJAVf5A9uF7K/NE16xx0X+/2s6Xy02xYAifeAH9p9rYjlskZMyl5wfSV8IzBSgj&#10;jZAWAJa/Z8DQJgVheY28z2J3lwBSTLUEwNgdlvpZLV0GSLWgxZEBCLszSiwDOE2yDBDmG9ImWRJw&#10;9FgSaLlmpoFhNEAjm5YMUX20IhkgcaByGAxwfpkIempEQgRliNc39kw8qFj8QMelgrlENE2JCGvR&#10;SlQw2cb2s1CZTKmA4hKighgKDUoEnMDZMgFDuLzNIniXB9Lo2/IAB86pEksDXJ1PtaC5kQccUywP&#10;OA2yPEBskppiScBR8v/Zu8LdOHIb/CoLP4F31157A6SA47v0T1EUrV9gkxiOUSc2Ns7lnqev0hfr&#10;R1LUUiNRo/WMBw0yv8aX1VEUR/N9JEVJlgSMKjMFDKMAmtHtRUPUGtM/InudAOJXonCsz05iv5r+&#10;D13WeaKrl3Y0TiJoDgUmwn8gXyUUmGpru0kE4bxPruiBc7T4+CdcH7piQghAJ+QgBqD8S+FwTcsA&#10;vBExRKIeBQDgi3JSEhDoZb2toIQGTnlXXH50qCUCKMwgnkmyVMAlSIWhWS6Q9d7C2Cwd0GmmxcFZ&#10;QpCooCAp2dNIihdFJXsaJVIpybKsS63KsqzRHZOnB8Ti/NGyJGv0QHmZzdM9jTg8rCyqyew40e1A&#10;97IpNZ8JyfGwnGIsmIoy89FxcHRKzoa1s/wXp/SfeaelrzumFhyHYWewYmIMc3YIj8TbwfxsCHgl&#10;RI0bND1vB34ODS58B9BS3Q99Bn8nZJgCKrrtQgV0XvCQiqPjR9NwXH/Xp3TLg4Z6fWV59DvJU2JT&#10;KfoMgwg7Q6MLqD/rMzQLx7f2DSLkcBHAS2ZNpehTpHXeg/44jnc3VwNO5N2BPn3vTvahkSavXQCy&#10;CZ/rZt0tCacfxlvm45BaQiDrblnfzqxo2SbWzyDyzIVYH4M5WD4gKyRx68jDyKVY/8JRxbp07GXm&#10;UqxrQf5Orop1KxyrWGfOqPKLuwKDCQ9v64h1vlC1J68YfXt8J3Dcg9ldYQra+hRkJwX7OQcTlfm1&#10;QxIz/uvBQLs3u//7E6yBtjX8n+xkgE2YmVjx60T3NBnHy+46SGfxPwR1kmM4nGZ0HP4zXMo36+F/&#10;mUQs/DuavAD+c02OhH+jygz/w+IdmtDtyd3wXeAhvngd/uU94w0poOvTuuxRlv6oz+PRPxM1Dvq/&#10;e7/FYXVhxPOG0FfbEHoBf1S8/3/ePv/3P1/vvj88LrYXxx0EgGvArj/vvt7dXu33jz8+3+4+4WA9&#10;Jo6X1vyd05ojfIv8OgO4N0wGcd5popcuiPjr7eOXBf3x9mR/+/H5hO5B6DAwNaF/TubUt/3dh+uH&#10;/eKP3cPbk+324urVpt6X++fb/eLh/svbEzqMUfrZvSGb/f71Eye1n3f3D/I3f8WhcJJqJeVSC7nq&#10;YrF/xChPeYiHuzHC4J+RRPn740/lheC1VqLQyTYmn+s9GlkUqhMvpp104n38LhPPTjZifFxdQv90&#10;8B8wpWPy1SmpsV4I516lNyul64XkcZ2NQpm1cyFZFJpLsW4IxY+5EOuFOOOxQSgHxLkU64Y4UmwU&#10;aqwyuyHD3BCa0XBD8Epakq7UmhBZSbnuhkR4Vs9Cn+Jh4Of++DL0KFPT9Wi6emlH4/gh19ur5auR&#10;wf7xe8D8Gf8BJhX8n2xP8nnI3m/W3TVmctopCkVNg/jhg/AfuFxK/Vn8R8FN3+0Z5QDS4j9HoaKy&#10;JZEM//PwsIv/uRCL/w1JSEbuXIrFf8cqFv+NVWb8H4b/IQzFK2nB/wDZ8gJh+jr+94ShTfhP+lnG&#10;UWTXZ0IlUS/9dRz8n2tMJ1qFgqdYwX/G3ElWocIq72Z12clCkp9B+I+Lg8cgAMfVtQRAVxRjD7L0&#10;Z9H7BSFAQYrlACIS8bNsP10KKAixHOAMycYAKD8qjsiSgCPGkkBimZkGhtEATWyEAfRyW3gg+Nth&#10;LvQSQU8gIBCvMYVitz4F4UOPcowXOtRf9Zm0OuilP49EBKurOSE5wb6zC0BBhQgm23UcM5AZEfDe&#10;+xEjATlsAaV5nP07pIsSKmiLBcKZLRbDbTBgfGfbxBIBe+AFMZYKANClwMRSASSAUQpyLBkQF/TE&#10;A56YhAwO6sxUMIwK6IURF7SGBNScXCL1iOoxQeaiK0Injry4IS7Ms4ros04Z2ipqpl2NQwbvznFa&#10;qWqQrCQ8fF38QMnhEmOtrzJw8r8oYs4K/aE3KV3gO6+QwWSbkGNt2mrVuVSPfBPigjMmJszaQVkh&#10;zqLIB2AB2jLB2QaoKb3ZJi8ICXIhGRHkqlge4KoyHrfVxNKA48pbEuAFilwVGxA4VrEcYKwyc8Aw&#10;DqAZDQrAK2mJBkKORl4gTF9ngAyOFZYTBlBU1B/1mfr5yjn6qz6lVVcv/XUc/L8+3b7eEvGM/xH/&#10;qVq9gv+T7Tw+pw0KQPnN6pQ553BcNS2eEf7HfOcg/Ge8zJdILf5zQl96s6jbxf9ciA0EHCEZ/udS&#10;uvifa2LxHyn/H4WF4wz/cykW/x2rWPw3A5rxfxj+04wG/uOVtOA/sYWd/nX8l/eMN6RwrM8j8J/0&#10;Q489VNLVSzsaB/+v1per2f9//SPoLoF8FfyfbOdxrArK8J8i5fH8f8ZLCZMtuGf4n/vLXfzPhVj8&#10;N+6y7SfD/1yKxX8G3VwVSwDOoRGWAMpRhMV/xyoZ/kcnNNZe7T6jCIvTagdMxF8L1CrG2rnHb4s/&#10;sQNSUOVGqhZ5QyPF705jWBsQdMMrREAztKo0hlWpsfqr9cYwHjVmL6NXMoxEjfkz0MbyDLVnVAS5&#10;QEkjBsfFgos9CiNPFh/ennyQbOPT7plMRNrTn5S7oBnd7v8HNI7AXsf/+IYUjvWZ4H8Upr/qU1qR&#10;ghh2PUro6qUiRsL/68vZ/59gMeASH5qP/4gO8G1PsSp8FnbXblbrkO/QkydoMhL+bxQ4Bvn/DtJZ&#10;/F9S/kd6s9B9HP5vlkUhx+J/WcoL8D8fz5H4b6wCAJzxfzj+45W0+P/qjWv6s47/8StRONZniv/6&#10;Lemv+jwe/3EMhxTrqYhx8H/O/0xTFYQanBr+8zyZBP/ptg5C+dWGc06H/A+FyYz/6o4Mwn+n/tHi&#10;Pzvd+Oo6i8Vd/BcfyjKE9f/BM6WC/gz/cymZ/5+rYvEf2pbKXLv+fy7E4r9jlcz/Fykz/iPCGID/&#10;NKPh/8OYLfiPNAx9GDJRYPoe/NevROFYnyn+11uRgr3+f1cv7WjG/59pV9glEKni/x+3S5EcgYQs&#10;6D/ariA4C1df5P4/HS7EBLC6UK9lGAPwqWOFo7ssByw3FASEHi3GWxaQA9oKkiwRLNeOJEsFriRL&#10;Bq5Olg6WW9n2kNGXJYTlJcUVhdElnMBHqhVGZ1lhuXVGlxw/J/fmFEQlx8/5sqzR+Xi9kqjE6OfO&#10;AJPz5zh1VhKVWP3UG2Fidj4+sCTL2p2DwoLZk+PnfGNZw3uiqF4oboHEvR7sHGSTITmB7sIZIAox&#10;DqJweZQjytp97Zh9ZSe7O0VpY2jUnfyngqlWidVxpSA5P/n4rNU9SXaye7NqZW3OIXBBJ6LLqHfw&#10;xzKV1hZevLe3tiYPTlkuyVp861h8bS3uWIkgN+q9XHmSUouXDb62Bnc/5LU1OWdiCu9ubU2+OnO0&#10;oiPbjO7OCM+s0fHmynPqLLG6B6Bn1uy+XtbudDhncX7S2lnUfrX09LKWh6UcWYnpPeA7s6b39bK2&#10;9yYpRWpReRetzq3p3cl1npjeg6tza/qEBn/xUMRdPgl7LG9AsJKdqa+JLPEa4PDfyI5MGLWnOSY5&#10;N29bcaGTWrl525oLsSE3T1Zd3KES41FzcFrLUInVuHnb0hIxFzdvGyrREzdvG+oqDBU006J7iMtu&#10;wCVNzcNQ121DJcog3eOFd/VJgDy9NG8bKmE/S28bajiS8wYI3jJUgnCSDpBuah6GChxuah6GetY2&#10;VMJaVqZtqCHzdQPEbFGGIJOkAxRNc/lmByUl8B0hK0H+TVNaQo9D3WgC2EtMILhhjREJBY01VaBP&#10;yU3EdlGi/q7PkMPYgj1hAUQxVXlLPYl1W++Xb4YkeT3t4um09W7D4unytKfXcCZuX8Je4+J6p3qD&#10;30W9U70CNgKIWlafqYXZ9cTM0l/1qbkkea/1Vmq1umIB2fqMIS9+W7dFmG2RD1Rrfar2Mol6Xjol&#10;6TA34O/V51pgoRAd+DYLc7dPHt00xP1GAlft9SmjIP+Zv4UIHvq7PqWdyuszcJht8Nfqw80+fu1u&#10;pOzf+6vzufprguovzLJK9o8ZJkno4VSvp789fvz3t8OBZN+eUAID9OQJkzRuz/5d6plQ2VZAAoZJ&#10;V3+chRuQbox5JBCj8drMoI1RnCUkeB1RiLPkghcSm5SXkOCLxBYNiz+8lXDw6o+xCrBtXv0f5Gi9&#10;YPUnLrx5TpbQAL4W8QkVjvWZcF69UaDi6BqrCH0moqJe+us4+P/bvBUcKycT4D/ApIL/k50Jdaln&#10;QmXVv5QpG6/6i/FSZraF7iRVRXudxU2yTbr4nwux+M+ps1yIxX8ikVyIhX8hEeZVq4nF/4bdf0wi&#10;mRBEqCmJ5KrYVCDISo0yw/+wxX8Ymhf/26LsAMZxK0Yd/nu8+yaOIP0Q8DRxRFRrXPS/vti+n73/&#10;CdAfKwcV9OfcWOLQv5L3f6G1v8uNs/f7kEwZtPTvwGUC/7zcG/qzsHscATBgFqRYBuAIIMddSwEE&#10;3gUpR1IAH0pSEGNJwDFNQgLWNDMNjEID9FZasq0BlcNLhPHrRJABswJ04rzXMT50iXRmLaTIFNOe&#10;5kDgpyoDAxZUqICTt5NQgZYBn17yWsuhDJgzmBQJULpeZuQgLgjXWMrF6RboEzZYk+MberSNumxA&#10;2lXyQUIHorgVk9FBQU7GB7kYyweQgMiiICcpE5BzD3NJlhJcCyWkYC00k8IwUqC3RsEBr0g13NKo&#10;FxcePonXpwXWkT7DeEinIr4+w4pDWME96Ka/j8MM7zbbeYP4BCkiLLbVmIFRegpm2OixsRkz6AbB&#10;6KkM4gUuSxNRFqkTVjgch2ebdDkhF2JTRK0nBeZSLCFwdj9vYgmhcYN4LsRygWOVhAkOVpl5YBgP&#10;4F0QDdCjgQXCEnX0+escIO8Zb0jhWJ9JaCBhqduKNOtNEnX10o7Gwf85SUSo++pJIlqGr+H/cQdE&#10;YdX490/3z/94vP/6PPQCq0gIy9NO1oiLIihUWJ9qGcMgSnB3Z6SkQFW8oUePFsSlLhU9m3y8FLgW&#10;JNlowS0HtuyAMzrLOll+YGgvqGTjBUeMZQinOtkyBC8iF8aV7BXxKvGTrSIQUh4YFbLGhQ1cwV0u&#10;mUaZ66GVlHKX1LL2hhvryLIGl1LukixrcX8+WZsvuZS7JMua3R+jtbw7EdLtInwWcGEqoBroYC93&#10;eib7Rby9NStrevaBCiNMt4t4bzHZLpKM8Bf3P9xS6bkq3D1uCLgBwrjB9JTcEhy4yoFD5apwTLth&#10;fh99euT40SfR4vnFitlY/ef5fjFT0FNbyxpQdA9gqKV9g29XbyTrjVmJiPqB4nCGsC6ggOtxAuf4&#10;DfUVTnLqBAMAElcHkJtO1VL31ObY1TcWHQ7G8cxNLbgss8fcwY/u9cm7/XZ1hdnocClsv5U/uDyJ&#10;pqO5ODE5RDu5jvP6l6+2xK7luzd3+6d/PfEO5vTvH3f0r3Dp9runz/cff9s97+x/8//x5nb1+Pnx&#10;4dPt/i//AwAA//8DAFBLAwQUAAYACAAAACEAFrQr+98AAAAHAQAADwAAAGRycy9kb3ducmV2Lnht&#10;bEyPQUvDQBCF74L/YRnBW7uJtcHEbEop6qkItkLpbZqdJqHZ3ZDdJum/dzzp5cHwHu99k68m04qB&#10;et84qyCeRyDIlk43tlLwvX+fvYDwAa3G1llScCMPq+L+LsdMu9F+0bALleAS6zNUUIfQZVL6siaD&#10;fu46suydXW8w8NlXUvc4crlp5VMUJdJgY3mhxo42NZWX3dUo+BhxXC/it2F7OW9ux/3y87CNSanH&#10;h2n9CiLQFP7C8IvP6FAw08ldrfaiVTBbJPxLUMDKdpouQZw49pykIItc/ucvfgAAAP//AwBQSwEC&#10;LQAUAAYACAAAACEAtoM4kv4AAADhAQAAEwAAAAAAAAAAAAAAAAAAAAAAW0NvbnRlbnRfVHlwZXNd&#10;LnhtbFBLAQItABQABgAIAAAAIQA4/SH/1gAAAJQBAAALAAAAAAAAAAAAAAAAAC8BAABfcmVscy8u&#10;cmVsc1BLAQItABQABgAIAAAAIQBL9pKC8FsBALEDDQAOAAAAAAAAAAAAAAAAAC4CAABkcnMvZTJv&#10;RG9jLnhtbFBLAQItABQABgAIAAAAIQAWtCv73wAAAAcBAAAPAAAAAAAAAAAAAAAAAEpeAQBkcnMv&#10;ZG93bnJldi54bWxQSwUGAAAAAAQABADzAAAAVl8BAAAA&#10;">
              <o:lock v:ext="edit" aspectratio="t"/>
              <v:shape id="Forma Livre: Forma 500"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kYxQAAANwAAAAPAAAAZHJzL2Rvd25yZXYueG1sRI9Ba8JA&#10;FITvBf/D8gredBPFItE1FEGsQqGmQq+P7DMJZt/G7DaJ/fXdgtDjMDPfMOt0MLXoqHWVZQXxNAJB&#10;nFtdcaHg/LmbLEE4j6yxtkwK7uQg3Yye1pho2/OJuswXIkDYJaig9L5JpHR5SQbd1DbEwbvY1qAP&#10;si2kbrEPcFPLWRS9SIMVh4USG9qWlF+zb6PgNr9tTZN9DNXxerD6fNzff96/lBo/D68rEJ4G/x9+&#10;tN+0gkUUw9+ZcATk5hcAAP//AwBQSwECLQAUAAYACAAAACEA2+H2y+4AAACFAQAAEwAAAAAAAAAA&#10;AAAAAAAAAAAAW0NvbnRlbnRfVHlwZXNdLnhtbFBLAQItABQABgAIAAAAIQBa9CxbvwAAABUBAAAL&#10;AAAAAAAAAAAAAAAAAB8BAABfcmVscy8ucmVsc1BLAQItABQABgAIAAAAIQDsaukYxQAAANwAAAAP&#10;AAAAAAAAAAAAAAAAAAcCAABkcnMvZG93bnJldi54bWxQSwUGAAAAAAMAAwC3AAAA+QIAAAAA&#10;" path="m1,l3136,r1,1741c3062,2192,2897,2447,2657,2688v-240,226,-631,406,-976,421c1351,3124,886,3004,615,2778,330,2553,105,2207,,1741l1,xe" fillcolor="red" strokeweight=".25pt">
                <v:path arrowok="t" o:extrusionok="f" o:connecttype="custom" o:connectlocs="1,0;3136,0;3137,1741;2657,2688;1681,3109;615,2778;0,1741;1,0" o:connectangles="0,0,0,0,0,0,0,0"/>
                <o:lock v:ext="edit" aspectratio="t"/>
              </v:shape>
              <v:shape id="Forma Livre: Forma 501"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qXvgAAANwAAAAPAAAAZHJzL2Rvd25yZXYueG1sRI/NCsIw&#10;EITvgu8QVvCmqaIi1SiiCIJe/HmAtVnbarMpTbT17Y0geBxmvhlmvmxMIV5UudyygkE/AkGcWJ1z&#10;quBy3vamIJxH1lhYJgVvcrBctFtzjLWt+Uivk09FKGEXo4LM+zKW0iUZGXR9WxIH72Yrgz7IKpW6&#10;wjqUm0IOo2giDeYcFjIsaZ1R8jg9jYLxdTei68Hfa9YB2U82z01yVqrbaVYzEJ4a/w//6J0OXDSE&#10;75lwBOTiAwAA//8DAFBLAQItABQABgAIAAAAIQDb4fbL7gAAAIUBAAATAAAAAAAAAAAAAAAAAAAA&#10;AABbQ29udGVudF9UeXBlc10ueG1sUEsBAi0AFAAGAAgAAAAhAFr0LFu/AAAAFQEAAAsAAAAAAAAA&#10;AAAAAAAAHwEAAF9yZWxzLy5yZWxzUEsBAi0AFAAGAAgAAAAhAJqf2pe+AAAA3AAAAA8AAAAAAAAA&#10;AAAAAAAABwIAAGRycy9kb3ducmV2LnhtbFBLBQYAAAAAAwADALcAAADyAgAAAAA=&#10;" path="m1245,l,948r1245,962l2505,948,1245,xe" fillcolor="#0cf" strokeweight=".25pt">
                <v:path arrowok="t" o:extrusionok="f" o:connecttype="custom" o:connectlocs="1245,0;0,948;1245,1910;2505,948;1245,0" o:connectangles="0,0,0,0,0"/>
                <o:lock v:ext="edit" aspectratio="t"/>
              </v:shape>
              <v:shape id="Forma Livre: Forma 502"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U1rxQAAANwAAAAPAAAAZHJzL2Rvd25yZXYueG1sRI/NasMw&#10;EITvgb6D2EJvidw6dVM3SjD5gV7jNvS6WFvb1FrZlhI7bx8FAj0OM/MNs1yPphFn6l1tWcHzLAJB&#10;XFhdc6ng+2s/XYBwHlljY5kUXMjBevUwWWKq7cAHOue+FAHCLkUFlfdtKqUrKjLoZrYlDt6v7Q36&#10;IPtS6h6HADeNfImiRBqsOSxU2NKmouIvPxkFFNOhOR632Y+lXRK/bbr3xbxT6ulxzD5AeBr9f/je&#10;/tQKXqMYbmfCEZCrKwAAAP//AwBQSwECLQAUAAYACAAAACEA2+H2y+4AAACFAQAAEwAAAAAAAAAA&#10;AAAAAAAAAAAAW0NvbnRlbnRfVHlwZXNdLnhtbFBLAQItABQABgAIAAAAIQBa9CxbvwAAABUBAAAL&#10;AAAAAAAAAAAAAAAAAB8BAABfcmVscy8ucmVsc1BLAQItABQABgAIAAAAIQDCXU1rxQAAANwAAAAP&#10;AAAAAAAAAAAAAAAAAAcCAABkcnMvZG93bnJldi54bWxQSwUGAAAAAAMAAwC3AAAA+QIAAAAA&#10;" path="m24,c11,,,11,,24l,59c,73,11,84,24,84r1,c39,84,50,73,50,59r,-35c50,11,39,,25,l24,xe" strokeweight=".25pt">
                <v:path arrowok="t" o:extrusionok="f" o:connecttype="custom" o:connectlocs="360,0;0,361;0,887;360,1263;375,1263;750,887;750,361;375,0;360,0" o:connectangles="0,0,0,0,0,0,0,0,0"/>
                <o:lock v:ext="edit" aspectratio="t"/>
              </v:shape>
              <v:group id="Agrupar 503"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orma Livre: Forma 504"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SwYxQAAANwAAAAPAAAAZHJzL2Rvd25yZXYueG1sRI9Ba8JA&#10;FITvgv9heQVvumtBK6mbUASptKemPfT4yD430ezbkF1j6q93C4Ueh5n5htkWo2vFQH1oPGtYLhQI&#10;4sqbhq2Gr8/9fAMiRGSDrWfS8EMBinw62WJm/JU/aCijFQnCIUMNdYxdJmWoanIYFr4jTt7R9w5j&#10;kr2VpsdrgrtWPiq1lg4bTgs1drSrqTqXF6fh9bg8de/rt0Fhddk83b5tuR+t1rOH8eUZRKQx/of/&#10;2gejYaVW8HsmHQGZ3wEAAP//AwBQSwECLQAUAAYACAAAACEA2+H2y+4AAACFAQAAEwAAAAAAAAAA&#10;AAAAAAAAAAAAW0NvbnRlbnRfVHlwZXNdLnhtbFBLAQItABQABgAIAAAAIQBa9CxbvwAAABUBAAAL&#10;AAAAAAAAAAAAAAAAAB8BAABfcmVscy8ucmVsc1BLAQItABQABgAIAAAAIQDNXSwYxQAAANwAAAAP&#10;AAAAAAAAAAAAAAAAAAcCAABkcnMvZG93bnJldi54bWxQSwUGAAAAAAMAAwC3AAAA+QIAAAAA&#10;" path="m,22l24,13r3,10l43,19,42,9,70,3r3,31l85,33,84,2,98,r1,10l106,10,107,r17,l124,10r9,l133,1r15,1l146,34r13,2l162,5r25,4l187,20r15,4l204,15r22,7c226,22,211,63,196,104,117,82,84,93,32,104,16,63,,22,,22xe" fillcolor="silver" strokeweight=".25pt">
                  <v:path arrowok="t" o:extrusionok="f" o:connecttype="custom" o:connectlocs="0,331;360,196;405,346;645,286;630,135;1051,45;1096,511;1276,496;1261,30;1471,0;1486,150;1591,150;1606,0;1861,0;1861,150;1996,150;1996,15;2221,30;2191,511;2386,541;2431,75;2807,135;2807,301;3032,361;3062,226;3392,331;2942,1564;480,1564;0,331" o:connectangles="0,0,0,0,0,0,0,0,0,0,0,0,0,0,0,0,0,0,0,0,0,0,0,0,0,0,0,0,0"/>
                  <o:lock v:ext="edit" aspectratio="t"/>
                </v:shape>
                <v:shape id="Forma Livre: Forma 505"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j2xQAAANwAAAAPAAAAZHJzL2Rvd25yZXYueG1sRI9RS8Mw&#10;FIXfhf2HcAXfXKpgkbpsaGEwhnNb9Qdcmrsms7mpTey6f28Gwh4P55zvcGaL0bVioD5YzwoephkI&#10;4tpry42Cr8/l/TOIEJE1tp5JwZkCLOaTmxkW2p94T0MVG5EgHApUYGLsCilDbchhmPqOOHkH3zuM&#10;SfaN1D2eEty18jHLcunQclow2FFpqP6ufp2CMl8fzNG+/2yObx9+LPXOboedUne34+sLiEhjvIb/&#10;2yut4CnL4XImHQE5/wMAAP//AwBQSwECLQAUAAYACAAAACEA2+H2y+4AAACFAQAAEwAAAAAAAAAA&#10;AAAAAAAAAAAAW0NvbnRlbnRfVHlwZXNdLnhtbFBLAQItABQABgAIAAAAIQBa9CxbvwAAABUBAAAL&#10;AAAAAAAAAAAAAAAAAB8BAABfcmVscy8ucmVsc1BLAQItABQABgAIAAAAIQDLxZj2xQAAANwAAAAP&#10;AAAAAAAAAAAAAAAAAAcCAABkcnMvZG93bnJldi54bWxQSwUGAAAAAAMAAwC3AAAA+QIAAAAA&#10;" path="m,51r40,l41,16c38,7,27,,20,,13,,3,7,,16l,51xe" filled="f" strokeweight=".25pt">
                  <v:path arrowok="t" o:extrusionok="f" o:connecttype="custom" o:connectlocs="0,767;600,767;615,241;300,0;0,241;0,767" o:connectangles="0,0,0,0,0,0"/>
                  <o:lock v:ext="edit" aspectratio="t"/>
                </v:shape>
                <v:shape id="Forma Livre: Forma 506"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uyGxgAAANwAAAAPAAAAZHJzL2Rvd25yZXYueG1sRI9PawIx&#10;FMTvgt8hPMGbZnehf9gapQhi7UHQSs+vm9fNtpuXZRPX2E/fCIUeh5n5DbNYRduKgXrfOFaQzzMQ&#10;xJXTDdcKTm+b2SMIH5A1to5JwZU8rJbj0QJL7S58oOEYapEg7EtUYELoSil9Zciin7uOOHmfrrcY&#10;kuxrqXu8JLhtZZFl99Jiw2nBYEdrQ9X38WwVxNf867C72qKNZv9x0nnxsx3elZpO4vMTiEAx/If/&#10;2i9awV32ALcz6QjI5S8AAAD//wMAUEsBAi0AFAAGAAgAAAAhANvh9svuAAAAhQEAABMAAAAAAAAA&#10;AAAAAAAAAAAAAFtDb250ZW50X1R5cGVzXS54bWxQSwECLQAUAAYACAAAACEAWvQsW78AAAAVAQAA&#10;CwAAAAAAAAAAAAAAAAAfAQAAX3JlbHMvLnJlbHNQSwECLQAUAAYACAAAACEATYLshsYAAADcAAAA&#10;DwAAAAAAAAAAAAAAAAAHAgAAZHJzL2Rvd25yZXYueG1sUEsFBgAAAAADAAMAtwAAAPoCAAAAAA==&#10;" path="m,44r25,l26,12c24,4,18,,14,,10,,3,5,1,12l,44xe" fillcolor="red" strokeweight=".25pt">
                  <v:path arrowok="t" o:extrusionok="f" o:connecttype="custom" o:connectlocs="0,662;375,662;390,181;210,0;15,181;0,662" o:connectangles="0,0,0,0,0,0"/>
                  <o:lock v:ext="edit" aspectratio="t"/>
                </v:shape>
                <v:line id="Conector reto 507"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eVMwgAAANwAAAAPAAAAZHJzL2Rvd25yZXYueG1sRE/Pa8Iw&#10;FL4P/B/CE7zN1OlkdEaRoSAeBlUP2+3RPJti81KTWOt/bw6DHT++34tVbxvRkQ+1YwWTcQaCuHS6&#10;5krB6bh9/QARIrLGxjEpeFCA1XLwssBcuzsX1B1iJVIIhxwVmBjbXMpQGrIYxq4lTtzZeYsxQV9J&#10;7fGewm0j37JsLi3WnBoMtvRlqLwcblaB/43hp7hO992s2ly/L94c6VwoNRr2608Qkfr4L/5z77SC&#10;9yytTWfSEZDLJwAAAP//AwBQSwECLQAUAAYACAAAACEA2+H2y+4AAACFAQAAEwAAAAAAAAAAAAAA&#10;AAAAAAAAW0NvbnRlbnRfVHlwZXNdLnhtbFBLAQItABQABgAIAAAAIQBa9CxbvwAAABUBAAALAAAA&#10;AAAAAAAAAAAAAB8BAABfcmVscy8ucmVsc1BLAQItABQABgAIAAAAIQAn7eVMwgAAANwAAAAPAAAA&#10;AAAAAAAAAAAAAAcCAABkcnMvZG93bnJldi54bWxQSwUGAAAAAAMAAwC3AAAA9gIAAAAA&#10;" strokeweight=".25pt"/>
                <v:line id="Conector reto 508"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DXxQAAANwAAAAPAAAAZHJzL2Rvd25yZXYueG1sRI9BawIx&#10;FITvBf9DeIK3mrW1pd0aRUoF8VBY7UFvj81zs7h5WZO4rv/eFAo9DjPzDTNb9LYRHflQO1YwGWcg&#10;iEuna64U/OxWj28gQkTW2DgmBTcKsJgPHmaYa3flgrptrESCcMhRgYmxzaUMpSGLYexa4uQdnbcY&#10;k/SV1B6vCW4b+ZRlr9JizWnBYEufhsrT9mIV+EMM++L8vOmm1df5++TNjo6FUqNhv/wAEamP/+G/&#10;9loreMne4fdMOgJyfgcAAP//AwBQSwECLQAUAAYACAAAACEA2+H2y+4AAACFAQAAEwAAAAAAAAAA&#10;AAAAAAAAAAAAW0NvbnRlbnRfVHlwZXNdLnhtbFBLAQItABQABgAIAAAAIQBa9CxbvwAAABUBAAAL&#10;AAAAAAAAAAAAAAAAAB8BAABfcmVscy8ucmVsc1BLAQItABQABgAIAAAAIQBIoUDXxQAAANwAAAAP&#10;AAAAAAAAAAAAAAAAAAcCAABkcnMvZG93bnJldi54bWxQSwUGAAAAAAMAAwC3AAAA+QIAAAAA&#10;" strokeweight=".25pt"/>
                <v:line id="Conector reto 509"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XwgAAANwAAAAPAAAAZHJzL2Rvd25yZXYueG1sRE/Pa8Iw&#10;FL4P/B/CE3abqdOJVKPImDA8DKoe9PZonk2xealJVut/bw6DHT++38t1bxvRkQ+1YwXjUQaCuHS6&#10;5krB8bB9m4MIEVlj45gUPCjAejV4WWKu3Z0L6vaxEimEQ44KTIxtLmUoDVkMI9cSJ+7ivMWYoK+k&#10;9nhP4baR71k2kxZrTg0GW/o0VF73v1aBP8dwKm6TXTetvm4/V28OdCmUeh32mwWISH38F/+5v7WC&#10;j3Gan86kIyBXTwAAAP//AwBQSwECLQAUAAYACAAAACEA2+H2y+4AAACFAQAAEwAAAAAAAAAAAAAA&#10;AAAAAAAAW0NvbnRlbnRfVHlwZXNdLnhtbFBLAQItABQABgAIAAAAIQBa9CxbvwAAABUBAAALAAAA&#10;AAAAAAAAAAAAAB8BAABfcmVscy8ucmVsc1BLAQItABQABgAIAAAAIQBcQn+XwgAAANwAAAAPAAAA&#10;AAAAAAAAAAAAAAcCAABkcnMvZG93bnJldi54bWxQSwUGAAAAAAMAAwC3AAAA9gIAAAAA&#10;" strokeweight=".25pt"/>
                <v:line id="Conector reto 510"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toMxQAAANwAAAAPAAAAZHJzL2Rvd25yZXYueG1sRI9BawIx&#10;FITvQv9DeIXeNLvaFtkapYhC6aGw6kFvj81zs7h5WZO4bv99Uyj0OMzMN8xiNdhW9ORD41hBPslA&#10;EFdON1wrOOy34zmIEJE1to5JwTcFWC0fRgsstLtzSf0u1iJBOBSowMTYFVKGypDFMHEdcfLOzluM&#10;Sfpaao/3BLetnGbZq7TYcFow2NHaUHXZ3awCf4rhWF5nn/1zvbl+XbzZ07lU6ulxeH8DEWmI/+G/&#10;9odW8JLn8HsmHQG5/AEAAP//AwBQSwECLQAUAAYACAAAACEA2+H2y+4AAACFAQAAEwAAAAAAAAAA&#10;AAAAAAAAAAAAW0NvbnRlbnRfVHlwZXNdLnhtbFBLAQItABQABgAIAAAAIQBa9CxbvwAAABUBAAAL&#10;AAAAAAAAAAAAAAAAAB8BAABfcmVscy8ucmVsc1BLAQItABQABgAIAAAAIQAzDtoMxQAAANwAAAAP&#10;AAAAAAAAAAAAAAAAAAcCAABkcnMvZG93bnJldi54bWxQSwUGAAAAAAMAAwC3AAAA+QIAAAAA&#10;" strokeweight=".25pt"/>
                <v:line id="Conector reto 511"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VxbxQAAANwAAAAPAAAAZHJzL2Rvd25yZXYueG1sRI9BawIx&#10;FITvhf6H8AreatZaxG6NItKC9CCsemhvj81zs7h5WZN0Xf+9EQSPw8x8w8wWvW1ERz7UjhWMhhkI&#10;4tLpmisF+9336xREiMgaG8ek4EIBFvPnpxnm2p25oG4bK5EgHHJUYGJscylDachiGLqWOHkH5y3G&#10;JH0ltcdzgttGvmXZRFqsOS0YbGllqDxu/60C/xfDb3Ea/3Tv1ddpc/RmR4dCqcFLv/wEEamPj/C9&#10;vdYKPiYjuJ1JR0DOrwAAAP//AwBQSwECLQAUAAYACAAAACEA2+H2y+4AAACFAQAAEwAAAAAAAAAA&#10;AAAAAAAAAAAAW0NvbnRlbnRfVHlwZXNdLnhtbFBLAQItABQABgAIAAAAIQBa9CxbvwAAABUBAAAL&#10;AAAAAAAAAAAAAAAAAB8BAABfcmVscy8ucmVsc1BLAQItABQABgAIAAAAIQBGmVxbxQAAANwAAAAP&#10;AAAAAAAAAAAAAAAAAAcCAABkcnMvZG93bnJldi54bWxQSwUGAAAAAAMAAwC3AAAA+QIAAAAA&#10;" strokeweight=".25pt"/>
                <v:line id="Conector reto 512"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R7xQAAANwAAAAPAAAAZHJzL2Rvd25yZXYueG1sRI9BawIx&#10;FITvBf9DeIK3mlXbUlajiChID4XVHurtsXluFjcvaxLX7b9vCgWPw8x8wyxWvW1ERz7UjhVMxhkI&#10;4tLpmisFX8fd8zuIEJE1No5JwQ8FWC0HTwvMtbtzQd0hViJBOOSowMTY5lKG0pDFMHYtcfLOzluM&#10;SfpKao/3BLeNnGbZm7RYc1ow2NLGUHk53KwCf4rhu7jOPrqXanv9vHhzpHOh1GjYr+cgIvXxEf5v&#10;77WC18kU/s6kIyCXvwAAAP//AwBQSwECLQAUAAYACAAAACEA2+H2y+4AAACFAQAAEwAAAAAAAAAA&#10;AAAAAAAAAAAAW0NvbnRlbnRfVHlwZXNdLnhtbFBLAQItABQABgAIAAAAIQBa9CxbvwAAABUBAAAL&#10;AAAAAAAAAAAAAAAAAB8BAABfcmVscy8ucmVsc1BLAQItABQABgAIAAAAIQDD3ER7xQAAANwAAAAP&#10;AAAAAAAAAAAAAAAAAAcCAABkcnMvZG93bnJldi54bWxQSwUGAAAAAAMAAwC3AAAA+QIAAAAA&#10;" strokeweight=".25pt"/>
                <v:line id="Conector reto 513"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HgxQAAANwAAAAPAAAAZHJzL2Rvd25yZXYueG1sRI9PawIx&#10;FMTvQr9DeIXeNOufStkaRcRC6UFY9dDeHpvnZnHzsibpuv32Rih4HGbmN8xi1dtGdORD7VjBeJSB&#10;IC6drrlScDx8DN9AhIissXFMCv4owGr5NFhgrt2VC+r2sRIJwiFHBSbGNpcylIYshpFriZN3ct5i&#10;TNJXUnu8Jrht5CTL5tJizWnBYEsbQ+V5/2sV+J8YvovL9KubVdvL7uzNgU6FUi/P/fodRKQ+PsL/&#10;7U+t4HU8hfuZdATk8gYAAP//AwBQSwECLQAUAAYACAAAACEA2+H2y+4AAACFAQAAEwAAAAAAAAAA&#10;AAAAAAAAAAAAW0NvbnRlbnRfVHlwZXNdLnhtbFBLAQItABQABgAIAAAAIQBa9CxbvwAAABUBAAAL&#10;AAAAAAAAAAAAAAAAAB8BAABfcmVscy8ucmVsc1BLAQItABQABgAIAAAAIQCskOHgxQAAANwAAAAP&#10;AAAAAAAAAAAAAAAAAAcCAABkcnMvZG93bnJldi54bWxQSwUGAAAAAAMAAwC3AAAA+QIAAAAA&#10;" strokeweight=".25pt"/>
                <v:line id="Conector reto 514"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mUxQAAANwAAAAPAAAAZHJzL2Rvd25yZXYueG1sRI9BawIx&#10;FITvhf6H8AreatZqS9kaRaSCeCis20N7e2yem8XNy5rEdf33plDwOMzMN8x8OdhW9ORD41jBZJyB&#10;IK6cbrhW8F1unt9BhIissXVMCq4UYLl4fJhjrt2FC+r3sRYJwiFHBSbGLpcyVIYshrHriJN3cN5i&#10;TNLXUnu8JLht5UuWvUmLDacFgx2tDVXH/dkq8L8x/BSn6a6f1Z+nr6M3JR0KpUZPw+oDRKQh3sP/&#10;7a1W8DqZwd+ZdATk4gYAAP//AwBQSwECLQAUAAYACAAAACEA2+H2y+4AAACFAQAAEwAAAAAAAAAA&#10;AAAAAAAAAAAAW0NvbnRlbnRfVHlwZXNdLnhtbFBLAQItABQABgAIAAAAIQBa9CxbvwAAABUBAAAL&#10;AAAAAAAAAAAAAAAAAB8BAABfcmVscy8ucmVsc1BLAQItABQABgAIAAAAIQAjeXmUxQAAANwAAAAP&#10;AAAAAAAAAAAAAAAAAAcCAABkcnMvZG93bnJldi54bWxQSwUGAAAAAAMAAwC3AAAA+QIAAAAA&#10;" strokeweight=".25pt"/>
                <v:line id="Conector reto 515"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bhxQAAANwAAAAPAAAAZHJzL2Rvd25yZXYueG1sRI9BawIx&#10;EIXvhf6HMAUvRbMutSyrUVphpe1NrfdhM2ZXN5Mlibr++6ZQ6PHx5n1v3mI12E5cyYfWsYLpJANB&#10;XDvdslHwva/GBYgQkTV2jknBnQKslo8PCyy1u/GWrrtoRIJwKFFBE2NfShnqhiyGieuJk3d03mJM&#10;0hupPd4S3HYyz7JXabHl1NBgT+uG6vPuYtMbn/uieNFf3rw/m+qUH/JqU2yUGj0Nb3MQkYb4f/yX&#10;/tAKZtMZ/I5JBJDLHwAAAP//AwBQSwECLQAUAAYACAAAACEA2+H2y+4AAACFAQAAEwAAAAAAAAAA&#10;AAAAAAAAAAAAW0NvbnRlbnRfVHlwZXNdLnhtbFBLAQItABQABgAIAAAAIQBa9CxbvwAAABUBAAAL&#10;AAAAAAAAAAAAAAAAAB8BAABfcmVscy8ucmVsc1BLAQItABQABgAIAAAAIQBSkBbhxQAAANwAAAAP&#10;AAAAAAAAAAAAAAAAAAcCAABkcnMvZG93bnJldi54bWxQSwUGAAAAAAMAAwC3AAAA+QIAAAAA&#10;" strokeweight=".25pt"/>
                <v:line id="Conector reto 516"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BbqxgAAANwAAAAPAAAAZHJzL2Rvd25yZXYueG1sRI9Ba8JA&#10;FITvQv/D8gq9iG4sqDV1E0pLpCdBG0Vvj+xrEpp9G7KrSf99tyB4HGbmG2adDqYRV+pcbVnBbBqB&#10;IC6srrlUkH9lkxcQziNrbCyTgl9ykCYPozXG2va8o+velyJA2MWooPK+jaV0RUUG3dS2xMH7tp1B&#10;H2RXSt1hH+Cmkc9RtJAGaw4LFbb0XlHxs78YBdlmGK/KfHnaRpZ6fZaH48c8U+rpcXh7BeFp8Pfw&#10;rf2pFcxnC/g/E46ATP4AAAD//wMAUEsBAi0AFAAGAAgAAAAhANvh9svuAAAAhQEAABMAAAAAAAAA&#10;AAAAAAAAAAAAAFtDb250ZW50X1R5cGVzXS54bWxQSwECLQAUAAYACAAAACEAWvQsW78AAAAVAQAA&#10;CwAAAAAAAAAAAAAAAAAfAQAAX3JlbHMvLnJlbHNQSwECLQAUAAYACAAAACEA2PAW6sYAAADcAAAA&#10;DwAAAAAAAAAAAAAAAAAHAgAAZHJzL2Rvd25yZXYueG1sUEsFBgAAAAADAAMAtwAAAPoCAAAAAA==&#10;" strokeweight=".25pt"/>
                <v:line id="Conector reto 517"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fjxQAAANwAAAAPAAAAZHJzL2Rvd25yZXYueG1sRI9BawIx&#10;FITvBf9DeEJvNWu1tqxGkWKheCisemhvj81zs7h5WZN0Xf+9KRQ8DjPzDbNY9bYRHflQO1YwHmUg&#10;iEuna64UHPYfT28gQkTW2DgmBVcKsFoOHhaYa3fhgrpdrESCcMhRgYmxzaUMpSGLYeRa4uQdnbcY&#10;k/SV1B4vCW4b+ZxlM2mx5rRgsKV3Q+Vp92sV+J8YvovzZNtNq8356+TNno6FUo/Dfj0HEamP9/B/&#10;+1MreBm/wt+ZdATk8gYAAP//AwBQSwECLQAUAAYACAAAACEA2+H2y+4AAACFAQAAEwAAAAAAAAAA&#10;AAAAAAAAAAAAW0NvbnRlbnRfVHlwZXNdLnhtbFBLAQItABQABgAIAAAAIQBa9CxbvwAAABUBAAAL&#10;AAAAAAAAAAAAAAAAAB8BAABfcmVscy8ucmVsc1BLAQItABQABgAIAAAAIQDTq+fjxQAAANwAAAAP&#10;AAAAAAAAAAAAAAAAAAcCAABkcnMvZG93bnJldi54bWxQSwUGAAAAAAMAAwC3AAAA+QIAAAAA&#10;" strokeweight=".25pt"/>
                <v:line id="Conector reto 518" o:spid="_x0000_s1045" style="position:absolute;flip:x;visibility:visible;mso-wrap-style:square" from="6209,1577" to="6269,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l/xAAAANwAAAAPAAAAZHJzL2Rvd25yZXYueG1sRI9NT8Mw&#10;DIbvSPyHyEhcEEtXwVSVZdOG1Am47YO71Zi00DhVErby7/EBiaP1+n38eLme/KDOFFMf2MB8VoAi&#10;boPt2Rk4HZv7ClTKyBaHwGTghxKsV9dXS6xtuPCezofslEA41Wigy3mstU5tRx7TLIzEkn2E6DHL&#10;GJ22ES8C94Mui2KhPfYsFzoc6bmj9uvw7UXj9VhVD/Ytuu2daz7L97LZVTtjbm+mzROoTFP+X/5r&#10;v1gDj3OxlWeEAHr1CwAA//8DAFBLAQItABQABgAIAAAAIQDb4fbL7gAAAIUBAAATAAAAAAAAAAAA&#10;AAAAAAAAAABbQ29udGVudF9UeXBlc10ueG1sUEsBAi0AFAAGAAgAAAAhAFr0LFu/AAAAFQEAAAsA&#10;AAAAAAAAAAAAAAAAHwEAAF9yZWxzLy5yZWxzUEsBAi0AFAAGAAgAAAAhALyRuX/EAAAA3AAAAA8A&#10;AAAAAAAAAAAAAAAABwIAAGRycy9kb3ducmV2LnhtbFBLBQYAAAAAAwADALcAAAD4AgAAAAA=&#10;" strokeweight=".25pt"/>
                <v:line id="Conector reto 519"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YKxQAAANwAAAAPAAAAZHJzL2Rvd25yZXYueG1sRI9BawIx&#10;FITvBf9DeEJvNWu10q5GkWKheCisemhvj81zs7h5WZN0Xf+9KRQ8DjPzDbNY9bYRHflQO1YwHmUg&#10;iEuna64UHPYfT68gQkTW2DgmBVcKsFoOHhaYa3fhgrpdrESCcMhRgYmxzaUMpSGLYeRa4uQdnbcY&#10;k/SV1B4vCW4b+ZxlM2mx5rRgsKV3Q+Vp92sV+J8YvovzZNtNq8356+TNno6FUo/Dfj0HEamP9/B/&#10;+1MreBm/wd+ZdATk8gYAAP//AwBQSwECLQAUAAYACAAAACEA2+H2y+4AAACFAQAAEwAAAAAAAAAA&#10;AAAAAAAAAAAAW0NvbnRlbnRfVHlwZXNdLnhtbFBLAQItABQABgAIAAAAIQBa9CxbvwAAABUBAAAL&#10;AAAAAAAAAAAAAAAAAB8BAABfcmVscy8ucmVsc1BLAQItABQABgAIAAAAIQDNeNYKxQAAANwAAAAP&#10;AAAAAAAAAAAAAAAAAAcCAABkcnMvZG93bnJldi54bWxQSwUGAAAAAAMAAwC3AAAA+QIAAAAA&#10;" strokeweight=".25pt"/>
                <v:line id="Conector reto 520"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UqwgAAANwAAAAPAAAAZHJzL2Rvd25yZXYueG1sRE/Pa8Iw&#10;FL4P/B/CE3abqbqJVKOIKIwdBlUPens0z6bYvNQk1u6/Xw6DHT++38t1bxvRkQ+1YwXjUQaCuHS6&#10;5krB6bh/m4MIEVlj45gU/FCA9WrwssRcuycX1B1iJVIIhxwVmBjbXMpQGrIYRq4lTtzVeYsxQV9J&#10;7fGZwm0jJ1k2kxZrTg0GW9oaKm+Hh1XgLzGci/v0q3uvdvfvmzdHuhZKvQ77zQJEpD7+i//cn1rB&#10;xyTNT2fSEZCrXwAAAP//AwBQSwECLQAUAAYACAAAACEA2+H2y+4AAACFAQAAEwAAAAAAAAAAAAAA&#10;AAAAAAAAW0NvbnRlbnRfVHlwZXNdLnhtbFBLAQItABQABgAIAAAAIQBa9CxbvwAAABUBAAALAAAA&#10;AAAAAAAAAAAAAB8BAABfcmVscy8ucmVsc1BLAQItABQABgAIAAAAIQCSLrUqwgAAANwAAAAPAAAA&#10;AAAAAAAAAAAAAAcCAABkcnMvZG93bnJldi54bWxQSwUGAAAAAAMAAwC3AAAA9gIAAAAA&#10;" strokeweight=".25pt"/>
                <v:shape id="Forma Livre: Forma 521"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HyFxAAAANwAAAAPAAAAZHJzL2Rvd25yZXYueG1sRI9Pi8Iw&#10;FMTvC36H8Ba8aapSkWqUdWFRYVX8c/D4aJ5tsXkpTaz125sFYY/DzPyGmS1aU4qGaldYVjDoRyCI&#10;U6sLzhScTz+9CQjnkTWWlknBkxws5p2PGSbaPvhAzdFnIkDYJagg975KpHRpTgZd31bEwbva2qAP&#10;ss6krvER4KaUwygaS4MFh4UcK/rOKb0d70aBbHaNZFr+jlb7zanyl9huTaxU97P9moLw1Pr/8Lu9&#10;1gri4QD+zoQjIOcvAAAA//8DAFBLAQItABQABgAIAAAAIQDb4fbL7gAAAIUBAAATAAAAAAAAAAAA&#10;AAAAAAAAAABbQ29udGVudF9UeXBlc10ueG1sUEsBAi0AFAAGAAgAAAAhAFr0LFu/AAAAFQEAAAsA&#10;AAAAAAAAAAAAAAAAHwEAAF9yZWxzLy5yZWxzUEsBAi0AFAAGAAgAAAAhADdYfIXEAAAA3AAAAA8A&#10;AAAAAAAAAAAAAAAABwIAAGRycy9kb3ducmV2LnhtbFBLBQYAAAAAAwADALcAAAD4AgAAAAA=&#10;" path="m,10c4,9,29,,42,54,31,57,21,60,21,60l,10xe" filled="f" strokeweight=".25pt">
                  <v:path arrowok="t" o:extrusionok="f" o:connecttype="custom" o:connectlocs="0,150;631,812;316,902;0,150" o:connectangles="0,0,0,0"/>
                  <o:lock v:ext="edit" aspectratio="t"/>
                </v:shape>
                <v:shape id="Forma Livre: Forma 522"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mxuwwAAANwAAAAPAAAAZHJzL2Rvd25yZXYueG1sRI9Li8JA&#10;EITvwv6HoRe86cSIsmYdRQQfV3XZ9dhkOg820xMzY4z/3hEEj0VVfUXNl52pREuNKy0rGA0jEMSp&#10;1SXnCn5Om8EXCOeRNVaWScGdHCwXH705Jtre+EDt0eciQNglqKDwvk6kdGlBBt3Q1sTBy2xj0AfZ&#10;5FI3eAtwU8k4iqbSYMlhocCa1gWl/8erUfB33kedpdEvZZftdDKrd212GivV/+xW3yA8df4dfrX3&#10;WsEkjuF5JhwBuXgAAAD//wMAUEsBAi0AFAAGAAgAAAAhANvh9svuAAAAhQEAABMAAAAAAAAAAAAA&#10;AAAAAAAAAFtDb250ZW50X1R5cGVzXS54bWxQSwECLQAUAAYACAAAACEAWvQsW78AAAAVAQAACwAA&#10;AAAAAAAAAAAAAAAfAQAAX3JlbHMvLnJlbHNQSwECLQAUAAYACAAAACEAsNJsbsMAAADcAAAADwAA&#10;AAAAAAAAAAAAAAAHAgAAZHJzL2Rvd25yZXYueG1sUEsFBgAAAAADAAMAtwAAAPcCAAAAAA==&#10;" path="m,9c2,9,16,,31,48v-7,2,-14,5,-14,5l,9xe" fillcolor="red" strokeweight=".25pt">
                  <v:path arrowok="t" o:extrusionok="f" o:connecttype="custom" o:connectlocs="0,135;466,722;256,797;0,135" o:connectangles="0,0,0,0"/>
                  <o:lock v:ext="edit" aspectratio="t"/>
                </v:shape>
                <v:line id="Conector reto 523"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GzxQAAANwAAAAPAAAAZHJzL2Rvd25yZXYueG1sRI/BbsIw&#10;EETvlfoP1iL1gopDaKsoxaBSKYj2Vmjvq3jrpMTryDYQ/h4jIfU4mp03O/PlYDtxJB9axwqmkwwE&#10;ce10y0bB9656LECEiKyxc0wKzhRgubi/m2Op3Ym/6LiNRiQIhxIVNDH2pZShbshimLieOHm/zluM&#10;SXojtcdTgttO5ln2Ii22nBoa7Om9oXq/Pdj0xseuKJ70pzersan+8p+8WhdrpR5Gw9sriEhD/D++&#10;pTdawXM+g+uYRAC5uAAAAP//AwBQSwECLQAUAAYACAAAACEA2+H2y+4AAACFAQAAEwAAAAAAAAAA&#10;AAAAAAAAAAAAW0NvbnRlbnRfVHlwZXNdLnhtbFBLAQItABQABgAIAAAAIQBa9CxbvwAAABUBAAAL&#10;AAAAAAAAAAAAAAAAAB8BAABfcmVscy8ucmVsc1BLAQItABQABgAIAAAAIQB8WeGzxQAAANwAAAAP&#10;AAAAAAAAAAAAAAAAAAcCAABkcnMvZG93bnJldi54bWxQSwUGAAAAAAMAAwC3AAAA+QIAAAAA&#10;" strokeweight=".25pt"/>
                <v:line id="Conector reto 524"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nHxQAAANwAAAAPAAAAZHJzL2Rvd25yZXYueG1sRI9BawIx&#10;EIXvBf9DGKEXqdkuWpbVKLawUnur1vuwGbOrm8mSpLr9941Q6PHx5n1v3nI92E5cyYfWsYLnaQaC&#10;uHa6ZaPg61A9FSBCRNbYOSYFPxRgvRo9LLHU7safdN1HIxKEQ4kKmhj7UspQN2QxTF1PnLyT8xZj&#10;kt5I7fGW4LaTeZa9SIstp4YGe3prqL7sv216Y3coipn+8OZ1YqpzfsyrbbFV6nE8bBYgIg3x//gv&#10;/a4VzPMZ3MckAsjVLwAAAP//AwBQSwECLQAUAAYACAAAACEA2+H2y+4AAACFAQAAEwAAAAAAAAAA&#10;AAAAAAAAAAAAW0NvbnRlbnRfVHlwZXNdLnhtbFBLAQItABQABgAIAAAAIQBa9CxbvwAAABUBAAAL&#10;AAAAAAAAAAAAAAAAAB8BAABfcmVscy8ucmVsc1BLAQItABQABgAIAAAAIQDzsHnHxQAAANwAAAAP&#10;AAAAAAAAAAAAAAAAAAcCAABkcnMvZG93bnJldi54bWxQSwUGAAAAAAMAAwC3AAAA+QIAAAAA&#10;" strokeweight=".25pt"/>
                <v:line id="Conector reto 525"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xcxQAAANwAAAAPAAAAZHJzL2Rvd25yZXYueG1sRI9BawIx&#10;EIXvBf9DGKGXUrNdqiyrUWxhpe1NrfdhM2ZXN5MlSXX77xtB6PHx5n1v3mI12E5cyIfWsYKXSQaC&#10;uHa6ZaPge189FyBCRNbYOSYFvxRgtRw9LLDU7spbuuyiEQnCoUQFTYx9KWWoG7IYJq4nTt7ReYsx&#10;SW+k9nhNcNvJPMtm0mLLqaHBnt4bqs+7H5ve+NwXxav+8ubtyVSn/JBXm2Kj1ON4WM9BRBri//E9&#10;/aEVTPMp3MYkAsjlHwAAAP//AwBQSwECLQAUAAYACAAAACEA2+H2y+4AAACFAQAAEwAAAAAAAAAA&#10;AAAAAAAAAAAAW0NvbnRlbnRfVHlwZXNdLnhtbFBLAQItABQABgAIAAAAIQBa9CxbvwAAABUBAAAL&#10;AAAAAAAAAAAAAAAAAB8BAABfcmVscy8ucmVsc1BLAQItABQABgAIAAAAIQCc/NxcxQAAANwAAAAP&#10;AAAAAAAAAAAAAAAAAAcCAABkcnMvZG93bnJldi54bWxQSwUGAAAAAAMAAwC3AAAA+QIAAAAA&#10;" strokeweight=".25pt"/>
                <v:line id="Conector reto 526"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IrxQAAANwAAAAPAAAAZHJzL2Rvd25yZXYueG1sRI9BawIx&#10;EIXvBf9DGKGXUrNdWllWo9jCStubWu/DZsyubiZLkur23zeC4PHx5n1v3nw52E6cyYfWsYKXSQaC&#10;uHa6ZaPgZ1c9FyBCRNbYOSYFfxRguRg9zLHU7sIbOm+jEQnCoUQFTYx9KWWoG7IYJq4nTt7BeYsx&#10;SW+k9nhJcNvJPMum0mLLqaHBnj4aqk/bX5ve+NoVxav+9ub9yVTHfJ9X62Kt1ON4WM1ARBri/fiW&#10;/tQK3vIpXMckAsjFPwAAAP//AwBQSwECLQAUAAYACAAAACEA2+H2y+4AAACFAQAAEwAAAAAAAAAA&#10;AAAAAAAAAAAAW0NvbnRlbnRfVHlwZXNdLnhtbFBLAQItABQABgAIAAAAIQBa9CxbvwAAABUBAAAL&#10;AAAAAAAAAAAAAAAAAB8BAABfcmVscy8ucmVsc1BLAQItABQABgAIAAAAIQBsLkIrxQAAANwAAAAP&#10;AAAAAAAAAAAAAAAAAAcCAABkcnMvZG93bnJldi54bWxQSwUGAAAAAAMAAwC3AAAA+QIAAAAA&#10;" strokeweight=".25pt"/>
                <v:line id="Conector reto 527"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ewxQAAANwAAAAPAAAAZHJzL2Rvd25yZXYueG1sRI/BbsIw&#10;EETvlfoP1iL1gopDRNsoxaBSKYj2Vmjvq3jrpMTryDYQ/h4jIfU4mp03O/PlYDtxJB9axwqmkwwE&#10;ce10y0bB9656LECEiKyxc0wKzhRgubi/m2Op3Ym/6LiNRiQIhxIVNDH2pZShbshimLieOHm/zluM&#10;SXojtcdTgttO5ln2LC22nBoa7Om9oXq/Pdj0xseuKGb605vV2FR/+U9erYu1Ug+j4e0VRKQh/h/f&#10;0hut4Cl/geuYRAC5uAAAAP//AwBQSwECLQAUAAYACAAAACEA2+H2y+4AAACFAQAAEwAAAAAAAAAA&#10;AAAAAAAAAAAAW0NvbnRlbnRfVHlwZXNdLnhtbFBLAQItABQABgAIAAAAIQBa9CxbvwAAABUBAAAL&#10;AAAAAAAAAAAAAAAAAB8BAABfcmVscy8ucmVsc1BLAQItABQABgAIAAAAIQADYuewxQAAANwAAAAP&#10;AAAAAAAAAAAAAAAAAAcCAABkcnMvZG93bnJldi54bWxQSwUGAAAAAAMAAwC3AAAA+QIAAAAA&#10;" strokeweight=".25pt"/>
                <v:line id="Conector reto 528"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PCxAAAANwAAAAPAAAAZHJzL2Rvd25yZXYueG1sRI/BTsMw&#10;DIbvSHuHyJO4IJZSAaq6ZdNA6gTc2Njdakxa1jhVErby9viAxNH6/X/+vNpMflBniqkPbOBuUYAi&#10;boPt2Rn4ODS3FaiUkS0OgcnADyXYrGdXK6xtuPA7nffZKYFwqtFAl/NYa53ajjymRRiJJfsM0WOW&#10;MTptI14E7gddFsWj9tizXOhwpOeO2tP+24vG66Gq7u1bdE83rvkqj2Wzq3bGXM+n7RJUpin/L/+1&#10;X6yBh1Js5RkhgF7/AgAA//8DAFBLAQItABQABgAIAAAAIQDb4fbL7gAAAIUBAAATAAAAAAAAAAAA&#10;AAAAAAAAAABbQ29udGVudF9UeXBlc10ueG1sUEsBAi0AFAAGAAgAAAAhAFr0LFu/AAAAFQEAAAsA&#10;AAAAAAAAAAAAAAAAHwEAAF9yZWxzLy5yZWxzUEsBAi0AFAAGAAgAAAAhAHL9c8LEAAAA3AAAAA8A&#10;AAAAAAAAAAAAAAAABwIAAGRycy9kb3ducmV2LnhtbFBLBQYAAAAAAwADALcAAAD4AgAAAAA=&#10;" strokeweight=".25pt"/>
                <v:line id="Conector reto 529"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y3xQAAANwAAAAPAAAAZHJzL2Rvd25yZXYueG1sRI9BawIx&#10;FITvBf9DeIK3mtW20q5GEakgPRRWPbS3x+a5Wdy8rElct/++KRQ8DjPzDbNY9bYRHflQO1YwGWcg&#10;iEuna64UHA/bx1cQISJrbByTgh8KsFoOHhaYa3fjgrp9rESCcMhRgYmxzaUMpSGLYexa4uSdnLcY&#10;k/SV1B5vCW4bOc2ymbRYc1ow2NLGUHneX60C/x3DV3F5+uieq/fL59mbA50KpUbDfj0HEamP9/B/&#10;e6cVvEzf4O9MOgJy+QsAAP//AwBQSwECLQAUAAYACAAAACEA2+H2y+4AAACFAQAAEwAAAAAAAAAA&#10;AAAAAAAAAAAAW0NvbnRlbnRfVHlwZXNdLnhtbFBLAQItABQABgAIAAAAIQBa9CxbvwAAABUBAAAL&#10;AAAAAAAAAAAAAAAAAB8BAABfcmVscy8ucmVsc1BLAQItABQABgAIAAAAIQADFBy3xQAAANwAAAAP&#10;AAAAAAAAAAAAAAAAAAcCAABkcnMvZG93bnJldi54bWxQSwUGAAAAAAMAAwC3AAAA+QIAAAAA&#10;" strokeweight=".25pt"/>
                <v:shape id="Forma Livre: Forma 530"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R2xAAAANwAAAAPAAAAZHJzL2Rvd25yZXYueG1sRE/Pa8Iw&#10;FL4P9j+EN/Cm6dQNrcYi1cEO22DqQW+P5tl2Ni8libb775eDsOPH93uZ9aYRN3K+tqzgeZSAIC6s&#10;rrlUcNi/DWcgfEDW2FgmBb/kIVs9Piwx1bbjb7rtQiliCPsUFVQhtKmUvqjIoB/ZljhyZ+sMhghd&#10;KbXDLoabRo6T5FUarDk2VNhSXlFx2V2Ngv0m7zaz42TafE1Pxc/ndv7hWq3U4KlfL0AE6sO/+O5+&#10;1wpeJnF+PBOPgFz9AQAA//8DAFBLAQItABQABgAIAAAAIQDb4fbL7gAAAIUBAAATAAAAAAAAAAAA&#10;AAAAAAAAAABbQ29udGVudF9UeXBlc10ueG1sUEsBAi0AFAAGAAgAAAAhAFr0LFu/AAAAFQEAAAsA&#10;AAAAAAAAAAAAAAAAHwEAAF9yZWxzLy5yZWxzUEsBAi0AFAAGAAgAAAAhAJwGVHbEAAAA3AAAAA8A&#10;AAAAAAAAAAAAAAAABwIAAGRycy9kb3ducmV2LnhtbFBLBQYAAAAAAwADALcAAAD4AgAAAAA=&#10;" path="m39,9c36,8,10,,,55v10,2,20,5,20,5l39,9xe" filled="f" strokeweight=".25pt">
                  <v:path arrowok="t" o:extrusionok="f" o:connecttype="custom" o:connectlocs="586,135;0,827;301,902;586,135" o:connectangles="0,0,0,0"/>
                  <o:lock v:ext="edit" aspectratio="t"/>
                </v:shape>
                <v:shape id="Forma Livre: Forma 531"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IQGxQAAANwAAAAPAAAAZHJzL2Rvd25yZXYueG1sRI9BS8NA&#10;FITvBf/D8oTe2k0sLSV2W0QUxVNttV4f2WcSm30bdl/T+O9dodDjMDPfMKvN4FrVU4iNZwP5NANF&#10;XHrbcGXgY/88WYKKgmyx9UwGfinCZn0zWmFh/Znfqd9JpRKEY4EGapGu0DqWNTmMU98RJ+/bB4eS&#10;ZKi0DXhOcNfquyxbaIcNp4UaO3qsqTzuTs7AzzbP29P87SCHvpTPQE9fL9ujMePb4eEelNAg1/Cl&#10;/WoNzGc5/J9JR0Cv/wAAAP//AwBQSwECLQAUAAYACAAAACEA2+H2y+4AAACFAQAAEwAAAAAAAAAA&#10;AAAAAAAAAAAAW0NvbnRlbnRfVHlwZXNdLnhtbFBLAQItABQABgAIAAAAIQBa9CxbvwAAABUBAAAL&#10;AAAAAAAAAAAAAAAAAB8BAABfcmVscy8ucmVsc1BLAQItABQABgAIAAAAIQA6UIQGxQAAANwAAAAP&#10;AAAAAAAAAAAAAAAAAAcCAABkcnMvZG93bnJldi54bWxQSwUGAAAAAAMAAwC3AAAA+QIAAAAA&#10;" path="m30,8c27,8,13,,,48v7,2,14,5,14,5l30,8xe" fillcolor="red" strokeweight=".25pt">
                  <v:path arrowok="t" o:extrusionok="f" o:connecttype="custom" o:connectlocs="451,120;0,722;210,797;451,120" o:connectangles="0,0,0,0"/>
                  <o:lock v:ext="edit" aspectratio="t"/>
                </v:shape>
                <v:line id="Conector reto 532"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NL1xQAAANwAAAAPAAAAZHJzL2Rvd25yZXYueG1sRI/BbsIw&#10;EETvlfoP1iL1gopDaKsoxaBSKYj2Vmjvq3jrpMTryDYQ/h4jIfU4mp03O/PlYDtxJB9axwqmkwwE&#10;ce10y0bB9656LECEiKyxc0wKzhRgubi/m2Op3Ym/6LiNRiQIhxIVNDH2pZShbshimLieOHm/zluM&#10;SXojtcdTgttO5ln2Ii22nBoa7Om9oXq/Pdj0xseuKJ70pzersan+8p+8WhdrpR5Gw9sriEhD/D++&#10;pTdawfMsh+uYRAC5uAAAAP//AwBQSwECLQAUAAYACAAAACEA2+H2y+4AAACFAQAAEwAAAAAAAAAA&#10;AAAAAAAAAAAAW0NvbnRlbnRfVHlwZXNdLnhtbFBLAQItABQABgAIAAAAIQBa9CxbvwAAABUBAAAL&#10;AAAAAAAAAAAAAAAAAB8BAABfcmVscy8ucmVsc1BLAQItABQABgAIAAAAIQCWzNL1xQAAANwAAAAP&#10;AAAAAAAAAAAAAAAAAAcCAABkcnMvZG93bnJldi54bWxQSwUGAAAAAAMAAwC3AAAA+QIAAAAA&#10;" strokeweight=".25pt"/>
                <v:line id="Conector reto 533"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HduxQAAANwAAAAPAAAAZHJzL2Rvd25yZXYueG1sRI/NasMw&#10;EITvhbyD2EAupZHrNMW4UUJbcGhzy999sbayE2tlJCVx374qFHocZuebncVqsJ24kg+tYwWP0wwE&#10;ce10y0bBYV89FCBCRNbYOSYF3xRgtRzdLbDU7sZbuu6iEQnCoUQFTYx9KWWoG7IYpq4nTt6X8xZj&#10;kt5I7fGW4LaTeZY9S4stp4YGe3pvqD7vLja98bkviie98ebt3lSn/JhX62Kt1GQ8vL6AiDTE/+O/&#10;9IdWMJ/N4HdMIoBc/gAAAP//AwBQSwECLQAUAAYACAAAACEA2+H2y+4AAACFAQAAEwAAAAAAAAAA&#10;AAAAAAAAAAAAW0NvbnRlbnRfVHlwZXNdLnhtbFBLAQItABQABgAIAAAAIQBa9CxbvwAAABUBAAAL&#10;AAAAAAAAAAAAAAAAAB8BAABfcmVscy8ucmVsc1BLAQItABQABgAIAAAAIQD5gHduxQAAANwAAAAP&#10;AAAAAAAAAAAAAAAAAAcCAABkcnMvZG93bnJldi54bWxQSwUGAAAAAAMAAwC3AAAA+QIAAAAA&#10;" strokeweight=".25pt"/>
                <v:line id="Conector reto 534"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e8axQAAANwAAAAPAAAAZHJzL2Rvd25yZXYueG1sRI/NasMw&#10;EITvhb6D2EIvJZHjpsE4UUJacGhza37ui7WRnVgrI6mJ+/ZVodDjMDvf7CxWg+3ElXxoHSuYjDMQ&#10;xLXTLRsFh301KkCEiKyxc0wKvinAanl/t8BSuxt/0nUXjUgQDiUqaGLsSylD3ZDFMHY9cfJOzluM&#10;SXojtcdbgttO5lk2kxZbTg0N9vTWUH3Zfdn0xse+KKZ6683rk6nO+TGvNsVGqceHYT0HEWmI/8d/&#10;6Xet4OV5Cr9jEgHk8gcAAP//AwBQSwECLQAUAAYACAAAACEA2+H2y+4AAACFAQAAEwAAAAAAAAAA&#10;AAAAAAAAAAAAW0NvbnRlbnRfVHlwZXNdLnhtbFBLAQItABQABgAIAAAAIQBa9CxbvwAAABUBAAAL&#10;AAAAAAAAAAAAAAAAAB8BAABfcmVscy8ucmVsc1BLAQItABQABgAIAAAAIQB2ae8axQAAANwAAAAP&#10;AAAAAAAAAAAAAAAAAAcCAABkcnMvZG93bnJldi54bWxQSwUGAAAAAAMAAwC3AAAA+QIAAAAA&#10;" strokeweight=".25pt"/>
                <v:line id="Conector reto 535"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qBxQAAANwAAAAPAAAAZHJzL2Rvd25yZXYueG1sRI/NasMw&#10;EITvhbyD2EIvJZHrNsU4UUJacEhza37ui7WRnVorI6mJ+/ZVoNDjMDvf7MyXg+3EhXxoHSt4mmQg&#10;iGunWzYKDvtqXIAIEVlj55gU/FCA5WJ0N8dSuyt/0mUXjUgQDiUqaGLsSylD3ZDFMHE9cfJOzluM&#10;SXojtcdrgttO5ln2Ki22nBoa7Om9ofpr923TGx/7onjRW2/eHk11zo95tS7WSj3cD6sZiEhD/D/+&#10;S2+0gunzFG5jEgHk4hcAAP//AwBQSwECLQAUAAYACAAAACEA2+H2y+4AAACFAQAAEwAAAAAAAAAA&#10;AAAAAAAAAAAAW0NvbnRlbnRfVHlwZXNdLnhtbFBLAQItABQABgAIAAAAIQBa9CxbvwAAABUBAAAL&#10;AAAAAAAAAAAAAAAAAB8BAABfcmVscy8ucmVsc1BLAQItABQABgAIAAAAIQAZJUqBxQAAANwAAAAP&#10;AAAAAAAAAAAAAAAAAAcCAABkcnMvZG93bnJldi54bWxQSwUGAAAAAAMAAwC3AAAA+QIAAAAA&#10;" strokeweight=".25pt"/>
                <v:line id="Conector reto 536"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h4YxQAAANwAAAAPAAAAZHJzL2Rvd25yZXYueG1sRI9BawIx&#10;FITvQv9DeIXeNFu1UrZGEbFQehBWPdjbY/PcLG5e1iRdt//eCAWPw8x8w8yXvW1ERz7UjhW8jjIQ&#10;xKXTNVcKDvvP4TuIEJE1No5JwR8FWC6eBnPMtbtyQd0uViJBOOSowMTY5lKG0pDFMHItcfJOzluM&#10;SfpKao/XBLeNHGfZTFqsOS0YbGltqDzvfq0C/xPDsbhMvrtptblsz97s6VQo9fLcrz5AROrjI/zf&#10;/tIK3iYzuJ9JR0AubgAAAP//AwBQSwECLQAUAAYACAAAACEA2+H2y+4AAACFAQAAEwAAAAAAAAAA&#10;AAAAAAAAAAAAW0NvbnRlbnRfVHlwZXNdLnhtbFBLAQItABQABgAIAAAAIQBa9CxbvwAAABUBAAAL&#10;AAAAAAAAAAAAAAAAAB8BAABfcmVscy8ucmVsc1BLAQItABQABgAIAAAAIQD3Uh4YxQAAANwAAAAP&#10;AAAAAAAAAAAAAAAAAAcCAABkcnMvZG93bnJldi54bWxQSwUGAAAAAAMAAwC3AAAA+QIAAAAA&#10;" strokeweight=".25pt"/>
                <v:line id="Conector reto 537"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uDxQAAANwAAAAPAAAAZHJzL2Rvd25yZXYueG1sRI9BawIx&#10;FITvBf9DeIK3mlVbW1ajSKkgPRRWPbS3x+a5Wdy8rElct/++KRQ8DjPzDbNc97YRHflQO1YwGWcg&#10;iEuna64UHA/bx1cQISJrbByTgh8KsF4NHpaYa3fjgrp9rESCcMhRgYmxzaUMpSGLYexa4uSdnLcY&#10;k/SV1B5vCW4bOc2yubRYc1ow2NKbofK8v1oF/juGr+Iy++ieqvfL59mbA50KpUbDfrMAEamP9/B/&#10;e6cVPM9e4O9MOgJy9QsAAP//AwBQSwECLQAUAAYACAAAACEA2+H2y+4AAACFAQAAEwAAAAAAAAAA&#10;AAAAAAAAAAAAW0NvbnRlbnRfVHlwZXNdLnhtbFBLAQItABQABgAIAAAAIQBa9CxbvwAAABUBAAAL&#10;AAAAAAAAAAAAAAAAAB8BAABfcmVscy8ucmVsc1BLAQItABQABgAIAAAAIQCYHruDxQAAANwAAAAP&#10;AAAAAAAAAAAAAAAAAAcCAABkcnMvZG93bnJldi54bWxQSwUGAAAAAAMAAwC3AAAA+QIAAAAA&#10;" strokeweight=".25pt"/>
                <v:line id="Conector reto 538"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S/xwgAAANwAAAAPAAAAZHJzL2Rvd25yZXYueG1sRE/Pa8Iw&#10;FL4P/B/CE7zN1LmJVKOITJAdBlUPens0z6bYvNQk1u6/Xw6DHT++38t1bxvRkQ+1YwWTcQaCuHS6&#10;5krB6bh7nYMIEVlj45gU/FCA9WrwssRcuycX1B1iJVIIhxwVmBjbXMpQGrIYxq4lTtzVeYsxQV9J&#10;7fGZwm0j37JsJi3WnBoMtrQ1VN4OD6vAX2I4F/fpV/defd6/b94c6VooNRr2mwWISH38F/+591rB&#10;xzStTWfSEZCrXwAAAP//AwBQSwECLQAUAAYACAAAACEA2+H2y+4AAACFAQAAEwAAAAAAAAAAAAAA&#10;AAAAAAAAW0NvbnRlbnRfVHlwZXNdLnhtbFBLAQItABQABgAIAAAAIQBa9CxbvwAAABUBAAALAAAA&#10;AAAAAAAAAAAAAB8BAABfcmVscy8ucmVsc1BLAQItABQABgAIAAAAIQDpgS/xwgAAANwAAAAPAAAA&#10;AAAAAAAAAAAAAAcCAABkcnMvZG93bnJldi54bWxQSwUGAAAAAAMAAwC3AAAA9gIAAAAA&#10;" strokeweight=".25pt"/>
                <v:shape id="Forma Livre: Forma 539"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WhxgAAANwAAAAPAAAAZHJzL2Rvd25yZXYueG1sRI9PawIx&#10;FMTvBb9DeEJvmvUv3a1RRLD1IIpaen5sXjdbNy/rJtX12zcFocdhZn7DzBatrcSVGl86VjDoJyCI&#10;c6dLLhR8nNa9FxA+IGusHJOCO3lYzDtPM8y0u/GBrsdQiAhhn6ECE0KdSelzQxZ939XE0ftyjcUQ&#10;ZVNI3eAtwm0lh0kylRZLjgsGa1oZys/HH6vgsp0s0+/T+yAdfybn7dv9sL/sjFLP3Xb5CiJQG/7D&#10;j/ZGK5iMUvg7E4+AnP8CAAD//wMAUEsBAi0AFAAGAAgAAAAhANvh9svuAAAAhQEAABMAAAAAAAAA&#10;AAAAAAAAAAAAAFtDb250ZW50X1R5cGVzXS54bWxQSwECLQAUAAYACAAAACEAWvQsW78AAAAVAQAA&#10;CwAAAAAAAAAAAAAAAAAfAQAAX3JlbHMvLnJlbHNQSwECLQAUAAYACAAAACEA0Xh1ocYAAADcAAAA&#10;DwAAAAAAAAAAAAAAAAAHAgAAZHJzL2Rvd25yZXYueG1sUEsFBgAAAAADAAMAtwAAAPoCAAAAAA==&#10;" path="m,14c35,3,58,,86,v27,,45,3,80,15e" filled="f" strokeweight=".25pt">
                  <v:path arrowok="t" o:extrusionok="f" o:connecttype="custom" o:connectlocs="0,211;1290,0;2490,226" o:connectangles="0,0,0"/>
                  <o:lock v:ext="edit" aspectratio="t"/>
                </v:shape>
                <v:line id="Conector reto 540"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CKwgAAANwAAAAPAAAAZHJzL2Rvd25yZXYueG1sRE/Pa8Iw&#10;FL4P/B/CE3abqZsTqUYRmTB2EKoe9PZonk2xealJrN1/vxyEHT++34tVbxvRkQ+1YwXjUQaCuHS6&#10;5krB8bB9m4EIEVlj45gU/FKA1XLwssBcuwcX1O1jJVIIhxwVmBjbXMpQGrIYRq4lTtzFeYsxQV9J&#10;7fGRwm0j37NsKi3WnBoMtrQxVF73d6vAn2M4FbePn25Sfd12V28OdCmUeh326zmISH38Fz/d31rB&#10;5yTNT2fSEZDLPwAAAP//AwBQSwECLQAUAAYACAAAACEA2+H2y+4AAACFAQAAEwAAAAAAAAAAAAAA&#10;AAAAAAAAW0NvbnRlbnRfVHlwZXNdLnhtbFBLAQItABQABgAIAAAAIQBa9CxbvwAAABUBAAALAAAA&#10;AAAAAAAAAAAAAB8BAABfcmVscy8ucmVsc1BLAQItABQABgAIAAAAIQBP8VCKwgAAANwAAAAPAAAA&#10;AAAAAAAAAAAAAAcCAABkcnMvZG93bnJldi54bWxQSwUGAAAAAAMAAwC3AAAA9gIAAAAA&#10;" strokeweight=".25pt"/>
                <v:shape id="Forma Livre: Forma 541" o:spid="_x0000_s1068" style="position:absolute;left:5115;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42uxQAAANwAAAAPAAAAZHJzL2Rvd25yZXYueG1sRI9BawIx&#10;FITvBf9DeII3zSq2ymqURdRKe6p68fbYPHcXNy9rEnXbX98UhB6HmfmGmS9bU4s7OV9ZVjAcJCCI&#10;c6srLhQcD5v+FIQPyBpry6TgmzwsF52XOabaPviL7vtQiAhhn6KCMoQmldLnJRn0A9sQR+9sncEQ&#10;pSukdviIcFPLUZK8SYMVx4USG1qVlF/2N6Mgy640+fDr47s7/5w+R7XdhmSnVK/bZjMQgdrwH362&#10;d1rB63gIf2fiEZCLXwAAAP//AwBQSwECLQAUAAYACAAAACEA2+H2y+4AAACFAQAAEwAAAAAAAAAA&#10;AAAAAAAAAAAAW0NvbnRlbnRfVHlwZXNdLnhtbFBLAQItABQABgAIAAAAIQBa9CxbvwAAABUBAAAL&#10;AAAAAAAAAAAAAAAAAB8BAABfcmVscy8ucmVsc1BLAQItABQABgAIAAAAIQDtq42uxQAAANwAAAAP&#10;AAAAAAAAAAAAAAAAAAcCAABkcnMvZG93bnJldi54bWxQSwUGAAAAAAMAAwC3AAAA+QIAAAAA&#10;" path="m,9c10,5,22,4,22,4,29,2,35,,47,1e" filled="f" strokeweight=".25pt">
                  <v:path arrowok="t" o:extrusionok="f" o:connecttype="custom" o:connectlocs="0,135;330,60;705,15" o:connectangles="0,0,0"/>
                  <o:lock v:ext="edit" aspectratio="t"/>
                </v:shape>
                <v:shape id="Forma Livre: Forma 542"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yO3xgAAANwAAAAPAAAAZHJzL2Rvd25yZXYueG1sRI9Ba8JA&#10;FITvgv9heYK3uqnYVGI2ItJSPbVN9eDtkX1Ngtm3MbvG9N93CwWPw8x8w6TrwTSip87VlhU8ziIQ&#10;xIXVNZcKDl+vD0sQziNrbCyTgh9ysM7GoxQTbW/8SX3uSxEg7BJUUHnfJlK6oiKDbmZb4uB9286g&#10;D7Irpe7wFuCmkfMoiqXBmsNChS1tKyrO+dUoeMnPe3uJ32J53dHluD/1H8/Hd6Wmk2GzAuFp8Pfw&#10;f3unFTwt5vB3JhwBmf0CAAD//wMAUEsBAi0AFAAGAAgAAAAhANvh9svuAAAAhQEAABMAAAAAAAAA&#10;AAAAAAAAAAAAAFtDb250ZW50X1R5cGVzXS54bWxQSwECLQAUAAYACAAAACEAWvQsW78AAAAVAQAA&#10;CwAAAAAAAAAAAAAAAAAfAQAAX3JlbHMvLnJlbHNQSwECLQAUAAYACAAAACEALSMjt8YAAADcAAAA&#10;DwAAAAAAAAAAAAAAAAAHAgAAZHJzL2Rvd25yZXYueG1sUEsFBgAAAAADAAMAtwAAAPoCAAAAAA==&#10;" path="m,10c11,5,25,3,34,2,42,,50,,51,e" filled="f" strokeweight=".25pt">
                  <v:path arrowok="t" o:extrusionok="f" o:connecttype="custom" o:connectlocs="0,151;510,30;765,0" o:connectangles="0,0,0"/>
                  <o:lock v:ext="edit" aspectratio="t"/>
                </v:shape>
                <v:shape id="Forma Livre: Forma 543"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jpwwAAANwAAAAPAAAAZHJzL2Rvd25yZXYueG1sRI/disIw&#10;FITvF3yHcATvNFV3RapRRBAEQfAXvTs0x7bYnJQm2rpPbxaEvRxm5htmOm9MIZ5Uudyygn4vAkGc&#10;WJ1zquB4WHXHIJxH1lhYJgUvcjCftb6mGGtb846ee5+KAGEXo4LM+zKW0iUZGXQ9WxIH72Yrgz7I&#10;KpW6wjrATSEHUTSSBnMOCxmWtMwoue8fRoE+X++XpMahW9PjJX9Xp+3G9ZXqtJvFBISnxv+HP+21&#10;VvDzPYS/M+EIyNkbAAD//wMAUEsBAi0AFAAGAAgAAAAhANvh9svuAAAAhQEAABMAAAAAAAAAAAAA&#10;AAAAAAAAAFtDb250ZW50X1R5cGVzXS54bWxQSwECLQAUAAYACAAAACEAWvQsW78AAAAVAQAACwAA&#10;AAAAAAAAAAAAAAAfAQAAX3JlbHMvLnJlbHNQSwECLQAUAAYACAAAACEAqH2I6cMAAADcAAAADwAA&#10;AAAAAAAAAAAAAAAHAgAAZHJzL2Rvd25yZXYueG1sUEsFBgAAAAADAAMAtwAAAPcCAAAAAA==&#10;" path="m,11c10,6,25,4,33,3,42,1,52,,54,1e" filled="f" strokeweight=".25pt">
                  <v:path arrowok="t" o:extrusionok="f" o:connecttype="custom" o:connectlocs="0,165;495,45;810,15" o:connectangles="0,0,0"/>
                  <o:lock v:ext="edit" aspectratio="t"/>
                </v:shape>
                <v:shape id="Forma Livre: Forma 544"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pAxgAAANwAAAAPAAAAZHJzL2Rvd25yZXYueG1sRI9Ba8JA&#10;FITvQv/D8gq9iG5aopbUjRTBUrAItWLp7ZF9JtHs25DdmPjvXaHgcZiZb5j5ojeVOFPjSssKnscR&#10;COLM6pJzBbuf1egVhPPIGivLpOBCDhbpw2COibYdf9N563MRIOwSVFB4XydSuqwgg25sa+LgHWxj&#10;0AfZ5FI32AW4qeRLFE2lwZLDQoE1LQvKTtvWKPionLF7MyxnR57ienNov37/hko9PfbvbyA89f4e&#10;/m9/agWTOIbbmXAEZHoFAAD//wMAUEsBAi0AFAAGAAgAAAAhANvh9svuAAAAhQEAABMAAAAAAAAA&#10;AAAAAAAAAAAAAFtDb250ZW50X1R5cGVzXS54bWxQSwECLQAUAAYACAAAACEAWvQsW78AAAAVAQAA&#10;CwAAAAAAAAAAAAAAAAAfAQAAX3JlbHMvLnJlbHNQSwECLQAUAAYACAAAACEAjLf6QMYAAADcAAAA&#10;DwAAAAAAAAAAAAAAAAAHAgAAZHJzL2Rvd25yZXYueG1sUEsFBgAAAAADAAMAtwAAAPoCAAAAAA==&#10;" path="m,12c10,7,25,6,33,4,42,2,60,,57,1e" filled="f" strokeweight=".25pt">
                  <v:path arrowok="t" o:extrusionok="f" o:connecttype="custom" o:connectlocs="0,180;495,60;855,15" o:connectangles="0,0,0"/>
                  <o:lock v:ext="edit" aspectratio="t"/>
                </v:shape>
                <v:shape id="Forma Livre: Forma 545"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Zx3wwAAANwAAAAPAAAAZHJzL2Rvd25yZXYueG1sRI9Bi8Iw&#10;FITvC/6H8IS9ramiItUoIqzoYQ9bBT0+mmcTbF5KE7X++40g7HGYmW+YxapztbhTG6xnBcNBBoK4&#10;9NpypeB4+P6agQgRWWPtmRQ8KcBq2ftYYK79g3/pXsRKJAiHHBWYGJtcylAachgGviFO3sW3DmOS&#10;bSV1i48Ed7UcZdlUOrScFgw2tDFUXoubU2AxTPc/W+Pt6OzWh+3pNt4VpNRnv1vPQUTq4n/43d5p&#10;BZPxBF5n0hGQyz8AAAD//wMAUEsBAi0AFAAGAAgAAAAhANvh9svuAAAAhQEAABMAAAAAAAAAAAAA&#10;AAAAAAAAAFtDb250ZW50X1R5cGVzXS54bWxQSwECLQAUAAYACAAAACEAWvQsW78AAAAVAQAACwAA&#10;AAAAAAAAAAAAAAAfAQAAX3JlbHMvLnJlbHNQSwECLQAUAAYACAAAACEAbTmcd8MAAADcAAAADwAA&#10;AAAAAAAAAAAAAAAHAgAAZHJzL2Rvd25yZXYueG1sUEsFBgAAAAADAAMAtwAAAPcCAAAAAA==&#10;" path="m,12c11,7,25,5,33,4,45,2,69,,69,e" filled="f" strokeweight=".25pt">
                  <v:path arrowok="t" o:extrusionok="f" o:connecttype="custom" o:connectlocs="0,181;495,60;1035,0" o:connectangles="0,0,0"/>
                  <o:lock v:ext="edit" aspectratio="t"/>
                </v:shape>
                <v:shape id="Forma Livre: Forma 546"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BxgAAANwAAAAPAAAAZHJzL2Rvd25yZXYueG1sRI9Ba8JA&#10;FITvBf/D8oReim4sNcToKsVSKLUHjYLXR/aZxGbfhuw2Sf+9WxB6HGbmG2a1GUwtOmpdZVnBbBqB&#10;IM6trrhQcDq+TxIQziNrrC2Tgl9ysFmPHlaYatvzgbrMFyJA2KWooPS+SaV0eUkG3dQ2xMG72Nag&#10;D7ItpG6xD3BTy+coiqXBisNCiQ1tS8q/sx+jILm6fr7L3dbvPvlpMfs62/0bK/U4Hl6XIDwN/j98&#10;b39oBfOXGP7OhCMg1zcAAAD//wMAUEsBAi0AFAAGAAgAAAAhANvh9svuAAAAhQEAABMAAAAAAAAA&#10;AAAAAAAAAAAAAFtDb250ZW50X1R5cGVzXS54bWxQSwECLQAUAAYACAAAACEAWvQsW78AAAAVAQAA&#10;CwAAAAAAAAAAAAAAAAAfAQAAX3JlbHMvLnJlbHNQSwECLQAUAAYACAAAACEAfwJpwcYAAADcAAAA&#10;DwAAAAAAAAAAAAAAAAAHAgAAZHJzL2Rvd25yZXYueG1sUEsFBgAAAAADAAMAtwAAAPoCAAAAAA==&#10;" path="m,15c11,8,26,6,34,4,42,2,53,,53,1e" filled="f" strokeweight=".25pt">
                  <v:path arrowok="t" o:extrusionok="f" o:connecttype="custom" o:connectlocs="0,225;511,60;796,15" o:connectangles="0,0,0"/>
                  <o:lock v:ext="edit" aspectratio="t"/>
                </v:shape>
                <v:shape id="Forma Livre: Forma 547"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6DAxgAAANwAAAAPAAAAZHJzL2Rvd25yZXYueG1sRI9BawIx&#10;FITvhf6H8AQvRbOtrcrWKEUsSPFQVw/29tg8N9tuXpYk1fXfG6HQ4zAz3zCzRWcbcSIfascKHocZ&#10;COLS6ZorBfvd+2AKIkRkjY1jUnChAIv5/d0Mc+3OvKVTESuRIBxyVGBibHMpQ2nIYhi6ljh5R+ct&#10;xiR9JbXHc4LbRj5l2VharDktGGxpaaj8KX6tgu/pyhZLOow+Jp8bE/1GfrkHqVS/1729gojUxf/w&#10;X3utFbw8T+B2Jh0BOb8CAAD//wMAUEsBAi0AFAAGAAgAAAAhANvh9svuAAAAhQEAABMAAAAAAAAA&#10;AAAAAAAAAAAAAFtDb250ZW50X1R5cGVzXS54bWxQSwECLQAUAAYACAAAACEAWvQsW78AAAAVAQAA&#10;CwAAAAAAAAAAAAAAAAAfAQAAX3JlbHMvLnJlbHNQSwECLQAUAAYACAAAACEA7WugwMYAAADcAAAA&#10;DwAAAAAAAAAAAAAAAAAHAgAAZHJzL2Rvd25yZXYueG1sUEsFBgAAAAADAAMAtwAAAPoCAAAAAA==&#10;" path="m,10c9,6,18,2,23,e" filled="f" strokeweight=".25pt">
                  <v:path arrowok="t" o:extrusionok="f" o:connecttype="custom" o:connectlocs="0,150;345,0" o:connectangles="0,0"/>
                  <o:lock v:ext="edit" aspectratio="t"/>
                </v:shape>
                <v:shape id="Forma Livre: Forma 548"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BW3wAAAANwAAAAPAAAAZHJzL2Rvd25yZXYueG1sRE/LisIw&#10;FN0P+A/hCu7GVNFRqlHUIujgxgeuL821LTY3pYm2/r1ZCC4P5z1ftqYUT6pdYVnBoB+BIE6tLjhT&#10;cDlvf6cgnEfWWFomBS9ysFx0fuYYa9vwkZ4nn4kQwi5GBbn3VSylS3My6Pq2Ig7czdYGfYB1JnWN&#10;TQg3pRxG0Z80WHBoyLGiTU7p/fQwCpLt+rBP/l+T69pTk5ioOdwvmVK9bruagfDU+q/4495pBeNR&#10;WBvOhCMgF28AAAD//wMAUEsBAi0AFAAGAAgAAAAhANvh9svuAAAAhQEAABMAAAAAAAAAAAAAAAAA&#10;AAAAAFtDb250ZW50X1R5cGVzXS54bWxQSwECLQAUAAYACAAAACEAWvQsW78AAAAVAQAACwAAAAAA&#10;AAAAAAAAAAAfAQAAX3JlbHMvLnJlbHNQSwECLQAUAAYACAAAACEAFewVt8AAAADcAAAADwAAAAAA&#10;AAAAAAAAAAAHAgAAZHJzL2Rvd25yZXYueG1sUEsFBgAAAAADAAMAtwAAAPQCAAAAAA==&#10;" path="m,5c10,1,22,1,27,e" filled="f" strokeweight=".25pt">
                  <v:path arrowok="t" o:extrusionok="f" o:connecttype="custom" o:connectlocs="0,75;405,0" o:connectangles="0,0"/>
                  <o:lock v:ext="edit" aspectratio="t"/>
                </v:shape>
                <v:shape id="Forma Livre: Forma 549"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KwvxgAAANwAAAAPAAAAZHJzL2Rvd25yZXYueG1sRI9Ba8JA&#10;FITvBf/D8gRvdWNNpUldRSylpRdtovdH9jWJZt+G3a2m/75bKHgcZuYbZrkeTCcu5HxrWcFsmoAg&#10;rqxuuVZwKF/vn0D4gKyxs0wKfsjDejW6W2Ku7ZU/6VKEWkQI+xwVNCH0uZS+asign9qeOHpf1hkM&#10;UbpaaofXCDedfEiShTTYclxosKdtQ9W5+DYK9tn2VLj0o6zS2fx4XsiX7G1XKjUZD5tnEIGGcAv/&#10;t9+1gsc0g78z8QjI1S8AAAD//wMAUEsBAi0AFAAGAAgAAAAhANvh9svuAAAAhQEAABMAAAAAAAAA&#10;AAAAAAAAAAAAAFtDb250ZW50X1R5cGVzXS54bWxQSwECLQAUAAYACAAAACEAWvQsW78AAAAVAQAA&#10;CwAAAAAAAAAAAAAAAAAfAQAAX3JlbHMvLnJlbHNQSwECLQAUAAYACAAAACEAb2ysL8YAAADcAAAA&#10;DwAAAAAAAAAAAAAAAAAHAgAAZHJzL2Rvd25yZXYueG1sUEsFBgAAAAADAAMAtwAAAPoCAAAAAA==&#10;" path="m,3c12,,12,2,15,2e" filled="f" strokeweight=".25pt">
                  <v:path arrowok="t" o:extrusionok="f" o:connecttype="custom" o:connectlocs="0,46;225,31" o:connectangles="0,0"/>
                  <o:lock v:ext="edit" aspectratio="t"/>
                </v:shape>
                <v:line id="Conector reto 550"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5LFwgAAANwAAAAPAAAAZHJzL2Rvd25yZXYueG1sRE/LasJA&#10;FN0X/IfhCt0UnSikanQUUVJcFXyiu0vmmgQzd0JmatK/dxaFLg/nvVh1phJPalxpWcFoGIEgzqwu&#10;OVdwOqaDKQjnkTVWlknBLzlYLXtvC0y0bXlPz4PPRQhhl6CCwvs6kdJlBRl0Q1sTB+5uG4M+wCaX&#10;usE2hJtKjqPoUxosOTQUWNOmoOxx+DEK0q/uY5afJtfvyFKrb/J82capUu/9bj0H4anz/+I/904r&#10;iOMwP5wJR0AuXwAAAP//AwBQSwECLQAUAAYACAAAACEA2+H2y+4AAACFAQAAEwAAAAAAAAAAAAAA&#10;AAAAAAAAW0NvbnRlbnRfVHlwZXNdLnhtbFBLAQItABQABgAIAAAAIQBa9CxbvwAAABUBAAALAAAA&#10;AAAAAAAAAAAAAB8BAABfcmVscy8ucmVsc1BLAQItABQABgAIAAAAIQCuP5LFwgAAANwAAAAPAAAA&#10;AAAAAAAAAAAAAAcCAABkcnMvZG93bnJldi54bWxQSwUGAAAAAAMAAwC3AAAA9gIAAAAA&#10;" strokeweight=".25pt"/>
                <v:line id="Conector reto 551"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dexQAAANwAAAAPAAAAZHJzL2Rvd25yZXYueG1sRI9Ba8JA&#10;FITvBf/D8gQvpW4UojW6iigpngpVW/T2yD6TYPZtyK4m/fduQehxmJlvmMWqM5W4U+NKywpGwwgE&#10;cWZ1ybmC4yF9ewfhPLLGyjIp+CUHq2XvZYGJti1/0X3vcxEg7BJUUHhfJ1K6rCCDbmhr4uBdbGPQ&#10;B9nkUjfYBrip5DiKJtJgyWGhwJo2BWXX/c0oSD+611l+nJ4+I0utPsvvn22cKjXod+s5CE+d/w8/&#10;2zutII5H8HcmHAG5fAAAAP//AwBQSwECLQAUAAYACAAAACEA2+H2y+4AAACFAQAAEwAAAAAAAAAA&#10;AAAAAAAAAAAAW0NvbnRlbnRfVHlwZXNdLnhtbFBLAQItABQABgAIAAAAIQBa9CxbvwAAABUBAAAL&#10;AAAAAAAAAAAAAAAAAB8BAABfcmVscy8ucmVsc1BLAQItABQABgAIAAAAIQDBczdexQAAANwAAAAP&#10;AAAAAAAAAAAAAAAAAAcCAABkcnMvZG93bnJldi54bWxQSwUGAAAAAAMAAwC3AAAA+QIAAAAA&#10;" strokeweight=".25pt"/>
                <v:line id="Conector reto 552"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kpxQAAANwAAAAPAAAAZHJzL2Rvd25yZXYueG1sRI9Ba8JA&#10;FITvgv9heUIvUjcK0RpdRZQUT4WqLXp7ZJ9JMPs2ZLcm/fduQehxmJlvmOW6M5W4U+NKywrGowgE&#10;cWZ1ybmC0zF9fQPhPLLGyjIp+CUH61W/t8RE25Y/6X7wuQgQdgkqKLyvEyldVpBBN7I1cfCutjHo&#10;g2xyqRtsA9xUchJFU2mw5LBQYE3bgrLb4ccoSN+74Tw/zc4fkaVWX+TX9y5OlXoZdJsFCE+d/w8/&#10;23utII4n8HcmHAG5egAAAP//AwBQSwECLQAUAAYACAAAACEA2+H2y+4AAACFAQAAEwAAAAAAAAAA&#10;AAAAAAAAAAAAW0NvbnRlbnRfVHlwZXNdLnhtbFBLAQItABQABgAIAAAAIQBa9CxbvwAAABUBAAAL&#10;AAAAAAAAAAAAAAAAAB8BAABfcmVscy8ucmVsc1BLAQItABQABgAIAAAAIQAxoakpxQAAANwAAAAP&#10;AAAAAAAAAAAAAAAAAAcCAABkcnMvZG93bnJldi54bWxQSwUGAAAAAAMAAwC3AAAA+QIAAAAA&#10;" strokeweight=".25pt"/>
                <v:line id="Conector reto 553"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QyyxgAAANwAAAAPAAAAZHJzL2Rvd25yZXYueG1sRI9Ba8JA&#10;FITvBf/D8gQvpW5UYm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Xu0MssYAAADcAAAA&#10;DwAAAAAAAAAAAAAAAAAHAgAAZHJzL2Rvd25yZXYueG1sUEsFBgAAAAADAAMAtwAAAPoCAAAAAA==&#10;" strokeweight=".25pt"/>
                <v:line id="Conector reto 554"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JTGxgAAANwAAAAPAAAAZHJzL2Rvd25yZXYueG1sRI9Ba8JA&#10;FITvBf/D8gQvpW4UY2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0QSUxsYAAADcAAAA&#10;DwAAAAAAAAAAAAAAAAAHAgAAZHJzL2Rvd25yZXYueG1sUEsFBgAAAAADAAMAtwAAAPoCAAAAAA==&#10;" strokeweight=".25pt"/>
                <v:line id="Conector reto 555"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dxQAAANwAAAAPAAAAZHJzL2Rvd25yZXYueG1sRI9Pa8JA&#10;FMTvgt9heUIvUjctRG10FWmJ9CT4p0Vvj+wzCWbfhuzWxG/fFQSPw8z8hpkvO1OJKzWutKzgbRSB&#10;IM6sLjlXcNinr1MQziNrrCyTghs5WC76vTkm2ra8pevO5yJA2CWooPC+TqR0WUEG3cjWxME728ag&#10;D7LJpW6wDXBTyfcoGkuDJYeFAmv6LCi77P6MgnTdDT/yw+S4iSy1+iR/fr/iVKmXQbeagfDU+Wf4&#10;0f7WCuI4hvuZcATk4h8AAP//AwBQSwECLQAUAAYACAAAACEA2+H2y+4AAACFAQAAEwAAAAAAAAAA&#10;AAAAAAAAAAAAW0NvbnRlbnRfVHlwZXNdLnhtbFBLAQItABQABgAIAAAAIQBa9CxbvwAAABUBAAAL&#10;AAAAAAAAAAAAAAAAAB8BAABfcmVscy8ucmVsc1BLAQItABQABgAIAAAAIQC+SDFdxQAAANwAAAAP&#10;AAAAAAAAAAAAAAAAAAcCAABkcnMvZG93bnJldi54bWxQSwUGAAAAAAMAAwC3AAAA+QIAAAAA&#10;" strokeweight=".25pt"/>
                <v:line id="Conector reto 556"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8qxgAAANwAAAAPAAAAZHJzL2Rvd25yZXYueG1sRI9Pa8JA&#10;FMTvgt9heUIvUjctRGt0laKkeCr4p0Vvj+wzCWbfhuzWxG/vCgWPw8z8hpkvO1OJKzWutKzgbRSB&#10;IM6sLjlXcNinrx8gnEfWWFkmBTdysFz0e3NMtG15S9edz0WAsEtQQeF9nUjpsoIMupGtiYN3to1B&#10;H2STS91gG+Cmku9RNJYGSw4LBda0Kii77P6MgvSrG07zw+T4HVlq9Un+/K7jVKmXQfc5A+Gp88/w&#10;f3ujFcTxGB5nwhGQizsAAAD//wMAUEsBAi0AFAAGAAgAAAAhANvh9svuAAAAhQEAABMAAAAAAAAA&#10;AAAAAAAAAAAAAFtDb250ZW50X1R5cGVzXS54bWxQSwECLQAUAAYACAAAACEAWvQsW78AAAAVAQAA&#10;CwAAAAAAAAAAAAAAAAAfAQAAX3JlbHMvLnJlbHNQSwECLQAUAAYACAAAACEATpqvKsYAAADcAAAA&#10;DwAAAAAAAAAAAAAAAAAHAgAAZHJzL2Rvd25yZXYueG1sUEsFBgAAAAADAAMAtwAAAPoCAAAAAA==&#10;" strokeweight=".25pt"/>
                <v:line id="Conector reto 557"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gqxxQAAANwAAAAPAAAAZHJzL2Rvd25yZXYueG1sRI9Ba8JA&#10;FITvBf/D8gQvpW4qRG10FalEPBWqtujtkX0mwezbkF1N/PduQehxmJlvmPmyM5W4UeNKywrehxEI&#10;4szqknMFh336NgXhPLLGyjIpuJOD5aL3MsdE25a/6bbzuQgQdgkqKLyvEyldVpBBN7Q1cfDOtjHo&#10;g2xyqRtsA9xUchRFY2mw5LBQYE2fBWWX3dUoSDfd60d+mBy/IkutPsmf33WcKjXod6sZCE+d/w8/&#10;21utII4n8HcmHAG5eAAAAP//AwBQSwECLQAUAAYACAAAACEA2+H2y+4AAACFAQAAEwAAAAAAAAAA&#10;AAAAAAAAAAAAW0NvbnRlbnRfVHlwZXNdLnhtbFBLAQItABQABgAIAAAAIQBa9CxbvwAAABUBAAAL&#10;AAAAAAAAAAAAAAAAAB8BAABfcmVscy8ucmVsc1BLAQItABQABgAIAAAAIQAh1gqxxQAAANwAAAAP&#10;AAAAAAAAAAAAAAAAAAcCAABkcnMvZG93bnJldi54bWxQSwUGAAAAAAMAAwC3AAAA+QIAAAAA&#10;" strokeweight=".25pt"/>
                <v:line id="Conector reto 558"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7DwgAAANwAAAAPAAAAZHJzL2Rvd25yZXYueG1sRE/LasJA&#10;FN0X/IfhCt0UnSikanQUUVJcFXyiu0vmmgQzd0JmatK/dxaFLg/nvVh1phJPalxpWcFoGIEgzqwu&#10;OVdwOqaDKQjnkTVWlknBLzlYLXtvC0y0bXlPz4PPRQhhl6CCwvs6kdJlBRl0Q1sTB+5uG4M+wCaX&#10;usE2hJtKjqPoUxosOTQUWNOmoOxx+DEK0q/uY5afJtfvyFKrb/J82capUu/9bj0H4anz/+I/904r&#10;iOOwNpwJR0AuXwAAAP//AwBQSwECLQAUAAYACAAAACEA2+H2y+4AAACFAQAAEwAAAAAAAAAAAAAA&#10;AAAAAAAAW0NvbnRlbnRfVHlwZXNdLnhtbFBLAQItABQABgAIAAAAIQBa9CxbvwAAABUBAAALAAAA&#10;AAAAAAAAAAAAAB8BAABfcmVscy8ucmVsc1BLAQItABQABgAIAAAAIQBQSZ7DwgAAANwAAAAPAAAA&#10;AAAAAAAAAAAAAAcCAABkcnMvZG93bnJldi54bWxQSwUGAAAAAAMAAwC3AAAA9gIAAAAA&#10;" strokeweight=".25pt"/>
                <v:line id="Conector reto 559" o:spid="_x0000_s1086" style="position:absolute;flip:y;visibility:visible;mso-wrap-style:square" from="5790,1516" to="579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6UkxQAAANwAAAAPAAAAZHJzL2Rvd25yZXYueG1sRI/NasMw&#10;EITvhb6D2EIvJZFjmuI4UUJacGhza37ui7WRnVgrI6mJ+/ZVodDjMDvf7CxWg+3ElXxoHSuYjDMQ&#10;xLXTLRsFh301KkCEiKyxc0wKvinAanl/t8BSuxt/0nUXjUgQDiUqaGLsSylD3ZDFMHY9cfJOzluM&#10;SXojtcdbgttO5ln2Ii22nBoa7Omtofqy+7LpjY99UTzrrTevT6Y658e82hQbpR4fhvUcRKQh/h//&#10;pd+1gul0Br9jEgHk8gcAAP//AwBQSwECLQAUAAYACAAAACEA2+H2y+4AAACFAQAAEwAAAAAAAAAA&#10;AAAAAAAAAAAAW0NvbnRlbnRfVHlwZXNdLnhtbFBLAQItABQABgAIAAAAIQBa9CxbvwAAABUBAAAL&#10;AAAAAAAAAAAAAAAAAB8BAABfcmVscy8ucmVsc1BLAQItABQABgAIAAAAIQBFt6UkxQAAANwAAAAP&#10;AAAAAAAAAAAAAAAAAAcCAABkcnMvZG93bnJldi54bWxQSwUGAAAAAAMAAwC3AAAA+QIAAAAA&#10;" strokeweight=".25pt"/>
                <v:line id="Conector reto 560"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cYExAAAANwAAAAPAAAAZHJzL2Rvd25yZXYueG1sRI/BTsMw&#10;DIbvSHuHyJO4IJZSwVSVZdNA6gTctsHdakxa1jhVErby9viAxNH6/X/+vNpMflBniqkPbOBuUYAi&#10;boPt2Rl4Pza3FaiUkS0OgcnADyXYrGdXK6xtuPCezofslEA41Wigy3mstU5tRx7TIozEkn2G6DHL&#10;GJ22ES8C94Mui2KpPfYsFzoc6bmj9nT49qLxeqyqe/sW3dONa77Kj7LZVTtjrufT9hFUpin/L/+1&#10;X6yBh6XoyzNCAL3+BQAA//8DAFBLAQItABQABgAIAAAAIQDb4fbL7gAAAIUBAAATAAAAAAAAAAAA&#10;AAAAAAAAAABbQ29udGVudF9UeXBlc10ueG1sUEsBAi0AFAAGAAgAAAAhAFr0LFu/AAAAFQEAAAsA&#10;AAAAAAAAAAAAAAAAHwEAAF9yZWxzLy5yZWxzUEsBAi0AFAAGAAgAAAAhABrhxgTEAAAA3AAAAA8A&#10;AAAAAAAAAAAAAAAABwIAAGRycy9kb3ducmV2LnhtbFBLBQYAAAAAAwADALcAAAD4AgAAAAA=&#10;" strokeweight=".25pt"/>
                <v:shape id="Forma Livre: Forma 561"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W38wQAAANwAAAAPAAAAZHJzL2Rvd25yZXYueG1sRI/RagIx&#10;FETfC/5DuELfarKCWlajyIIovqn9gOvmdnfp5iYkUde/b4RCH4eZOcOsNoPtxZ1C7BxrKCYKBHHt&#10;TMeNhq/L7uMTREzIBnvHpOFJETbr0dsKS+MefKL7OTUiQziWqKFNyZdSxroli3HiPHH2vl2wmLIM&#10;jTQBHxluezlVai4tdpwXWvRUtVT/nG9Ww8IPYb9TlZfP2746+lOvrlxo/T4etksQiYb0H/5rH4yG&#10;2byA15l8BOT6FwAA//8DAFBLAQItABQABgAIAAAAIQDb4fbL7gAAAIUBAAATAAAAAAAAAAAAAAAA&#10;AAAAAABbQ29udGVudF9UeXBlc10ueG1sUEsBAi0AFAAGAAgAAAAhAFr0LFu/AAAAFQEAAAsAAAAA&#10;AAAAAAAAAAAAHwEAAF9yZWxzLy5yZWxzUEsBAi0AFAAGAAgAAAAhAABVbfzBAAAA3AAAAA8AAAAA&#10;AAAAAAAAAAAABwIAAGRycy9kb3ducmV2LnhtbFBLBQYAAAAAAwADALcAAAD1AgAAAAA=&#10;" path="m,4l29,,62,4e" filled="f" strokeweight=".25pt">
                  <v:path arrowok="t" o:extrusionok="f" o:connecttype="custom" o:connectlocs="0,60;435,0;930,60" o:connectangles="0,0,0"/>
                  <o:lock v:ext="edit" aspectratio="t"/>
                </v:shape>
                <v:shape id="Forma Livre: Forma 562" o:spid="_x0000_s1089" style="position:absolute;left:6420;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E+5xAAAANwAAAAPAAAAZHJzL2Rvd25yZXYueG1sRI9Ba8JA&#10;FITvQv/D8gre6saAWqKrhKJV6knrxdsj+0yC2bfp7lajv94tFDwOM/MNM1t0phEXcr62rGA4SEAQ&#10;F1bXXCo4fK/e3kH4gKyxsUwKbuRhMX/pzTDT9so7uuxDKSKEfYYKqhDaTEpfVGTQD2xLHL2TdQZD&#10;lK6U2uE1wk0j0yQZS4M1x4UKW/qoqDjvf42CPP+hyZdfHtbudD9u08Z+hmSjVP+1y6cgAnXhGf5v&#10;b7SC0TiFvzPxCMj5AwAA//8DAFBLAQItABQABgAIAAAAIQDb4fbL7gAAAIUBAAATAAAAAAAAAAAA&#10;AAAAAAAAAABbQ29udGVudF9UeXBlc10ueG1sUEsBAi0AFAAGAAgAAAAhAFr0LFu/AAAAFQEAAAsA&#10;AAAAAAAAAAAAAAAAHwEAAF9yZWxzLy5yZWxzUEsBAi0AFAAGAAgAAAAhAFbMT7nEAAAA3AAAAA8A&#10;AAAAAAAAAAAAAAAABwIAAGRycy9kb3ducmV2LnhtbFBLBQYAAAAAAwADALcAAAD4AgAAAAA=&#10;" path="m47,9c37,5,26,4,26,4,18,2,12,,,1e" filled="f" strokeweight=".25pt">
                  <v:path arrowok="t" o:extrusionok="f" o:connecttype="custom" o:connectlocs="705,135;390,60;0,15" o:connectangles="0,0,0"/>
                  <o:lock v:ext="edit" aspectratio="t"/>
                </v:shape>
                <v:shape id="Forma Livre: Forma 563"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fixgAAANwAAAAPAAAAZHJzL2Rvd25yZXYueG1sRI9Ba8JA&#10;FITvBf/D8oTemo1KRaKrqJjWU0HTi7dn9pkEs29jdhtTf323UOhxmJlvmMWqN7XoqHWVZQWjKAZB&#10;nFtdcaHgM0tfZiCcR9ZYWyYF3+RgtRw8LTDR9s4H6o6+EAHCLkEFpfdNIqXLSzLoItsQB+9iW4M+&#10;yLaQusV7gJtajuN4Kg1WHBZKbGhbUn49fhkF2fvu+rHZbWf9+dbYh9+M05N7U+p52K/nIDz1/j/8&#10;195rBa/TCfyeCUdALn8AAAD//wMAUEsBAi0AFAAGAAgAAAAhANvh9svuAAAAhQEAABMAAAAAAAAA&#10;AAAAAAAAAAAAAFtDb250ZW50X1R5cGVzXS54bWxQSwECLQAUAAYACAAAACEAWvQsW78AAAAVAQAA&#10;CwAAAAAAAAAAAAAAAAAfAQAAX3JlbHMvLnJlbHNQSwECLQAUAAYACAAAACEAfCs34sYAAADcAAAA&#10;DwAAAAAAAAAAAAAAAAAHAgAAZHJzL2Rvd25yZXYueG1sUEsFBgAAAAADAAMAtwAAAPoCAAAAAA==&#10;" path="m50,11c40,6,26,4,18,3,9,1,1,,,e" filled="f" strokeweight=".25pt">
                  <v:path arrowok="t" o:extrusionok="f" o:connecttype="custom" o:connectlocs="750,166;270,45;0,0" o:connectangles="0,0,0"/>
                  <o:lock v:ext="edit" aspectratio="t"/>
                </v:shape>
                <v:shape id="Forma Livre: Forma 564" o:spid="_x0000_s1091" style="position:absolute;left:6405;top:1968;width:824;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GsxQAAANwAAAAPAAAAZHJzL2Rvd25yZXYueG1sRI9Ba8JA&#10;FITvBf/D8oTemo2llRKzigihRUGoVcTbI/tMgtm3aXZN4r/vCgWPw8x8w6SLwdSio9ZVlhVMohgE&#10;cW51xYWC/U/28gHCeWSNtWVScCMHi/noKcVE256/qdv5QgQIuwQVlN43iZQuL8mgi2xDHLyzbQ36&#10;INtC6hb7ADe1fI3jqTRYcVgosaFVSflldzUKPg+4X9tsTeaYbei0vdXm/Jsp9TweljMQngb/CP+3&#10;v7SC9+kb3M+EIyDnfwAAAP//AwBQSwECLQAUAAYACAAAACEA2+H2y+4AAACFAQAAEwAAAAAAAAAA&#10;AAAAAAAAAAAAW0NvbnRlbnRfVHlwZXNdLnhtbFBLAQItABQABgAIAAAAIQBa9CxbvwAAABUBAAAL&#10;AAAAAAAAAAAAAAAAAB8BAABfcmVscy8ucmVsc1BLAQItABQABgAIAAAAIQDYNHGsxQAAANwAAAAP&#10;AAAAAAAAAAAAAAAAAAcCAABkcnMvZG93bnJldi54bWxQSwUGAAAAAAMAAwC3AAAA+QIAAAAA&#10;" path="m55,12c44,7,30,5,22,4,13,2,2,,,1e" filled="f" strokeweight=".25pt">
                  <v:path arrowok="t" o:extrusionok="f" o:connecttype="custom" o:connectlocs="824,180;330,60;0,15" o:connectangles="0,0,0"/>
                  <o:lock v:ext="edit" aspectratio="t"/>
                </v:shape>
                <v:shape id="Forma Livre: Forma 565"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EXwwAAANwAAAAPAAAAZHJzL2Rvd25yZXYueG1sRI9PawIx&#10;FMTvBb9DeEJvNWtBkdUo/sHSepFq8fzYPDfBzcuyie767U1B8DjMzG+Y2aJzlbhRE6xnBcNBBoK4&#10;8NpyqeDvuP2YgAgRWWPlmRTcKcBi3nubYa59y790O8RSJAiHHBWYGOtcylAYchgGviZO3tk3DmOS&#10;TSl1g22Cu0p+ZtlYOrScFgzWtDZUXA5Xp8Dusmq/+rLXsJ1EbVq5OZ5+Nkq997vlFESkLr7Cz/a3&#10;VjAaj+D/TDoCcv4AAAD//wMAUEsBAi0AFAAGAAgAAAAhANvh9svuAAAAhQEAABMAAAAAAAAAAAAA&#10;AAAAAAAAAFtDb250ZW50X1R5cGVzXS54bWxQSwECLQAUAAYACAAAACEAWvQsW78AAAAVAQAACwAA&#10;AAAAAAAAAAAAAAAfAQAAX3JlbHMvLnJlbHNQSwECLQAUAAYACAAAACEAR5RBF8MAAADcAAAADwAA&#10;AAAAAAAAAAAAAAAHAgAAZHJzL2Rvd25yZXYueG1sUEsFBgAAAAADAAMAtwAAAPcCAAAAAA==&#10;" path="m59,12c48,7,34,6,26,4,17,2,,,2,1e" filled="f" strokeweight=".25pt">
                  <v:path arrowok="t" o:extrusionok="f" o:connecttype="custom" o:connectlocs="885,180;390,60;30,15" o:connectangles="0,0,0"/>
                  <o:lock v:ext="edit" aspectratio="t"/>
                </v:shape>
                <v:shape id="Forma Livre: Forma 566"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hLxQAAANwAAAAPAAAAZHJzL2Rvd25yZXYueG1sRI9BawIx&#10;FITvgv8hPKE3zVpwa7dGqUpR8KT2oLfH5nV3MXlZNlFXf70RCh6HmfmGmcxaa8SFGl85VjAcJCCI&#10;c6crLhT87n/6YxA+IGs0jknBjTzMpt3OBDPtrrylyy4UIkLYZ6igDKHOpPR5SRb9wNXE0ftzjcUQ&#10;ZVNI3eA1wq2R70mSSosVx4USa1qUlJ92Z6tgv5qbz21x/Fje09Ys5tXmzIeNUm+99vsLRKA2vML/&#10;7bVWMEpTeJ6JR0BOHwAAAP//AwBQSwECLQAUAAYACAAAACEA2+H2y+4AAACFAQAAEwAAAAAAAAAA&#10;AAAAAAAAAAAAW0NvbnRlbnRfVHlwZXNdLnhtbFBLAQItABQABgAIAAAAIQBa9CxbvwAAABUBAAAL&#10;AAAAAAAAAAAAAAAAAB8BAABfcmVscy8ucmVsc1BLAQItABQABgAIAAAAIQA2WmhLxQAAANwAAAAP&#10;AAAAAAAAAAAAAAAAAAcCAABkcnMvZG93bnJldi54bWxQSwUGAAAAAAMAAwC3AAAA+QIAAAAA&#10;" path="m67,10c57,7,47,5,36,4,25,2,,,1,e" filled="f" strokeweight=".25pt">
                  <v:path arrowok="t" o:extrusionok="f" o:connecttype="custom" o:connectlocs="1005,151;540,60;15,0" o:connectangles="0,0,0"/>
                  <o:lock v:ext="edit" aspectratio="t"/>
                </v:shape>
                <v:shape id="Forma Livre: Forma 567"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46IxAAAANwAAAAPAAAAZHJzL2Rvd25yZXYueG1sRI9Ba8JA&#10;FITvBf/D8oTe6kbBtERXEVEQCmLVi7dH9pmNZt+G7BrT/npXEHocZuYbZjrvbCVaanzpWMFwkIAg&#10;zp0uuVBwPKw/vkD4gKyxckwKfsnDfNZ7m2Km3Z1/qN2HQkQI+wwVmBDqTEqfG7LoB64mjt7ZNRZD&#10;lE0hdYP3CLeVHCVJKi2WHBcM1rQ0lF/3N6vge1e3221q+LJIVwd/Mlf7t0qUeu93iwmIQF34D7/a&#10;G61gnH7C80w8AnL2AAAA//8DAFBLAQItABQABgAIAAAAIQDb4fbL7gAAAIUBAAATAAAAAAAAAAAA&#10;AAAAAAAAAABbQ29udGVudF9UeXBlc10ueG1sUEsBAi0AFAAGAAgAAAAhAFr0LFu/AAAAFQEAAAsA&#10;AAAAAAAAAAAAAAAAHwEAAF9yZWxzLy5yZWxzUEsBAi0AFAAGAAgAAAAhAKNLjojEAAAA3AAAAA8A&#10;AAAAAAAAAAAAAAAABwIAAGRycy9kb3ducmV2LnhtbFBLBQYAAAAAAwADALcAAAD4AgAAAAA=&#10;" path="m47,14c36,8,25,6,17,4,9,2,,,,1e" filled="f" strokeweight=".25pt">
                  <v:path arrowok="t" o:extrusionok="f" o:connecttype="custom" o:connectlocs="706,210;255,60;0,15" o:connectangles="0,0,0"/>
                  <o:lock v:ext="edit" aspectratio="t"/>
                </v:shape>
                <v:shape id="Forma Livre: Forma 568"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WyUxQAAANwAAAAPAAAAZHJzL2Rvd25yZXYueG1sRI/BasJA&#10;EIbvgu+wjNCb2SgY29RVRCi00Iuxhx6H7DSbNjsbsqvGPn3nUPA4/PN/M99mN/pOXWiIbWADiywH&#10;RVwH23Jj4OP0Mn8EFROyxS4wGbhRhN12OtlgacOVj3SpUqMEwrFEAy6lvtQ61o48xiz0xJJ9hcFj&#10;knFotB3wKnDf6WWeF9pjy3LBYU8HR/VPdfZCefv+fSrG1oX3dcS4/7ytq1VlzMNs3D+DSjSm+/J/&#10;+9UaWBXyrciICOjtHwAAAP//AwBQSwECLQAUAAYACAAAACEA2+H2y+4AAACFAQAAEwAAAAAAAAAA&#10;AAAAAAAAAAAAW0NvbnRlbnRfVHlwZXNdLnhtbFBLAQItABQABgAIAAAAIQBa9CxbvwAAABUBAAAL&#10;AAAAAAAAAAAAAAAAAB8BAABfcmVscy8ucmVsc1BLAQItABQABgAIAAAAIQCD8WyUxQAAANwAAAAP&#10;AAAAAAAAAAAAAAAAAAcCAABkcnMvZG93bnJldi54bWxQSwUGAAAAAAMAAwC3AAAA+QIAAAAA&#10;" path="m21,8c12,4,5,2,,e" filled="f" strokeweight=".25pt">
                  <v:path arrowok="t" o:extrusionok="f" o:connecttype="custom" o:connectlocs="315,120;0,0" o:connectangles="0,0"/>
                  <o:lock v:ext="edit" aspectratio="t"/>
                </v:shape>
                <v:shape id="Forma Livre: Forma 569"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dxAAAANwAAAAPAAAAZHJzL2Rvd25yZXYueG1sRI9fa8Iw&#10;FMXfBb9DuMJeZKYbKK4zLWMwJiJKdez5rrlrypqb0mRa/fRGEHw8nD8/ziLvbSMO1PnasYKnSQKC&#10;uHS65krB1/7jcQ7CB2SNjWNScCIPeTYcLDDV7sgFHXahEnGEfYoKTAhtKqUvDVn0E9cSR+/XdRZD&#10;lF0ldYfHOG4b+ZwkM2mx5kgw2NK7ofJv928j16CueLn9LHBarMj9jM/f641SD6P+7RVEoD7cw7f2&#10;UiuYzl7geiYeAZldAAAA//8DAFBLAQItABQABgAIAAAAIQDb4fbL7gAAAIUBAAATAAAAAAAAAAAA&#10;AAAAAAAAAABbQ29udGVudF9UeXBlc10ueG1sUEsBAi0AFAAGAAgAAAAhAFr0LFu/AAAAFQEAAAsA&#10;AAAAAAAAAAAAAAAAHwEAAF9yZWxzLy5yZWxzUEsBAi0AFAAGAAgAAAAhAL+uTF3EAAAA3AAAAA8A&#10;AAAAAAAAAAAAAAAABwIAAGRycy9kb3ducmV2LnhtbFBLBQYAAAAAAwADALcAAAD4AgAAAAA=&#10;" path="m25,6c16,2,5,1,,e" filled="f" strokeweight=".25pt">
                  <v:path arrowok="t" o:extrusionok="f" o:connecttype="custom" o:connectlocs="375,90;0,0" o:connectangles="0,0"/>
                  <o:lock v:ext="edit" aspectratio="t"/>
                </v:shape>
                <v:shape id="Forma Livre: Forma 570"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AYwgAAANwAAAAPAAAAZHJzL2Rvd25yZXYueG1sRE/Pa8Iw&#10;FL4L+x/CG+ymaQdTqcYyBmU7DVpFdnxrnm1d81KSrHb7681B8Pjx/d7mk+nFSM53lhWkiwQEcW11&#10;x42Cw76Yr0H4gKyxt0wK/shDvnuYbTHT9sIljVVoRAxhn6GCNoQhk9LXLRn0CzsQR+5kncEQoWuk&#10;dniJ4aaXz0mylAY7jg0tDvTWUv1T/RoFx7LHd0frQ/19/qy+9Dkt/5tCqafH6XUDItAU7uKb+0Mr&#10;eFnF+fFMPAJydwUAAP//AwBQSwECLQAUAAYACAAAACEA2+H2y+4AAACFAQAAEwAAAAAAAAAAAAAA&#10;AAAAAAAAW0NvbnRlbnRfVHlwZXNdLnhtbFBLAQItABQABgAIAAAAIQBa9CxbvwAAABUBAAALAAAA&#10;AAAAAAAAAAAAAB8BAABfcmVscy8ucmVsc1BLAQItABQABgAIAAAAIQAFGYAYwgAAANwAAAAPAAAA&#10;AAAAAAAAAAAAAAcCAABkcnMvZG93bnJldi54bWxQSwUGAAAAAAMAAwC3AAAA9gIAAAAA&#10;" path="m17,4c7,,4,2,,2e" filled="f" strokeweight=".25pt">
                  <v:path arrowok="t" o:extrusionok="f" o:connecttype="custom" o:connectlocs="255,61;0,31" o:connectangles="0,0"/>
                  <o:lock v:ext="edit" aspectratio="t"/>
                </v:shape>
                <v:line id="Conector reto 571"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VCxQAAANwAAAAPAAAAZHJzL2Rvd25yZXYueG1sRI/NasMw&#10;EITvhbyD2EAupZFj2tS4UUIbcGhzy999sbayE2tlJDVx374qFHocZuebncVqsJ24kg+tYwWzaQaC&#10;uHa6ZaPgeKgeChAhImvsHJOCbwqwWo7uFlhqd+MdXffRiAThUKKCJsa+lDLUDVkMU9cTJ+/TeYsx&#10;SW+k9nhLcNvJPMvm0mLLqaHBntYN1Zf9l01vfByK4lFvvXm7N9U5P+XVptgoNRkPry8gIg3x//gv&#10;/a4VPD3P4HdMIoBc/gAAAP//AwBQSwECLQAUAAYACAAAACEA2+H2y+4AAACFAQAAEwAAAAAAAAAA&#10;AAAAAAAAAAAAW0NvbnRlbnRfVHlwZXNdLnhtbFBLAQItABQABgAIAAAAIQBa9CxbvwAAABUBAAAL&#10;AAAAAAAAAAAAAAAAAB8BAABfcmVscy8ucmVsc1BLAQItABQABgAIAAAAIQDwdPVCxQAAANwAAAAP&#10;AAAAAAAAAAAAAAAAAAcCAABkcnMvZG93bnJldi54bWxQSwUGAAAAAAMAAwC3AAAA+QIAAAAA&#10;" strokeweight=".25pt"/>
                <v:line id="Conector reto 572"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s1xQAAANwAAAAPAAAAZHJzL2Rvd25yZXYueG1sRI/BbsIw&#10;EETvlfoP1iL1gopDRNsoxaBSKYj2Vmjvq3jrpMTryDYQ/h4jIfU4mp03O/PlYDtxJB9axwqmkwwE&#10;ce10y0bB9656LECEiKyxc0wKzhRgubi/m2Op3Ym/6LiNRiQIhxIVNDH2pZShbshimLieOHm/zluM&#10;SXojtcdTgttO5ln2LC22nBoa7Om9oXq/Pdj0xseuKGb605vV2FR/+U9erYu1Ug+j4e0VRKQh/h/f&#10;0hut4Oklh+uYRAC5uAAAAP//AwBQSwECLQAUAAYACAAAACEA2+H2y+4AAACFAQAAEwAAAAAAAAAA&#10;AAAAAAAAAAAAW0NvbnRlbnRfVHlwZXNdLnhtbFBLAQItABQABgAIAAAAIQBa9CxbvwAAABUBAAAL&#10;AAAAAAAAAAAAAAAAAB8BAABfcmVscy8ucmVsc1BLAQItABQABgAIAAAAIQAApms1xQAAANwAAAAP&#10;AAAAAAAAAAAAAAAAAAcCAABkcnMvZG93bnJldi54bWxQSwUGAAAAAAMAAwC3AAAA+QIAAAAA&#10;" strokeweight=".25pt"/>
                <v:line id="Conector reto 573"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s6uxQAAANwAAAAPAAAAZHJzL2Rvd25yZXYueG1sRI9BTwIx&#10;EIXvJv6HZky8GOiyom5WCkGSJeBNwPtkO3ZXt9NNW2D995TExOPLm/e9ebPFYDtxIh9axwom4wwE&#10;ce10y0bBYV+NChAhImvsHJOCXwqwmN/ezLDU7swfdNpFIxKEQ4kKmhj7UspQN2QxjF1PnLwv5y3G&#10;JL2R2uM5wW0n8yx7lhZbTg0N9rRqqP7ZHW16Y7sviql+9+btwVTf+WderYu1Uvd3w/IVRKQh/h//&#10;pTdawdPLI1zHJALI+QUAAP//AwBQSwECLQAUAAYACAAAACEA2+H2y+4AAACFAQAAEwAAAAAAAAAA&#10;AAAAAAAAAAAAW0NvbnRlbnRfVHlwZXNdLnhtbFBLAQItABQABgAIAAAAIQBa9CxbvwAAABUBAAAL&#10;AAAAAAAAAAAAAAAAAB8BAABfcmVscy8ucmVsc1BLAQItABQABgAIAAAAIQBv6s6uxQAAANwAAAAP&#10;AAAAAAAAAAAAAAAAAAcCAABkcnMvZG93bnJldi54bWxQSwUGAAAAAAMAAwC3AAAA+QIAAAAA&#10;" strokeweight=".25pt"/>
                <v:line id="Conector reto 574"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1baxQAAANwAAAAPAAAAZHJzL2Rvd25yZXYueG1sRI/NasMw&#10;EITvhbyD2EAupZFr0tS4UUJbcGhzy999sbayE2tlJCVx374qFHocZuebncVqsJ24kg+tYwWP0wwE&#10;ce10y0bBYV89FCBCRNbYOSYF3xRgtRzdLbDU7sZbuu6iEQnCoUQFTYx9KWWoG7IYpq4nTt6X8xZj&#10;kt5I7fGW4LaTeZbNpcWWU0ODPb03VJ93F5ve+NwXxUxvvHm7N9UpP+bVulgrNRkPry8gIg3x//gv&#10;/aEVPD3P4HdMIoBc/gAAAP//AwBQSwECLQAUAAYACAAAACEA2+H2y+4AAACFAQAAEwAAAAAAAAAA&#10;AAAAAAAAAAAAW0NvbnRlbnRfVHlwZXNdLnhtbFBLAQItABQABgAIAAAAIQBa9CxbvwAAABUBAAAL&#10;AAAAAAAAAAAAAAAAAB8BAABfcmVscy8ucmVsc1BLAQItABQABgAIAAAAIQDgA1baxQAAANwAAAAP&#10;AAAAAAAAAAAAAAAAAAcCAABkcnMvZG93bnJldi54bWxQSwUGAAAAAAMAAwC3AAAA+QIAAAAA&#10;" strokeweight=".25pt"/>
                <v:line id="Conector reto 575"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NBxQAAANwAAAAPAAAAZHJzL2Rvd25yZXYueG1sRI/NasMw&#10;EITvhb6D2EIvJZFjmsY4UUJacGhza37ui7WRnVgrI6mJ+/ZVodDjMDvf7CxWg+3ElXxoHSuYjDMQ&#10;xLXTLRsFh301KkCEiKyxc0wKvinAanl/t8BSuxt/0nUXjUgQDiUqaGLsSylD3ZDFMHY9cfJOzluM&#10;SXojtcdbgttO5ln2Ii22nBoa7Omtofqy+7LpjY99UTzrrTevT6Y658e82hQbpR4fhvUcRKQh/h//&#10;pd+1gulsCr9jEgHk8gcAAP//AwBQSwECLQAUAAYACAAAACEA2+H2y+4AAACFAQAAEwAAAAAAAAAA&#10;AAAAAAAAAAAAW0NvbnRlbnRfVHlwZXNdLnhtbFBLAQItABQABgAIAAAAIQBa9CxbvwAAABUBAAAL&#10;AAAAAAAAAAAAAAAAAB8BAABfcmVscy8ucmVsc1BLAQItABQABgAIAAAAIQCPT/NBxQAAANwAAAAP&#10;AAAAAAAAAAAAAAAAAAcCAABkcnMvZG93bnJldi54bWxQSwUGAAAAAAMAAwC3AAAA+QIAAAAA&#10;" strokeweight=".25pt"/>
                <v:line id="Conector reto 576"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2xQAAANwAAAAPAAAAZHJzL2Rvd25yZXYueG1sRI/NasMw&#10;EITvhbyD2EIvJZFr2tQ4UUJacEhza37ui7WRnVorI6mJ+/ZVoNDjMDvf7MyXg+3EhXxoHSt4mmQg&#10;iGunWzYKDvtqXIAIEVlj55gU/FCA5WJ0N8dSuyt/0mUXjUgQDiUqaGLsSylD3ZDFMHE9cfJOzluM&#10;SXojtcdrgttO5lk2lRZbTg0N9vTeUP21+7bpjY99UTzrrTdvj6Y658e8WhdrpR7uh9UMRKQh/h//&#10;pTdawcvrFG5jEgHk4hcAAP//AwBQSwECLQAUAAYACAAAACEA2+H2y+4AAACFAQAAEwAAAAAAAAAA&#10;AAAAAAAAAAAAW0NvbnRlbnRfVHlwZXNdLnhtbFBLAQItABQABgAIAAAAIQBa9CxbvwAAABUBAAAL&#10;AAAAAAAAAAAAAAAAAB8BAABfcmVscy8ucmVsc1BLAQItABQABgAIAAAAIQB/nW02xQAAANwAAAAP&#10;AAAAAAAAAAAAAAAAAAcCAABkcnMvZG93bnJldi54bWxQSwUGAAAAAAMAAwC3AAAA+QIAAAAA&#10;" strokeweight=".25pt"/>
                <v:line id="Conector reto 577"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citxQAAANwAAAAPAAAAZHJzL2Rvd25yZXYueG1sRI/NasMw&#10;EITvhbyD2EIvJZFr2sY4UUJacEhza37ui7WRnVorI6mJ+/ZVoNDjMDvf7MyXg+3EhXxoHSt4mmQg&#10;iGunWzYKDvtqXIAIEVlj55gU/FCA5WJ0N8dSuyt/0mUXjUgQDiUqaGLsSylD3ZDFMHE9cfJOzluM&#10;SXojtcdrgttO5ln2Ki22nBoa7Om9ofpr923TGx/7onjWW2/eHk11zo95tS7WSj3cD6sZiEhD/D/+&#10;S2+0gpfpFG5jEgHk4hcAAP//AwBQSwECLQAUAAYACAAAACEA2+H2y+4AAACFAQAAEwAAAAAAAAAA&#10;AAAAAAAAAAAAW0NvbnRlbnRfVHlwZXNdLnhtbFBLAQItABQABgAIAAAAIQBa9CxbvwAAABUBAAAL&#10;AAAAAAAAAAAAAAAAAB8BAABfcmVscy8ucmVsc1BLAQItABQABgAIAAAAIQAQ0citxQAAANwAAAAP&#10;AAAAAAAAAAAAAAAAAAcCAABkcnMvZG93bnJldi54bWxQSwUGAAAAAAMAAwC3AAAA+QIAAAAA&#10;" strokeweight=".25pt"/>
                <v:line id="Conector reto 578"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zfxAAAANwAAAAPAAAAZHJzL2Rvd25yZXYueG1sRI/BTsMw&#10;DIbvSLxDZCQuiKWrYFRl2TSQOsFu2+BuNSYtNE6VhK28PT4gcbR+/58/L9eTH9SJYuoDG5jPClDE&#10;bbA9OwNvx+a2ApUyssUhMBn4oQTr1eXFEmsbzryn0yE7JRBONRroch5rrVPbkcc0CyOxZB8heswy&#10;RqdtxLPA/aDLolhojz3LhQ5Heu6o/Tp8e9F4PVbVnd1F93Tjms/yvWy21daY66tp8wgq05T/l//a&#10;L9bA/YPYyjNCAL36BQAA//8DAFBLAQItABQABgAIAAAAIQDb4fbL7gAAAIUBAAATAAAAAAAAAAAA&#10;AAAAAAAAAABbQ29udGVudF9UeXBlc10ueG1sUEsBAi0AFAAGAAgAAAAhAFr0LFu/AAAAFQEAAAsA&#10;AAAAAAAAAAAAAAAAHwEAAF9yZWxzLy5yZWxzUEsBAi0AFAAGAAgAAAAhAGFOXN/EAAAA3AAAAA8A&#10;AAAAAAAAAAAAAAAABwIAAGRycy9kb3ducmV2LnhtbFBLBQYAAAAAAwADALcAAAD4AgAAAAA=&#10;" strokeweight=".25pt"/>
                <v:line id="Conector reto 579"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lExQAAANwAAAAPAAAAZHJzL2Rvd25yZXYueG1sRI9BTwIx&#10;EIXvJv6HZky8GOiyEV1XCkGSJeBNwPtkO3ZXt9NNW2D995TExOPLm/e9ebPFYDtxIh9axwom4wwE&#10;ce10y0bBYV+NChAhImvsHJOCXwqwmN/ezLDU7swfdNpFIxKEQ4kKmhj7UspQN2QxjF1PnLwv5y3G&#10;JL2R2uM5wW0n8yx7khZbTg0N9rRqqP7ZHW16Y7svikf97s3bg6m+88+8Whdrpe7vhuUriEhD/D/+&#10;S2+0gunzC1zHJALI+QUAAP//AwBQSwECLQAUAAYACAAAACEA2+H2y+4AAACFAQAAEwAAAAAAAAAA&#10;AAAAAAAAAAAAW0NvbnRlbnRfVHlwZXNdLnhtbFBLAQItABQABgAIAAAAIQBa9CxbvwAAABUBAAAL&#10;AAAAAAAAAAAAAAAAAB8BAABfcmVscy8ucmVsc1BLAQItABQABgAIAAAAIQAOAvlExQAAANwAAAAP&#10;AAAAAAAAAAAAAAAAAAcCAABkcnMvZG93bnJldi54bWxQSwUGAAAAAAMAAwC3AAAA+QIAAAAA&#10;" strokeweight=".25pt"/>
                <v:line id="Conector reto 580" o:spid="_x0000_s1107" style="position:absolute;flip:y;visibility:visible;mso-wrap-style:square" from="6450,1516" to="645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SD+wwAAANwAAAAPAAAAZHJzL2Rvd25yZXYueG1sRI/BTsMw&#10;DIbvSLxDZCQuiKVUgKJu2QRInYAbG7tbjUkLjVMlYStvjw9IHK3f/+fPq80cRnWklIfIFm4WFSji&#10;LrqBvYX3fXttQOWC7HCMTBZ+KMNmfX62wsbFE7/RcVe8EgjnBi30pUyN1rnrKWBexIlYso+YAhYZ&#10;k9cu4UngYdR1Vd3rgAPLhR4neuqp+9p9B9F42Rtz616Tf7zy7Wd9qNut2Vp7eTE/LEEVmsv/8l/7&#10;2Vm4M6IvzwgB9PoXAAD//wMAUEsBAi0AFAAGAAgAAAAhANvh9svuAAAAhQEAABMAAAAAAAAAAAAA&#10;AAAAAAAAAFtDb250ZW50X1R5cGVzXS54bWxQSwECLQAUAAYACAAAACEAWvQsW78AAAAVAQAACwAA&#10;AAAAAAAAAAAAAAAfAQAAX3JlbHMvLnJlbHNQSwECLQAUAAYACAAAACEAqu0g/sMAAADcAAAADwAA&#10;AAAAAAAAAAAAAAAHAgAAZHJzL2Rvd25yZXYueG1sUEsFBgAAAAADAAMAtwAAAPcCAAAAAA==&#10;" strokeweight=".25pt"/>
                <v:line id="Conector reto 581"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YVlxAAAANwAAAAPAAAAZHJzL2Rvd25yZXYueG1sRI9RS8Mw&#10;FIXfBf9DuIIvw6UrboS6tKjQob5t0/dLc02rzU1J4lb/vREEHw/nnu/cs21mN4oThTh41rBaFiCI&#10;O28Gthpej+2NAhETssHRM2n4pghNfXmxxcr4M+/pdEhWZAjHCjX0KU2VlLHryWFc+ok4e+8+OExZ&#10;BitNwHOGu1GWRbGRDgfODT1O9NhT93n4cvmN56NSt+Yl2IeFbT/Kt7LdqZ3W11fz/R2IRHP6P/5L&#10;PxkNa7WC3zGZALL+AQAA//8DAFBLAQItABQABgAIAAAAIQDb4fbL7gAAAIUBAAATAAAAAAAAAAAA&#10;AAAAAAAAAABbQ29udGVudF9UeXBlc10ueG1sUEsBAi0AFAAGAAgAAAAhAFr0LFu/AAAAFQEAAAsA&#10;AAAAAAAAAAAAAAAAHwEAAF9yZWxzLy5yZWxzUEsBAi0AFAAGAAgAAAAhAMWhhWXEAAAA3AAAAA8A&#10;AAAAAAAAAAAAAAAABwIAAGRycy9kb3ducmV2LnhtbFBLBQYAAAAAAwADALcAAAD4AgAAAAA=&#10;" strokeweight=".25pt"/>
              </v:group>
              <v:group id="Agrupar 582"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line id="Conector reto 583"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RnxQAAANwAAAAPAAAAZHJzL2Rvd25yZXYueG1sRI9BawIx&#10;FITvBf9DeIK3mm1tRbZGEakgHgqrHtrbY/PcLG5e1iSu679vCgWPw8x8w8yXvW1ERz7UjhW8jDMQ&#10;xKXTNVcKjofN8wxEiMgaG8ek4E4BlovB0xxz7W5cULePlUgQDjkqMDG2uZShNGQxjF1LnLyT8xZj&#10;kr6S2uMtwW0jX7NsKi3WnBYMtrQ2VJ73V6vA/8TwXVwmu+6t+rx8nb050KlQajTsVx8gIvXxEf5v&#10;b7WC99kE/s6kIyAXvwAAAP//AwBQSwECLQAUAAYACAAAACEA2+H2y+4AAACFAQAAEwAAAAAAAAAA&#10;AAAAAAAAAAAAW0NvbnRlbnRfVHlwZXNdLnhtbFBLAQItABQABgAIAAAAIQBa9CxbvwAAABUBAAAL&#10;AAAAAAAAAAAAAAAAAB8BAABfcmVscy8ucmVsc1BLAQItABQABgAIAAAAIQBEmnRnxQAAANwAAAAP&#10;AAAAAAAAAAAAAAAAAAcCAABkcnMvZG93bnJldi54bWxQSwUGAAAAAAMAAwC3AAAA+QIAAAAA&#10;" strokeweight=".25pt"/>
                <v:line id="Conector reto 584"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TxQAAANwAAAAPAAAAZHJzL2Rvd25yZXYueG1sRI9BawIx&#10;FITvgv8hPKE3zbZVka1RRCqUHgqrHtrbY/PcLG5e1iSu23/fFASPw8x8wyzXvW1ERz7UjhU8TzIQ&#10;xKXTNVcKjofdeAEiRGSNjWNS8EsB1qvhYIm5djcuqNvHSiQIhxwVmBjbXMpQGrIYJq4lTt7JeYsx&#10;SV9J7fGW4LaRL1k2lxZrTgsGW9oaKs/7q1Xgf2L4Li6vn920er98nb050KlQ6mnUb95AROrjI3xv&#10;f2gFs8UU/s+kIyBXfwAAAP//AwBQSwECLQAUAAYACAAAACEA2+H2y+4AAACFAQAAEwAAAAAAAAAA&#10;AAAAAAAAAAAAW0NvbnRlbnRfVHlwZXNdLnhtbFBLAQItABQABgAIAAAAIQBa9CxbvwAAABUBAAAL&#10;AAAAAAAAAAAAAAAAAB8BAABfcmVscy8ucmVsc1BLAQItABQABgAIAAAAIQDLc+wTxQAAANwAAAAP&#10;AAAAAAAAAAAAAAAAAAcCAABkcnMvZG93bnJldi54bWxQSwUGAAAAAAMAAwC3AAAA+QIAAAAA&#10;" strokeweight=".25pt"/>
                <v:line id="Conector reto 585"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0mIxQAAANwAAAAPAAAAZHJzL2Rvd25yZXYueG1sRI9BawIx&#10;FITvgv8hPKE3zdZWka1RRBRKD4VVD+3tsXluFjcvaxLX7b9vCgWPw8x8wyzXvW1ERz7UjhU8TzIQ&#10;xKXTNVcKTsf9eAEiRGSNjWNS8EMB1qvhYIm5dncuqDvESiQIhxwVmBjbXMpQGrIYJq4lTt7ZeYsx&#10;SV9J7fGe4LaR0yybS4s1pwWDLW0NlZfDzSrw3zF8FdeXj+612l0/L94c6Vwo9TTqN28gIvXxEf5v&#10;v2sFs8UM/s6kIyBXvwAAAP//AwBQSwECLQAUAAYACAAAACEA2+H2y+4AAACFAQAAEwAAAAAAAAAA&#10;AAAAAAAAAAAAW0NvbnRlbnRfVHlwZXNdLnhtbFBLAQItABQABgAIAAAAIQBa9CxbvwAAABUBAAAL&#10;AAAAAAAAAAAAAAAAAB8BAABfcmVscy8ucmVsc1BLAQItABQABgAIAAAAIQCkP0mIxQAAANwAAAAP&#10;AAAAAAAAAAAAAAAAAAcCAABkcnMvZG93bnJldi54bWxQSwUGAAAAAAMAAwC3AAAA+QIAAAAA&#10;" strokeweight=".25pt"/>
              </v:group>
              <v:group id="Agrupar 586" o:spid="_x0000_s1113" style="position:absolute;left:5819;top:3652;width:630;height:421" coordorigin="5819,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orma Livre: Forma 587"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NpxQAAANwAAAAPAAAAZHJzL2Rvd25yZXYueG1sRI9Ba8JA&#10;FITvhf6H5RW8iG60xEp0FQ206NE0IN4e2dckNPs2ZleN/74rCD0OM/MNs1z3phFX6lxtWcFkHIEg&#10;LqyuuVSQf3+O5iCcR9bYWCYFd3KwXr2+LDHR9sYHuma+FAHCLkEFlfdtIqUrKjLoxrYlDt6P7Qz6&#10;ILtS6g5vAW4aOY2imTRYc1iosKW0ouI3uxgF23SYn3f5u51S+nVsszTex/eTUoO3frMA4an3/+Fn&#10;e6cVxPMPeJwJR0Cu/gAAAP//AwBQSwECLQAUAAYACAAAACEA2+H2y+4AAACFAQAAEwAAAAAAAAAA&#10;AAAAAAAAAAAAW0NvbnRlbnRfVHlwZXNdLnhtbFBLAQItABQABgAIAAAAIQBa9CxbvwAAABUBAAAL&#10;AAAAAAAAAAAAAAAAAB8BAABfcmVscy8ucmVsc1BLAQItABQABgAIAAAAIQBTFZNpxQAAANwAAAAP&#10;AAAAAAAAAAAAAAAAAAcCAABkcnMvZG93bnJldi54bWxQSwUGAAAAAAMAAwC3AAAA+QI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extrusionok="f"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orma Livre: Forma 588" o:spid="_x0000_s1115" style="position:absolute;left:5819;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cbwQAAANwAAAAPAAAAZHJzL2Rvd25yZXYueG1sRE9Ni8Iw&#10;EL0L+x/CLOxFNFWpSDXKWthFj9aCeBuasS02k26T1frvzUHw+Hjfq01vGnGjztWWFUzGEQjiwuqa&#10;SwX58We0AOE8ssbGMil4kIPN+mOwwkTbOx/olvlShBB2CSqovG8TKV1RkUE3ti1x4C62M+gD7Eqp&#10;O7yHcNPIaRTNpcGaQ0OFLaUVFdfs3yjYpsP8b5fP7JTS31ObpfE+fpyV+vrsv5cgPPX+LX65d1pB&#10;vAhrw5lwBOT6CQAA//8DAFBLAQItABQABgAIAAAAIQDb4fbL7gAAAIUBAAATAAAAAAAAAAAAAAAA&#10;AAAAAABbQ29udGVudF9UeXBlc10ueG1sUEsBAi0AFAAGAAgAAAAhAFr0LFu/AAAAFQEAAAsAAAAA&#10;AAAAAAAAAAAAHwEAAF9yZWxzLy5yZWxzUEsBAi0AFAAGAAgAAAAhACKKBxvBAAAA3AAAAA8AAAAA&#10;AAAAAAAAAAAABwIAAGRycy9kb3ducmV2LnhtbFBLBQYAAAAAAwADALcAAAD1Ag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extrusionok="f"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Agrupar 589"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shape id="Forma Livre: Forma 590"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yJvwAAANwAAAAPAAAAZHJzL2Rvd25yZXYueG1sRE/NisIw&#10;EL4LvkMYwZumrii71SjrwoInQe0DzDazbWkzCUm09e3NQfD48f1v94PpxJ18aCwrWMwzEMSl1Q1X&#10;Corr7+wTRIjIGjvLpOBBAfa78WiLubY9n+l+iZVIIRxyVFDH6HIpQ1mTwTC3jjhx/9YbjAn6SmqP&#10;fQo3nfzIsrU02HBqqNHRT01le7kZBQe97Je3Y9t6dzAnV3R/4VF4paaT4XsDItIQ3+KX+6gVrL7S&#10;/HQmHQG5ewIAAP//AwBQSwECLQAUAAYACAAAACEA2+H2y+4AAACFAQAAEwAAAAAAAAAAAAAAAAAA&#10;AAAAW0NvbnRlbnRfVHlwZXNdLnhtbFBLAQItABQABgAIAAAAIQBa9CxbvwAAABUBAAALAAAAAAAA&#10;AAAAAAAAAB8BAABfcmVscy8ucmVsc1BLAQItABQABgAIAAAAIQBj5nyJvwAAANwAAAAPAAAAAAAA&#10;AAAAAAAAAAcCAABkcnMvZG93bnJldi54bWxQSwUGAAAAAAMAAwC3AAAA8wIAAAAA&#10;" path="m150,196r75,-60l225,15,210,,165,,150,30r,15l165,60r-15,l120,90,105,75r-15,l60,105,45,90r-15,l,120r30,76l150,196xe" filled="f" strokeweight=".25pt">
                  <v:path arrowok="t" o:extrusionok="f" o:connecttype="custom" o:connectlocs="150,196;225,136;225,15;210,0;165,0;150,30;150,45;165,60;150,60;120,90;120,90;105,75;90,75;60,105;45,90;30,90;0,120;30,196;150,196" o:connectangles="0,0,0,0,0,0,0,0,0,0,0,0,0,0,0,0,0,0,0"/>
                  <o:lock v:ext="edit" aspectratio="t"/>
                </v:shape>
                <v:shape id="Forma Livre: Forma 591" o:spid="_x0000_s1118" style="position:absolute;left:6000;top:3981;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TnnxgAAANwAAAAPAAAAZHJzL2Rvd25yZXYueG1sRI/BbsIw&#10;EETvlfgHa5F6Kw5RoZBiEAot6oVDQz5gFS9JSryOYiek/XpcqVKPo5l5o9nsRtOIgTpXW1Ywn0Ug&#10;iAuray4V5Of3pxUI55E1NpZJwTc52G0nDxtMtL3xJw2ZL0WAsEtQQeV9m0jpiooMupltiYN3sZ1B&#10;H2RXSt3hLcBNI+MoWkqDNYeFCltKKyquWW8UHPa6j3/SU/5G2UIfX76ec7+0Sj1Ox/0rCE+j/w//&#10;tT+0gsV6Dr9nwhGQ2zsAAAD//wMAUEsBAi0AFAAGAAgAAAAhANvh9svuAAAAhQEAABMAAAAAAAAA&#10;AAAAAAAAAAAAAFtDb250ZW50X1R5cGVzXS54bWxQSwECLQAUAAYACAAAACEAWvQsW78AAAAVAQAA&#10;CwAAAAAAAAAAAAAAAAAfAQAAX3JlbHMvLnJlbHNQSwECLQAUAAYACAAAACEAcNU558YAAADcAAAA&#10;DwAAAAAAAAAAAAAAAAAHAgAAZHJzL2Rvd25yZXYueG1sUEsFBgAAAAADAAMAtwAAAPoCAAAAAA==&#10;" path="m30,30r90,l120,r45,46l120,91,105,76r-15,l75,91,60,106,45,121r,75l30,211r,75l15,286r,-75l,211,,61,30,30xe" fillcolor="aqua" strokeweight=".25pt">
                  <v:path arrowok="t" o:extrusionok="f" o:connecttype="custom" o:connectlocs="30,30;120,30;120,0;165,46;120,91;105,76;90,76;75,91;60,106;45,121;45,196;30,211;30,286;15,286;15,211;0,211;0,61;30,30" o:connectangles="0,0,0,0,0,0,0,0,0,0,0,0,0,0,0,0,0,0"/>
                  <o:lock v:ext="edit" aspectratio="t"/>
                </v:shape>
                <v:line id="Conector reto 592"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0chxQAAANwAAAAPAAAAZHJzL2Rvd25yZXYueG1sRI9BawIx&#10;FITvBf9DeIK3mtW20q5GEakgPRRWPbS3x+a5Wdy8rElct/++KRQ8DjPzDbNY9bYRHflQO1YwGWcg&#10;iEuna64UHA/bx1cQISJrbByTgh8KsFoOHhaYa3fjgrp9rESCcMhRgYmxzaUMpSGLYexa4uSdnLcY&#10;k/SV1B5vCW4bOc2ymbRYc1ow2NLGUHneX60C/x3DV3F5+uieq/fL59mbA50KpUbDfj0HEamP9/B/&#10;e6cVvLxN4e9MOgJy+QsAAP//AwBQSwECLQAUAAYACAAAACEA2+H2y+4AAACFAQAAEwAAAAAAAAAA&#10;AAAAAAAAAAAAW0NvbnRlbnRfVHlwZXNdLnhtbFBLAQItABQABgAIAAAAIQBa9CxbvwAAABUBAAAL&#10;AAAAAAAAAAAAAAAAAB8BAABfcmVscy8ucmVsc1BLAQItABQABgAIAAAAIQCuD0chxQAAANwAAAAP&#10;AAAAAAAAAAAAAAAAAAcCAABkcnMvZG93bnJldi54bWxQSwUGAAAAAAMAAwC3AAAA+QIAAAAA&#10;" strokeweight=".25pt"/>
                <v:line id="Conector reto 593"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K6xQAAANwAAAAPAAAAZHJzL2Rvd25yZXYueG1sRI9BawIx&#10;FITvBf9DeIK3mlVbaVejSKkgPRRWPbS3x+a5Wdy8rElct/++KRQ8DjPzDbNc97YRHflQO1YwGWcg&#10;iEuna64UHA/bxxcQISJrbByTgh8KsF4NHpaYa3fjgrp9rESCcMhRgYmxzaUMpSGLYexa4uSdnLcY&#10;k/SV1B5vCW4bOc2yubRYc1ow2NKbofK8v1oF/juGr+Iy++ieqvfL59mbA50KpUbDfrMAEamP9/B/&#10;e6cVPL/O4O9MOgJy9QsAAP//AwBQSwECLQAUAAYACAAAACEA2+H2y+4AAACFAQAAEwAAAAAAAAAA&#10;AAAAAAAAAAAAW0NvbnRlbnRfVHlwZXNdLnhtbFBLAQItABQABgAIAAAAIQBa9CxbvwAAABUBAAAL&#10;AAAAAAAAAAAAAAAAAB8BAABfcmVscy8ucmVsc1BLAQItABQABgAIAAAAIQDBQ+K6xQAAANwAAAAP&#10;AAAAAAAAAAAAAAAAAAcCAABkcnMvZG93bnJldi54bWxQSwUGAAAAAAMAAwC3AAAA+QIAAAAA&#10;" strokeweight=".25pt"/>
                <v:line id="Conector reto 594"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rOxgAAANwAAAAPAAAAZHJzL2Rvd25yZXYueG1sRI9PawIx&#10;FMTvBb9DeIK3mvVPpV2NIqVC6aGw6qG9PTbPzeLmZU3iuv32TaHgcZiZ3zCrTW8b0ZEPtWMFk3EG&#10;grh0uuZKwfGwe3wGESKyxsYxKfihAJv14GGFuXY3Lqjbx0okCIccFZgY21zKUBqyGMauJU7eyXmL&#10;MUlfSe3xluC2kdMsW0iLNacFgy29GirP+6tV4L9j+Cous49uXr1dPs/eHOhUKDUa9tsliEh9vIf/&#10;2+9awdPLHP7OpCMg178AAAD//wMAUEsBAi0AFAAGAAgAAAAhANvh9svuAAAAhQEAABMAAAAAAAAA&#10;AAAAAAAAAAAAAFtDb250ZW50X1R5cGVzXS54bWxQSwECLQAUAAYACAAAACEAWvQsW78AAAAVAQAA&#10;CwAAAAAAAAAAAAAAAAAfAQAAX3JlbHMvLnJlbHNQSwECLQAUAAYACAAAACEATqp6zsYAAADcAAAA&#10;DwAAAAAAAAAAAAAAAAAHAgAAZHJzL2Rvd25yZXYueG1sUEsFBgAAAAADAAMAtwAAAPoCAAAAAA==&#10;" strokeweight=".25pt"/>
              </v:group>
              <v:shape id="Forma Livre: Forma 595"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vgwxgAAANwAAAAPAAAAZHJzL2Rvd25yZXYueG1sRI/dasJA&#10;FITvBd9hOUJvpG6sKG3qRlQUSlVK0/T+kD35wezZkF01fftuoeDlMDPfMMtVbxpxpc7VlhVMJxEI&#10;4tzqmksF2df+8RmE88gaG8uk4IccrJLhYImxtjf+pGvqSxEg7GJUUHnfxlK6vCKDbmJb4uAVtjPo&#10;g+xKqTu8Bbhp5FMULaTBmsNChS1tK8rP6cUoOLyP23Q83dXf2ebjaDenbVHOUqUeRv36FYSn3t/D&#10;/+03rWD+Moe/M+EIyOQXAAD//wMAUEsBAi0AFAAGAAgAAAAhANvh9svuAAAAhQEAABMAAAAAAAAA&#10;AAAAAAAAAAAAAFtDb250ZW50X1R5cGVzXS54bWxQSwECLQAUAAYACAAAACEAWvQsW78AAAAVAQAA&#10;CwAAAAAAAAAAAAAAAAAfAQAAX3JlbHMvLnJlbHNQSwECLQAUAAYACAAAACEAIOL4MMYAAADcAAAA&#10;DwAAAAAAAAAAAAAAAAAHAgAAZHJzL2Rvd25yZXYueG1sUEsFBgAAAAADAAMAtwAAAPoCAAAAAA==&#10;" path="m45,l60,15r,30l30,76,,76e" filled="f" strokeweight=".25pt">
                <v:path arrowok="t" o:extrusionok="f" o:connecttype="custom" o:connectlocs="45,0;60,15;60,45;30,76;0,76" o:connectangles="0,0,0,0,0"/>
                <o:lock v:ext="edit" aspectratio="t"/>
              </v:shape>
              <v:shape id="Forma Livre: Forma 596"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HSxxAAAANwAAAAPAAAAZHJzL2Rvd25yZXYueG1sRI9Ba8JA&#10;FITvgv9heUJvulHQtmk2ItKClhKIbe+P7DMbzL4N2dWk/75bKHgcZr4ZJtuOthU36n3jWMFykYAg&#10;rpxuuFbw9fk2fwLhA7LG1jEp+CEP23w6yTDVbuCSbqdQi1jCPkUFJoQuldJXhiz6heuIo3d2vcUQ&#10;ZV9L3eMQy20rV0mykRYbjgsGO9obqi6nq1Wwvr6+r48f349clDQEw0V7OBZKPczG3QuIQGO4h//p&#10;g47c8wb+zsQjIPNfAAAA//8DAFBLAQItABQABgAIAAAAIQDb4fbL7gAAAIUBAAATAAAAAAAAAAAA&#10;AAAAAAAAAABbQ29udGVudF9UeXBlc10ueG1sUEsBAi0AFAAGAAgAAAAhAFr0LFu/AAAAFQEAAAsA&#10;AAAAAAAAAAAAAAAAHwEAAF9yZWxzLy5yZWxzUEsBAi0AFAAGAAgAAAAhACPsdLHEAAAA3AAAAA8A&#10;AAAAAAAAAAAAAAAABwIAAGRycy9kb3ducmV2LnhtbFBLBQYAAAAAAwADALcAAAD4Ag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extrusionok="f"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Agrupar 597"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group id="Agrupar 598"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orma Livre: Forma 599"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sLxAAAANwAAAAPAAAAZHJzL2Rvd25yZXYueG1sRI9BawIx&#10;FITvQv9DeIXeNFurolujSKkiXkRb6PWxeWaX7nvZblJd/31TEDwOM/MNM192XKsztaHyYuB5kIEi&#10;KbytxBn4/Fj3p6BCRLFYeyEDVwqwXDz05phbf5EDnY/RqQSRkKOBMsYm1zoUJTGGgW9IknfyLWNM&#10;snXatnhJcK71MMsmmrGStFBiQ28lFd/HXzaw87x5max5uun2X/q0/XHvPHLGPD12q1dQkbp4D9/a&#10;W2tgPJvB/5l0BPTiDwAA//8DAFBLAQItABQABgAIAAAAIQDb4fbL7gAAAIUBAAATAAAAAAAAAAAA&#10;AAAAAAAAAABbQ29udGVudF9UeXBlc10ueG1sUEsBAi0AFAAGAAgAAAAhAFr0LFu/AAAAFQEAAAsA&#10;AAAAAAAAAAAAAAAAHwEAAF9yZWxzLy5yZWxzUEsBAi0AFAAGAAgAAAAhAP8+6wvEAAAA3AAAAA8A&#10;AAAAAAAAAAAAAAAABwIAAGRycy9kb3ducmV2LnhtbFBLBQYAAAAAAwADALcAAAD4AgAAAAA=&#10;" path="m,l,241r45,l45,15,,xe" fillcolor="#9c0" strokeweight=".25pt">
                    <v:path arrowok="t" o:extrusionok="f" o:connecttype="custom" o:connectlocs="0,0;0,241;45,241;45,15;0,0" o:connectangles="0,0,0,0,0"/>
                    <o:lock v:ext="edit" aspectratio="t"/>
                  </v:shape>
                  <v:shape id="Forma Livre: Forma 600"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gI9wQAAANwAAAAPAAAAZHJzL2Rvd25yZXYueG1sRE9Ni8Iw&#10;EL0L+x/CCN40VbAsXaPUBWFZ6EG3sB6HZmyDzaQ00dZ/bw6Cx8f73uxG24o79d44VrBcJCCIK6cN&#10;1wrKv8P8E4QPyBpbx6TgQR5224/JBjPtBj7S/RRqEUPYZ6igCaHLpPRVQxb9wnXEkbu43mKIsK+l&#10;7nGI4baVqyRJpUXDsaHBjr4bqq6nm1VwMGnRFedz/rs2631hy+H/muZKzaZj/gUi0Bje4pf7RytI&#10;kzg/nolHQG6fAAAA//8DAFBLAQItABQABgAIAAAAIQDb4fbL7gAAAIUBAAATAAAAAAAAAAAAAAAA&#10;AAAAAABbQ29udGVudF9UeXBlc10ueG1sUEsBAi0AFAAGAAgAAAAhAFr0LFu/AAAAFQEAAAsAAAAA&#10;AAAAAAAAAAAAHwEAAF9yZWxzLy5yZWxzUEsBAi0AFAAGAAgAAAAhAOpCAj3BAAAA3AAAAA8AAAAA&#10;AAAAAAAAAAAABwIAAGRycy9kb3ducmV2LnhtbFBLBQYAAAAAAwADALcAAAD1AgAAAAA=&#10;" path="m,l,241r45,l45,15e" filled="f" strokeweight=".25pt">
                    <v:path arrowok="t" o:extrusionok="f" o:connecttype="custom" o:connectlocs="0,0;0,241;45,241;45,15" o:connectangles="0,0,0,0"/>
                    <o:lock v:ext="edit" aspectratio="t"/>
                  </v:shape>
                </v:group>
                <v:group id="Agrupar 601"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orma Livre: Forma 602"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THexQAAANwAAAAPAAAAZHJzL2Rvd25yZXYueG1sRI9Ra8Iw&#10;FIXfB/6HcIW9zdQ+yNaZigqOwWBj6g+4NLdNZ3NTmmijv94MBns8nHO+w1muou3EhQbfOlYwn2Ug&#10;iCunW24UHA+7p2cQPiBr7ByTgit5WJWThyUW2o38TZd9aESCsC9QgQmhL6T0lSGLfuZ64uTVbrAY&#10;khwaqQccE9x2Ms+yhbTYclow2NPWUHXan62Cddxc326fXwfzQXXcvuRunP84pR6ncf0KIlAM/+G/&#10;9rtWsMhy+D2TjoAs7wAAAP//AwBQSwECLQAUAAYACAAAACEA2+H2y+4AAACFAQAAEwAAAAAAAAAA&#10;AAAAAAAAAAAAW0NvbnRlbnRfVHlwZXNdLnhtbFBLAQItABQABgAIAAAAIQBa9CxbvwAAABUBAAAL&#10;AAAAAAAAAAAAAAAAAB8BAABfcmVscy8ucmVsc1BLAQItABQABgAIAAAAIQBwpTHexQAAANwAAAAP&#10;AAAAAAAAAAAAAAAAAAcCAABkcnMvZG93bnJldi54bWxQSwUGAAAAAAMAAwC3AAAA+QIAAAAA&#10;" path="m90,360l30,300,,255,,150,30,75,105,r75,75l210,135r,135l195,330r-60,45l90,360xe" fillcolor="#9c0" strokeweight=".25pt">
                    <v:path arrowok="t" o:extrusionok="f" o:connecttype="custom" o:connectlocs="90,360;30,300;0,255;0,150;30,75;105,0;180,75;210,135;210,270;195,330;135,375;90,360" o:connectangles="0,0,0,0,0,0,0,0,0,0,0,0"/>
                    <o:lock v:ext="edit" aspectratio="t"/>
                  </v:shape>
                  <v:shape id="Forma Livre: Forma 603"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T+owwAAANwAAAAPAAAAZHJzL2Rvd25yZXYueG1sRI9Pi8Iw&#10;EMXvwn6HMAteypqqKG41yrKw4LX+AY9DM7Zlm0lJoq1+eiMIHh9v3u/NW21604grOV9bVjAepSCI&#10;C6trLhUc9n9fCxA+IGtsLJOCG3nYrD8GK8y07Tin6y6UIkLYZ6igCqHNpPRFRQb9yLbE0TtbZzBE&#10;6UqpHXYRbho5SdO5NFhzbKiwpd+Kiv/dxcQ3ZO6w3Z8SGw7fyZ2TY97NjkoNP/ufJYhAfXgfv9Jb&#10;rWCeTuE5JhJArh8AAAD//wMAUEsBAi0AFAAGAAgAAAAhANvh9svuAAAAhQEAABMAAAAAAAAAAAAA&#10;AAAAAAAAAFtDb250ZW50X1R5cGVzXS54bWxQSwECLQAUAAYACAAAACEAWvQsW78AAAAVAQAACwAA&#10;AAAAAAAAAAAAAAAfAQAAX3JlbHMvLnJlbHNQSwECLQAUAAYACAAAACEA8PU/qMMAAADcAAAADwAA&#10;AAAAAAAAAAAAAAAHAgAAZHJzL2Rvd25yZXYueG1sUEsFBgAAAAADAAMAtwAAAPcCAAAAAA==&#10;" path="m90,360l30,300,,255,,150,30,75,105,r75,75l210,135r,135l195,330r-60,45e" filled="f" strokeweight=".25pt">
                    <v:path arrowok="t" o:extrusionok="f" o:connecttype="custom" o:connectlocs="90,360;30,300;0,255;0,150;30,75;105,0;180,75;210,135;210,270;195,330;135,375" o:connectangles="0,0,0,0,0,0,0,0,0,0,0"/>
                    <o:lock v:ext="edit" aspectratio="t"/>
                  </v:shape>
                </v:group>
                <v:group id="Agrupar 604"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Forma Livre: Forma 605"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63MxgAAANwAAAAPAAAAZHJzL2Rvd25yZXYueG1sRI9Pa8JA&#10;FMTvQr/D8gredKO0UqKrSKFSRA/R+uf4yD6TmOzbkF019dN3hYLHYWZ+w0xmranElRpXWFYw6Ecg&#10;iFOrC84U/Gy/eh8gnEfWWFkmBb/kYDZ96Uww1vbGCV03PhMBwi5GBbn3dSylS3My6Pq2Jg7eyTYG&#10;fZBNJnWDtwA3lRxG0UgaLDgs5FjTZ05pubkYBeeydJ6zt+Ui2c3369XxnhzarVLd13Y+BuGp9c/w&#10;f/tbKxhF7/A4E46AnP4BAAD//wMAUEsBAi0AFAAGAAgAAAAhANvh9svuAAAAhQEAABMAAAAAAAAA&#10;AAAAAAAAAAAAAFtDb250ZW50X1R5cGVzXS54bWxQSwECLQAUAAYACAAAACEAWvQsW78AAAAVAQAA&#10;CwAAAAAAAAAAAAAAAAAfAQAAX3JlbHMvLnJlbHNQSwECLQAUAAYACAAAACEAb5OtzMYAAADcAAAA&#10;DwAAAAAAAAAAAAAAAAAHAgAAZHJzL2Rvd25yZXYueG1sUEsFBgAAAAADAAMAtwAAAPoCAAAAAA==&#10;" path="m45,165r,-30l15,120r,-15l,90,15,75,,75,,60,15,45,,30,15,15,,,45,165xe" fillcolor="#9c0" strokeweight=".25pt">
                    <v:path arrowok="t" o:extrusionok="f" o:connecttype="custom" o:connectlocs="45,165;45,135;15,120;15,105;0,90;15,75;0,75;0,60;15,45;0,30;15,15;0,0;45,165" o:connectangles="0,0,0,0,0,0,0,0,0,0,0,0,0"/>
                    <o:lock v:ext="edit" aspectratio="t"/>
                  </v:shape>
                  <v:shape id="Forma Livre: Forma 606"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srMxQAAANwAAAAPAAAAZHJzL2Rvd25yZXYueG1sRI/dasJA&#10;FITvBd9hOULvdKOFIKmr2Ki0CII/BcndIXtMQrNnQ3ar6du7guDlMDPfMLNFZ2pxpdZVlhWMRxEI&#10;4tzqigsFP6fNcArCeWSNtWVS8E8OFvN+b4aJtjc+0PXoCxEg7BJUUHrfJFK6vCSDbmQb4uBdbGvQ&#10;B9kWUrd4C3BTy0kUxdJgxWGhxIbSkvLf459RsJq+Z3Wa2a/tave5L9bZOb+krNTboFt+gPDU+Vf4&#10;2f7WCuIohseZcATk/A4AAP//AwBQSwECLQAUAAYACAAAACEA2+H2y+4AAACFAQAAEwAAAAAAAAAA&#10;AAAAAAAAAAAAW0NvbnRlbnRfVHlwZXNdLnhtbFBLAQItABQABgAIAAAAIQBa9CxbvwAAABUBAAAL&#10;AAAAAAAAAAAAAAAAAB8BAABfcmVscy8ucmVsc1BLAQItABQABgAIAAAAIQBVfsrMxQAAANwAAAAP&#10;AAAAAAAAAAAAAAAAAAcCAABkcnMvZG93bnJldi54bWxQSwUGAAAAAAMAAwC3AAAA+QIAAAAA&#10;" path="m45,165r,-30l15,120r,-15l,90,15,75,,75,,60,15,45,,30,15,15,,e" filled="f" strokeweight=".25pt">
                    <v:path arrowok="t" o:extrusionok="f" o:connecttype="custom" o:connectlocs="45,165;45,135;15,120;15,105;0,90;15,75;0,75;0,60;15,45;0,30;15,15;0,0" o:connectangles="0,0,0,0,0,0,0,0,0,0,0,0"/>
                    <o:lock v:ext="edit" aspectratio="t"/>
                  </v:shape>
                </v:group>
                <v:group id="Agrupar 607"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orma Livre: Forma 608"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lTQxgAAANwAAAAPAAAAZHJzL2Rvd25yZXYueG1sRI/BasJA&#10;EIbvBd9hmUJvdVMLUqKrFEXxUGirLXocs9NsNDsbstuYvn3nIHgc/vm/+WY6732tOmpjFdjA0zAD&#10;RVwEW3Fp4Gu3enwBFROyxTowGfijCPPZ4G6KuQ0X/qRum0olEI45GnApNbnWsXDkMQ5DQyzZT2g9&#10;JhnbUtsWLwL3tR5l2Vh7rFguOGxo4ag4b3+9aKzXb8cC988790HL0+j8Xh++O2Me7vvXCahEfbot&#10;X9sba2Ccia08IwTQs38AAAD//wMAUEsBAi0AFAAGAAgAAAAhANvh9svuAAAAhQEAABMAAAAAAAAA&#10;AAAAAAAAAAAAAFtDb250ZW50X1R5cGVzXS54bWxQSwECLQAUAAYACAAAACEAWvQsW78AAAAVAQAA&#10;CwAAAAAAAAAAAAAAAAAfAQAAX3JlbHMvLnJlbHNQSwECLQAUAAYACAAAACEA+1ZU0MYAAADcAAAA&#10;DwAAAAAAAAAAAAAAAAAHAgAAZHJzL2Rvd25yZXYueG1sUEsFBgAAAAADAAMAtwAAAPoCAAAAAA==&#10;" path="m1,18v,-1,1,1,1,-1c2,17,1,16,1,16v,,1,-1,1,-1c2,15,1,14,,14v,,2,,2,-1c2,13,1,13,1,13v,-1,1,-1,1,-1c2,11,1,11,1,11,1,10,2,10,2,9,2,9,1,8,1,7,1,7,,6,1,6,1,6,3,5,3,5,3,5,1,5,1,4v,,1,,1,-1c2,3,1,3,1,3,1,2,2,2,2,1,2,1,2,,1,e" fillcolor="#9c0" strokeweight=".25pt">
                    <v:path arrowok="t" o:extrusionok="f" o:connecttype="custom" o:connectlocs="15,270;30,255;15,240;30,225;0,210;30,195;15,195;30,180;15,165;30,135;15,105;15,90;45,75;15,60;30,45;15,45;30,15;15,0" o:connectangles="0,0,0,0,0,0,0,0,0,0,0,0,0,0,0,0,0,0"/>
                    <o:lock v:ext="edit" aspectratio="t"/>
                  </v:shape>
                  <v:shape id="Forma Livre: Forma 609"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jQXxQAAANwAAAAPAAAAZHJzL2Rvd25yZXYueG1sRI9Ba8JA&#10;FITvhf6H5RW81U2FSBvdiBQFb0Vr9frIPpNo9m3cXWPqr3cLBY/DzHzDTGe9aURHzteWFbwNExDE&#10;hdU1lwq238vXdxA+IGtsLJOCX/Iwy5+fpphpe+U1dZtQighhn6GCKoQ2k9IXFRn0Q9sSR+9gncEQ&#10;pSuldniNcNPIUZKMpcGa40KFLX1WVJw2F6Pgx+0Xt/Trdj7O093W6WYXTulIqcFLP5+ACNSHR/i/&#10;vdIKxskH/J2JR0DmdwAAAP//AwBQSwECLQAUAAYACAAAACEA2+H2y+4AAACFAQAAEwAAAAAAAAAA&#10;AAAAAAAAAAAAW0NvbnRlbnRfVHlwZXNdLnhtbFBLAQItABQABgAIAAAAIQBa9CxbvwAAABUBAAAL&#10;AAAAAAAAAAAAAAAAAB8BAABfcmVscy8ucmVsc1BLAQItABQABgAIAAAAIQDy8jQXxQAAANwAAAAP&#10;AAAAAAAAAAAAAAAAAAcCAABkcnMvZG93bnJldi54bWxQSwUGAAAAAAMAAwC3AAAA+QIAAAAA&#10;" path="m1,18v,-1,1,1,1,-1c2,17,1,16,1,16v,,1,-1,1,-1c2,15,1,14,,14v,,2,,2,-1c2,13,1,13,1,13v,-1,1,-1,1,-1c2,11,1,11,1,11,1,10,2,10,2,9,2,9,1,8,1,7,1,7,,6,1,6,1,6,3,5,3,5,3,5,1,5,1,4v,,1,,1,-1c2,3,1,3,1,3,1,2,2,2,2,1,2,1,2,,1,e" filled="f" strokeweight=".25pt">
                    <v:path arrowok="t" o:extrusionok="f" o:connecttype="custom" o:connectlocs="15,270;30,255;15,240;30,225;0,210;30,195;15,195;30,180;15,165;30,135;15,105;15,90;45,75;15,60;30,45;15,45;30,15;15,0" o:connectangles="0,0,0,0,0,0,0,0,0,0,0,0,0,0,0,0,0,0"/>
                    <o:lock v:ext="edit" aspectratio="t"/>
                  </v:shape>
                </v:group>
                <v:group id="Agrupar 610"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orma Livre: Forma 611"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cdkxAAAANwAAAAPAAAAZHJzL2Rvd25yZXYueG1sRI9Bi8Iw&#10;FITvC/6H8ARva1qRslRTUUHwIEpdD3t8NM+2tHmpTdT6783Cwh6HmfmGWa4G04oH9a62rCCeRiCI&#10;C6trLhVcvnefXyCcR9bYWiYFL3KwykYfS0y1fXJOj7MvRYCwS1FB5X2XSumKigy6qe2Ig3e1vUEf&#10;ZF9K3eMzwE0rZ1GUSIM1h4UKO9pWVDTnu1EQFRt7zDfr4Tb/yfNDfWquCV2UmoyH9QKEp8H/h//a&#10;e60giWP4PROOgMzeAAAA//8DAFBLAQItABQABgAIAAAAIQDb4fbL7gAAAIUBAAATAAAAAAAAAAAA&#10;AAAAAAAAAABbQ29udGVudF9UeXBlc10ueG1sUEsBAi0AFAAGAAgAAAAhAFr0LFu/AAAAFQEAAAsA&#10;AAAAAAAAAAAAAAAAHwEAAF9yZWxzLy5yZWxzUEsBAi0AFAAGAAgAAAAhACwlx2TEAAAA3AAAAA8A&#10;AAAAAAAAAAAAAAAABwIAAGRycy9kb3ducmV2LnhtbFBLBQYAAAAAAwADALcAAAD4AgAAAAA=&#10;" path="m,30l,,,30xe" fillcolor="#9c0" strokeweight=".25pt">
                    <v:path arrowok="t" o:extrusionok="f" o:connecttype="custom" o:connectlocs="0,30;0,0;0,30" o:connectangles="0,0,0"/>
                    <o:lock v:ext="edit" aspectratio="t"/>
                  </v:shape>
                  <v:line id="Conector reto 612"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pxAAAANwAAAAPAAAAZHJzL2Rvd25yZXYueG1sRI9BawIx&#10;EIXvBf9DGKGXolmXIstqFBVWbG/V9j5sxuzqZrIkqa7/vikUeny8ed+bt1wPthM38qF1rGA2zUAQ&#10;1063bBR8nqpJASJEZI2dY1LwoADr1ehpiaV2d/6g2zEakSAcSlTQxNiXUoa6IYth6nri5J2dtxiT&#10;9EZqj/cEt53Ms2wuLbacGhrsaddQfT1+2/TG26koXvW7N9sXU13yr7zaF3ulnsfDZgEi0hD/j//S&#10;B61gPsvhd0wigFz9AAAA//8DAFBLAQItABQABgAIAAAAIQDb4fbL7gAAAIUBAAATAAAAAAAAAAAA&#10;AAAAAAAAAABbQ29udGVudF9UeXBlc10ueG1sUEsBAi0AFAAGAAgAAAAhAFr0LFu/AAAAFQEAAAsA&#10;AAAAAAAAAAAAAAAAHwEAAF9yZWxzLy5yZWxzUEsBAi0AFAAGAAgAAAAhAAZc7+nEAAAA3AAAAA8A&#10;AAAAAAAAAAAAAAAABwIAAGRycy9kb3ducmV2LnhtbFBLBQYAAAAAAwADALcAAAD4AgAAAAA=&#10;" strokeweight=".25pt"/>
                </v:group>
                <v:group id="Agrupar 613"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orma Livre: Forma 614"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mT8wwAAANwAAAAPAAAAZHJzL2Rvd25yZXYueG1sRI9Bi8Iw&#10;FITvgv8hPGFvmipSpBpFBcHDslLtweOjebbF5qU2Ubv/3giCx2FmvmEWq87U4kGtqywrGI8iEMS5&#10;1RUXCrLTbjgD4TyyxtoyKfgnB6tlv7fARNsnp/Q4+kIECLsEFZTeN4mULi/JoBvZhjh4F9sa9EG2&#10;hdQtPgPc1HISRbE0WHFYKLGhbUn59Xg3CqJ8Y//Szbq7Tc9p+lsdrpeYMqV+Bt16DsJT57/hT3uv&#10;FcTjKbzPhCMgly8AAAD//wMAUEsBAi0AFAAGAAgAAAAhANvh9svuAAAAhQEAABMAAAAAAAAAAAAA&#10;AAAAAAAAAFtDb250ZW50X1R5cGVzXS54bWxQSwECLQAUAAYACAAAACEAWvQsW78AAAAVAQAACwAA&#10;AAAAAAAAAAAAAAAfAQAAX3JlbHMvLnJlbHNQSwECLQAUAAYACAAAACEAPFJk/MMAAADcAAAADwAA&#10;AAAAAAAAAAAAAAAHAgAAZHJzL2Rvd25yZXYueG1sUEsFBgAAAAADAAMAtwAAAPcCAAAAAA==&#10;" path="m,30l,,,30xe" fillcolor="#9c0" strokeweight=".25pt">
                    <v:path arrowok="t" o:extrusionok="f" o:connecttype="custom" o:connectlocs="0,30;0,0;0,30" o:connectangles="0,0,0"/>
                    <o:lock v:ext="edit" aspectratio="t"/>
                  </v:shape>
                  <v:line id="Conector reto 615"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edxQAAANwAAAAPAAAAZHJzL2Rvd25yZXYueG1sRI9BawIx&#10;EIXvhf6HMAUvRbMurSyrUVphpe2tWu/DZsyubiZLEnX9902h4PHx5n1v3mI12E5cyIfWsYLpJANB&#10;XDvdslHws6vGBYgQkTV2jknBjQKslo8PCyy1u/I3XbbRiAThUKKCJsa+lDLUDVkME9cTJ+/gvMWY&#10;pDdSe7wmuO1knmUzabHl1NBgT+uG6tP2bNMbn7uieNFf3rw/m+qY7/NqU2yUGj0Nb3MQkYZ4P/5P&#10;f2gFs+kr/I1JBJDLXwAAAP//AwBQSwECLQAUAAYACAAAACEA2+H2y+4AAACFAQAAEwAAAAAAAAAA&#10;AAAAAAAAAAAAW0NvbnRlbnRfVHlwZXNdLnhtbFBLAQItABQABgAIAAAAIQBa9CxbvwAAABUBAAAL&#10;AAAAAAAAAAAAAAAAAB8BAABfcmVscy8ucmVsc1BLAQItABQABgAIAAAAIQCJtXedxQAAANwAAAAP&#10;AAAAAAAAAAAAAAAAAAcCAABkcnMvZG93bnJldi54bWxQSwUGAAAAAAMAAwC3AAAA+QIAAAAA&#10;" strokeweight=".25pt"/>
                </v:group>
                <v:group id="Agrupar 616"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orma Livre: Forma 617"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trxQAAANwAAAAPAAAAZHJzL2Rvd25yZXYueG1sRI/dasJA&#10;FITvC77DcoTe1U0EUxNdRdRCr0qNPsAxe8yP2bMhu2rap+8WCr0cZuYbZrkeTCvu1LvasoJ4EoEg&#10;LqyuuVRwOr69zEE4j6yxtUwKvsjBejV6WmKm7YMPdM99KQKEXYYKKu+7TEpXVGTQTWxHHLyL7Q36&#10;IPtS6h4fAW5aOY2iRBqsOSxU2NG2ouKa34yCc5okM3fFTf7x3aTNPt6ln3Gj1PN42CxAeBr8f/iv&#10;/a4VJPEr/J4JR0CufgAAAP//AwBQSwECLQAUAAYACAAAACEA2+H2y+4AAACFAQAAEwAAAAAAAAAA&#10;AAAAAAAAAAAAW0NvbnRlbnRfVHlwZXNdLnhtbFBLAQItABQABgAIAAAAIQBa9CxbvwAAABUBAAAL&#10;AAAAAAAAAAAAAAAAAB8BAABfcmVscy8ucmVsc1BLAQItABQABgAIAAAAIQCVAetrxQAAANwAAAAP&#10;AAAAAAAAAAAAAAAAAAcCAABkcnMvZG93bnJldi54bWxQSwUGAAAAAAMAAwC3AAAA+QIAAAAA&#10;" path="m45,l,,45,xe" fillcolor="#9c0" strokeweight=".25pt">
                    <v:path arrowok="t" o:extrusionok="f" o:connecttype="custom" o:connectlocs="45,0;0,0;45,0" o:connectangles="0,0,0"/>
                    <o:lock v:ext="edit" aspectratio="t"/>
                  </v:shape>
                  <v:line id="Conector reto 618"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NgDxAAAANwAAAAPAAAAZHJzL2Rvd25yZXYueG1sRI9NT8Mw&#10;DIbvSPyHyJO4oC1dhaaqLJsGUifgxj7uVmPSQuNUSdjKv8cHJI7W6/fx4/V28oO6UEx9YAPLRQGK&#10;uA22Z2fgdGzmFaiUkS0OgcnADyXYbm5v1ljbcOV3uhyyUwLhVKOBLuex1jq1HXlMizASS/YRoscs&#10;Y3TaRrwK3A+6LIqV9tizXOhwpOeO2q/DtxeN12NVPdi36J7uXfNZnstmX+2NuZtNu0dQmab8v/zX&#10;frEGVkuxlWeEAHrzCwAA//8DAFBLAQItABQABgAIAAAAIQDb4fbL7gAAAIUBAAATAAAAAAAAAAAA&#10;AAAAAAAAAABbQ29udGVudF9UeXBlc10ueG1sUEsBAi0AFAAGAAgAAAAhAFr0LFu/AAAAFQEAAAsA&#10;AAAAAAAAAAAAAAAAHwEAAF9yZWxzLy5yZWxzUEsBAi0AFAAGAAgAAAAhAGe02APEAAAA3AAAAA8A&#10;AAAAAAAAAAAAAAAABwIAAGRycy9kb3ducmV2LnhtbFBLBQYAAAAAAwADALcAAAD4AgAAAAA=&#10;" strokeweight=".25pt"/>
                </v:group>
                <v:group id="Agrupar 619"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orma Livre: Forma 620"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fgNvQAAANwAAAAPAAAAZHJzL2Rvd25yZXYueG1sRE9LCsIw&#10;EN0L3iGM4E5TRUWqUfwguOhG6wHGZmyLzaQ00dbbm4Xg8vH+621nKvGmxpWWFUzGEQjizOqScwW3&#10;9DRagnAeWWNlmRR8yMF20++tMda25Qu9rz4XIYRdjAoK7+tYSpcVZNCNbU0cuIdtDPoAm1zqBtsQ&#10;bio5jaKFNFhyaCiwpkNB2fP6MgrqY5LcbbVPk9RxOzvM5qeunCs1HHS7FQhPnf+Lf+6zVrCYhvnh&#10;TDgCcvMFAAD//wMAUEsBAi0AFAAGAAgAAAAhANvh9svuAAAAhQEAABMAAAAAAAAAAAAAAAAAAAAA&#10;AFtDb250ZW50X1R5cGVzXS54bWxQSwECLQAUAAYACAAAACEAWvQsW78AAAAVAQAACwAAAAAAAAAA&#10;AAAAAAAfAQAAX3JlbHMvLnJlbHNQSwECLQAUAAYACAAAACEAuy34Db0AAADcAAAADwAAAAAAAAAA&#10;AAAAAAAHAgAAZHJzL2Rvd25yZXYueG1sUEsFBgAAAAADAAMAtwAAAPECAAAAAA==&#10;" path="m30,l,,30,xe" fillcolor="#9c0" strokeweight=".25pt">
                    <v:path arrowok="t" o:extrusionok="f" o:connecttype="custom" o:connectlocs="30,0;0,0;30,0" o:connectangles="0,0,0"/>
                    <o:lock v:ext="edit" aspectratio="t"/>
                  </v:shape>
                  <v:line id="Conector reto 621"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rsjxAAAANwAAAAPAAAAZHJzL2Rvd25yZXYueG1sRI9BawIx&#10;EIXvBf9DGKGXolmXIstqFBVWbG/V9j5sxuzqZrIkqa7/vikUeny8ed+bt1wPthM38qF1rGA2zUAQ&#10;1063bBR8nqpJASJEZI2dY1LwoADr1ehpiaV2d/6g2zEakSAcSlTQxNiXUoa6IYth6nri5J2dtxiT&#10;9EZqj/cEt53Ms2wuLbacGhrsaddQfT1+2/TG26koXvW7N9sXU13yr7zaF3ulnsfDZgEi0hD/j//S&#10;B61gns/gd0wigFz9AAAA//8DAFBLAQItABQABgAIAAAAIQDb4fbL7gAAAIUBAAATAAAAAAAAAAAA&#10;AAAAAAAAAABbQ29udGVudF9UeXBlc10ueG1sUEsBAi0AFAAGAAgAAAAhAFr0LFu/AAAAFQEAAAsA&#10;AAAAAAAAAAAAAAAAHwEAAF9yZWxzLy5yZWxzUEsBAi0AFAAGAAgAAAAhADjiuyPEAAAA3AAAAA8A&#10;AAAAAAAAAAAAAAAABwIAAGRycy9kb3ducmV2LnhtbFBLBQYAAAAAAwADALcAAAD4AgAAAAA=&#10;" strokeweight=".25pt"/>
                </v:group>
                <v:shape id="Forma Livre: Forma 622"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iawwAAANwAAAAPAAAAZHJzL2Rvd25yZXYueG1sRI9Ba8JA&#10;FITvBf/D8gQvRTeGIhJdRQRRKD1UW8+P7DMJZt8u2afGf98tFHocZuYbZrnuXavu1MXGs4HpJANF&#10;XHrbcGXg67Qbz0FFQbbYeiYDT4qwXg1ellhY/+BPuh+lUgnCsUADtUgotI5lTQ7jxAfi5F1851CS&#10;7CptO3wkuGt1nmUz7bDhtFBjoG1N5fV4cwbe9Zu8fusQDnO64T47uQ8558aMhv1mAUqol//wX/tg&#10;DczyHH7PpCOgVz8AAAD//wMAUEsBAi0AFAAGAAgAAAAhANvh9svuAAAAhQEAABMAAAAAAAAAAAAA&#10;AAAAAAAAAFtDb250ZW50X1R5cGVzXS54bWxQSwECLQAUAAYACAAAACEAWvQsW78AAAAVAQAACwAA&#10;AAAAAAAAAAAAAAAfAQAAX3JlbHMvLnJlbHNQSwECLQAUAAYACAAAACEAdsAomsMAAADcAAAADwAA&#10;AAAAAAAAAAAAAAAHAgAAZHJzL2Rvd25yZXYueG1sUEsFBgAAAAADAAMAtwAAAPcCAAAAAA==&#10;" path="m,l,xe" fillcolor="#9c0" strokeweight=".25pt">
                  <v:path arrowok="t" o:extrusionok="f" o:connecttype="custom" o:connectlocs="0,0;0,0;0,0" o:connectangles="0,0,0"/>
                  <o:lock v:ext="edit" aspectratio="t"/>
                </v:shape>
                <v:shape id="Forma Livre: Forma 623"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7aoxQAAANwAAAAPAAAAZHJzL2Rvd25yZXYueG1sRI9BSwMx&#10;FITvQv9DeEJvNrGFpaxNi1ikBfHgKoK31+S5Wbp5WZLYXf+9EQSPw8x8w2x2k+/FhWLqAmu4XSgQ&#10;xCbYjlsNb6+PN2sQKSNb7AOThm9KsNvOrjZY2zDyC12a3IoC4VSjBpfzUEuZjCOPaREG4uJ9hugx&#10;FxlbaSOOBe57uVSqkh47LgsOB3pwZM7Nl9dwivvntTLN4enDmep9PJ1Xh0FpPb+e7u9AZJryf/iv&#10;fbQaquUKfs+UIyC3PwAAAP//AwBQSwECLQAUAAYACAAAACEA2+H2y+4AAACFAQAAEwAAAAAAAAAA&#10;AAAAAAAAAAAAW0NvbnRlbnRfVHlwZXNdLnhtbFBLAQItABQABgAIAAAAIQBa9CxbvwAAABUBAAAL&#10;AAAAAAAAAAAAAAAAAB8BAABfcmVscy8ucmVsc1BLAQItABQABgAIAAAAIQDqi7ao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4"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V1wwAAANwAAAAPAAAAZHJzL2Rvd25yZXYueG1sRI9fa8JA&#10;EMTfBb/DsUJfpF4aRCT1FBFKhdIH/z4vuW0Smts7cqum374nCD4OM/MbZrHqXauu1MXGs4G3SQaK&#10;uPS24crA8fDxOgcVBdli65kM/FGE1XI4WGBh/Y13dN1LpRKEY4EGapFQaB3LmhzGiQ/EyfvxnUNJ&#10;squ07fCW4K7VeZbNtMOG00KNgTY1lb/7izPwpacyPukQtnO64Gd2cN9yzo15GfXrd1BCvTzDj/bW&#10;GpjlU7ifSUdAL/8BAAD//wMAUEsBAi0AFAAGAAgAAAAhANvh9svuAAAAhQEAABMAAAAAAAAAAAAA&#10;AAAAAAAAAFtDb250ZW50X1R5cGVzXS54bWxQSwECLQAUAAYACAAAACEAWvQsW78AAAAVAQAACwAA&#10;AAAAAAAAAAAAAAAfAQAAX3JlbHMvLnJlbHNQSwECLQAUAAYACAAAACEAlmUVdcMAAADcAAAADwAA&#10;AAAAAAAAAAAAAAAHAgAAZHJzL2Rvd25yZXYueG1sUEsFBgAAAAADAAMAtwAAAPcCAAAAAA==&#10;" path="m,l,xe" fillcolor="#9c0" strokeweight=".25pt">
                  <v:path arrowok="t" o:extrusionok="f" o:connecttype="custom" o:connectlocs="0,0;0,0;0,0" o:connectangles="0,0,0"/>
                  <o:lock v:ext="edit" aspectratio="t"/>
                </v:shape>
                <v:shape id="Forma Livre: Forma 625"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bDuxAAAANwAAAAPAAAAZHJzL2Rvd25yZXYueG1sRI9fa8JA&#10;EMTfC36HYwVfil4aWpHUU0QoCqUP9U+fl9w2Cc3tHblV47f3CoKPw8z8hpkve9eqM3Wx8WzgZZKB&#10;Ii69bbgycNh/jGegoiBbbD2TgStFWC4GT3MsrL/wN513UqkE4ViggVokFFrHsiaHceIDcfJ+fedQ&#10;kuwqbTu8JLhrdZ5lU+2w4bRQY6B1TeXf7uQMfOpXeT7qELYzOuEm27sv+cmNGQ371TsooV4e4Xt7&#10;aw1M8zf4P5OOgF7cAAAA//8DAFBLAQItABQABgAIAAAAIQDb4fbL7gAAAIUBAAATAAAAAAAAAAAA&#10;AAAAAAAAAABbQ29udGVudF9UeXBlc10ueG1sUEsBAi0AFAAGAAgAAAAhAFr0LFu/AAAAFQEAAAsA&#10;AAAAAAAAAAAAAAAAHwEAAF9yZWxzLy5yZWxzUEsBAi0AFAAGAAgAAAAhAPkpsO7EAAAA3AAAAA8A&#10;AAAAAAAAAAAAAAAABwIAAGRycy9kb3ducmV2LnhtbFBLBQYAAAAAAwADALcAAAD4AgAAAAA=&#10;" path="m,l,xe" fillcolor="#9c0" strokeweight=".25pt">
                  <v:path arrowok="t" o:extrusionok="f" o:connecttype="custom" o:connectlocs="0,0;0,0;0,0" o:connectangles="0,0,0"/>
                  <o:lock v:ext="edit" aspectratio="t"/>
                </v:shape>
                <v:shape id="Forma Livre: Forma 626"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6ZwwAAANwAAAAPAAAAZHJzL2Rvd25yZXYueG1sRI9Ba8JA&#10;FITvhf6H5RV6KXVjKEGiq4ggCqUHte35kX0mwezbJfvU9N93BcHjMDPfMLPF4Dp1oT62ng2MRxko&#10;4srblmsD34f1+wRUFGSLnWcy8EcRFvPnpxmW1l95R5e91CpBOJZooBEJpdaxashhHPlAnLyj7x1K&#10;kn2tbY/XBHedzrOs0A5bTgsNBlo1VJ32Z2fgU3/I248OYTuhM26yg/uS39yY15dhOQUlNMgjfG9v&#10;rYEiL+B2Jh0BPf8HAAD//wMAUEsBAi0AFAAGAAgAAAAhANvh9svuAAAAhQEAABMAAAAAAAAAAAAA&#10;AAAAAAAAAFtDb250ZW50X1R5cGVzXS54bWxQSwECLQAUAAYACAAAACEAWvQsW78AAAAVAQAACwAA&#10;AAAAAAAAAAAAAAAfAQAAX3JlbHMvLnJlbHNQSwECLQAUAAYACAAAACEACfsumcMAAADcAAAADwAA&#10;AAAAAAAAAAAAAAAHAgAAZHJzL2Rvd25yZXYueG1sUEsFBgAAAAADAAMAtwAAAPcCAAAAAA==&#10;" path="m,l,xe" fillcolor="#9c0" strokeweight=".25pt">
                  <v:path arrowok="t" o:extrusionok="f" o:connecttype="custom" o:connectlocs="0,0;0,0;0,0" o:connectangles="0,0,0"/>
                  <o:lock v:ext="edit" aspectratio="t"/>
                </v:shape>
                <v:shape id="Forma Livre: Forma 627"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CrxQAAANwAAAAPAAAAZHJzL2Rvd25yZXYueG1sRI9BSwMx&#10;FITvQv9DeII3m9jCWtamRSpSQTy4iuDtNXlulm5eliTtrv/eCILHYWa+YdbbyffiTDF1gTXczBUI&#10;YhNsx62G97fH6xWIlJEt9oFJwzcl2G5mF2usbRj5lc5NbkWBcKpRg8t5qKVMxpHHNA8DcfG+QvSY&#10;i4yttBHHAve9XChVSY8dlwWHA+0cmWNz8hoO8eFlpUyzf/50pvoYD8flflBaX11O93cgMk35P/zX&#10;frIaqsUt/J4pR0BufgAAAP//AwBQSwECLQAUAAYACAAAACEA2+H2y+4AAACFAQAAEwAAAAAAAAAA&#10;AAAAAAAAAAAAW0NvbnRlbnRfVHlwZXNdLnhtbFBLAQItABQABgAIAAAAIQBa9CxbvwAAABUBAAAL&#10;AAAAAAAAAAAAAAAAAB8BAABfcmVscy8ucmVsc1BLAQItABQABgAIAAAAIQCVsLCr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8"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B9wwAAAANwAAAAPAAAAZHJzL2Rvd25yZXYueG1sRE9La8JA&#10;EL4X/A/LCF6KbhqKSHQVEYqC9FBf5yE7JsHs7JIdNf777qHQ48f3Xqx616oHdbHxbOBjkoEiLr1t&#10;uDJwOn6NZ6CiIFtsPZOBF0VYLQdvCyysf/IPPQ5SqRTCsUADtUgotI5lTQ7jxAfixF1951AS7Cpt&#10;O3ymcNfqPMum2mHDqaHGQJuaytvh7gzs9ae8n3UIuxndcZsd3bdccmNGw349ByXUy7/4z72zBqZ5&#10;WpvOpCOgl78AAAD//wMAUEsBAi0AFAAGAAgAAAAhANvh9svuAAAAhQEAABMAAAAAAAAAAAAAAAAA&#10;AAAAAFtDb250ZW50X1R5cGVzXS54bWxQSwECLQAUAAYACAAAACEAWvQsW78AAAAVAQAACwAAAAAA&#10;AAAAAAAAAAAfAQAAX3JlbHMvLnJlbHNQSwECLQAUAAYACAAAACEAFygfcMAAAADcAAAADwAAAAAA&#10;AAAAAAAAAAAHAgAAZHJzL2Rvd25yZXYueG1sUEsFBgAAAAADAAMAtwAAAPQCAAAAAA==&#10;" path="m,l,xe" fillcolor="#9c0" strokeweight=".25pt">
                  <v:path arrowok="t" o:extrusionok="f" o:connecttype="custom" o:connectlocs="0,0;0,0;0,0" o:connectangles="0,0,0"/>
                  <o:lock v:ext="edit" aspectratio="t"/>
                </v:shape>
                <v:shape id="Forma Livre: Forma 629"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LrrxAAAANwAAAAPAAAAZHJzL2Rvd25yZXYueG1sRI9fa8JA&#10;EMTfC36HYwVfSr0YRDT1FBFKhdKH+qfPS26bBHN7R27V+O17QqGPw8z8hlmue9eqK3Wx8WxgMs5A&#10;EZfeNlwZOB7eXuagoiBbbD2TgTtFWK8GT0ssrL/xF133UqkE4ViggVokFFrHsiaHcewDcfJ+fOdQ&#10;kuwqbTu8JbhrdZ5lM+2w4bRQY6BtTeV5f3EGPvRUnk86hN2cLvieHdynfOfGjIb95hWUUC//4b/2&#10;zhqY5Qt4nElHQK9+AQAA//8DAFBLAQItABQABgAIAAAAIQDb4fbL7gAAAIUBAAATAAAAAAAAAAAA&#10;AAAAAAAAAABbQ29udGVudF9UeXBlc10ueG1sUEsBAi0AFAAGAAgAAAAhAFr0LFu/AAAAFQEAAAsA&#10;AAAAAAAAAAAAAAAAHwEAAF9yZWxzLy5yZWxzUEsBAi0AFAAGAAgAAAAhAHhkuuvEAAAA3AAAAA8A&#10;AAAAAAAAAAAAAAAABwIAAGRycy9kb3ducmV2LnhtbFBLBQYAAAAAAwADALcAAAD4AgAAAAA=&#10;" path="m,l,xe" fillcolor="#9c0" strokeweight=".25pt">
                  <v:path arrowok="t" o:extrusionok="f" o:connecttype="custom" o:connectlocs="0,0;0,0;0,0" o:connectangles="0,0,0"/>
                  <o:lock v:ext="edit" aspectratio="t"/>
                </v:shape>
                <v:shape id="Forma Livre: Forma 630"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4CwgAAANwAAAAPAAAAZHJzL2Rvd25yZXYueG1sRE9NSwMx&#10;EL0L/Q9hCt5sUgtL2TYtYpEK4sFVBG/TZLpZupksSeyu/94cBI+P973dT74XV4qpC6xhuVAgiE2w&#10;HbcaPt6f7tYgUka22AcmDT+UYL+b3WyxtmHkN7o2uRUlhFONGlzOQy1lMo48pkUYiAt3DtFjLjC2&#10;0kYcS7jv5b1SlfTYcWlwONCjI3Npvr2GUzy8rpVpji9fzlSf4+myOg5K69v59LABkWnK/+I/97PV&#10;UK3K/HKmHAG5+wUAAP//AwBQSwECLQAUAAYACAAAACEA2+H2y+4AAACFAQAAEwAAAAAAAAAAAAAA&#10;AAAAAAAAW0NvbnRlbnRfVHlwZXNdLnhtbFBLAQItABQABgAIAAAAIQBa9CxbvwAAABUBAAALAAAA&#10;AAAAAAAAAAAAAB8BAABfcmVscy8ucmVsc1BLAQItABQABgAIAAAAIQCfgL4CwgAAANwAAAAPAAAA&#10;AAAAAAAAAAAAAAcCAABkcnMvZG93bnJldi54bWxQSwUGAAAAAAMAAwC3AAAA9gIAAAAA&#10;" path="m,15l,,,15xe" fillcolor="#9c0" strokeweight=".25pt">
                  <v:path arrowok="t" o:extrusionok="f" o:connecttype="custom" o:connectlocs="0,15;0,0;0,15" o:connectangles="0,0,0"/>
                  <o:lock v:ext="edit" aspectratio="t"/>
                </v:shape>
                <v:shape id="Forma Livre: Forma 631"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BuZxQAAANwAAAAPAAAAZHJzL2Rvd25yZXYueG1sRI9BSwMx&#10;FITvgv8hPMGbTWphKWvTIpZSoXhwFcHba/LcLN28LEnsbv+9EQSPw8x8w6w2k+/FmWLqAmuYzxQI&#10;YhNsx62G97fd3RJEysgW+8Ck4UIJNuvrqxXWNoz8Sucmt6JAONWoweU81FIm48hjmoWBuHhfIXrM&#10;RcZW2ohjgfte3itVSY8dlwWHAz05Mqfm22s4xu3LUplmf/h0pvoYj6fFflBa395Mjw8gMk35P/zX&#10;frYaqsUcfs+UIyDXPwAAAP//AwBQSwECLQAUAAYACAAAACEA2+H2y+4AAACFAQAAEwAAAAAAAAAA&#10;AAAAAAAAAAAAW0NvbnRlbnRfVHlwZXNdLnhtbFBLAQItABQABgAIAAAAIQBa9CxbvwAAABUBAAAL&#10;AAAAAAAAAAAAAAAAAB8BAABfcmVscy8ucmVsc1BLAQItABQABgAIAAAAIQDwzBuZ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2"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oXuxQAAANwAAAAPAAAAZHJzL2Rvd25yZXYueG1sRI9BSwMx&#10;FITvQv9DeEJvNrGFpaxNi1ikBfHgKoK31+S5Wbp5WZLYXf+9EQSPw8x8w2x2k+/FhWLqAmu4XSgQ&#10;xCbYjlsNb6+PN2sQKSNb7AOThm9KsNvOrjZY2zDyC12a3IoC4VSjBpfzUEuZjCOPaREG4uJ9hugx&#10;FxlbaSOOBe57uVSqkh47LgsOB3pwZM7Nl9dwivvntTLN4enDmep9PJ1Xh0FpPb+e7u9AZJryf/iv&#10;fbQaqtUSfs+UIyC3PwAAAP//AwBQSwECLQAUAAYACAAAACEA2+H2y+4AAACFAQAAEwAAAAAAAAAA&#10;AAAAAAAAAAAAW0NvbnRlbnRfVHlwZXNdLnhtbFBLAQItABQABgAIAAAAIQBa9CxbvwAAABUBAAAL&#10;AAAAAAAAAAAAAAAAAB8BAABfcmVscy8ucmVsc1BLAQItABQABgAIAAAAIQAAHoXu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3"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RvcwwAAANwAAAAPAAAAZHJzL2Rvd25yZXYueG1sRI9BawIx&#10;FITvBf9DeIKXotlqEVmNIgVRKD1UW8+PzXN3cfMSNk9d/31TEDwOM/MNs1h1rlFXamPt2cDbKANF&#10;XHhbc2ng57AZzkBFQbbYeCYDd4qwWvZeFphbf+Nvuu6lVAnCMUcDlUjItY5FRQ7jyAfi5J1861CS&#10;bEttW7wluGv0OMum2mHNaaHCQB8VFef9xRn41O/y+qtD2M3ogtvs4L7kODZm0O/Wc1BCnTzDj/bO&#10;GphOJvB/Jh0BvfwDAAD//wMAUEsBAi0AFAAGAAgAAAAhANvh9svuAAAAhQEAABMAAAAAAAAAAAAA&#10;AAAAAAAAAFtDb250ZW50X1R5cGVzXS54bWxQSwECLQAUAAYACAAAACEAWvQsW78AAAAVAQAACwAA&#10;AAAAAAAAAAAAAAAfAQAAX3JlbHMvLnJlbHNQSwECLQAUAAYACAAAACEAnFUb3MMAAADcAAAADwAA&#10;AAAAAAAAAAAAAAAHAgAAZHJzL2Rvd25yZXYueG1sUEsFBgAAAAADAAMAtwAAAPcCAAAAAA==&#10;" path="m,l,xe" fillcolor="#9c0" strokeweight=".25pt">
                  <v:path arrowok="t" o:extrusionok="f" o:connecttype="custom" o:connectlocs="0,0;0,0;0,0" o:connectangles="0,0,0"/>
                  <o:lock v:ext="edit" aspectratio="t"/>
                </v:shape>
                <v:shape id="Forma Livre: Forma 634"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OowwAAANwAAAAPAAAAZHJzL2Rvd25yZXYueG1sRI9BawIx&#10;FITvBf9DeIKXotmqiKxGkYIolB6qrefH5rm7uHkJm6eu/74RCj0OM/MNs1x3rlE3amPt2cDbKANF&#10;XHhbc2ng+7gdzkFFQbbYeCYDD4qwXvVelphbf+cvuh2kVAnCMUcDlUjItY5FRQ7jyAfi5J1961CS&#10;bEttW7wnuGv0OMtm2mHNaaHCQO8VFZfD1Rn40FN5/dEh7Od0xV12dJ9yGhsz6HebBSihTv7Df+29&#10;NTCbTOF5Jh0BvfoFAAD//wMAUEsBAi0AFAAGAAgAAAAhANvh9svuAAAAhQEAABMAAAAAAAAAAAAA&#10;AAAAAAAAAFtDb250ZW50X1R5cGVzXS54bWxQSwECLQAUAAYACAAAACEAWvQsW78AAAAVAQAACwAA&#10;AAAAAAAAAAAAAAAfAQAAX3JlbHMvLnJlbHNQSwECLQAUAAYACAAAACEAE7yDqMMAAADcAAAADwAA&#10;AAAAAAAAAAAAAAAHAgAAZHJzL2Rvd25yZXYueG1sUEsFBgAAAAADAAMAtwAAAPcCAAAAAA==&#10;" path="m,l,xe" fillcolor="#9c0" strokeweight=".25pt">
                  <v:path arrowok="t" o:extrusionok="f" o:connecttype="custom" o:connectlocs="0,0;0,0;0,0" o:connectangles="0,0,0"/>
                  <o:lock v:ext="edit" aspectratio="t"/>
                </v:shape>
                <v:shape id="Forma Livre: Forma 635"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CYzxAAAANwAAAAPAAAAZHJzL2Rvd25yZXYueG1sRI/NagJB&#10;EITvAd9h6EAuQWc1UWR1FBGCQsjB33Oz0+4u2ekZdlpd3z4TCORYVNVX1HzZuUbdqI21ZwPDQQaK&#10;uPC25tLA8fDRn4KKgmyx8UwGHhRhueg9zTG3/s47uu2lVAnCMUcDlUjItY5FRQ7jwAfi5F1861CS&#10;bEttW7wnuGv0KMsm2mHNaaHCQOuKiu/91Rn41O/yetIhbKd0xU12cF9yHhnz8tytZqCEOvkP/7W3&#10;1sDkbQy/Z9IR0IsfAAAA//8DAFBLAQItABQABgAIAAAAIQDb4fbL7gAAAIUBAAATAAAAAAAAAAAA&#10;AAAAAAAAAABbQ29udGVudF9UeXBlc10ueG1sUEsBAi0AFAAGAAgAAAAhAFr0LFu/AAAAFQEAAAsA&#10;AAAAAAAAAAAAAAAAHwEAAF9yZWxzLy5yZWxzUEsBAi0AFAAGAAgAAAAhAHzwJjPEAAAA3AAAAA8A&#10;AAAAAAAAAAAAAAAABwIAAGRycy9kb3ducmV2LnhtbFBLBQYAAAAAAwADALcAAAD4AgAAAAA=&#10;" path="m,l,xe" fillcolor="#9c0" strokeweight=".25pt">
                  <v:path arrowok="t" o:extrusionok="f" o:connecttype="custom" o:connectlocs="0,0;0,0;0,0" o:connectangles="0,0,0"/>
                  <o:lock v:ext="edit" aspectratio="t"/>
                </v:shape>
                <v:shape id="Forma Livre: Forma 636"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txQAAANwAAAAPAAAAZHJzL2Rvd25yZXYueG1sRI9BSwMx&#10;FITvgv8hPMGbTbSwlLVpEUUqFA9uS8Hba/LcLN28LEnsbv+9EQSPw8x8wyzXk+/FmWLqAmu4nykQ&#10;xCbYjlsN+93r3QJEysgW+8Ck4UIJ1qvrqyXWNoz8Qecmt6JAONWoweU81FIm48hjmoWBuHhfIXrM&#10;RcZW2ohjgftePihVSY8dlwWHAz07Mqfm22s4xpf3hTLNZvvpTHUYj6f5ZlBa395MT48gMk35P/zX&#10;frMaqnkFv2fKEZCrHwAAAP//AwBQSwECLQAUAAYACAAAACEA2+H2y+4AAACFAQAAEwAAAAAAAAAA&#10;AAAAAAAAAAAAW0NvbnRlbnRfVHlwZXNdLnhtbFBLAQItABQABgAIAAAAIQBa9CxbvwAAABUBAAAL&#10;AAAAAAAAAAAAAAAAAB8BAABfcmVscy8ucmVsc1BLAQItABQABgAIAAAAIQB/JYPt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7"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3fxAAAANwAAAAPAAAAZHJzL2Rvd25yZXYueG1sRI9BawIx&#10;FITvhf6H8Aq9FM1qi5XVKCJIhdKDWj0/Ns/dxc1L2Dx1++8bQfA4zMw3zHTeuUZdqI21ZwODfgaK&#10;uPC25tLA727VG4OKgmyx8UwG/ijCfPb8NMXc+itv6LKVUiUIxxwNVCIh1zoWFTmMfR+Ik3f0rUNJ&#10;si21bfGa4K7RwywbaYc1p4UKAy0rKk7bszPwrT/kba9DWI/pjF/Zzv3IYWjM60u3mIAS6uQRvrfX&#10;1sDo/RNuZ9IR0LN/AAAA//8DAFBLAQItABQABgAIAAAAIQDb4fbL7gAAAIUBAAATAAAAAAAAAAAA&#10;AAAAAAAAAABbQ29udGVudF9UeXBlc10ueG1sUEsBAi0AFAAGAAgAAAAhAFr0LFu/AAAAFQEAAAsA&#10;AAAAAAAAAAAAAAAAHwEAAF9yZWxzLy5yZWxzUEsBAi0AFAAGAAgAAAAhAONuHd/EAAAA3AAAAA8A&#10;AAAAAAAAAAAAAAAABwIAAGRycy9kb3ducmV2LnhtbFBLBQYAAAAAAwADALcAAAD4AgAAAAA=&#10;" path="m,l,xe" fillcolor="#9c0" strokeweight=".25pt">
                  <v:path arrowok="t" o:extrusionok="f" o:connecttype="custom" o:connectlocs="0,0;0,0;0,0" o:connectangles="0,0,0"/>
                  <o:lock v:ext="edit" aspectratio="t"/>
                </v:shape>
                <v:shape id="Forma Livre: Forma 638" o:spid="_x0000_s1165" style="position:absolute;left:5595;top:3786;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YmtwAAAANwAAAAPAAAAZHJzL2Rvd25yZXYueG1sRE9Na8JA&#10;EL0X+h+WEXopdaMWkegqRSgVxEOj9jxkxySYnV2yo6b/3j0IHh/ve7HqXauu1MXGs4HRMANFXHrb&#10;cGXgsP/+mIGKgmyx9UwG/inCavn6ssDc+hv/0rWQSqUQjjkaqEVCrnUsa3IYhz4QJ+7kO4eSYFdp&#10;2+EthbtWj7Nsqh02nBpqDLSuqTwXF2dgqz/l/ahD2Mzogj/Z3u3kb2zM26D/moMS6uUpfrg31sB0&#10;ktamM+kI6OUdAAD//wMAUEsBAi0AFAAGAAgAAAAhANvh9svuAAAAhQEAABMAAAAAAAAAAAAAAAAA&#10;AAAAAFtDb250ZW50X1R5cGVzXS54bWxQSwECLQAUAAYACAAAACEAWvQsW78AAAAVAQAACwAAAAAA&#10;AAAAAAAAAAAfAQAAX3JlbHMvLnJlbHNQSwECLQAUAAYACAAAACEAkvGJrcAAAADcAAAADwAAAAAA&#10;AAAAAAAAAAAHAgAAZHJzL2Rvd25yZXYueG1sUEsFBgAAAAADAAMAtwAAAPQCAAAAAA==&#10;" path="m,l,xe" fillcolor="#9c0" strokeweight=".25pt">
                  <v:path arrowok="t" o:extrusionok="f" o:connecttype="custom" o:connectlocs="0,0;0,0;0,0" o:connectangles="0,0,0"/>
                  <o:lock v:ext="edit" aspectratio="t"/>
                </v:shape>
                <v:shape id="Forma Livre: Forma 639"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Sw2xQAAANwAAAAPAAAAZHJzL2Rvd25yZXYueG1sRI9fa8JA&#10;EMTfBb/DsUJfRC+1Ijb1lFIoFcSHxj/PS26bhOb2jtyq6bf3CoU+DjPzG2a16V2rrtTFxrOBx2kG&#10;irj0tuHKwPHwPlmCioJssfVMBn4owmY9HKwwt/7Gn3QtpFIJwjFHA7VIyLWOZU0O49QH4uR9+c6h&#10;JNlV2nZ4S3DX6lmWLbTDhtNCjYHeaiq/i4szsNNzGZ90CNslXfAjO7i9nGfGPIz61xdQQr38h//a&#10;W2tg8fQMv2fSEdDrOwAAAP//AwBQSwECLQAUAAYACAAAACEA2+H2y+4AAACFAQAAEwAAAAAAAAAA&#10;AAAAAAAAAAAAW0NvbnRlbnRfVHlwZXNdLnhtbFBLAQItABQABgAIAAAAIQBa9CxbvwAAABUBAAAL&#10;AAAAAAAAAAAAAAAAAB8BAABfcmVscy8ucmVsc1BLAQItABQABgAIAAAAIQD9vSw2xQAAANwAAAAP&#10;AAAAAAAAAAAAAAAAAAcCAABkcnMvZG93bnJldi54bWxQSwUGAAAAAAMAAwC3AAAA+QIAAAAA&#10;" path="m,l,xe" fillcolor="#9c0" strokeweight=".25pt">
                  <v:path arrowok="t" o:extrusionok="f" o:connecttype="custom" o:connectlocs="0,0;0,0;0,0" o:connectangles="0,0,0"/>
                  <o:lock v:ext="edit" aspectratio="t"/>
                </v:shape>
                <v:shape id="Forma Livre: Forma 640" o:spid="_x0000_s1167" style="position:absolute;left:5625;top:3786;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s1/wwAAANwAAAAPAAAAZHJzL2Rvd25yZXYueG1sRE/LSgMx&#10;FN0L/YdwC+5s4oOhTJsWaZEK4sJRBHe3ye1k6ORmSGJn/HuzEFweznu9nXwvLhRTF1jD7UKBIDbB&#10;dtxq+Hh/ulmCSBnZYh+YNPxQgu1mdrXG2oaR3+jS5FaUEE41anA5D7WUyTjymBZhIC7cKUSPucDY&#10;ShtxLOG+l3dKVdJjx6XB4UA7R+bcfHsNx7h/XSrTHF6+nKk+x+P5/jAora/n0+MKRKYp/4v/3M9W&#10;Q/VQ5pcz5QjIzS8AAAD//wMAUEsBAi0AFAAGAAgAAAAhANvh9svuAAAAhQEAABMAAAAAAAAAAAAA&#10;AAAAAAAAAFtDb250ZW50X1R5cGVzXS54bWxQSwECLQAUAAYACAAAACEAWvQsW78AAAAVAQAACwAA&#10;AAAAAAAAAAAAAAAfAQAAX3JlbHMvLnJlbHNQSwECLQAUAAYACAAAACEAx4bNf8MAAADcAAAADwAA&#10;AAAAAAAAAAAAAAAHAgAAZHJzL2Rvd25yZXYueG1sUEsFBgAAAAADAAMAtwAAAPcCAAAAAA==&#10;" path="m,15l,,,15xe" fillcolor="#9c0" strokeweight=".25pt">
                  <v:path arrowok="t" o:extrusionok="f" o:connecttype="custom" o:connectlocs="0,15;0,0;0,15" o:connectangles="0,0,0"/>
                  <o:lock v:ext="edit" aspectratio="t"/>
                </v:shape>
                <v:shape id="Forma Livre: Forma 641"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VNNwwAAANwAAAAPAAAAZHJzL2Rvd25yZXYueG1sRI9BawIx&#10;FITvBf9DeIKXollFRFajiCAK0kO19fzYPHcXNy9h89T13zeFQo/DzHzDLNeda9SD2lh7NjAeZaCI&#10;C29rLg18nXfDOagoyBYbz2TgRRHWq97bEnPrn/xJj5OUKkE45migEgm51rGoyGEc+UCcvKtvHUqS&#10;balti88Ed42eZNlMO6w5LVQYaFtRcTvdnYGjnsr7tw7hMKc77rOz+5DLxJhBv9ssQAl18h/+ax+s&#10;gdl0DL9n0hHQqx8AAAD//wMAUEsBAi0AFAAGAAgAAAAhANvh9svuAAAAhQEAABMAAAAAAAAAAAAA&#10;AAAAAAAAAFtDb250ZW50X1R5cGVzXS54bWxQSwECLQAUAAYACAAAACEAWvQsW78AAAAVAQAACwAA&#10;AAAAAAAAAAAAAAAfAQAAX3JlbHMvLnJlbHNQSwECLQAUAAYACAAAACEAW81TTcMAAADcAAAADwAA&#10;AAAAAAAAAAAAAAAHAgAAZHJzL2Rvd25yZXYueG1sUEsFBgAAAAADAAMAtwAAAPcCAAAAAA==&#10;" path="m,l,xe" fillcolor="#9c0" strokeweight=".25pt">
                  <v:path arrowok="t" o:extrusionok="f" o:connecttype="custom" o:connectlocs="0,0;0,0;0,0" o:connectangles="0,0,0"/>
                  <o:lock v:ext="edit" aspectratio="t"/>
                </v:shape>
                <v:shape id="Forma Livre: Forma 642"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06wwAAANwAAAAPAAAAZHJzL2Rvd25yZXYueG1sRI9fa8JA&#10;EMTfBb/DsUJfpF4aRCT1FBFKhdIH/z4vuW0Smts7cqum374nCD4OM/MbZrHqXauu1MXGs4G3SQaK&#10;uPS24crA8fDxOgcVBdli65kM/FGE1XI4WGBh/Y13dN1LpRKEY4EGapFQaB3LmhzGiQ/EyfvxnUNJ&#10;squ07fCW4K7VeZbNtMOG00KNgTY1lb/7izPwpacyPukQtnO64Gd2cN9yzo15GfXrd1BCvTzDj/bW&#10;GphNc7ifSUdAL/8BAAD//wMAUEsBAi0AFAAGAAgAAAAhANvh9svuAAAAhQEAABMAAAAAAAAAAAAA&#10;AAAAAAAAAFtDb250ZW50X1R5cGVzXS54bWxQSwECLQAUAAYACAAAACEAWvQsW78AAAAVAQAACwAA&#10;AAAAAAAAAAAAAAAfAQAAX3JlbHMvLnJlbHNQSwECLQAUAAYACAAAACEAqx/NOsMAAADcAAAADwAA&#10;AAAAAAAAAAAAAAAHAgAAZHJzL2Rvd25yZXYueG1sUEsFBgAAAAADAAMAtwAAAPcCAAAAAA==&#10;" path="m,l,xe" fillcolor="#9c0" strokeweight=".25pt">
                  <v:path arrowok="t" o:extrusionok="f" o:connecttype="custom" o:connectlocs="0,0;0,0;0,0" o:connectangles="0,0,0"/>
                  <o:lock v:ext="edit" aspectratio="t"/>
                </v:shape>
                <v:shape id="Forma Livre: Forma 643"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2ihwwAAANwAAAAPAAAAZHJzL2Rvd25yZXYueG1sRI9BawIx&#10;FITvBf9DeIKXotmqiKxGkYIolB6qrefH5rm7uHkJm6eu/74RCj0OM/MNs1x3rlE3amPt2cDbKANF&#10;XHhbc2ng+7gdzkFFQbbYeCYDD4qwXvVelphbf+cvuh2kVAnCMUcDlUjItY5FRQ7jyAfi5J1961CS&#10;bEttW7wnuGv0OMtm2mHNaaHCQO8VFZfD1Rn40FN5/dEh7Od0xV12dJ9yGhsz6HebBSihTv7Df+29&#10;NTCbTuB5Jh0BvfoFAAD//wMAUEsBAi0AFAAGAAgAAAAhANvh9svuAAAAhQEAABMAAAAAAAAAAAAA&#10;AAAAAAAAAFtDb250ZW50X1R5cGVzXS54bWxQSwECLQAUAAYACAAAACEAWvQsW78AAAAVAQAACwAA&#10;AAAAAAAAAAAAAAAfAQAAX3JlbHMvLnJlbHNQSwECLQAUAAYACAAAACEAxFNoocMAAADcAAAADwAA&#10;AAAAAAAAAAAAAAAHAgAAZHJzL2Rvd25yZXYueG1sUEsFBgAAAAADAAMAtwAAAPcCAAAAAA==&#10;" path="m,l,xe" fillcolor="#9c0" strokeweight=".25pt">
                  <v:path arrowok="t" o:extrusionok="f" o:connecttype="custom" o:connectlocs="0,0;0,0;0,0" o:connectangles="0,0,0"/>
                  <o:lock v:ext="edit" aspectratio="t"/>
                </v:shape>
                <v:shape id="Forma Livre: Forma 644" o:spid="_x0000_s1171" style="position:absolute;left:5565;top:3981;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vDVwwAAANwAAAAPAAAAZHJzL2Rvd25yZXYueG1sRI9fa8JA&#10;EMTfBb/DsUJfpF4qQST1FBFKhdIH/z4vuW0Smts7cqum374nCD4OM/MbZrHqXauu1MXGs4G3SQaK&#10;uPS24crA8fDxOgcVBdli65kM/FGE1XI4WGBh/Y13dN1LpRKEY4EGapFQaB3LmhzGiQ/EyfvxnUNJ&#10;squ07fCW4K7V0yybaYcNp4UaA21qKn/3F2fgS+cyPukQtnO64Gd2cN9ynhrzMurX76CEenmGH+2t&#10;NTDLc7ifSUdAL/8BAAD//wMAUEsBAi0AFAAGAAgAAAAhANvh9svuAAAAhQEAABMAAAAAAAAAAAAA&#10;AAAAAAAAAFtDb250ZW50X1R5cGVzXS54bWxQSwECLQAUAAYACAAAACEAWvQsW78AAAAVAQAACwAA&#10;AAAAAAAAAAAAAAAfAQAAX3JlbHMvLnJlbHNQSwECLQAUAAYACAAAACEAS7rw1cMAAADcAAAADwAA&#10;AAAAAAAAAAAAAAAHAgAAZHJzL2Rvd25yZXYueG1sUEsFBgAAAAADAAMAtwAAAPcCAAAAAA==&#10;" path="m,l,xe" fillcolor="#9c0" strokeweight=".25pt">
                  <v:path arrowok="t" o:extrusionok="f" o:connecttype="custom" o:connectlocs="0,0;0,0;0,0" o:connectangles="0,0,0"/>
                  <o:lock v:ext="edit" aspectratio="t"/>
                </v:shape>
                <v:shape id="Forma Livre: Forma 645"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7nxQAAANwAAAAPAAAAZHJzL2Rvd25yZXYueG1sRI9BSwMx&#10;FITvQv9DeEJvNtHqUtampShSQTy4iuDtNXlulm5eliR2139vBMHjMDPfMOvt5Htxopi6wBouFwoE&#10;sQm241bD2+vDxQpEysgW+8Ck4ZsSbDezszXWNoz8Qqcmt6JAONWoweU81FIm48hjWoSBuHifIXrM&#10;RcZW2ohjgfteXilVSY8dlwWHA905Msfmy2s4xPvnlTLN/unDmep9PByX+0FpPT+fdrcgMk35P/zX&#10;frQaqusb+D1TjoDc/AAAAP//AwBQSwECLQAUAAYACAAAACEA2+H2y+4AAACFAQAAEwAAAAAAAAAA&#10;AAAAAAAAAAAAW0NvbnRlbnRfVHlwZXNdLnhtbFBLAQItABQABgAIAAAAIQBa9CxbvwAAABUBAAAL&#10;AAAAAAAAAAAAAAAAAB8BAABfcmVscy8ucmVsc1BLAQItABQABgAIAAAAIQDX8W7nxQAAANwAAAAP&#10;AAAAAAAAAAAAAAAAAAcCAABkcnMvZG93bnJldi54bWxQSwUGAAAAAAMAAwC3AAAA+QIAAAAA&#10;" path="m,15l,,,15xe" fillcolor="#9c0" strokeweight=".25pt">
                  <v:path arrowok="t" o:extrusionok="f" o:connecttype="custom" o:connectlocs="0,15;0,0;0,15" o:connectangles="0,0,0"/>
                  <o:lock v:ext="edit" aspectratio="t"/>
                </v:shape>
              </v:group>
              <v:shape id="Forma Livre: Forma 646"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CjGxQAAANwAAAAPAAAAZHJzL2Rvd25yZXYueG1sRI/dasJA&#10;FITvBd9hOULvdGMpqURXiQWhCEX8w9tD9pgEs2dDdqurT98VCl4OM/MNM1sE04grda62rGA8SkAQ&#10;F1bXXCo47FfDCQjnkTU2lknBnRws5v3eDDNtb7yl686XIkLYZaig8r7NpHRFRQbdyLbE0TvbzqCP&#10;siul7vAW4aaR70mSSoM1x4UKW/qqqLjsfo0CHx6fm+Ppp1g9cjc+Lt02P6+DUm+DkE9BeAr+Ff5v&#10;f2sF6UcKzzPxCMj5HwAAAP//AwBQSwECLQAUAAYACAAAACEA2+H2y+4AAACFAQAAEwAAAAAAAAAA&#10;AAAAAAAAAAAAW0NvbnRlbnRfVHlwZXNdLnhtbFBLAQItABQABgAIAAAAIQBa9CxbvwAAABUBAAAL&#10;AAAAAAAAAAAAAAAAAB8BAABfcmVscy8ucmVsc1BLAQItABQABgAIAAAAIQCS0CjGxQAAANwAAAAP&#10;AAAAAAAAAAAAAAAAAAcCAABkcnMvZG93bnJldi54bWxQSwUGAAAAAAMAAwC3AAAA+Q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extrusionok="f"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Agrupar 647"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orma Livre: Forma 648"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jtwAAAANwAAAAPAAAAZHJzL2Rvd25yZXYueG1sRE9LawIx&#10;EL4L/ocwQm+abZFFtkaRguChVHxcvA3JdHdxM1l2opv+++ZQ6PHje6+3yXfqSYO0gQ28LgpQxDa4&#10;lmsD18t+vgIlEdlhF5gM/JDAdjOdrLFyYeQTPc+xVjmEpUIDTYx9pbXYhjzKIvTEmfsOg8eY4VBr&#10;N+CYw32n34qi1B5bzg0N9vTRkL2fH96AHE+yDC4crsebtfI5UpnSlzEvs7R7BxUpxX/xn/vgDJTL&#10;vDafyUdAb34BAAD//wMAUEsBAi0AFAAGAAgAAAAhANvh9svuAAAAhQEAABMAAAAAAAAAAAAAAAAA&#10;AAAAAFtDb250ZW50X1R5cGVzXS54bWxQSwECLQAUAAYACAAAACEAWvQsW78AAAAVAQAACwAAAAAA&#10;AAAAAAAAAAAfAQAAX3JlbHMvLnJlbHNQSwECLQAUAAYACAAAACEA2ap47cAAAADcAAAADwAAAAAA&#10;AAAAAAAAAAAHAgAAZHJzL2Rvd25yZXYueG1sUEsFBgAAAAADAAMAtwAAAPQCAAAAAA==&#10;" path="m10,l1,7,2,8r,1l1,10r,6l2,16v,1,-2,5,1,3c5,17,15,8,16,5l10,xe" fillcolor="blue" strokeweight=".25pt">
                  <v:path arrowok="t" o:extrusionok="f" o:connecttype="custom" o:connectlocs="150,0;15,105;30,120;30,135;15,150;15,241;30,241;45,286;240,75;150,0" o:connectangles="0,0,0,0,0,0,0,0,0,0"/>
                  <o:lock v:ext="edit" aspectratio="t"/>
                </v:shape>
                <v:group id="Agrupar 649"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line id="Conector reto 650"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3FxAAAANwAAAAPAAAAZHJzL2Rvd25yZXYueG1sRI/BTsMw&#10;DIbvSHuHyJO4IJZSwVSVZdNA6gTctsHdakxa1jhVErby9viAxNH6/X/+vNpMflBniqkPbOBuUYAi&#10;boPt2Rl4Pza3FaiUkS0OgcnADyXYrGdXK6xtuPCezofslEA41Wigy3mstU5tRx7TIozEkn2G6DHL&#10;GJ22ES8C94Mui2KpPfYsFzoc6bmj9nT49qLxeqyqe/sW3dONa77Kj7LZVTtjrufT9hFUpin/L/+1&#10;X6yB5YPoyzNCAL3+BQAA//8DAFBLAQItABQABgAIAAAAIQDb4fbL7gAAAIUBAAATAAAAAAAAAAAA&#10;AAAAAAAAAABbQ29udGVudF9UeXBlc10ueG1sUEsBAi0AFAAGAAgAAAAhAFr0LFu/AAAAFQEAAAsA&#10;AAAAAAAAAAAAAAAAHwEAAF9yZWxzLy5yZWxzUEsBAi0AFAAGAAgAAAAhAA+obcXEAAAA3AAAAA8A&#10;AAAAAAAAAAAAAAAABwIAAGRycy9kb3ducmV2LnhtbFBLBQYAAAAAAwADALcAAAD4AgAAAAA=&#10;" strokeweight=".25pt"/>
                  <v:line id="Conector reto 651"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MhexQAAANwAAAAPAAAAZHJzL2Rvd25yZXYueG1sRI9BawIx&#10;EIXvhf6HMAUvRbMurSyrUVphpe2tWu/DZsyubiZLEnX9902h4PHx5n1v3mI12E5cyIfWsYLpJANB&#10;XDvdslHws6vGBYgQkTV2jknBjQKslo8PCyy1u/I3XbbRiAThUKKCJsa+lDLUDVkME9cTJ+/gvMWY&#10;pDdSe7wmuO1knmUzabHl1NBgT+uG6tP2bNMbn7uieNFf3rw/m+qY7/NqU2yUGj0Nb3MQkYZ4P/5P&#10;f2gFs9cp/I1JBJDLXwAAAP//AwBQSwECLQAUAAYACAAAACEA2+H2y+4AAACFAQAAEwAAAAAAAAAA&#10;AAAAAAAAAAAAW0NvbnRlbnRfVHlwZXNdLnhtbFBLAQItABQABgAIAAAAIQBa9CxbvwAAABUBAAAL&#10;AAAAAAAAAAAAAAAAAB8BAABfcmVscy8ucmVsc1BLAQItABQABgAIAAAAIQBg5MhexQAAANwAAAAP&#10;AAAAAAAAAAAAAAAAAAcCAABkcnMvZG93bnJldi54bWxQSwUGAAAAAAMAAwC3AAAA+QIAAAAA&#10;" strokeweight=".25pt"/>
                  <v:line id="Conector reto 652"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lYpxQAAANwAAAAPAAAAZHJzL2Rvd25yZXYueG1sRI9BawIx&#10;EIXvBf9DGKGXUrNdWllWo9jCStubWu/DZsyubiZLkur23zeC4PHx5n1v3nw52E6cyYfWsYKXSQaC&#10;uHa6ZaPgZ1c9FyBCRNbYOSYFfxRguRg9zLHU7sIbOm+jEQnCoUQFTYx9KWWoG7IYJq4nTt7BeYsx&#10;SW+k9nhJcNvJPMum0mLLqaHBnj4aqk/bX5ve+NoVxav+9ub9yVTHfJ9X62Kt1ON4WM1ARBri/fiW&#10;/tQKpm85XMckAsjFPwAAAP//AwBQSwECLQAUAAYACAAAACEA2+H2y+4AAACFAQAAEwAAAAAAAAAA&#10;AAAAAAAAAAAAW0NvbnRlbnRfVHlwZXNdLnhtbFBLAQItABQABgAIAAAAIQBa9CxbvwAAABUBAAAL&#10;AAAAAAAAAAAAAAAAAB8BAABfcmVscy8ucmVsc1BLAQItABQABgAIAAAAIQCQNlYpxQAAANwAAAAP&#10;AAAAAAAAAAAAAAAAAAcCAABkcnMvZG93bnJldi54bWxQSwUGAAAAAAMAAwC3AAAA+QIAAAAA&#10;" strokeweight=".25pt"/>
                  <v:line id="Conector reto 653"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yxQAAANwAAAAPAAAAZHJzL2Rvd25yZXYueG1sRI/NasMw&#10;EITvhbyD2EIvJZHrtsE4UUJacEhza37ui7WRnVorI6mJ+/ZVoNDjMDvf7MyXg+3EhXxoHSt4mmQg&#10;iGunWzYKDvtqXIAIEVlj55gU/FCA5WJ0N8dSuyt/0mUXjUgQDiUqaGLsSylD3ZDFMHE9cfJOzluM&#10;SXojtcdrgttO5lk2lRZbTg0N9vTeUP21+7bpjY99UbzorTdvj6Y658e8WhdrpR7uh9UMRKQh/h//&#10;pTdawfT1GW5jEgHk4hcAAP//AwBQSwECLQAUAAYACAAAACEA2+H2y+4AAACFAQAAEwAAAAAAAAAA&#10;AAAAAAAAAAAAW0NvbnRlbnRfVHlwZXNdLnhtbFBLAQItABQABgAIAAAAIQBa9CxbvwAAABUBAAAL&#10;AAAAAAAAAAAAAAAAAB8BAABfcmVscy8ucmVsc1BLAQItABQABgAIAAAAIQD/evOyxQAAANwAAAAP&#10;AAAAAAAAAAAAAAAAAAcCAABkcnMvZG93bnJldi54bWxQSwUGAAAAAAMAAwC3AAAA+QIAAAAA&#10;" strokeweight=".25pt"/>
                </v:group>
                <v:group id="Agrupar 654"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group id="Agrupar 655"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 id="Forma Livre: Forma 656"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KcmxQAAANwAAAAPAAAAZHJzL2Rvd25yZXYueG1sRI9BawIx&#10;FITvhf6H8ARvmlVwsatRpCB4KVa70B6fydvN4uZl2aS67a9vCoUeh5n5hllvB9eKG/Wh8axgNs1A&#10;EGtvGq4VlG/7yRJEiMgGW8+k4IsCbDePD2ssjL/ziW7nWIsE4VCgAhtjV0gZtCWHYeo74uRVvncY&#10;k+xraXq8J7hr5TzLcumw4bRgsaNnS/p6/nQKqDqVdWv196V8Px5ezeJJf1QvSo1Hw24FItIQ/8N/&#10;7YNRkC9y+D2TjoDc/AAAAP//AwBQSwECLQAUAAYACAAAACEA2+H2y+4AAACFAQAAEwAAAAAAAAAA&#10;AAAAAAAAAAAAW0NvbnRlbnRfVHlwZXNdLnhtbFBLAQItABQABgAIAAAAIQBa9CxbvwAAABUBAAAL&#10;AAAAAAAAAAAAAAAAAB8BAABfcmVscy8ucmVsc1BLAQItABQABgAIAAAAIQCthKcmxQAAANwAAAAP&#10;AAAAAAAAAAAAAAAAAAcCAABkcnMvZG93bnJldi54bWxQSwUGAAAAAAMAAwC3AAAA+QIAAAAA&#10;" path="m,2r1,l3,1r,1l4,,5,1,6,,7,1r,1l8,3r,2l9,6r,2l9,9r,4c9,14,12,16,14,18r6,5l19,24r,1l20,26r,6l19,32v,,,2,,4c4,23,4,17,,11l,2xe" filled="f" strokeweight=".25pt">
                      <v:path arrowok="t" o:extrusionok="f" o:connecttype="custom" o:connectlocs="0,30;15,30;15,30;45,15;45,30;60,0;75,15;90,0;105,15;105,30;120,45;120,75;135,90;135,120;135,135;135,195;210,271;300,346;285,361;285,376;300,391;300,481;285,481;285,541;0,165;0,30" o:connectangles="0,0,0,0,0,0,0,0,0,0,0,0,0,0,0,0,0,0,0,0,0,0,0,0,0,0"/>
                      <o:lock v:ext="edit" aspectratio="t"/>
                    </v:shape>
                    <v:group id="Agrupar 657"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line id="Conector reto 658"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mHDxAAAANwAAAAPAAAAZHJzL2Rvd25yZXYueG1sRI/BTsMw&#10;DIbvSHuHyJO4IJZSwVSVZdNA6gTctsHdakxa1jhVErby9viAxNH6/X/+vNpMflBniqkPbOBuUYAi&#10;boPt2Rl4Pza3FaiUkS0OgcnADyXYrGdXK6xtuPCezofslEA41Wigy3mstU5tRx7TIozEkn2G6DHL&#10;GJ22ES8C94Mui2KpPfYsFzoc6bmj9nT49qLxeqyqe/sW3dONa77Kj7LZVTtjrufT9hFUpin/L/+1&#10;X6yB5YPYyjNCAL3+BQAA//8DAFBLAQItABQABgAIAAAAIQDb4fbL7gAAAIUBAAATAAAAAAAAAAAA&#10;AAAAAAAAAABbQ29udGVudF9UeXBlc10ueG1sUEsBAi0AFAAGAAgAAAAhAFr0LFu/AAAAFQEAAAsA&#10;AAAAAAAAAAAAAAAAHwEAAF9yZWxzLy5yZWxzUEsBAi0AFAAGAAgAAAAhAPHeYcPEAAAA3AAAAA8A&#10;AAAAAAAAAAAAAAAABwIAAGRycy9kb3ducmV2LnhtbFBLBQYAAAAAAwADALcAAAD4AgAAAAA=&#10;" strokeweight=".25pt"/>
                      <v:line id="Conector reto 659"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RYxQAAANwAAAAPAAAAZHJzL2Rvd25yZXYueG1sRI/NasMw&#10;EITvhbyD2EIvpZFr2uA4UUJacEhza37ui7WRnVorI6mJ+/ZVoNDjMDvf7MyXg+3EhXxoHSt4Hmcg&#10;iGunWzYKDvvqqQARIrLGzjEp+KEAy8Xobo6ldlf+pMsuGpEgHEpU0MTYl1KGuiGLYex64uSdnLcY&#10;k/RGao/XBLedzLNsIi22nBoa7Om9ofpr923TGx/7onjRW2/eHk11zo95tS7WSj3cD6sZiEhD/D/+&#10;S2+0gsnrFG5jEgHk4hcAAP//AwBQSwECLQAUAAYACAAAACEA2+H2y+4AAACFAQAAEwAAAAAAAAAA&#10;AAAAAAAAAAAAW0NvbnRlbnRfVHlwZXNdLnhtbFBLAQItABQABgAIAAAAIQBa9CxbvwAAABUBAAAL&#10;AAAAAAAAAAAAAAAAAB8BAABfcmVscy8ucmVsc1BLAQItABQABgAIAAAAIQCeksRYxQAAANwAAAAP&#10;AAAAAAAAAAAAAAAAAAcCAABkcnMvZG93bnJldi54bWxQSwUGAAAAAAMAAwC3AAAA+QIAAAAA&#10;" strokeweight=".25pt"/>
                      <v:line id="Conector reto 660"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d4xAAAANwAAAAPAAAAZHJzL2Rvd25yZXYueG1sRI/BTsMw&#10;DIbvSLxDZKRdEEupUFWVZRMgdRrctsHdakxaaJwqCVt5e3xA2tH6/X/+vNrMflQnimkIbOB+WYAi&#10;7oId2Bl4P7Z3NaiUkS2OgcnALyXYrK+vVtjYcOY9nQ7ZKYFwatBAn/PUaJ26njymZZiIJfsM0WOW&#10;MTptI54F7kddFkWlPQ4sF3qc6KWn7vvw40Xj9VjXD/Ytuudb136VH2W7rbfGLG7mp0dQmeZ8Wf5v&#10;76yBqhJ9eUYIoNd/AAAA//8DAFBLAQItABQABgAIAAAAIQDb4fbL7gAAAIUBAAATAAAAAAAAAAAA&#10;AAAAAAAAAABbQ29udGVudF9UeXBlc10ueG1sUEsBAi0AFAAGAAgAAAAhAFr0LFu/AAAAFQEAAAsA&#10;AAAAAAAAAAAAAAAAHwEAAF9yZWxzLy5yZWxzUEsBAi0AFAAGAAgAAAAhAMHEp3jEAAAA3AAAAA8A&#10;AAAAAAAAAAAAAAAABwIAAGRycy9kb3ducmV2LnhtbFBLBQYAAAAAAwADALcAAAD4AgAAAAA=&#10;" strokeweight=".25pt"/>
                      <v:line id="Conector reto 661"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LjxAAAANwAAAAPAAAAZHJzL2Rvd25yZXYueG1sRI9Ba8JA&#10;EIXvhf6HZQq9FN0YSgjRVaoQqd6q7X3IjpvY7GzY3Wr6792C0OPjzfvevMVqtL24kA+dYwWzaQaC&#10;uHG6Y6Pg81hPShAhImvsHZOCXwqwWj4+LLDS7sofdDlEIxKEQ4UK2hiHSsrQtGQxTN1AnLyT8xZj&#10;kt5I7fGa4LaXeZYV0mLHqaHFgTYtNd+HH5ve2B3L8lXvvVm/mPqcf+X1ttwq9fw0vs1BRBrj//E9&#10;/a4VFMUM/sYkAsjlDQAA//8DAFBLAQItABQABgAIAAAAIQDb4fbL7gAAAIUBAAATAAAAAAAAAAAA&#10;AAAAAAAAAABbQ29udGVudF9UeXBlc10ueG1sUEsBAi0AFAAGAAgAAAAhAFr0LFu/AAAAFQEAAAsA&#10;AAAAAAAAAAAAAAAAHwEAAF9yZWxzLy5yZWxzUEsBAi0AFAAGAAgAAAAhAK6IAuPEAAAA3AAAAA8A&#10;AAAAAAAAAAAAAAAABwIAAGRycy9kb3ducmV2LnhtbFBLBQYAAAAAAwADALcAAAD4AgAAAAA=&#10;" strokeweight=".25pt"/>
                    </v:group>
                  </v:group>
                  <v:shape id="Forma Livre: Forma 662"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5a+xQAAANwAAAAPAAAAZHJzL2Rvd25yZXYueG1sRI/dasJA&#10;FITvC32H5RS8q5uKpDW6ivjfIoLR0ttD9jQJZs+G7Krx7V2h0MthZr5hRpPWVOJCjSstK3jrRiCI&#10;M6tLzhUcD8vXDxDOI2usLJOCGzmYjJ+fRphoe+U9XVKfiwBhl6CCwvs6kdJlBRl0XVsTB+/XNgZ9&#10;kE0udYPXADeV7EVRLA2WHBYKrGlWUHZKz0bB+8+6n912890Jt5gPPr8XX+lqoVTnpZ0OQXhq/X/4&#10;r73RCuK4B48z4QjI8R0AAP//AwBQSwECLQAUAAYACAAAACEA2+H2y+4AAACFAQAAEwAAAAAAAAAA&#10;AAAAAAAAAAAAW0NvbnRlbnRfVHlwZXNdLnhtbFBLAQItABQABgAIAAAAIQBa9CxbvwAAABUBAAAL&#10;AAAAAAAAAAAAAAAAAB8BAABfcmVscy8ucmVsc1BLAQItABQABgAIAAAAIQAvF5a+xQAAANwAAAAP&#10;AAAAAAAAAAAAAAAAAAcCAABkcnMvZG93bnJldi54bWxQSwUGAAAAAAMAAwC3AAAA+QIAAAAA&#10;" path="m12,3l11,2r-1,l9,1r,1l8,1,7,1,6,,5,1r,2l3,3r,2l2,7r,2l3,10r,3c3,14,,16,1,17r5,3c7,19,11,14,12,12r,-9xe" filled="f" strokeweight=".25pt">
                    <v:path arrowok="t" o:extrusionok="f" o:connecttype="custom" o:connectlocs="180,45;165,30;150,30;135,15;135,30;120,15;105,15;90,0;75,15;75,45;45,45;45,75;30,105;30,135;45,150;45,195;15,255;90,300;180,180;180,45" o:connectangles="0,0,0,0,0,0,0,0,0,0,0,0,0,0,0,0,0,0,0,0"/>
                    <o:lock v:ext="edit" aspectratio="t"/>
                  </v:shape>
                  <v:group id="Agrupar 663"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orma Livre: Forma 664"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2PxQAAANwAAAAPAAAAZHJzL2Rvd25yZXYueG1sRI9Ba8JA&#10;FITvBf/D8gRvdWORINFV1FIRemqqoLdn9plEs2/T7BrTf+8WhB6HmW+GmS06U4mWGldaVjAaRiCI&#10;M6tLzhXsvj9eJyCcR9ZYWSYFv+RgMe+9zDDR9s5f1KY+F6GEXYIKCu/rREqXFWTQDW1NHLyzbQz6&#10;IJtc6gbvodxU8i2KYmmw5LBQYE3rgrJrejMK4uizPW7rQ/o+Xu32P5eT3kw2XqlBv1tOQXjq/H/4&#10;SW914OIx/J0JR0DOHwAAAP//AwBQSwECLQAUAAYACAAAACEA2+H2y+4AAACFAQAAEwAAAAAAAAAA&#10;AAAAAAAAAAAAW0NvbnRlbnRfVHlwZXNdLnhtbFBLAQItABQABgAIAAAAIQBa9CxbvwAAABUBAAAL&#10;AAAAAAAAAAAAAAAAAB8BAABfcmVscy8ucmVsc1BLAQItABQABgAIAAAAIQDuKb2PxQAAANwAAAAP&#10;AAAAAAAAAAAAAAAAAAcCAABkcnMvZG93bnJldi54bWxQSwUGAAAAAAMAAwC3AAAA+QIAAAAA&#10;" path="m30,l75,r30,30l105,60,75,76r,75l90,166r,45l,211,15,151r15,l30,60r-15,l15,30,30,xe" strokeweight=".25pt">
                      <v:path arrowok="t" o:extrusionok="f" o:connecttype="custom" o:connectlocs="30,0;75,0;105,30;105,60;75,76;75,151;90,166;90,211;0,211;15,151;30,151;30,60;15,60;15,30;30,0" o:connectangles="0,0,0,0,0,0,0,0,0,0,0,0,0,0,0"/>
                      <o:lock v:ext="edit" aspectratio="t"/>
                    </v:shape>
                    <v:group id="Agrupar 665"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orma Livre: Forma 666"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mAMxgAAANwAAAAPAAAAZHJzL2Rvd25yZXYueG1sRI9Pa8JA&#10;FMTvhX6H5RV6KbqphyDRVYpWycXiP1p6e+w+k2D2bchuTfz2XUHwOMzMb5jpvLe1uFDrK8cK3ocJ&#10;CGLtTMWFguNhNRiD8AHZYO2YFFzJw3z2/DTFzLiOd3TZh0JECPsMFZQhNJmUXpdk0Q9dQxy9k2st&#10;hijbQpoWuwi3tRwlSSotVhwXSmxoUZI+7/+sgtH6+/N0Xf5uvpY/mzed4zZPdKfU60v/MQERqA+P&#10;8L2dGwVpmsLtTDwCcvYPAAD//wMAUEsBAi0AFAAGAAgAAAAhANvh9svuAAAAhQEAABMAAAAAAAAA&#10;AAAAAAAAAAAAAFtDb250ZW50X1R5cGVzXS54bWxQSwECLQAUAAYACAAAACEAWvQsW78AAAAVAQAA&#10;CwAAAAAAAAAAAAAAAAAfAQAAX3JlbHMvLnJlbHNQSwECLQAUAAYACAAAACEAgPJgDMYAAADcAAAA&#10;DwAAAAAAAAAAAAAAAAAHAgAAZHJzL2Rvd25yZXYueG1sUEsFBgAAAAADAAMAtwAAAPoCAAAAAA==&#10;" path="m,15l30,,45,15,,15xe" strokeweight=".25pt">
                        <v:path arrowok="t" o:extrusionok="f" o:connecttype="custom" o:connectlocs="0,15;30,0;45,15;0,15" o:connectangles="0,0,0,0"/>
                        <o:lock v:ext="edit" aspectratio="t"/>
                      </v:shape>
                      <v:shape id="Forma Livre: Forma 667"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34wgAAANwAAAAPAAAAZHJzL2Rvd25yZXYueG1sRI9Ba8JA&#10;FITvQv/D8gredBORGFJXkUJLxYOo7f2Rfc0Gs29Ddo3x37uC4HGYmW+Y5Xqwjeip87VjBek0AUFc&#10;Ol1zpeD39DXJQfiArLFxTApu5GG9ehstsdDuygfqj6ESEcK+QAUmhLaQ0peGLPqpa4mj9+86iyHK&#10;rpK6w2uE20bOkiSTFmuOCwZb+jRUno8Xq8DmKW6/iXKfyn6+b09/u9ykSo3fh80HiEBDeIWf7R+t&#10;IMsW8DgTj4Bc3QEAAP//AwBQSwECLQAUAAYACAAAACEA2+H2y+4AAACFAQAAEwAAAAAAAAAAAAAA&#10;AAAAAAAAW0NvbnRlbnRfVHlwZXNdLnhtbFBLAQItABQABgAIAAAAIQBa9CxbvwAAABUBAAALAAAA&#10;AAAAAAAAAAAAAB8BAABfcmVscy8ucmVsc1BLAQItABQABgAIAAAAIQCaM/34wgAAANwAAAAPAAAA&#10;AAAAAAAAAAAAAAcCAABkcnMvZG93bnJldi54bWxQSwUGAAAAAAMAAwC3AAAA9gIAAAAA&#10;" path="m,15l30,,45,15e" filled="f" strokeweight=".25pt">
                        <v:path arrowok="t" o:extrusionok="f" o:connecttype="custom" o:connectlocs="0,15;30,0;45,15" o:connectangles="0,0,0"/>
                        <o:lock v:ext="edit" aspectratio="t"/>
                      </v:shape>
                    </v:group>
                    <v:group id="Agrupar 668"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shape id="Forma Livre: Forma 669"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fR+xwAAANwAAAAPAAAAZHJzL2Rvd25yZXYueG1sRI9Ba8JA&#10;FITvQv/D8gq9lLrRQ7Cpq4jakotibWnx9th9JsHs25DdmvjvXaHgcZiZb5jpvLe1OFPrK8cKRsME&#10;BLF2puJCwffX+8sEhA/IBmvHpOBCHuazh8EUM+M6/qTzPhQiQthnqKAMocmk9Loki37oGuLoHV1r&#10;MUTZFtK02EW4reU4SVJpseK4UGJDy5L0af9nFYw/ftbHy+qw2a5+N886x12e6E6pp8d+8QYiUB/u&#10;4f92bhSk6SvczsQjIGdXAAAA//8DAFBLAQItABQABgAIAAAAIQDb4fbL7gAAAIUBAAATAAAAAAAA&#10;AAAAAAAAAAAAAABbQ29udGVudF9UeXBlc10ueG1sUEsBAi0AFAAGAAgAAAAhAFr0LFu/AAAAFQEA&#10;AAsAAAAAAAAAAAAAAAAAHwEAAF9yZWxzLy5yZWxzUEsBAi0AFAAGAAgAAAAhAPFt9H7HAAAA3AAA&#10;AA8AAAAAAAAAAAAAAAAABwIAAGRycy9kb3ducmV2LnhtbFBLBQYAAAAAAwADALcAAAD7AgAAAAA=&#10;" path="m,l30,15,45,,,xe" strokeweight=".25pt">
                        <v:path arrowok="t" o:extrusionok="f" o:connecttype="custom" o:connectlocs="0,0;30,15;45,0;0,0" o:connectangles="0,0,0,0"/>
                        <o:lock v:ext="edit" aspectratio="t"/>
                      </v:shape>
                      <v:shape id="Forma Livre: Forma 670"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RvwAAANwAAAAPAAAAZHJzL2Rvd25yZXYueG1sRE9Ni8Iw&#10;EL0L/ocwwt40rYiWrlFEUFw8iNW9D81sU7aZlCbW7r/fHASPj/e93g62ET11vnasIJ0lIIhLp2uu&#10;FNxvh2kGwgdkjY1jUvBHHrab8WiNuXZPvlJfhErEEPY5KjAhtLmUvjRk0c9cSxy5H9dZDBF2ldQd&#10;PmO4beQ8SZbSYs2xwWBLe0Plb/GwCmyW4teRKPOp7BeX9vZ9zkyq1Mdk2H2CCDSEt/jlPmkFy1Wc&#10;H8/EIyA3/wAAAP//AwBQSwECLQAUAAYACAAAACEA2+H2y+4AAACFAQAAEwAAAAAAAAAAAAAAAAAA&#10;AAAAW0NvbnRlbnRfVHlwZXNdLnhtbFBLAQItABQABgAIAAAAIQBa9CxbvwAAABUBAAALAAAAAAAA&#10;AAAAAAAAAB8BAABfcmVscy8ucmVsc1BLAQItABQABgAIAAAAIQCQA/NRvwAAANwAAAAPAAAAAAAA&#10;AAAAAAAAAAcCAABkcnMvZG93bnJldi54bWxQSwUGAAAAAAMAAwC3AAAA8wIAAAAA&#10;" path="m,l30,15,45,e" filled="f" strokeweight=".25pt">
                        <v:path arrowok="t" o:extrusionok="f" o:connecttype="custom" o:connectlocs="0,0;30,15;45,0" o:connectangles="0,0,0"/>
                        <o:lock v:ext="edit" aspectratio="t"/>
                      </v:shape>
                    </v:group>
                    <v:line id="Conector reto 671"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F7QxQAAANwAAAAPAAAAZHJzL2Rvd25yZXYueG1sRI9BawIx&#10;FITvhf6H8AreatZatGyNItKC9CCsemhvj81zs7h5WZN0Xf+9EQSPw8x8w8wWvW1ERz7UjhWMhhkI&#10;4tLpmisF+9336weIEJE1No5JwYUCLObPTzPMtTtzQd02ViJBOOSowMTY5lKG0pDFMHQtcfIOzluM&#10;SfpKao/nBLeNfMuyibRYc1ow2NLKUHnc/lsF/i+G3+I0/uneq6/T5ujNjg6FUoOXfvkJIlIfH+F7&#10;e60VTKYjuJ1JR0DOrwAAAP//AwBQSwECLQAUAAYACAAAACEA2+H2y+4AAACFAQAAEwAAAAAAAAAA&#10;AAAAAAAAAAAAW0NvbnRlbnRfVHlwZXNdLnhtbFBLAQItABQABgAIAAAAIQBa9CxbvwAAABUBAAAL&#10;AAAAAAAAAAAAAAAAAB8BAABfcmVscy8ucmVsc1BLAQItABQABgAIAAAAIQA19F7QxQAAANwAAAAP&#10;AAAAAAAAAAAAAAAAAAcCAABkcnMvZG93bnJldi54bWxQSwUGAAAAAAMAAwC3AAAA+QIAAAAA&#10;" strokeweight=".25pt"/>
                    <v:line id="Conector reto 672"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CnxQAAANwAAAAPAAAAZHJzL2Rvd25yZXYueG1sRI9BawIx&#10;FITvBf9DeIK3mlWLltUoUlooPQirHurtsXluFjcva5Ku239vCgWPw8x8w6w2vW1ERz7UjhVMxhkI&#10;4tLpmisFx8PH8yuIEJE1No5JwS8F2KwHTyvMtbtxQd0+ViJBOOSowMTY5lKG0pDFMHYtcfLOzluM&#10;SfpKao+3BLeNnGbZXFqsOS0YbOnNUHnZ/1gF/hTDd3GdfXUv1ft1d/HmQOdCqdGw3y5BROrjI/zf&#10;/tQK5osp/J1JR0Cu7wAAAP//AwBQSwECLQAUAAYACAAAACEA2+H2y+4AAACFAQAAEwAAAAAAAAAA&#10;AAAAAAAAAAAAW0NvbnRlbnRfVHlwZXNdLnhtbFBLAQItABQABgAIAAAAIQBa9CxbvwAAABUBAAAL&#10;AAAAAAAAAAAAAAAAAB8BAABfcmVscy8ucmVsc1BLAQItABQABgAIAAAAIQDFJsCnxQAAANwAAAAP&#10;AAAAAAAAAAAAAAAAAAcCAABkcnMvZG93bnJldi54bWxQSwUGAAAAAAMAAwC3AAAA+QIAAAAA&#10;" strokeweight=".25pt"/>
                    <v:line id="Conector reto 673"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U8xQAAANwAAAAPAAAAZHJzL2Rvd25yZXYueG1sRI9BawIx&#10;FITvBf9DeIXeara1qGyNIsVC6UFY9WBvj81zs7h5WZO4bv+9EQSPw8x8w8wWvW1ERz7UjhW8DTMQ&#10;xKXTNVcKdtvv1ymIEJE1No5JwT8FWMwHTzPMtbtwQd0mViJBOOSowMTY5lKG0pDFMHQtcfIOzluM&#10;SfpKao+XBLeNfM+ysbRYc1ow2NKXofK4OVsF/i+GfXEa/XYf1eq0PnqzpUOh1Mtzv/wEEamPj/C9&#10;/aMVjCcjuJ1JR0DOrwAAAP//AwBQSwECLQAUAAYACAAAACEA2+H2y+4AAACFAQAAEwAAAAAAAAAA&#10;AAAAAAAAAAAAW0NvbnRlbnRfVHlwZXNdLnhtbFBLAQItABQABgAIAAAAIQBa9CxbvwAAABUBAAAL&#10;AAAAAAAAAAAAAAAAAB8BAABfcmVscy8ucmVsc1BLAQItABQABgAIAAAAIQCqamU8xQAAANwAAAAP&#10;AAAAAAAAAAAAAAAAAAcCAABkcnMvZG93bnJldi54bWxQSwUGAAAAAAMAAwC3AAAA+QIAAAAA&#10;" strokeweight=".25pt"/>
                    <v:line id="Conector reto 674"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1IxQAAANwAAAAPAAAAZHJzL2Rvd25yZXYueG1sRI9BawIx&#10;FITvBf9DeIXearZVVLZGkVKheCiserC3x+a5Wdy8rEm6rv++EQSPw8x8w8yXvW1ERz7UjhW8DTMQ&#10;xKXTNVcK9rv16wxEiMgaG8ek4EoBlovB0xxz7S5cULeNlUgQDjkqMDG2uZShNGQxDF1LnLyj8xZj&#10;kr6S2uMlwW0j37NsIi3WnBYMtvRpqDxt/6wC/xvDoTiPNt24+jr/nLzZ0bFQ6uW5X32AiNTHR/je&#10;/tYKJtMx3M6kIyAX/wAAAP//AwBQSwECLQAUAAYACAAAACEA2+H2y+4AAACFAQAAEwAAAAAAAAAA&#10;AAAAAAAAAAAAW0NvbnRlbnRfVHlwZXNdLnhtbFBLAQItABQABgAIAAAAIQBa9CxbvwAAABUBAAAL&#10;AAAAAAAAAAAAAAAAAB8BAABfcmVscy8ucmVsc1BLAQItABQABgAIAAAAIQAlg/1IxQAAANwAAAAP&#10;AAAAAAAAAAAAAAAAAAcCAABkcnMvZG93bnJldi54bWxQSwUGAAAAAAMAAwC3AAAA+QIAAAAA&#10;" strokeweight=".25pt"/>
                    <v:line id="Conector reto 675"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1jTxQAAANwAAAAPAAAAZHJzL2Rvd25yZXYueG1sRI9BawIx&#10;FITvBf9DeIK3mlVbW1ajSKlQeiisemhvj81zs7h5WZO4bv99UxA8DjPzDbNc97YRHflQO1YwGWcg&#10;iEuna64UHPbbx1cQISJrbByTgl8KsF4NHpaYa3flgrpdrESCcMhRgYmxzaUMpSGLYexa4uQdnbcY&#10;k/SV1B6vCW4bOc2yubRYc1ow2NKbofK0u1gF/ieG7+I8++yeqvfz18mbPR0LpUbDfrMAEamP9/Ct&#10;/aEVzF+e4f9MOgJy9QcAAP//AwBQSwECLQAUAAYACAAAACEA2+H2y+4AAACFAQAAEwAAAAAAAAAA&#10;AAAAAAAAAAAAW0NvbnRlbnRfVHlwZXNdLnhtbFBLAQItABQABgAIAAAAIQBa9CxbvwAAABUBAAAL&#10;AAAAAAAAAAAAAAAAAB8BAABfcmVscy8ucmVsc1BLAQItABQABgAIAAAAIQBKz1jTxQAAANwAAAAP&#10;AAAAAAAAAAAAAAAAAAcCAABkcnMvZG93bnJldi54bWxQSwUGAAAAAAMAAwC3AAAA+QIAAAAA&#10;" strokeweight=".25pt"/>
                    <v:line id="Conector reto 676"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akxQAAANwAAAAPAAAAZHJzL2Rvd25yZXYueG1sRI9BawIx&#10;FITvQv9DeIXeNNtW1rI1ikiF4qGw2kN7e2yem8XNy5rEdfvvG0HwOMzMN8x8OdhW9ORD41jB8yQD&#10;QVw53XCt4Hu/Gb+BCBFZY+uYFPxRgOXiYTTHQrsLl9TvYi0ShEOBCkyMXSFlqAxZDBPXESfv4LzF&#10;mKSvpfZ4SXDbypcsy6XFhtOCwY7Whqrj7mwV+N8YfsrT67af1h+nr6M3ezqUSj09Dqt3EJGGeA/f&#10;2p9aQT7L4XomHQG5+AcAAP//AwBQSwECLQAUAAYACAAAACEA2+H2y+4AAACFAQAAEwAAAAAAAAAA&#10;AAAAAAAAAAAAW0NvbnRlbnRfVHlwZXNdLnhtbFBLAQItABQABgAIAAAAIQBa9CxbvwAAABUBAAAL&#10;AAAAAAAAAAAAAAAAAB8BAABfcmVscy8ucmVsc1BLAQItABQABgAIAAAAIQC6HcakxQAAANwAAAAP&#10;AAAAAAAAAAAAAAAAAAcCAABkcnMvZG93bnJldi54bWxQSwUGAAAAAAMAAwC3AAAA+QIAAAAA&#10;" strokeweight=".25pt"/>
                    <v:line id="Conector reto 677"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M/xQAAANwAAAAPAAAAZHJzL2Rvd25yZXYueG1sRI9BawIx&#10;FITvhf6H8Areara1aNkaRaQF6UFY9WBvj81zs7h5WZN0Xf+9EQSPw8x8w0znvW1ERz7UjhW8DTMQ&#10;xKXTNVcKdtuf108QISJrbByTggsFmM+en6aYa3fmgrpNrESCcMhRgYmxzaUMpSGLYeha4uQdnLcY&#10;k/SV1B7PCW4b+Z5lY2mx5rRgsKWlofK4+bcK/F8M++I0+u0+qu/T+ujNlg6FUoOXfvEFIlIfH+F7&#10;e6UVjCcTuJ1JR0DOrgAAAP//AwBQSwECLQAUAAYACAAAACEA2+H2y+4AAACFAQAAEwAAAAAAAAAA&#10;AAAAAAAAAAAAW0NvbnRlbnRfVHlwZXNdLnhtbFBLAQItABQABgAIAAAAIQBa9CxbvwAAABUBAAAL&#10;AAAAAAAAAAAAAAAAAB8BAABfcmVscy8ucmVsc1BLAQItABQABgAIAAAAIQDVUWM/xQAAANwAAAAP&#10;AAAAAAAAAAAAAAAAAAcCAABkcnMvZG93bnJldi54bWxQSwUGAAAAAAMAAwC3AAAA+QIAAAAA&#10;" strokeweight=".25pt"/>
                  </v:group>
                </v:group>
                <v:group id="Agrupar 678" o:spid="_x0000_s1205" style="position:absolute;left:6599;top:4133;width:465;height:300" coordorigin="6599,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orma Livre: Forma 679" o:spid="_x0000_s1206" style="position:absolute;left:6599;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HP1xgAAANwAAAAPAAAAZHJzL2Rvd25yZXYueG1sRI9BawIx&#10;FITvQv9DeIXearYWVt0aRQulKljQVnp9bF43i5uXdBN1/femUPA4zMw3zGTW2UacqA21YwVP/QwE&#10;cel0zZWCr8+3xxGIEJE1No5JwYUCzKZ3vQkW2p15S6ddrESCcChQgYnRF1KG0pDF0HeeOHk/rrUY&#10;k2wrqVs8J7ht5CDLcmmx5rRg0NOrofKwO1oFOt9v/Ptm/2x+L+O5/16sPwarXKmH+27+AiJSF2/h&#10;//ZSK8iHY/g7k46AnF4BAAD//wMAUEsBAi0AFAAGAAgAAAAhANvh9svuAAAAhQEAABMAAAAAAAAA&#10;AAAAAAAAAAAAAFtDb250ZW50X1R5cGVzXS54bWxQSwECLQAUAAYACAAAACEAWvQsW78AAAAVAQAA&#10;CwAAAAAAAAAAAAAAAAAfAQAAX3JlbHMvLnJlbHNQSwECLQAUAAYACAAAACEA2hBz9cYAAADcAAAA&#10;DwAAAAAAAAAAAAAAAAAHAgAAZHJzL2Rvd25yZXYueG1sUEsFBgAAAAADAAMAtwAAAPoCAAAAAA==&#10;" path="m330,l300,15r-15,l240,30r-15,l180,45,135,75r,15l105,105r-30,l45,135r,30l30,180r,30l,255r,30l15,300r210,l225,285r45,-30l300,255r15,-15l330,240r30,-30l375,210r15,-15l420,150r15,15l465,135r,-90l450,15,435,,330,xe" fillcolor="silver" strokeweight=".25pt">
                    <v:path arrowok="t" o:extrusionok="f"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Agrupar 680"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Forma Livre: Forma 681"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ixQAAANwAAAAPAAAAZHJzL2Rvd25yZXYueG1sRI/NasMw&#10;EITvhbyD2EAvpZHdgzFulFCaBDuXQn6gPS7W1jaVVsZSYvftq0Ahx2FmvmGW68kacaXBd44VpIsE&#10;BHHtdMeNgvNp95yD8AFZo3FMCn7Jw3o1e1hiod3IB7oeQyMihH2BCtoQ+kJKX7dk0S9cTxy9bzdY&#10;DFEOjdQDjhFujXxJkkxa7DgutNjTe0v1z/FiFZQfm/3TpyFnSt1/cWXNttSpUo/z6e0VRKAp3MP/&#10;7UoryPIUbmfiEZCrPwAAAP//AwBQSwECLQAUAAYACAAAACEA2+H2y+4AAACFAQAAEwAAAAAAAAAA&#10;AAAAAAAAAAAAW0NvbnRlbnRfVHlwZXNdLnhtbFBLAQItABQABgAIAAAAIQBa9CxbvwAAABUBAAAL&#10;AAAAAAAAAAAAAAAAAB8BAABfcmVscy8ucmVsc1BLAQItABQABgAIAAAAIQDY/fSixQAAANwAAAAP&#10;AAAAAAAAAAAAAAAAAAcCAABkcnMvZG93bnJldi54bWxQSwUGAAAAAAMAAwC3AAAA+QIAAAAA&#10;" path="m90,l75,15r,30l135,30,60,45,45,60r,90l30,120,15,105r,-45l,60,,15,90,xe" fillcolor="silver" strokeweight=".25pt">
                      <v:path arrowok="t" o:extrusionok="f" o:connecttype="custom" o:connectlocs="90,0;75,15;75,45;135,30;60,45;45,60;45,150;30,120;15,105;15,60;0,60;0,15;90,0" o:connectangles="0,0,0,0,0,0,0,0,0,0,0,0,0"/>
                      <o:lock v:ext="edit" aspectratio="t"/>
                    </v:shape>
                    <v:shape id="Forma Livre: Forma 682"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GEjwgAAANwAAAAPAAAAZHJzL2Rvd25yZXYueG1sRI9Pi8Iw&#10;FMTvC/sdwlvwtk31IFobRXcV9+ofPD+TZ1tsXkoTtfrpN4LgcZiZ3zD5rLO1uFLrK8cK+kkKglg7&#10;U3GhYL9bfY9A+IBssHZMCu7kYTb9/MgxM+7GG7puQyEihH2GCsoQmkxKr0uy6BPXEEfv5FqLIcq2&#10;kKbFW4TbWg7SdCgtVhwXSmzopyR93l6sguVh/ODN/uh+q9PKL9ZWy+6glep9dfMJiEBdeIdf7T+j&#10;YDgawPNMPAJy+g8AAP//AwBQSwECLQAUAAYACAAAACEA2+H2y+4AAACFAQAAEwAAAAAAAAAAAAAA&#10;AAAAAAAAW0NvbnRlbnRfVHlwZXNdLnhtbFBLAQItABQABgAIAAAAIQBa9CxbvwAAABUBAAALAAAA&#10;AAAAAAAAAAAAAB8BAABfcmVscy8ucmVsc1BLAQItABQABgAIAAAAIQAX9GEjwgAAANwAAAAPAAAA&#10;AAAAAAAAAAAAAAcCAABkcnMvZG93bnJldi54bWxQSwUGAAAAAAMAAwC3AAAA9gIAAAAA&#10;" path="m90,l75,15r,30l135,30,60,45,45,60r,90l30,120,15,105r,-45l,60,,15e" filled="f" strokeweight=".25pt">
                      <v:path arrowok="t" o:extrusionok="f" o:connecttype="custom" o:connectlocs="90,0;75,15;75,45;135,30;60,45;45,60;45,150;30,120;15,105;15,60;0,60;0,15" o:connectangles="0,0,0,0,0,0,0,0,0,0,0,0"/>
                      <o:lock v:ext="edit" aspectratio="t"/>
                    </v:shape>
                  </v:group>
                  <v:group id="Agrupar 683"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orma Livre: Forma 684"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YnWxQAAANwAAAAPAAAAZHJzL2Rvd25yZXYueG1sRI9LiwIx&#10;EITvC/6H0MJeFs3sIoOORhEXwYuyPi7emknPAyedMIk6/nsjCHssquorarboTCNu1PrasoLvYQKC&#10;OLe65lLB6bgejEH4gKyxsUwKHuRhMe99zDDT9s57uh1CKSKEfYYKqhBcJqXPKzLoh9YRR6+wrcEQ&#10;ZVtK3eI9wk0jf5IklQZrjgsVOlpVlF8OV6Pg97hz7pzayd9XMdkXl609PfRIqc9+t5yCCNSF//C7&#10;vdEK0vEIXmfiEZDzJwAAAP//AwBQSwECLQAUAAYACAAAACEA2+H2y+4AAACFAQAAEwAAAAAAAAAA&#10;AAAAAAAAAAAAW0NvbnRlbnRfVHlwZXNdLnhtbFBLAQItABQABgAIAAAAIQBa9CxbvwAAABUBAAAL&#10;AAAAAAAAAAAAAAAAAB8BAABfcmVscy8ucmVsc1BLAQItABQABgAIAAAAIQDfrYnWxQAAANwAAAAP&#10;AAAAAAAAAAAAAAAAAAcCAABkcnMvZG93bnJldi54bWxQSwUGAAAAAAMAAwC3AAAA+QIAAAAA&#10;" path="m60,225r,-90l75,150r15,15l75,165,60,135r-15,l45,105,,75,,45r45,l90,75,60,45,,45,15,,60,225xe" fillcolor="silver" strokeweight=".25pt">
                      <v:path arrowok="t" o:extrusionok="f" o:connecttype="custom" o:connectlocs="60,225;60,135;75,150;90,165;75,165;60,135;45,135;45,105;0,75;0,45;45,45;90,75;60,45;0,45;15,0;60,225" o:connectangles="0,0,0,0,0,0,0,0,0,0,0,0,0,0,0,0"/>
                      <o:lock v:ext="edit" aspectratio="t"/>
                    </v:shape>
                    <v:shape id="Forma Livre: Forma 685"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oVxQAAANwAAAAPAAAAZHJzL2Rvd25yZXYueG1sRI/NisJA&#10;EITvwr7D0AvedKKsEqKj+MOyq+BhXS/emkybRDM9ITOa+PaOIHgsquurrum8NaW4Ue0KywoG/QgE&#10;cWp1wZmCw/93LwbhPLLG0jIpuJOD+eyjM8VE24b/6Lb3mQgQdgkqyL2vEildmpNB17cVcfBOtjbo&#10;g6wzqWtsAtyUchhFY2mw4NCQY0WrnNLL/mrCG6v0Ys7b4w+vy2Fsls3utPnySnU/28UEhKfWv49f&#10;6V+tYByP4DkmEEDOHgAAAP//AwBQSwECLQAUAAYACAAAACEA2+H2y+4AAACFAQAAEwAAAAAAAAAA&#10;AAAAAAAAAAAAW0NvbnRlbnRfVHlwZXNdLnhtbFBLAQItABQABgAIAAAAIQBa9CxbvwAAABUBAAAL&#10;AAAAAAAAAAAAAAAAAB8BAABfcmVscy8ucmVsc1BLAQItABQABgAIAAAAIQCMPtoVxQAAANwAAAAP&#10;AAAAAAAAAAAAAAAAAAcCAABkcnMvZG93bnJldi54bWxQSwUGAAAAAAMAAwC3AAAA+QIAAAAA&#10;" path="m60,225r,-90l75,150r15,15l75,165,60,135r-15,l45,105,,75,,45r45,l90,75,60,45,,45,15,e" filled="f" strokeweight=".25pt">
                      <v:path arrowok="t" o:extrusionok="f" o:connecttype="custom" o:connectlocs="60,225;60,135;75,150;90,165;75,165;60,135;45,135;45,105;0,75;0,45;45,45;90,75;60,45;0,45;15,0" o:connectangles="0,0,0,0,0,0,0,0,0,0,0,0,0,0,0"/>
                      <o:lock v:ext="edit" aspectratio="t"/>
                    </v:shape>
                  </v:group>
                  <v:group id="Agrupar 686"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shape id="Forma Livre: Forma 687"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6EwAAAANwAAAAPAAAAZHJzL2Rvd25yZXYueG1sRI/BCsIw&#10;EETvgv8QVvCmqR5UqlFEFLwIWv2AtVnbYrOpTbT1740geBxm5g2zWLWmFC+qXWFZwWgYgSBOrS44&#10;U3A57wYzEM4jaywtk4I3OVgtu50Fxto2fKJX4jMRIOxiVJB7X8VSujQng25oK+Lg3Wxt0AdZZ1LX&#10;2AS4KeU4iibSYMFhIceKNjml9+RpFDzSsqiujX8ctklyO47v7/1xvVGq32vXcxCeWv8P/9p7rWAy&#10;m8L3TDgCcvkBAAD//wMAUEsBAi0AFAAGAAgAAAAhANvh9svuAAAAhQEAABMAAAAAAAAAAAAAAAAA&#10;AAAAAFtDb250ZW50X1R5cGVzXS54bWxQSwECLQAUAAYACAAAACEAWvQsW78AAAAVAQAACwAAAAAA&#10;AAAAAAAAAAAfAQAAX3JlbHMvLnJlbHNQSwECLQAUAAYACAAAACEAqjy+hMAAAADcAAAADwAAAAAA&#10;AAAAAAAAAAAHAgAAZHJzL2Rvd25yZXYueG1sUEsFBgAAAAADAAMAtwAAAPQCAAAAAA==&#10;" path="m150,l120,15,105,30r15,l105,60,75,90,45,105r,-15l15,75r30,l45,90,30,105r,30l30,150,15,165,,165,150,xe" fillcolor="silver" strokeweight=".25pt">
                      <v:path arrowok="t" o:extrusionok="f" o:connecttype="custom" o:connectlocs="150,0;120,15;105,30;120,30;105,60;75,90;45,105;45,90;45,90;15,75;45,75;45,90;30,105;30,135;30,150;15,165;0,165;150,0" o:connectangles="0,0,0,0,0,0,0,0,0,0,0,0,0,0,0,0,0,0"/>
                      <o:lock v:ext="edit" aspectratio="t"/>
                    </v:shape>
                    <v:shape id="Forma Livre: Forma 688"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hBwgAAANwAAAAPAAAAZHJzL2Rvd25yZXYueG1sRE9Na8JA&#10;EL0X+h+WEXopurGFVKKr1EKLHhs91NuQHZNgdjbsTjX667sHocfH+16sBtepM4XYejYwnWSgiCtv&#10;W64N7Hef4xmoKMgWO89k4EoRVsvHhwUW1l/4m86l1CqFcCzQQCPSF1rHqiGHceJ74sQdfXAoCYZa&#10;24CXFO46/ZJluXbYcmposKePhqpT+esMvF7L57f9Fr/W0zz8rLGSwy0XY55Gw/sclNAg/+K7e2MN&#10;5LO0Np1JR0Av/wAAAP//AwBQSwECLQAUAAYACAAAACEA2+H2y+4AAACFAQAAEwAAAAAAAAAAAAAA&#10;AAAAAAAAW0NvbnRlbnRfVHlwZXNdLnhtbFBLAQItABQABgAIAAAAIQBa9CxbvwAAABUBAAALAAAA&#10;AAAAAAAAAAAAAB8BAABfcmVscy8ucmVsc1BLAQItABQABgAIAAAAIQCdKFhBwgAAANwAAAAPAAAA&#10;AAAAAAAAAAAAAAcCAABkcnMvZG93bnJldi54bWxQSwUGAAAAAAMAAwC3AAAA9gIAAAAA&#10;" path="m150,l120,15,105,30r15,l105,60,75,90,45,105r,-15l15,75r30,l45,90,30,105r,30l30,150,15,165,,165e" filled="f" strokeweight=".25pt">
                      <v:path arrowok="t" o:extrusionok="f" o:connecttype="custom" o:connectlocs="150,0;120,15;105,30;120,30;105,60;75,90;45,105;45,90;45,90;15,75;45,75;45,90;30,105;30,135;30,150;15,165;0,165" o:connectangles="0,0,0,0,0,0,0,0,0,0,0,0,0,0,0,0,0"/>
                      <o:lock v:ext="edit" aspectratio="t"/>
                    </v:shape>
                  </v:group>
                  <v:group id="Agrupar 689"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orma Livre: Forma 690"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4pwQAAANwAAAAPAAAAZHJzL2Rvd25yZXYueG1sRE/dasIw&#10;FL4f+A7hCN6MmSpMamcUERRvNrH2Ac6as6bYnJQmtt3bLxcDLz++/81utI3oqfO1YwWLeQKCuHS6&#10;5kpBcTu+pSB8QNbYOCYFv+Rht528bDDTbuAr9XmoRAxhn6ECE0KbSelLQxb93LXEkftxncUQYVdJ&#10;3eEQw20jl0mykhZrjg0GWzoYKu/5wyoI6emOn/WlOKRf34bQ2df3/VKp2XTcf4AINIan+N991gpW&#10;6zg/nolHQG7/AAAA//8DAFBLAQItABQABgAIAAAAIQDb4fbL7gAAAIUBAAATAAAAAAAAAAAAAAAA&#10;AAAAAABbQ29udGVudF9UeXBlc10ueG1sUEsBAi0AFAAGAAgAAAAhAFr0LFu/AAAAFQEAAAsAAAAA&#10;AAAAAAAAAAAAHwEAAF9yZWxzLy5yZWxzUEsBAi0AFAAGAAgAAAAhAIyIninBAAAA3AAAAA8AAAAA&#10;AAAAAAAAAAAABwIAAGRycy9kb3ducmV2LnhtbFBLBQYAAAAAAwADALcAAAD1AgAAAAA=&#10;" path="m75,l90,15r,30l75,60r-15,l45,75r,15l30,105,,120,30,105r,30l15,150,75,xe" fillcolor="silver" strokeweight=".25pt">
                      <v:path arrowok="t" o:extrusionok="f" o:connecttype="custom" o:connectlocs="75,0;90,15;90,45;75,60;60,60;45,75;45,90;30,105;0,120;30,105;30,135;15,150;75,0" o:connectangles="0,0,0,0,0,0,0,0,0,0,0,0,0"/>
                      <o:lock v:ext="edit" aspectratio="t"/>
                    </v:shape>
                    <v:shape id="Forma Livre: Forma 691"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l9xQAAANwAAAAPAAAAZHJzL2Rvd25yZXYueG1sRI9Ba8JA&#10;FITvgv9heUJvurGHUFPXEIJWLy1WPbS3R/Y1Ccm+Dburpv++Wyj0OMzMN8w6H00vbuR8a1nBcpGA&#10;IK6sbrlWcDnv5k8gfEDW2FsmBd/kId9MJ2vMtL3zO91OoRYRwj5DBU0IQyalrxoy6Bd2II7el3UG&#10;Q5SultrhPcJNLx+TJJUGW44LDQ5UNlR1p6tRUJbu43X/xt3nMT28bGWVFK3rlHqYjcUziEBj+A//&#10;tQ9aQbpawu+ZeATk5gcAAP//AwBQSwECLQAUAAYACAAAACEA2+H2y+4AAACFAQAAEwAAAAAAAAAA&#10;AAAAAAAAAAAAW0NvbnRlbnRfVHlwZXNdLnhtbFBLAQItABQABgAIAAAAIQBa9CxbvwAAABUBAAAL&#10;AAAAAAAAAAAAAAAAAB8BAABfcmVscy8ucmVsc1BLAQItABQABgAIAAAAIQAR/Dl9xQAAANwAAAAP&#10;AAAAAAAAAAAAAAAAAAcCAABkcnMvZG93bnJldi54bWxQSwUGAAAAAAMAAwC3AAAA+QIAAAAA&#10;" path="m75,l90,15r,30l75,60r-15,l45,75r,15l30,105,,120,30,105r,30l15,150e" filled="f" strokeweight=".25pt">
                      <v:path arrowok="t" o:extrusionok="f" o:connecttype="custom" o:connectlocs="75,0;90,15;90,45;75,60;60,60;45,75;45,90;30,105;0,120;30,105;30,135;15,150" o:connectangles="0,0,0,0,0,0,0,0,0,0,0,0"/>
                      <o:lock v:ext="edit" aspectratio="t"/>
                    </v:shape>
                  </v:group>
                  <v:line id="Conector reto 692"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iZdxQAAANwAAAAPAAAAZHJzL2Rvd25yZXYueG1sRI9BawIx&#10;FITvBf9DeIK3mlWL2NUoUlooPQirHurtsXluFjcva5Ku239vCgWPw8x8w6w2vW1ERz7UjhVMxhkI&#10;4tLpmisFx8PH8wJEiMgaG8ek4JcCbNaDpxXm2t24oG4fK5EgHHJUYGJscylDachiGLuWOHln5y3G&#10;JH0ltcdbgttGTrNsLi3WnBYMtvRmqLzsf6wCf4rhu7jOvrqX6v26u3hzoHOh1GjYb5cgIvXxEf5v&#10;f2oF89cp/J1JR0Cu7wAAAP//AwBQSwECLQAUAAYACAAAACEA2+H2y+4AAACFAQAAEwAAAAAAAAAA&#10;AAAAAAAAAAAAW0NvbnRlbnRfVHlwZXNdLnhtbFBLAQItABQABgAIAAAAIQBa9CxbvwAAABUBAAAL&#10;AAAAAAAAAAAAAAAAAB8BAABfcmVscy8ucmVsc1BLAQItABQABgAIAAAAIQB1KiZdxQAAANwAAAAP&#10;AAAAAAAAAAAAAAAAAAcCAABkcnMvZG93bnJldi54bWxQSwUGAAAAAAMAAwC3AAAA+QIAAAAA&#10;" strokeweight=".25pt"/>
                  <v:line id="Conector reto 693"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oPGxQAAANwAAAAPAAAAZHJzL2Rvd25yZXYueG1sRI9BawIx&#10;FITvBf9DeIXeara1iG6NIsVC6UFY9WBvj81zs7h5WZO4bv+9EQSPw8x8w8wWvW1ERz7UjhW8DTMQ&#10;xKXTNVcKdtvv1wmIEJE1No5JwT8FWMwHTzPMtbtwQd0mViJBOOSowMTY5lKG0pDFMHQtcfIOzluM&#10;SfpKao+XBLeNfM+ysbRYc1ow2NKXofK4OVsF/i+GfXEa/XYf1eq0PnqzpUOh1Mtzv/wEEamPj/C9&#10;/aMVjKcjuJ1JR0DOrwAAAP//AwBQSwECLQAUAAYACAAAACEA2+H2y+4AAACFAQAAEwAAAAAAAAAA&#10;AAAAAAAAAAAAW0NvbnRlbnRfVHlwZXNdLnhtbFBLAQItABQABgAIAAAAIQBa9CxbvwAAABUBAAAL&#10;AAAAAAAAAAAAAAAAAB8BAABfcmVscy8ucmVsc1BLAQItABQABgAIAAAAIQAaZoPGxQAAANwAAAAP&#10;AAAAAAAAAAAAAAAAAAcCAABkcnMvZG93bnJldi54bWxQSwUGAAAAAAMAAwC3AAAA+QIAAAAA&#10;" strokeweight=".25pt"/>
                  <v:group id="Agrupar 694"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orma Livre: Forma 695"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JzxQAAANwAAAAPAAAAZHJzL2Rvd25yZXYueG1sRI9PawIx&#10;FMTvhX6H8IReimYtuNXVKKW04E26/j0+Ns/N4uZlSVLdfvtGKPQ4zMxvmMWqt624kg+NYwXjUQaC&#10;uHK64VrBbvs5nIIIEVlj65gU/FCA1fLxYYGFdjf+omsZa5EgHApUYGLsCilDZchiGLmOOHln5y3G&#10;JH0ttcdbgttWvmRZLi02nBYMdvRuqLqU31ZBZ/T2OeuP5YYvp/bVH/b5x26s1NOgf5uDiNTH//Bf&#10;e60V5LMJ3M+kIyCXvwAAAP//AwBQSwECLQAUAAYACAAAACEA2+H2y+4AAACFAQAAEwAAAAAAAAAA&#10;AAAAAAAAAAAAW0NvbnRlbnRfVHlwZXNdLnhtbFBLAQItABQABgAIAAAAIQBa9CxbvwAAABUBAAAL&#10;AAAAAAAAAAAAAAAAAB8BAABfcmVscy8ucmVsc1BLAQItABQABgAIAAAAIQCfHwJzxQAAANwAAAAP&#10;AAAAAAAAAAAAAAAAAAcCAABkcnMvZG93bnJldi54bWxQSwUGAAAAAAMAAwC3AAAA+QIAAAAA&#10;" path="m,30l30,,,30xe" fillcolor="silver" strokeweight=".25pt">
                      <v:path arrowok="t" o:extrusionok="f" o:connecttype="custom" o:connectlocs="0,30;30,0;0,30" o:connectangles="0,0,0"/>
                      <o:lock v:ext="edit" aspectratio="t"/>
                    </v:shape>
                    <v:line id="Conector reto 696"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OqwxQAAANwAAAAPAAAAZHJzL2Rvd25yZXYueG1sRI/BasMw&#10;EETvhf6D2EIvJZFrgnGdKKEtODS9NWnui7WRnVgrI6mJ+/dRoNDjMDtvdhar0fbiTD50jhU8TzMQ&#10;xI3THRsF37t6UoIIEVlj75gU/FKA1fL+boGVdhf+ovM2GpEgHCpU0MY4VFKGpiWLYeoG4uQdnLcY&#10;k/RGao+XBLe9zLOskBY7Tg0tDvTeUnPa/tj0xmZXljP96c3bk6mP+T6v1+VaqceH8XUOItIY/4//&#10;0h9aQfFSwG1MIoBcXgEAAP//AwBQSwECLQAUAAYACAAAACEA2+H2y+4AAACFAQAAEwAAAAAAAAAA&#10;AAAAAAAAAAAAW0NvbnRlbnRfVHlwZXNdLnhtbFBLAQItABQABgAIAAAAIQBa9CxbvwAAABUBAAAL&#10;AAAAAAAAAAAAAAAAAB8BAABfcmVscy8ucmVsc1BLAQItABQABgAIAAAAIQAUtOqwxQAAANwAAAAP&#10;AAAAAAAAAAAAAAAAAAcCAABkcnMvZG93bnJldi54bWxQSwUGAAAAAAMAAwC3AAAA+QIAAAAA&#10;" strokeweight=".25pt"/>
                  </v:group>
                  <v:shape id="Forma Livre: Forma 697"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RQcwQAAANwAAAAPAAAAZHJzL2Rvd25yZXYueG1sRI9Bi8Iw&#10;EIXvC/6HMMLe1tRF6lqNIoLg1erex2Zsqs2kNNlY//1GWNjj48373rzVZrCtiNT7xrGC6SQDQVw5&#10;3XCt4Hzaf3yB8AFZY+uYFDzJw2Y9elthod2DjxTLUIsEYV+gAhNCV0jpK0MW/cR1xMm7ut5iSLKv&#10;pe7xkeC2lZ9ZlkuLDacGgx3tDFX38semN7Zl1PFuhm/Txudezm75ZX5T6n08bJcgAg3h//gvfdAK&#10;8sUcXmMSAeT6FwAA//8DAFBLAQItABQABgAIAAAAIQDb4fbL7gAAAIUBAAATAAAAAAAAAAAAAAAA&#10;AAAAAABbQ29udGVudF9UeXBlc10ueG1sUEsBAi0AFAAGAAgAAAAhAFr0LFu/AAAAFQEAAAsAAAAA&#10;AAAAAAAAAAAAHwEAAF9yZWxzLy5yZWxzUEsBAi0AFAAGAAgAAAAhAFQZFBzBAAAA3AAAAA8AAAAA&#10;AAAAAAAAAAAABwIAAGRycy9kb3ducmV2LnhtbFBLBQYAAAAAAwADALcAAAD1AgAAAAA=&#10;" path="m,135l,90,,60,15,45,30,30r,-15l45,e" filled="f" strokeweight=".25pt">
                    <v:path arrowok="t" o:extrusionok="f" o:connecttype="custom" o:connectlocs="0,135;0,90;0,60;15,45;30,30;30,15;45,0" o:connectangles="0,0,0,0,0,0,0"/>
                    <o:lock v:ext="edit" aspectratio="t"/>
                  </v:shape>
                  <v:shape id="Forma Livre: Forma 698"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VbxQAAANwAAAAPAAAAZHJzL2Rvd25yZXYueG1sRE/LasJA&#10;FN0L/sNwhW6kTqxFbOooIgiFLoIPKN1dMrdJNHMnzkyT1K/vLASXh/NerntTi5acrywrmE4SEMS5&#10;1RUXCk7H3fMChA/IGmvLpOCPPKxXw8ESU2073lN7CIWIIexTVFCG0KRS+rwkg35iG+LI/VhnMETo&#10;CqkddjHc1PIlSebSYMWxocSGtiXll8OvUdCdb9/Z8XW/cHi5fc0+x1k7u2ZKPY36zTuIQH14iO/u&#10;D61g/hbXxjPxCMjVPwAAAP//AwBQSwECLQAUAAYACAAAACEA2+H2y+4AAACFAQAAEwAAAAAAAAAA&#10;AAAAAAAAAAAAW0NvbnRlbnRfVHlwZXNdLnhtbFBLAQItABQABgAIAAAAIQBa9CxbvwAAABUBAAAL&#10;AAAAAAAAAAAAAAAAAB8BAABfcmVscy8ucmVsc1BLAQItABQABgAIAAAAIQD/8zVbxQAAANwAAAAP&#10;AAAAAAAAAAAAAAAAAAcCAABkcnMvZG93bnJldi54bWxQSwUGAAAAAAMAAwC3AAAA+QIAAAAA&#10;" path="m30,l,60r75,l75,,30,xe" fillcolor="black" strokeweight=".25pt">
                    <v:path arrowok="t" o:extrusionok="f" o:connecttype="custom" o:connectlocs="30,0;0,60;75,60;75,0;30,0" o:connectangles="0,0,0,0,0"/>
                    <o:lock v:ext="edit" aspectratio="t"/>
                  </v:shape>
                </v:group>
                <v:group id="Agrupar 699"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group id="Agrupar 700"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orma Livre: Forma 701"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2CxAAAANwAAAAPAAAAZHJzL2Rvd25yZXYueG1sRI9Ba8JA&#10;FITvhf6H5RV6q5uItDZmIyItCD1Io70/ss8kJvs2Zrcx/ntXEDwOM/MNky5H04qBeldbVhBPIhDE&#10;hdU1lwr2u++3OQjnkTW2lknBhRwss+enFBNtz/xLQ+5LESDsElRQed8lUrqiIoNuYjvi4B1sb9AH&#10;2ZdS93gOcNPKaRS9S4M1h4UKO1pXVDT5v1Ew+8zL49cBt7NBN/7n7+TkbnBKvb6MqwUIT6N/hO/t&#10;jVbwEcVwOxOOgMyuAAAA//8DAFBLAQItABQABgAIAAAAIQDb4fbL7gAAAIUBAAATAAAAAAAAAAAA&#10;AAAAAAAAAABbQ29udGVudF9UeXBlc10ueG1sUEsBAi0AFAAGAAgAAAAhAFr0LFu/AAAAFQEAAAsA&#10;AAAAAAAAAAAAAAAAHwEAAF9yZWxzLy5yZWxzUEsBAi0AFAAGAAgAAAAhAFYFTYLEAAAA3AAAAA8A&#10;AAAAAAAAAAAAAAAABwIAAGRycy9kb3ducmV2LnhtbFBLBQYAAAAAAwADALcAAAD4Ag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orma Livre: Forma 702"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RgxwAAANwAAAAPAAAAZHJzL2Rvd25yZXYueG1sRI9Ba8JA&#10;FITvQv/D8gq9FN0YqClpNmJTC3rwYOrF2yP7moRm34bsqrG/visUPA4z8w2TLUfTiTMNrrWsYD6L&#10;QBBXVrdcKzh8fU5fQTiPrLGzTAqu5GCZP0wyTLW98J7Opa9FgLBLUUHjfZ9K6aqGDLqZ7YmD920H&#10;gz7IoZZ6wEuAm07GUbSQBlsOCw32VDRU/ZQno0D3Oi6K7fNvsjok8mW9Kz+O761ST4/j6g2Ep9Hf&#10;w//tjVaQRDHczoQjIPM/AAAA//8DAFBLAQItABQABgAIAAAAIQDb4fbL7gAAAIUBAAATAAAAAAAA&#10;AAAAAAAAAAAAAABbQ29udGVudF9UeXBlc10ueG1sUEsBAi0AFAAGAAgAAAAhAFr0LFu/AAAAFQEA&#10;AAsAAAAAAAAAAAAAAAAAHwEAAF9yZWxzLy5yZWxzUEsBAi0AFAAGAAgAAAAhAGPGhGDHAAAA3AAA&#10;AA8AAAAAAAAAAAAAAAAABwIAAGRycy9kb3ducmV2LnhtbFBLBQYAAAAAAwADALcAAAD7Ag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Agrupar 703"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Forma Livre: Forma 704"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oxQAAANwAAAAPAAAAZHJzL2Rvd25yZXYueG1sRI9PawIx&#10;FMTvBb9DeEJvNbGVVVajiK0g7cl/9+fmubu6eVk2qa799EYoeBxm5jfMZNbaSlyo8aVjDf2eAkGc&#10;OVNyrmG3Xb6NQPiAbLByTBpu5GE27bxMMDXuymu6bEIuIoR9ihqKEOpUSp8VZNH3XE0cvaNrLIYo&#10;m1yaBq8Rbiv5rlQiLZYcFwqsaVFQdt78Wg2r5OQH35/7pbqNDvOPv+T8U37ttH7ttvMxiEBteIb/&#10;2yujYagG8DgTj4Cc3gEAAP//AwBQSwECLQAUAAYACAAAACEA2+H2y+4AAACFAQAAEwAAAAAAAAAA&#10;AAAAAAAAAAAAW0NvbnRlbnRfVHlwZXNdLnhtbFBLAQItABQABgAIAAAAIQBa9CxbvwAAABUBAAAL&#10;AAAAAAAAAAAAAAAAAB8BAABfcmVscy8ucmVsc1BLAQItABQABgAIAAAAIQBkIE+oxQAAANwAAAAP&#10;AAAAAAAAAAAAAAAAAAcCAABkcnMvZG93bnJldi54bWxQSwUGAAAAAAMAAwC3AAAA+QIAAAAA&#10;" path="m15,l,45,15,90r30,15l60,120r,15l75,150r15,15l60,150r,15l60,210,15,xe" fillcolor="silver" strokeweight=".25pt">
                      <v:path arrowok="t" o:extrusionok="f" o:connecttype="custom" o:connectlocs="15,0;0,45;15,90;45,105;45,105;60,120;60,135;75,150;90,165;60,150;60,165;60,210;15,0" o:connectangles="0,0,0,0,0,0,0,0,0,0,0,0,0"/>
                      <o:lock v:ext="edit" aspectratio="t"/>
                    </v:shape>
                    <v:shape id="Forma Livre: Forma 705"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Uc7xQAAANwAAAAPAAAAZHJzL2Rvd25yZXYueG1sRI9La8Mw&#10;EITvhf4HsYXeGrmFPnCihLQ0IRAaaF7njbWxTK2VsdaJ+++jQqDHYWa+YUaT3tfqRG2sAht4HGSg&#10;iItgKy4NbDezhzdQUZAt1oHJwC9FmIxvb0aY23DmbzqtpVQJwjFHA06kybWOhSOPcRAa4uQdQ+tR&#10;kmxLbVs8J7iv9VOWvWiPFacFhw19OCp+1p03sKJO+sO7fDV1t5+t3HH3OV/ujLm/66dDUEK9/Iev&#10;7YU18Jo9w9+ZdAT0+AIAAP//AwBQSwECLQAUAAYACAAAACEA2+H2y+4AAACFAQAAEwAAAAAAAAAA&#10;AAAAAAAAAAAAW0NvbnRlbnRfVHlwZXNdLnhtbFBLAQItABQABgAIAAAAIQBa9CxbvwAAABUBAAAL&#10;AAAAAAAAAAAAAAAAAB8BAABfcmVscy8ucmVsc1BLAQItABQABgAIAAAAIQB7RUc7xQAAANwAAAAP&#10;AAAAAAAAAAAAAAAAAAcCAABkcnMvZG93bnJldi54bWxQSwUGAAAAAAMAAwC3AAAA+QIAAAAA&#10;" path="m15,l,45,15,90r30,15l60,120r,15l75,150r15,15l60,150r,15l60,210e" filled="f" strokeweight=".25pt">
                      <v:path arrowok="t" o:extrusionok="f" o:connecttype="custom" o:connectlocs="15,0;0,45;15,90;45,105;45,105;60,120;60,135;75,150;90,165;60,150;60,165;60,210" o:connectangles="0,0,0,0,0,0,0,0,0,0,0,0"/>
                      <o:lock v:ext="edit" aspectratio="t"/>
                    </v:shape>
                  </v:group>
                  <v:group id="Agrupar 706"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shape id="Forma Livre: Forma 707"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daQxAAAANwAAAAPAAAAZHJzL2Rvd25yZXYueG1sRI9fawIx&#10;EMTfC36HsELfalKh/jmNUixCH+sppY/LZXs5vGyOy6rnt28KhT4OM/MbZr0dQquu1KcmsoXniQFF&#10;XEXXcG3hdNw/LUAlQXbYRiYLd0qw3Ywe1li4eOMDXUupVYZwKtCCF+kKrVPlKWCaxI44e9+xDyhZ&#10;9rV2Pd4yPLR6asxMB2w4L3jsaOepOpeXYGFmXs67/eXj7b4snf88fImbDmLt43h4XYESGuQ//Nd+&#10;dxbmZg6/Z/IR0JsfAAAA//8DAFBLAQItABQABgAIAAAAIQDb4fbL7gAAAIUBAAATAAAAAAAAAAAA&#10;AAAAAAAAAABbQ29udGVudF9UeXBlc10ueG1sUEsBAi0AFAAGAAgAAAAhAFr0LFu/AAAAFQEAAAsA&#10;AAAAAAAAAAAAAAAAHwEAAF9yZWxzLy5yZWxzUEsBAi0AFAAGAAgAAAAhAKu51pDEAAAA3AAAAA8A&#10;AAAAAAAAAAAAAAAABwIAAGRycy9kb3ducmV2LnhtbFBLBQYAAAAAAwADALcAAAD4AgAAAAA=&#10;" path="m150,l135,15r-15,l105,30r-15,l120,45r,15l105,75,75,90,60,105r-15,l30,75r15,30l30,120r,15l30,150,,180,150,xe" fillcolor="silver" strokeweight=".25pt">
                      <v:path arrowok="t" o:extrusionok="f" o:connecttype="custom" o:connectlocs="150,0;135,15;120,15;105,30;90,30;120,45;120,60;105,75;75,90;60,105;45,105;30,75;45,105;30,120;30,135;30,150;0,180;150,0" o:connectangles="0,0,0,0,0,0,0,0,0,0,0,0,0,0,0,0,0,0"/>
                      <o:lock v:ext="edit" aspectratio="t"/>
                    </v:shape>
                    <v:shape id="Forma Livre: Forma 708"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6uYwQAAANwAAAAPAAAAZHJzL2Rvd25yZXYueG1sRE89T8Mw&#10;EN0r8R+sQ+pSNU4ZWghxogipgqFLW9hP8TWOiM/Bdpv03+MBifHpfZf1bAdxIx96xwo2WQ6CuHW6&#10;507B53m/fgYRIrLGwTEpuFOAunpYlFhoN/GRbqfYiRTCoUAFJsaxkDK0hiyGzI3Eibs4bzEm6Dup&#10;PU4p3A7yKc+30mLPqcHgSG+G2u/T1Sp4P6xMOPqp6b+mF9tt3Gpvf65KLR/n5hVEpDn+i//cH1rB&#10;Lk9r05l0BGT1CwAA//8DAFBLAQItABQABgAIAAAAIQDb4fbL7gAAAIUBAAATAAAAAAAAAAAAAAAA&#10;AAAAAABbQ29udGVudF9UeXBlc10ueG1sUEsBAi0AFAAGAAgAAAAhAFr0LFu/AAAAFQEAAAsAAAAA&#10;AAAAAAAAAAAAHwEAAF9yZWxzLy5yZWxzUEsBAi0AFAAGAAgAAAAhAFUnq5jBAAAA3AAAAA8AAAAA&#10;AAAAAAAAAAAABwIAAGRycy9kb3ducmV2LnhtbFBLBQYAAAAAAwADALcAAAD1AgAAAAA=&#10;" path="m150,l135,15r-15,l105,30r-15,l120,45r,15l105,75,75,90,60,105r-15,l30,75r15,30l30,120r,15l30,150,,180e" filled="f" strokeweight=".25pt">
                      <v:path arrowok="t" o:extrusionok="f" o:connecttype="custom" o:connectlocs="150,0;135,15;120,15;105,30;90,30;120,45;120,60;105,75;75,90;60,105;45,105;30,75;45,105;30,120;30,135;30,150;0,180" o:connectangles="0,0,0,0,0,0,0,0,0,0,0,0,0,0,0,0,0"/>
                      <o:lock v:ext="edit" aspectratio="t"/>
                    </v:shape>
                  </v:group>
                  <v:group id="Agrupar 709"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orma Livre: Forma 710"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AwAAAANwAAAAPAAAAZHJzL2Rvd25yZXYueG1sRE89b8Iw&#10;EN0r8R+sQ+pWHECiVYpBUIHKwtDAwnaKjzgiPru2gfTf1wMS49P7ni9724kbhdg6VjAeFSCIa6db&#10;bhQcD9u3DxAxIWvsHJOCP4qwXAxe5lhqd+cfulWpETmEY4kKTEq+lDLWhizGkfPEmTu7YDFlGBqp&#10;A95zuO3kpChm0mLLucGgpy9D9aW6WgWTTezIn6pg/fG0/z1Mzeyb1kq9DvvVJ4hEfXqKH+6dVvA+&#10;zvPzmXwE5OIfAAD//wMAUEsBAi0AFAAGAAgAAAAhANvh9svuAAAAhQEAABMAAAAAAAAAAAAAAAAA&#10;AAAAAFtDb250ZW50X1R5cGVzXS54bWxQSwECLQAUAAYACAAAACEAWvQsW78AAAAVAQAACwAAAAAA&#10;AAAAAAAAAAAfAQAAX3JlbHMvLnJlbHNQSwECLQAUAAYACAAAACEAYTPggMAAAADcAAAADwAAAAAA&#10;AAAAAAAAAAAHAgAAZHJzL2Rvd25yZXYueG1sUEsFBgAAAAADAAMAtwAAAPQCAAAAAA==&#10;" path="m90,l75,15,90,45,105,30,135,15,75,45r,-15l60,45r-15,l45,75r15,45l45,150,30,135,15,120r,-15l15,90r,-45l,45,,15,15,75r15,30l45,165,15,195r15,l60,180,90,xe" fillcolor="silver" strokeweight=".25pt">
                      <v:path arrowok="t" o:extrusionok="f" o:connecttype="custom" o:connectlocs="90,0;75,15;90,45;105,30;135,15;75,45;75,30;60,45;45,45;45,75;60,120;45,150;30,135;15,120;15,105;15,90;15,45;0,45;0,15;15,75;30,105;45,165;15,195;30,195;60,180;90,0" o:connectangles="0,0,0,0,0,0,0,0,0,0,0,0,0,0,0,0,0,0,0,0,0,0,0,0,0,0"/>
                      <o:lock v:ext="edit" aspectratio="t"/>
                    </v:shape>
                    <v:shape id="Forma Livre: Forma 711"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JqKxwAAANwAAAAPAAAAZHJzL2Rvd25yZXYueG1sRI9Ba8JA&#10;FITvhf6H5RV6KXUTFZXoKq1U6EltlPb6zD6TaPZtmt1q+u9dQfA4zMw3zGTWmkqcqHGlZQVxJwJB&#10;nFldcq5gu1m8jkA4j6yxskwK/snBbPr4MMFE2zN/0Sn1uQgQdgkqKLyvEyldVpBB17E1cfD2tjHo&#10;g2xyqRs8B7ipZDeKBtJgyWGhwJrmBWXH9M8o2P28bw7l2gyzVe/j97tavaT93VKp56f2bQzCU+vv&#10;4Vv7UysYxjFcz4QjIKcXAAAA//8DAFBLAQItABQABgAIAAAAIQDb4fbL7gAAAIUBAAATAAAAAAAA&#10;AAAAAAAAAAAAAABbQ29udGVudF9UeXBlc10ueG1sUEsBAi0AFAAGAAgAAAAhAFr0LFu/AAAAFQEA&#10;AAsAAAAAAAAAAAAAAAAAHwEAAF9yZWxzLy5yZWxzUEsBAi0AFAAGAAgAAAAhAF8QmorHAAAA3AAA&#10;AA8AAAAAAAAAAAAAAAAABwIAAGRycy9kb3ducmV2LnhtbFBLBQYAAAAAAwADALcAAAD7AgAAAAA=&#10;" path="m90,l75,15,90,45,105,30,135,15,75,45r,-15l60,45r-15,l45,75r15,45l45,150,30,135,15,120r,-15l15,90r,-45l,45,,15,15,75r15,30l45,165,15,195r15,l60,180e" filled="f" strokeweight=".25pt">
                      <v:path arrowok="t" o:extrusionok="f" o:connecttype="custom" o:connectlocs="90,0;75,15;90,45;105,30;135,15;75,45;75,30;60,45;45,45;45,75;60,120;45,150;30,135;15,120;15,105;15,90;15,45;0,45;0,15;15,75;30,105;45,165;15,195;30,195;60,180" o:connectangles="0,0,0,0,0,0,0,0,0,0,0,0,0,0,0,0,0,0,0,0,0,0,0,0,0"/>
                      <o:lock v:ext="edit" aspectratio="t"/>
                    </v:shape>
                  </v:group>
                  <v:group id="Agrupar 712"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Forma Livre: Forma 713"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DBExQAAANwAAAAPAAAAZHJzL2Rvd25yZXYueG1sRI9Ba8JA&#10;FITvBf/D8oTemk0UNMSsIpLSHopaW3p+Zp9JMPs2ZFeN/74rFHocZuYbJl8NphVX6l1jWUESxSCI&#10;S6sbrhR8f72+pCCcR9bYWiYFd3KwWo6ecsy0vfEnXQ++EgHCLkMFtfddJqUrazLoItsRB+9ke4M+&#10;yL6SusdbgJtWTuJ4Jg02HBZq7GhTU3k+XIyC2b0YLjzf7n4Qi136cXxLT/upUs/jYb0A4Wnw/+G/&#10;9rtWME+m8DgTjoBc/gIAAP//AwBQSwECLQAUAAYACAAAACEA2+H2y+4AAACFAQAAEwAAAAAAAAAA&#10;AAAAAAAAAAAAW0NvbnRlbnRfVHlwZXNdLnhtbFBLAQItABQABgAIAAAAIQBa9CxbvwAAABUBAAAL&#10;AAAAAAAAAAAAAAAAAB8BAABfcmVscy8ucmVsc1BLAQItABQABgAIAAAAIQDwrDBExQAAANwAAAAP&#10;AAAAAAAAAAAAAAAAAAcCAABkcnMvZG93bnJldi54bWxQSwUGAAAAAAMAAwC3AAAA+QIAAAAA&#10;" path="m,l45,r,15l60,15,,xe" fillcolor="silver" strokeweight=".25pt">
                      <v:path arrowok="t" o:extrusionok="f" o:connecttype="custom" o:connectlocs="0,0;45,0;45,15;60,15;0,0" o:connectangles="0,0,0,0,0"/>
                      <o:lock v:ext="edit" aspectratio="t"/>
                    </v:shape>
                    <v:shape id="Forma Livre: Forma 714"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K8xwAAAANwAAAAPAAAAZHJzL2Rvd25yZXYueG1sRI9Bi8Iw&#10;FITvC/6H8ARva6rIKtUoogheq+L5kTzTavNSmqj13xtB2OMwM98wi1XnavGgNlSeFYyGGQhi7U3F&#10;VsHpuPudgQgR2WDtmRS8KMBq2ftZYG78kwt6HKIVCcIhRwVljE0uZdAlOQxD3xAn7+JbhzHJ1krT&#10;4jPBXS3HWfYnHVacFkpsaFOSvh3uTkGmi9d2c9JjvB/t/myn22J9uSo16HfrOYhIXfwPf9t7o2A6&#10;msDnTDoCcvkGAAD//wMAUEsBAi0AFAAGAAgAAAAhANvh9svuAAAAhQEAABMAAAAAAAAAAAAAAAAA&#10;AAAAAFtDb250ZW50X1R5cGVzXS54bWxQSwECLQAUAAYACAAAACEAWvQsW78AAAAVAQAACwAAAAAA&#10;AAAAAAAAAAAfAQAAX3JlbHMvLnJlbHNQSwECLQAUAAYACAAAACEAW0CvMcAAAADcAAAADwAAAAAA&#10;AAAAAAAAAAAHAgAAZHJzL2Rvd25yZXYueG1sUEsFBgAAAAADAAMAtwAAAPQCAAAAAA==&#10;" path="m,l45,r,15l60,15e" filled="f" strokeweight=".25pt">
                      <v:path arrowok="t" o:extrusionok="f" o:connecttype="custom" o:connectlocs="0,0;45,0;45,15;60,15" o:connectangles="0,0,0,0"/>
                      <o:lock v:ext="edit" aspectratio="t"/>
                    </v:shape>
                  </v:group>
                  <v:shape id="Forma Livre: Forma 715"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eLBwgAAANwAAAAPAAAAZHJzL2Rvd25yZXYueG1sRI9Bi8Iw&#10;FITvgv8hvIW9aVpZdekaRQTBm1gFr8/mbVNsXkoTa3d/vREEj8PMfMMsVr2tRUetrxwrSMcJCOLC&#10;6YpLBafjdvQNwgdkjbVjUvBHHlbL4WCBmXZ3PlCXh1JECPsMFZgQmkxKXxiy6MeuIY7er2sthijb&#10;UuoW7xFuazlJkpm0WHFcMNjQxlBxzW9WwT5Pv0yXW+8vfA7Xfr8p/pNKqc+Pfv0DIlAf3uFXe6cV&#10;zNMpPM/EIyCXDwAAAP//AwBQSwECLQAUAAYACAAAACEA2+H2y+4AAACFAQAAEwAAAAAAAAAAAAAA&#10;AAAAAAAAW0NvbnRlbnRfVHlwZXNdLnhtbFBLAQItABQABgAIAAAAIQBa9CxbvwAAABUBAAALAAAA&#10;AAAAAAAAAAAAAB8BAABfcmVscy8ucmVsc1BLAQItABQABgAIAAAAIQBaIeLBwgAAANwAAAAPAAAA&#10;AAAAAAAAAAAAAAcCAABkcnMvZG93bnJldi54bWxQSwUGAAAAAAMAAwC3AAAA9gIAAAAA&#10;" path="m,15r30,l45,,60,r,45l,45,,15xe" fillcolor="silver" strokeweight=".25pt">
                    <v:path arrowok="t" o:extrusionok="f" o:connecttype="custom" o:connectlocs="0,15;30,15;45,0;60,0;60,45;0,45;0,45;0,15" o:connectangles="0,0,0,0,0,0,0,0"/>
                    <o:lock v:ext="edit" aspectratio="t"/>
                  </v:shape>
                  <v:group id="Agrupar 716"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orma Livre: Forma 717"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1xRxAAAANwAAAAPAAAAZHJzL2Rvd25yZXYueG1sRI/NbsIw&#10;EITvSLyDtUi9gRMOUAUM4rdCvTWB+xIvSSBeh9iFtE9fV6rU42hmvtHMl52pxYNaV1lWEI8iEMS5&#10;1RUXCo7ZfvgKwnlkjbVlUvBFDpaLfm+OibZP/qBH6gsRIOwSVFB63yRSurwkg25kG+LgXWxr0AfZ&#10;FlK3+AxwU8txFE2kwYrDQokNbUrKb+mnUXBab3BH9/Pp7RDX71l6/M62k6tSL4NuNQPhqfP/4b/2&#10;QSuYxlP4PROOgFz8AAAA//8DAFBLAQItABQABgAIAAAAIQDb4fbL7gAAAIUBAAATAAAAAAAAAAAA&#10;AAAAAAAAAABbQ29udGVudF9UeXBlc10ueG1sUEsBAi0AFAAGAAgAAAAhAFr0LFu/AAAAFQEAAAsA&#10;AAAAAAAAAAAAAAAAHwEAAF9yZWxzLy5yZWxzUEsBAi0AFAAGAAgAAAAhAPczXFHEAAAA3AAAAA8A&#10;AAAAAAAAAAAAAAAABwIAAGRycy9kb3ducmV2LnhtbFBLBQYAAAAAAwADALcAAAD4AgAAAAA=&#10;" path="m90,r30,30l120,45,105,75,90,60,75,75r,15l60,105r,30l45,105,30,135,15,165,,135,,120r30,l30,105,60,75r,-30l90,xe" fillcolor="silver" strokeweight=".25pt">
                      <v:path arrowok="t" o:extrusionok="f" o:connecttype="custom" o:connectlocs="90,0;120,30;120,45;105,75;90,60;75,75;75,90;60,105;60,135;45,105;30,135;15,165;0,135;0,120;30,120;30,105;60,75;60,45;90,0" o:connectangles="0,0,0,0,0,0,0,0,0,0,0,0,0,0,0,0,0,0,0"/>
                      <o:lock v:ext="edit" aspectratio="t"/>
                    </v:shape>
                    <v:shape id="Forma Livre: Forma 718"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DFwgAAANwAAAAPAAAAZHJzL2Rvd25yZXYueG1sRE/LagIx&#10;FN0L/YdwC92IZmxBZTRKR5C66MLHoNvL5JoZOrkZkqjj3zeLQpeH816ue9uKO/nQOFYwGWcgiCun&#10;GzYKytN2NAcRIrLG1jEpeFKA9eplsMRcuwcf6H6MRqQQDjkqqGPscilDVZPFMHYdceKuzluMCXoj&#10;tcdHCretfM+yqbTYcGqosaNNTdXP8WYVfJ8/LliWfliYMt6+ip2h4rlX6u21/1yAiNTHf/Gfe6cV&#10;zCZpbTqTjoBc/QIAAP//AwBQSwECLQAUAAYACAAAACEA2+H2y+4AAACFAQAAEwAAAAAAAAAAAAAA&#10;AAAAAAAAW0NvbnRlbnRfVHlwZXNdLnhtbFBLAQItABQABgAIAAAAIQBa9CxbvwAAABUBAAALAAAA&#10;AAAAAAAAAAAAAB8BAABfcmVscy8ucmVsc1BLAQItABQABgAIAAAAIQA8zuDFwgAAANwAAAAPAAAA&#10;AAAAAAAAAAAAAAcCAABkcnMvZG93bnJldi54bWxQSwUGAAAAAAMAAwC3AAAA9gIAAAAA&#10;" path="m90,r30,30l120,45,105,75,90,60,75,75r,15l60,105r,30l45,105,30,135,15,165,,135,,120r30,l30,105,60,75r,-30e" filled="f" strokeweight=".25pt">
                      <v:path arrowok="t" o:extrusionok="f" o:connecttype="custom" o:connectlocs="90,0;120,30;120,45;105,75;90,60;75,75;75,90;60,105;60,135;45,105;30,135;15,165;0,135;0,120;30,120;30,105;60,75;60,45" o:connectangles="0,0,0,0,0,0,0,0,0,0,0,0,0,0,0,0,0,0"/>
                      <o:lock v:ext="edit" aspectratio="t"/>
                    </v:shape>
                  </v:group>
                  <v:group id="Agrupar 719"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orma Livre: Forma 720"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bL/wgAAANwAAAAPAAAAZHJzL2Rvd25yZXYueG1sRE/dasIw&#10;FL4f+A7hCLubqcK60hlFBEHEwdQ9wKE5NsXmpDaprX365WKwy4/vf7kebC0e1PrKsYL5LAFBXDhd&#10;cang57J7y0D4gKyxdkwKnuRhvZq8LDHXrucTPc6hFDGEfY4KTAhNLqUvDFn0M9cQR+7qWoshwraU&#10;usU+httaLpIklRYrjg0GG9oaKm7nzioovt9NmqX3w26s++6rO43HbLwo9TodNp8gAg3hX/zn3msF&#10;H4s4P56JR0CufgEAAP//AwBQSwECLQAUAAYACAAAACEA2+H2y+4AAACFAQAAEwAAAAAAAAAAAAAA&#10;AAAAAAAAW0NvbnRlbnRfVHlwZXNdLnhtbFBLAQItABQABgAIAAAAIQBa9CxbvwAAABUBAAALAAAA&#10;AAAAAAAAAAAAAB8BAABfcmVscy8ucmVsc1BLAQItABQABgAIAAAAIQBL1bL/wgAAANwAAAAPAAAA&#10;AAAAAAAAAAAAAAcCAABkcnMvZG93bnJldi54bWxQSwUGAAAAAAMAAwC3AAAA9gIAAAAA&#10;" path="m,l,15r30,l,xe" fillcolor="silver" strokeweight=".25pt">
                      <v:path arrowok="t" o:extrusionok="f" o:connecttype="custom" o:connectlocs="0,0;0,15;30,15;0,0" o:connectangles="0,0,0,0"/>
                      <o:lock v:ext="edit" aspectratio="t"/>
                    </v:shape>
                    <v:shape id="Forma Livre: Forma 721"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BhZxAAAANwAAAAPAAAAZHJzL2Rvd25yZXYueG1sRI9Bi8Iw&#10;FITvC/6H8ARva1pBV6pRRBG8CLsq4vHRPNtq81KSqO2/NwsLexxm5htmvmxNLZ7kfGVZQTpMQBDn&#10;VldcKDgdt59TED4ga6wtk4KOPCwXvY85Ztq++Ieeh1CICGGfoYIyhCaT0uclGfRD2xBH72qdwRCl&#10;K6R2+IpwU8tRkkykwYrjQokNrUvK74eHUTAdn9NN57v95Cy76+X7dtpJd1dq0G9XMxCB2vAf/mvv&#10;tIKvUQq/Z+IRkIs3AAAA//8DAFBLAQItABQABgAIAAAAIQDb4fbL7gAAAIUBAAATAAAAAAAAAAAA&#10;AAAAAAAAAABbQ29udGVudF9UeXBlc10ueG1sUEsBAi0AFAAGAAgAAAAhAFr0LFu/AAAAFQEAAAsA&#10;AAAAAAAAAAAAAAAAHwEAAF9yZWxzLy5yZWxzUEsBAi0AFAAGAAgAAAAhAAL0GFnEAAAA3AAAAA8A&#10;AAAAAAAAAAAAAAAABwIAAGRycy9kb3ducmV2LnhtbFBLBQYAAAAAAwADALcAAAD4AgAAAAA=&#10;" path="m,l,15r30,e" filled="f" strokeweight=".25pt">
                      <v:path arrowok="t" o:extrusionok="f" o:connecttype="custom" o:connectlocs="0,0;0,15;30,15" o:connectangles="0,0,0"/>
                      <o:lock v:ext="edit" aspectratio="t"/>
                    </v:shape>
                  </v:group>
                  <v:group id="Agrupar 722"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line id="Conector reto 723"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QNxgAAANwAAAAPAAAAZHJzL2Rvd25yZXYueG1sRI9BSwMx&#10;FITvhf6H8ARvNusKtmybFlsRRD20aw/29tg8s9tuXpYkdtd/bwpCj8PMfMMsVoNtxZl8aBwruJ9k&#10;IIgrpxs2CvafL3czECEia2wdk4JfCrBajkcLLLTreUfnMhqRIBwKVFDH2BVShqomi2HiOuLkfTtv&#10;MSbpjdQe+wS3rcyz7FFabDgt1NjRpqbqVP5YBc/Zfn00w+HNGPl+zD9838WvrVK3N8PTHESkIV7D&#10;/+1XrWCaP8DlTDoCcvkHAAD//wMAUEsBAi0AFAAGAAgAAAAhANvh9svuAAAAhQEAABMAAAAAAAAA&#10;AAAAAAAAAAAAAFtDb250ZW50X1R5cGVzXS54bWxQSwECLQAUAAYACAAAACEAWvQsW78AAAAVAQAA&#10;CwAAAAAAAAAAAAAAAAAfAQAAX3JlbHMvLnJlbHNQSwECLQAUAAYACAAAACEAPhCUDcYAAADcAAAA&#10;DwAAAAAAAAAAAAAAAAAHAgAAZHJzL2Rvd25yZXYueG1sUEsFBgAAAAADAAMAtwAAAPoCAAAAAA==&#10;" strokecolor="white" strokeweight=".25pt"/>
                    <v:line id="Conector reto 724"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d3IxQAAANwAAAAPAAAAZHJzL2Rvd25yZXYueG1sRI9BawIx&#10;FITvBf9DeIXearZWqmyNIqJQehBWPdjbY/PcLG5e1iSu23/fCAWPw8x8w8wWvW1ERz7UjhW8DTMQ&#10;xKXTNVcKDvvN6xREiMgaG8ek4JcCLOaDpxnm2t24oG4XK5EgHHJUYGJscylDachiGLqWOHkn5y3G&#10;JH0ltcdbgttGjrLsQ1qsOS0YbGllqDzvrlaB/4nhWFzev7txtb5sz97s6VQo9fLcLz9BROrjI/zf&#10;/tIKJqMx3M+kIyDnfwAAAP//AwBQSwECLQAUAAYACAAAACEA2+H2y+4AAACFAQAAEwAAAAAAAAAA&#10;AAAAAAAAAAAAW0NvbnRlbnRfVHlwZXNdLnhtbFBLAQItABQABgAIAAAAIQBa9CxbvwAAABUBAAAL&#10;AAAAAAAAAAAAAAAAAB8BAABfcmVscy8ucmVsc1BLAQItABQABgAIAAAAIQBA0d3IxQAAANwAAAAP&#10;AAAAAAAAAAAAAAAAAAcCAABkcnMvZG93bnJldi54bWxQSwUGAAAAAAMAAwC3AAAA+QIAAAAA&#10;" strokeweight=".25pt"/>
                  </v:group>
                </v:group>
              </v:group>
              <v:shape id="Forma Livre: Forma 725"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F4xxgAAANwAAAAPAAAAZHJzL2Rvd25yZXYueG1sRI9Ba8JA&#10;FITvgv9heUJvulGottFVitBSKCqmrdDbI/tMQrNv091tjP/eFQSPw8x8wyxWnalFS85XlhWMRwkI&#10;4tzqigsFX5+vwycQPiBrrC2TgjN5WC37vQWm2p54T20WChEh7FNUUIbQpFL6vCSDfmQb4ugdrTMY&#10;onSF1A5PEW5qOUmSqTRYcVwosaF1Sflv9m8UfLz95cVztfnOtusfPrpWHqaHnVIPg+5lDiJQF+7h&#10;W/tdK5hNHuF6Jh4BubwAAAD//wMAUEsBAi0AFAAGAAgAAAAhANvh9svuAAAAhQEAABMAAAAAAAAA&#10;AAAAAAAAAAAAAFtDb250ZW50X1R5cGVzXS54bWxQSwECLQAUAAYACAAAACEAWvQsW78AAAAVAQAA&#10;CwAAAAAAAAAAAAAAAAAfAQAAX3JlbHMvLnJlbHNQSwECLQAUAAYACAAAACEABIheMcYAAADcAAAA&#10;DwAAAAAAAAAAAAAAAAAHAgAAZHJzL2Rvd25yZXYueG1sUEsFBgAAAAADAAMAtwAAAPoCAAAAAA==&#10;" path="m120,586r30,l255,586r15,-15l300,571r30,-15l360,571r105,31l585,602r15,-31l615,586r30,-15l690,571r15,-15l735,556r30,-15l825,541r15,l870,541,165,,,90r60,76l90,226r15,60l120,346r,240xe" fillcolor="yellow" strokeweight=".25pt">
                <v:path arrowok="t" o:extrusionok="f" o:connecttype="custom" o:connectlocs="120,586;150,586;255,586;270,571;300,571;330,556;330,556;360,571;465,602;585,602;600,571;615,586;645,571;690,571;705,556;735,556;765,541;825,541;840,541;870,541;165,0;0,90;60,166;90,226;105,286;120,346;120,586" o:connectangles="0,0,0,0,0,0,0,0,0,0,0,0,0,0,0,0,0,0,0,0,0,0,0,0,0,0,0"/>
                <o:lock v:ext="edit" aspectratio="t"/>
              </v:shape>
              <v:group id="Agrupar 726"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orma Livre: Forma 727"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VejxgAAANwAAAAPAAAAZHJzL2Rvd25yZXYueG1sRI9Ba8JA&#10;FITvBf/D8gremk0VakldpYqCB0WaFpreHtnXJJh9G3dXTf+9Kwg9DjPzDTOd96YVZ3K+sazgOUlB&#10;EJdWN1wp+PpcP72C8AFZY2uZFPyRh/ls8DDFTNsLf9A5D5WIEPYZKqhD6DIpfVmTQZ/Yjjh6v9YZ&#10;DFG6SmqHlwg3rRyl6Ys02HBcqLGjZU3lIT8ZBd/H1e6HD25cbNu82C+8Xe66QqnhY//+BiJQH/7D&#10;9/ZGK5iMJnA7E4+AnF0BAAD//wMAUEsBAi0AFAAGAAgAAAAhANvh9svuAAAAhQEAABMAAAAAAAAA&#10;AAAAAAAAAAAAAFtDb250ZW50X1R5cGVzXS54bWxQSwECLQAUAAYACAAAACEAWvQsW78AAAAVAQAA&#10;CwAAAAAAAAAAAAAAAAAfAQAAX3JlbHMvLnJlbHNQSwECLQAUAAYACAAAACEAoM1Xo8YAAADcAAAA&#10;DwAAAAAAAAAAAAAAAAAHAgAAZHJzL2Rvd25yZXYueG1sUEsFBgAAAAADAAMAtwAAAPoCAAAAAA==&#10;" path="m,34l68,r4,20c73,25,74,30,71,33v-3,3,-13,5,-17,6c50,39,47,37,47,36r6,-2l53,29r-7,7l53,29r,-5l50,19,49,9,,34xe" fillcolor="#0cf" strokeweight=".25pt">
                  <v:path arrowok="t" o:extrusionok="f" o:connecttype="custom" o:connectlocs="0,512;1021,0;1081,301;1066,497;811,587;706,542;796,512;796,436;691,542;796,436;796,361;751,286;736,135;0,512" o:connectangles="0,0,0,0,0,0,0,0,0,0,0,0,0,0"/>
                  <o:lock v:ext="edit" aspectratio="t"/>
                </v:shape>
                <v:group id="Agrupar 728"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Forma Livre: Forma 729"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KxgAAANwAAAAPAAAAZHJzL2Rvd25yZXYueG1sRI9Ba8JA&#10;FITvQv/D8gq96aYWtE1dpUoLHhQxLTS9PbKvSTD7Nu6uGv+9Kwgeh5n5hpnMOtOIIzlfW1bwPEhA&#10;EBdW11wq+Pn+6r+C8AFZY2OZFJzJw2z60Jtgqu2Jt3TMQikihH2KCqoQ2lRKX1Rk0A9sSxy9f+sM&#10;hihdKbXDU4SbRg6TZCQN1hwXKmxpUVGxyw5Gwe/+c/3HO/eSr5os38y9XazbXKmnx+7jHUSgLtzD&#10;t/ZSKxgP3+B6Jh4BOb0AAAD//wMAUEsBAi0AFAAGAAgAAAAhANvh9svuAAAAhQEAABMAAAAAAAAA&#10;AAAAAAAAAAAAAFtDb250ZW50X1R5cGVzXS54bWxQSwECLQAUAAYACAAAACEAWvQsW78AAAAVAQAA&#10;CwAAAAAAAAAAAAAAAAAfAQAAX3JlbHMvLnJlbHNQSwECLQAUAAYACAAAACEAvh5mSsYAAADcAAAA&#10;DwAAAAAAAAAAAAAAAAAHAgAAZHJzL2Rvd25yZXYueG1sUEsFBgAAAAADAAMAtwAAAPoCAAAAAA==&#10;" path="m74,34l7,,2,21c2,26,,31,3,34r18,5l28,37,21,34r,-4l28,36,21,29r1,-4l24,20,25,10e" fillcolor="#0cf" strokeweight=".25pt">
                    <v:path arrowok="t" o:extrusionok="f" o:connecttype="custom" o:connectlocs="1111,512;105,0;30,316;45,512;315,587;420,557;315,512;315,452;420,542;315,436;330,376;360,301;375,151" o:connectangles="0,0,0,0,0,0,0,0,0,0,0,0,0"/>
                    <o:lock v:ext="edit" aspectratio="t"/>
                  </v:shape>
                  <v:shape id="Forma Livre: Forma 730"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9NwQAAANwAAAAPAAAAZHJzL2Rvd25yZXYueG1sRE/NSsNA&#10;EL4LvsMygje7UaG2sdsSBMGDUJP2AabZaXYxOxuyYxv79N2D4PHj+19tptCrE43JRzbwOCtAEbfR&#10;eu4M7HfvDwtQSZAt9pHJwC8l2Kxvb1ZY2njmmk6NdCqHcCrRgBMZSq1T6yhgmsWBOHPHOAaUDMdO&#10;2xHPOTz0+qko5jqg59zgcKA3R+138xMM1JX03lWf3WFR+K9alsdLoK0x93dT9QpKaJJ/8Z/7wxp4&#10;ec7z85l8BPT6CgAA//8DAFBLAQItABQABgAIAAAAIQDb4fbL7gAAAIUBAAATAAAAAAAAAAAAAAAA&#10;AAAAAABbQ29udGVudF9UeXBlc10ueG1sUEsBAi0AFAAGAAgAAAAhAFr0LFu/AAAAFQEAAAsAAAAA&#10;AAAAAAAAAAAAHwEAAF9yZWxzLy5yZWxzUEsBAi0AFAAGAAgAAAAhAN/6f03BAAAA3AAAAA8AAAAA&#10;AAAAAAAAAAAABwIAAGRycy9kb3ducmV2LnhtbFBLBQYAAAAAAwADALcAAAD1AgAAAAA=&#10;" path="m74,34l7,,2,21c2,26,,31,3,34r18,5l28,37,21,34r,-4l28,36,21,29r1,-4l24,20,25,10e" filled="f" strokeweight=".25pt">
                    <v:path arrowok="t" o:extrusionok="f" o:connecttype="custom" o:connectlocs="1111,512;105,0;30,316;45,512;315,587;420,557;315,512;315,452;420,542;315,436;330,376;360,301;375,151" o:connectangles="0,0,0,0,0,0,0,0,0,0,0,0,0"/>
                    <o:lock v:ext="edit" aspectratio="t"/>
                  </v:shape>
                </v:group>
                <v:shape id="Forma Livre: Forma 731"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kExQAAANwAAAAPAAAAZHJzL2Rvd25yZXYueG1sRI9BawIx&#10;FITvBf9DeIK3mqigsjVKERW9tLgttMfXzevu0s3LmkR3+++bQqHHYWa+YVab3jbiRj7UjjVMxgoE&#10;ceFMzaWG15f9/RJEiMgGG8ek4ZsCbNaDuxVmxnV8plseS5EgHDLUUMXYZlKGoiKLYexa4uR9Om8x&#10;JulLaTx2CW4bOVVqLi3WnBYqbGlbUfGVX62Gp/k7LxRfL149vx3y5Ue386dO69Gwf3wAEamP/+G/&#10;9tFoWMwm8HsmHQG5/gEAAP//AwBQSwECLQAUAAYACAAAACEA2+H2y+4AAACFAQAAEwAAAAAAAAAA&#10;AAAAAAAAAAAAW0NvbnRlbnRfVHlwZXNdLnhtbFBLAQItABQABgAIAAAAIQBa9CxbvwAAABUBAAAL&#10;AAAAAAAAAAAAAAAAAB8BAABfcmVscy8ucmVsc1BLAQItABQABgAIAAAAIQAzJgkExQAAANwAAAAP&#10;AAAAAAAAAAAAAAAAAAcCAABkcnMvZG93bnJldi54bWxQSwUGAAAAAAMAAwC3AAAA+QIAAAAA&#10;" path="m45,135r30,l210,,,30,,75r45,60xe" strokeweight=".25pt">
                  <v:path arrowok="t" o:extrusionok="f" o:connecttype="custom" o:connectlocs="45,135;75,135;210,0;0,30;0,75;45,135" o:connectangles="0,0,0,0,0,0"/>
                  <o:lock v:ext="edit" aspectratio="t"/>
                </v:shape>
                <v:oval id="Elipse 732"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X2xgAAANwAAAAPAAAAZHJzL2Rvd25yZXYueG1sRI9Ba8JA&#10;FITvgv9heQUvpW5UbG10FRGUXkSqHjy+Zp9JaPZt2N2Y+O+7QsHjMDPfMItVZypxI+dLywpGwwQE&#10;cWZ1ybmC82n7NgPhA7LGyjIpuJOH1bLfW2CqbcvfdDuGXEQI+xQVFCHUqZQ+K8igH9qaOHpX6wyG&#10;KF0utcM2wk0lx0nyLg2WHBcKrGlTUPZ7bIyCw6mb/by6UTu9T7Z23ew+pxe9V2rw0q3nIAJ14Rn+&#10;b39pBR+TMTzOxCMgl38AAAD//wMAUEsBAi0AFAAGAAgAAAAhANvh9svuAAAAhQEAABMAAAAAAAAA&#10;AAAAAAAAAAAAAFtDb250ZW50X1R5cGVzXS54bWxQSwECLQAUAAYACAAAACEAWvQsW78AAAAVAQAA&#10;CwAAAAAAAAAAAAAAAAAfAQAAX3JlbHMvLnJlbHNQSwECLQAUAAYACAAAACEAyfsF9sYAAADcAAAA&#10;DwAAAAAAAAAAAAAAAAAHAgAAZHJzL2Rvd25yZXYueG1sUEsFBgAAAAADAAMAtwAAAPoCAAAAAA==&#10;" strokeweight=".25pt">
                  <o:lock v:ext="edit" aspectratio="t"/>
                </v:oval>
                <v:oval id="Elipse 733" o:spid="_x0000_s1260" style="position:absolute;left:4784;top:2989;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6BtxgAAANwAAAAPAAAAZHJzL2Rvd25yZXYueG1sRI9Pa8JA&#10;FMTvQr/D8gq9iG5s8E+jq0jB0ouUqgePz+xrEsy+Dburid++Kwgeh5n5DbNYdaYWV3K+sqxgNExA&#10;EOdWV1woOOw3gxkIH5A11pZJwY08rJYvvQVm2rb8S9ddKESEsM9QQRlCk0np85IM+qFtiKP3Z53B&#10;EKUrpHbYRrip5XuSTKTBiuNCiQ19lpSfdxej4GffzU59N2rHt3Rj15evj/FRb5V6e+3WcxCBuvAM&#10;P9rfWsE0TeF+Jh4BufwHAAD//wMAUEsBAi0AFAAGAAgAAAAhANvh9svuAAAAhQEAABMAAAAAAAAA&#10;AAAAAAAAAAAAAFtDb250ZW50X1R5cGVzXS54bWxQSwECLQAUAAYACAAAACEAWvQsW78AAAAVAQAA&#10;CwAAAAAAAAAAAAAAAAAfAQAAX3JlbHMvLnJlbHNQSwECLQAUAAYACAAAACEApregbcYAAADcAAAA&#10;DwAAAAAAAAAAAAAAAAAHAgAAZHJzL2Rvd25yZXYueG1sUEsFBgAAAAADAAMAtwAAAPoCAAAAAA==&#10;" strokeweight=".25pt">
                  <o:lock v:ext="edit" aspectratio="t"/>
                </v:oval>
                <v:shape id="Forma Livre: Forma 734"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qcxgAAANwAAAAPAAAAZHJzL2Rvd25yZXYueG1sRI9BawIx&#10;FITvgv8hPMGbJrWisjWKSCv2Uum20B5fN6+7i5uXbRLd7b9vCoUeh5n5hllve9uIK/lQO9ZwM1Ug&#10;iAtnai41vL48TFYgQkQ22DgmDd8UYLsZDtaYGdfxM13zWIoE4ZChhirGNpMyFBVZDFPXEifv03mL&#10;MUlfSuOxS3DbyJlSC2mx5rRQYUv7iopzfrEanhbvvFR8+fLq9HbIVx/dvX/stB6P+t0diEh9/A//&#10;tY9Gw/J2Dr9n0hGQmx8AAAD//wMAUEsBAi0AFAAGAAgAAAAhANvh9svuAAAAhQEAABMAAAAAAAAA&#10;AAAAAAAAAAAAAFtDb250ZW50X1R5cGVzXS54bWxQSwECLQAUAAYACAAAACEAWvQsW78AAAAVAQAA&#10;CwAAAAAAAAAAAAAAAAAfAQAAX3JlbHMvLnJlbHNQSwECLQAUAAYACAAAACEAI1GqnMYAAADcAAAA&#10;DwAAAAAAAAAAAAAAAAAHAgAAZHJzL2Rvd25yZXYueG1sUEsFBgAAAAADAAMAtwAAAPoCAAAAAA==&#10;" path="m165,135r-30,l,,210,45r,30l165,135xe" strokeweight=".25pt">
                  <v:path arrowok="t" o:extrusionok="f" o:connecttype="custom" o:connectlocs="165,135;135,135;0,0;210,45;210,75;165,135" o:connectangles="0,0,0,0,0,0"/>
                  <o:lock v:ext="edit" aspectratio="t"/>
                </v:shape>
                <v:shape id="Forma Livre: Forma 735"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fi1xgAAANwAAAAPAAAAZHJzL2Rvd25yZXYueG1sRI9Lb8Iw&#10;EITvSP0P1iL1Bk6oSqoUgwpVpR7KgUfvS7wkEfE6xG4e/fU1ElKPo5n5RrNY9aYSLTWutKwgnkYg&#10;iDOrS84VHA8fkxcQziNrrCyTgoEcrJYPowWm2na8o3bvcxEg7FJUUHhfp1K6rCCDbmpr4uCdbWPQ&#10;B9nkUjfYBbip5CyK5tJgyWGhwJo2BWWX/Y9RcGkT+Vsft4f3/nT6vn5RzOshVupx3L+9gvDU+//w&#10;vf2pFSRPz3A7E46AXP4BAAD//wMAUEsBAi0AFAAGAAgAAAAhANvh9svuAAAAhQEAABMAAAAAAAAA&#10;AAAAAAAAAAAAAFtDb250ZW50X1R5cGVzXS54bWxQSwECLQAUAAYACAAAACEAWvQsW78AAAAVAQAA&#10;CwAAAAAAAAAAAAAAAAAfAQAAX3JlbHMvLnJlbHNQSwECLQAUAAYACAAAACEAyFn4tcYAAADcAAAA&#10;DwAAAAAAAAAAAAAAAAAHAgAAZHJzL2Rvd25yZXYueG1sUEsFBgAAAAADAAMAtwAAAPoCA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extrusionok="f"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Agrupar 736"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orma Livre: Forma 737"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PWxQAAANwAAAAPAAAAZHJzL2Rvd25yZXYueG1sRI/RasJA&#10;FETfC/7DcoW+1Y1aVFI3IQoWBUW0fsAle5ukZu8u2a2mf98VCn0cZuYMs8x704obdb6xrGA8SkAQ&#10;l1Y3XCm4fGxeFiB8QNbYWiYFP+QhzwZPS0y1vfOJbudQiQhhn6KCOgSXSunLmgz6kXXE0fu0ncEQ&#10;ZVdJ3eE9wk0rJ0kykwYbjgs1OlrXVF7P30ZBMSnfD19u716342Llj5tLu9pdlXoe9sUbiEB9+A//&#10;tbdawXw6h8eZeARk9gsAAP//AwBQSwECLQAUAAYACAAAACEA2+H2y+4AAACFAQAAEwAAAAAAAAAA&#10;AAAAAAAAAAAAW0NvbnRlbnRfVHlwZXNdLnhtbFBLAQItABQABgAIAAAAIQBa9CxbvwAAABUBAAAL&#10;AAAAAAAAAAAAAAAAAB8BAABfcmVscy8ucmVsc1BLAQItABQABgAIAAAAIQBcEAPWxQAAANwAAAAP&#10;AAAAAAAAAAAAAAAAAAcCAABkcnMvZG93bnJldi54bWxQSwUGAAAAAAMAAwC3AAAA+QIAAAAA&#10;" path="m75,l45,30,30,60,15,75r,30l,120r,45l15,180r,15l45,210r30,l90,225r30,l150,195r15,-15l180,150r,-45l165,60,150,30,120,,75,xe" fillcolor="#fc0" strokeweight=".25pt">
                    <v:path arrowok="t" o:extrusionok="f" o:connecttype="custom" o:connectlocs="75,0;45,30;30,60;15,75;15,105;0,120;0,165;15,180;15,195;45,210;75,210;90,225;120,225;150,195;165,180;180,150;180,105;165,60;150,30;120,0;75,0" o:connectangles="0,0,0,0,0,0,0,0,0,0,0,0,0,0,0,0,0,0,0,0,0"/>
                    <o:lock v:ext="edit" aspectratio="t"/>
                  </v:shape>
                  <v:group id="Agrupar 738"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orma Livre: Forma 739"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I/AwwAAANwAAAAPAAAAZHJzL2Rvd25yZXYueG1sRI9fa8JA&#10;EMTfC36HYwXf6kVbaoyeIgXFx9Y/70tuTYK5vZBbY/TT9wqFPg4z8xtmue5drTpqQ+XZwGScgCLO&#10;va24MHA6bl9TUEGQLdaeycCDAqxXg5clZtbf+Zu6gxQqQjhkaKAUaTKtQ16SwzD2DXH0Lr51KFG2&#10;hbYt3iPc1XqaJB/aYcVxocSGPkvKr4ebM7D5stP0/exTeerL7nTdS7fluTGjYb9ZgBLq5T/8195b&#10;A7O3OfyeiUdAr34AAAD//wMAUEsBAi0AFAAGAAgAAAAhANvh9svuAAAAhQEAABMAAAAAAAAAAAAA&#10;AAAAAAAAAFtDb250ZW50X1R5cGVzXS54bWxQSwECLQAUAAYACAAAACEAWvQsW78AAAAVAQAACwAA&#10;AAAAAAAAAAAAAAAfAQAAX3JlbHMvLnJlbHNQSwECLQAUAAYACAAAACEArKCPwMMAAADcAAAADwAA&#10;AAAAAAAAAAAAAAAHAgAAZHJzL2Rvd25yZXYueG1sUEsFBgAAAAADAAMAtwAAAPcCAAAAAA==&#10;" path="m45,r,15l60,15,45,45r15,l45,60,60,75,45,90r15,l45,120r,15l30,150,,180r,15l45,225,60,195r,-30l45,135,45,xe" fillcolor="black" strokeweight=".25pt">
                      <v:path arrowok="t" o:extrusionok="f" o:connecttype="custom" o:connectlocs="45,0;45,15;60,15;45,45;60,45;45,60;60,75;45,90;60,90;45,120;45,135;30,150;0,180;0,195;45,225;60,195;60,165;45,135;45,0" o:connectangles="0,0,0,0,0,0,0,0,0,0,0,0,0,0,0,0,0,0,0"/>
                      <o:lock v:ext="edit" aspectratio="t"/>
                    </v:shape>
                    <v:shape id="Forma Livre: Forma 740"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xd8vwAAANwAAAAPAAAAZHJzL2Rvd25yZXYueG1sRE/LisIw&#10;FN0P+A/hCm4GTR3rg2oUUUS3Vj/g0lybYnNTmkytf28WA7M8nPdm19tadNT6yrGC6SQBQVw4XXGp&#10;4H47jVcgfEDWWDsmBW/ysNsOvjaYaffiK3V5KEUMYZ+hAhNCk0npC0MW/cQ1xJF7uNZiiLAtpW7x&#10;FcNtLX+SZCEtVhwbDDZ0MFQ881+r4Gyf+f49P7lO3+r00H+bYzq7KjUa9vs1iEB9+Bf/uS9awTKN&#10;8+OZeATk9gMAAP//AwBQSwECLQAUAAYACAAAACEA2+H2y+4AAACFAQAAEwAAAAAAAAAAAAAAAAAA&#10;AAAAW0NvbnRlbnRfVHlwZXNdLnhtbFBLAQItABQABgAIAAAAIQBa9CxbvwAAABUBAAALAAAAAAAA&#10;AAAAAAAAAB8BAABfcmVscy8ucmVsc1BLAQItABQABgAIAAAAIQBCaxd8vwAAANwAAAAPAAAAAAAA&#10;AAAAAAAAAAcCAABkcnMvZG93bnJldi54bWxQSwUGAAAAAAMAAwC3AAAA8wIAAAAA&#10;" path="m45,r,15l60,15,45,45r15,l45,60,60,75,45,90r15,l45,120r,15l30,150,,180r,15l45,225,60,195r,-30l45,135e" filled="f" strokeweight=".25pt">
                      <v:path arrowok="t" o:extrusionok="f" o:connecttype="custom" o:connectlocs="45,0;45,15;60,15;45,45;60,45;45,60;60,75;45,90;60,90;45,120;45,135;30,150;0,180;0,195;45,225;60,195;60,165;45,135" o:connectangles="0,0,0,0,0,0,0,0,0,0,0,0,0,0,0,0,0,0"/>
                      <o:lock v:ext="edit" aspectratio="t"/>
                    </v:shape>
                  </v:group>
                  <v:shape id="Forma Livre: Forma 741"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DawwAAANwAAAAPAAAAZHJzL2Rvd25yZXYueG1sRI9Pa8JA&#10;FMTvBb/D8gRvdaNI1egqYimkxyYBr4/sMwlm38bs5k+/fbdQ6HGYmd8wx/NkGjFQ52rLClbLCARx&#10;YXXNpYI8+3jdgXAeWWNjmRR8k4PzafZyxFjbkb9oSH0pAoRdjAoq79tYSldUZNAtbUscvLvtDPog&#10;u1LqDscAN41cR9GbNFhzWKiwpWtFxSPtjQKjL/3nfi0TdxuHZ1/mWb3dvSu1mE+XAwhPk/8P/7UT&#10;rWC7WcHvmXAE5OkHAAD//wMAUEsBAi0AFAAGAAgAAAAhANvh9svuAAAAhQEAABMAAAAAAAAAAAAA&#10;AAAAAAAAAFtDb250ZW50X1R5cGVzXS54bWxQSwECLQAUAAYACAAAACEAWvQsW78AAAAVAQAACwAA&#10;AAAAAAAAAAAAAAAfAQAAX3JlbHMvLnJlbHNQSwECLQAUAAYACAAAACEAULKA2sMAAADcAAAADwAA&#10;AAAAAAAAAAAAAAAHAgAAZHJzL2Rvd25yZXYueG1sUEsFBgAAAAADAAMAtwAAAPcCAAAAAA==&#10;" path="m60,l30,,,30,,60,30,75r45,l90,45r,-15l60,xe" fillcolor="#fc0" strokeweight=".25pt">
                    <v:path arrowok="t" o:extrusionok="f" o:connecttype="custom" o:connectlocs="60,0;30,0;0,30;0,60;30,75;75,75;90,45;90,30;60,0" o:connectangles="0,0,0,0,0,0,0,0,0"/>
                    <o:lock v:ext="edit" aspectratio="t"/>
                  </v:shape>
                  <v:shape id="Forma Livre: Forma 742"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2XgwQAAANwAAAAPAAAAZHJzL2Rvd25yZXYueG1sRI/BisJA&#10;EETvC/7D0IKXRScbZFejo4ggiHhZ1w9oMm0SzfSETK/Gv3cEwWNRVa+o+bJztbpSGyrPBr5GCSji&#10;3NuKCwPHv81wAioIssXaMxm4U4Dlovcxx8z6G//S9SCFihAOGRooRZpM65CX5DCMfEMcvZNvHUqU&#10;baFti7cId7VOk+RbO6w4LpTY0Lqk/HL4dwbkjLujTv2nr+51t+exNCJTYwb9bjUDJdTJO/xqb62B&#10;n3EKzzPxCOjFAwAA//8DAFBLAQItABQABgAIAAAAIQDb4fbL7gAAAIUBAAATAAAAAAAAAAAAAAAA&#10;AAAAAABbQ29udGVudF9UeXBlc10ueG1sUEsBAi0AFAAGAAgAAAAhAFr0LFu/AAAAFQEAAAsAAAAA&#10;AAAAAAAAAAAAHwEAAF9yZWxzLy5yZWxzUEsBAi0AFAAGAAgAAAAhACUbZeDBAAAA3AAAAA8AAAAA&#10;AAAAAAAAAAAABwIAAGRycy9kb3ducmV2LnhtbFBLBQYAAAAAAwADALcAAAD1AgAAAAA=&#10;" path="m,30l15,r,15l45,30e" filled="f" strokeweight=".25pt">
                    <v:path arrowok="t" o:extrusionok="f" o:connecttype="custom" o:connectlocs="0,30;15,0;15,15;45,30" o:connectangles="0,0,0,0"/>
                    <o:lock v:ext="edit" aspectratio="t"/>
                  </v:shape>
                  <v:shape id="Forma Livre: Forma 743"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G2zxgAAANwAAAAPAAAAZHJzL2Rvd25yZXYueG1sRI9Ba8JA&#10;FITvgv9heQVvurENtURXkUKLETwYPdTbI/uahGTfptlV4793hYLHYWa+YRar3jTiQp2rLCuYTiIQ&#10;xLnVFRcKjoev8QcI55E1NpZJwY0crJbDwQITba+8p0vmCxEg7BJUUHrfJlK6vCSDbmJb4uD92s6g&#10;D7IrpO7wGuCmka9R9C4NVhwWSmzps6S8zs5GwXe9vU3j9CB39V/0k8XbdOZPqVKjl349B+Gp98/w&#10;f3ujFcziN3icCUdALu8AAAD//wMAUEsBAi0AFAAGAAgAAAAhANvh9svuAAAAhQEAABMAAAAAAAAA&#10;AAAAAAAAAAAAAFtDb250ZW50X1R5cGVzXS54bWxQSwECLQAUAAYACAAAACEAWvQsW78AAAAVAQAA&#10;CwAAAAAAAAAAAAAAAAAfAQAAX3JlbHMvLnJlbHNQSwECLQAUAAYACAAAACEAKnxts8YAAADcAAAA&#10;DwAAAAAAAAAAAAAAAAAHAgAAZHJzL2Rvd25yZXYueG1sUEsFBgAAAAADAAMAtwAAAPoCAAAAAA==&#10;" path="m,30l,15,16,,31,15e" filled="f" strokeweight=".25pt">
                    <v:path arrowok="t" o:extrusionok="f" o:connecttype="custom" o:connectlocs="0,30;0,15;16,0;31,15" o:connectangles="0,0,0,0"/>
                    <o:lock v:ext="edit" aspectratio="t"/>
                  </v:shape>
                  <v:shape id="Forma Livre: Forma 744"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gPwgAAANwAAAAPAAAAZHJzL2Rvd25yZXYueG1sRI/NisJA&#10;EITvC77D0IKXRScrQd2so4ggiHjx5wGaTG+SNdMTMr0a394RBI9FVX1FzZedq9WV2lB5NvA1SkAR&#10;595WXBg4nzbDGaggyBZrz2TgTgGWi97HHDPrb3yg61EKFSEcMjRQijSZ1iEvyWEY+YY4er++dShR&#10;toW2Ld4i3NV6nCQT7bDiuFBiQ+uS8svx3xmQP9yd9dh/+uped3tOpRH5NmbQ71Y/oIQ6eYdf7a01&#10;ME1TeJ6JR0AvHgAAAP//AwBQSwECLQAUAAYACAAAACEA2+H2y+4AAACFAQAAEwAAAAAAAAAAAAAA&#10;AAAAAAAAW0NvbnRlbnRfVHlwZXNdLnhtbFBLAQItABQABgAIAAAAIQBa9CxbvwAAABUBAAALAAAA&#10;AAAAAAAAAAAAAB8BAABfcmVscy8ucmVsc1BLAQItABQABgAIAAAAIQDFvlgPwgAAANwAAAAPAAAA&#10;AAAAAAAAAAAAAAcCAABkcnMvZG93bnJldi54bWxQSwUGAAAAAAMAAwC3AAAA9gIAAAAA&#10;" path="m,30l15,,30,,45,15e" filled="f" strokeweight=".25pt">
                    <v:path arrowok="t" o:extrusionok="f" o:connecttype="custom" o:connectlocs="0,30;15,0;30,0;45,15" o:connectangles="0,0,0,0"/>
                    <o:lock v:ext="edit" aspectratio="t"/>
                  </v:shape>
                  <v:shape id="Forma Livre: Forma 745"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cbxwAAANwAAAAPAAAAZHJzL2Rvd25yZXYueG1sRI9BS8NA&#10;FITvBf/D8oRexG4qWiV2W1QQW3qpsdh6e2SfSTD7Ns2+NvHfdwWhx2FmvmGm897V6khtqDwbGI8S&#10;UMS5txUXBjYfr9cPoIIgW6w9k4FfCjCfXQymmFrf8TsdMylUhHBI0UAp0qRah7wkh2HkG+LoffvW&#10;oUTZFtq22EW4q/VNkky0w4rjQokNvZSU/2QHZ2CdjTedfPa7r2wp3f756m1VVFtjhpf90yMooV7O&#10;4f/2whq4v72DvzPxCOjZCQAA//8DAFBLAQItABQABgAIAAAAIQDb4fbL7gAAAIUBAAATAAAAAAAA&#10;AAAAAAAAAAAAAABbQ29udGVudF9UeXBlc10ueG1sUEsBAi0AFAAGAAgAAAAhAFr0LFu/AAAAFQEA&#10;AAsAAAAAAAAAAAAAAAAAHwEAAF9yZWxzLy5yZWxzUEsBAi0AFAAGAAgAAAAhAAPlBxvHAAAA3AAA&#10;AA8AAAAAAAAAAAAAAAAABwIAAGRycy9kb3ducmV2LnhtbFBLBQYAAAAAAwADALcAAAD7AgAAAAA=&#10;" path="m,l15,15r,15l15,45e" filled="f" strokeweight=".25pt">
                    <v:path arrowok="t" o:extrusionok="f" o:connecttype="custom" o:connectlocs="0,0;15,15;15,30;15,45" o:connectangles="0,0,0,0"/>
                    <o:lock v:ext="edit" aspectratio="t"/>
                  </v:shape>
                  <v:shape id="Forma Livre: Forma 746"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5lsxwAAANwAAAAPAAAAZHJzL2Rvd25yZXYueG1sRI9BS8NA&#10;FITvQv/D8gpexG4qpUrstthC0eKlxqL29si+JsHs2zT7bNJ/7xYEj8PMfMPMFr2r1YnaUHk2MB4l&#10;oIhzbysuDOze17cPoIIgW6w9k4EzBVjMB1czTK3v+I1OmRQqQjikaKAUaVKtQ16SwzDyDXH0Dr51&#10;KFG2hbYtdhHuan2XJFPtsOK4UGJDq5Ly7+zHGdhm410nH/3XPttId1zePL8W1acx18P+6RGUUC//&#10;4b/2izVwP5nC5Uw8Anr+CwAA//8DAFBLAQItABQABgAIAAAAIQDb4fbL7gAAAIUBAAATAAAAAAAA&#10;AAAAAAAAAAAAAABbQ29udGVudF9UeXBlc10ueG1sUEsBAi0AFAAGAAgAAAAhAFr0LFu/AAAAFQEA&#10;AAsAAAAAAAAAAAAAAAAAHwEAAF9yZWxzLy5yZWxzUEsBAi0AFAAGAAgAAAAhAPM3mWzHAAAA3AAA&#10;AA8AAAAAAAAAAAAAAAAABwIAAGRycy9kb3ducmV2LnhtbFBLBQYAAAAAAwADALcAAAD7AgAAAAA=&#10;" path="m,l,15,15,30r,15e" filled="f" strokeweight=".25pt">
                    <v:path arrowok="t" o:extrusionok="f" o:connecttype="custom" o:connectlocs="0,0;0,15;15,30;15,45" o:connectangles="0,0,0,0"/>
                    <o:lock v:ext="edit" aspectratio="t"/>
                  </v:shape>
                  <v:shape id="Forma Livre: Forma 747"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wLxAAAANwAAAAPAAAAZHJzL2Rvd25yZXYueG1sRI/dasJA&#10;FITvC77DcgTv6sYiUaKraIu0IAj+PMAhe0yC2bNxd5ukb98VBC+HmfmGWa57U4uWnK8sK5iMExDE&#10;udUVFwou5937HIQPyBpry6TgjzysV4O3JWbadnyk9hQKESHsM1RQhtBkUvq8JIN+bBvi6F2tMxii&#10;dIXUDrsIN7X8SJJUGqw4LpTY0GdJ+e30axTM2/Sw394q+k67ndvs/f0rT+9KjYb9ZgEiUB9e4Wf7&#10;RyuYTWfwOBOPgFz9AwAA//8DAFBLAQItABQABgAIAAAAIQDb4fbL7gAAAIUBAAATAAAAAAAAAAAA&#10;AAAAAAAAAABbQ29udGVudF9UeXBlc10ueG1sUEsBAi0AFAAGAAgAAAAhAFr0LFu/AAAAFQEAAAsA&#10;AAAAAAAAAAAAAAAAHwEAAF9yZWxzLy5yZWxzUEsBAi0AFAAGAAgAAAAhAL63DAvEAAAA3AAAAA8A&#10;AAAAAAAAAAAAAAAABwIAAGRycy9kb3ducmV2LnhtbFBLBQYAAAAAAwADALcAAAD4AgAAAAA=&#10;" path="m31,r,15l15,30,,45e" filled="f" strokeweight=".25pt">
                    <v:path arrowok="t" o:extrusionok="f" o:connecttype="custom" o:connectlocs="31,0;31,15;15,30;0,45" o:connectangles="0,0,0,0"/>
                    <o:lock v:ext="edit" aspectratio="t"/>
                  </v:shape>
                  <v:shape id="Forma Livre: Forma 748"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2uswAAAANwAAAAPAAAAZHJzL2Rvd25yZXYueG1sRE/dasIw&#10;FL4f+A7hCLubqVLdqEYRYSDsQqo+wKE5psXmpCSxP2+/XAx2+fH97w6jbUVPPjSOFSwXGQjiyumG&#10;jYL77fvjC0SIyBpbx6RgogCH/exth4V2A5fUX6MRKYRDgQrqGLtCylDVZDEsXEecuIfzFmOC3kjt&#10;cUjhtpWrLNtIiw2nhho7OtVUPa8vq4CGLjdtyXl2XzdDef6Raz9dlHqfj8ctiEhj/Bf/uc9awWee&#10;1qYz6QjI/S8AAAD//wMAUEsBAi0AFAAGAAgAAAAhANvh9svuAAAAhQEAABMAAAAAAAAAAAAAAAAA&#10;AAAAAFtDb250ZW50X1R5cGVzXS54bWxQSwECLQAUAAYACAAAACEAWvQsW78AAAAVAQAACwAAAAAA&#10;AAAAAAAAAAAfAQAAX3JlbHMvLnJlbHNQSwECLQAUAAYACAAAACEALfdrrMAAAADcAAAADwAAAAAA&#10;AAAAAAAAAAAHAgAAZHJzL2Rvd25yZXYueG1sUEsFBgAAAAADAAMAtwAAAPQCAAAAAA==&#10;" path="m30,30l,15,,e" filled="f" strokeweight=".25pt">
                    <v:path arrowok="t" o:extrusionok="f" o:connecttype="custom" o:connectlocs="30,30;0,15;0,0" o:connectangles="0,0,0"/>
                    <o:lock v:ext="edit" aspectratio="t"/>
                  </v:shape>
                  <v:shape id="Forma Livre: Forma 749"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20KxAAAANwAAAAPAAAAZHJzL2Rvd25yZXYueG1sRI9Ba8JA&#10;FITvBf/D8oTe6kaR2qauIoLgyVAr9Pq6+0xCsm9D9qmpv75bKPQ4zMw3zHI9+FZdqY91YAPTSQaK&#10;2AZXc2ng9LF7egEVBdlhG5gMfFOE9Wr0sMTchRu/0/UopUoQjjkaqES6XOtoK/IYJ6EjTt459B4l&#10;yb7UrsdbgvtWz7LsWXusOS1U2NG2ItscL97A514f4skWu6/Byn3hm2ImTWHM43jYvIESGuQ//Nfe&#10;OwOL+Sv8nklHQK9+AAAA//8DAFBLAQItABQABgAIAAAAIQDb4fbL7gAAAIUBAAATAAAAAAAAAAAA&#10;AAAAAAAAAABbQ29udGVudF9UeXBlc10ueG1sUEsBAi0AFAAGAAgAAAAhAFr0LFu/AAAAFQEAAAsA&#10;AAAAAAAAAAAAAAAAHwEAAF9yZWxzLy5yZWxzUEsBAi0AFAAGAAgAAAAhANk/bQr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0"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F3wAAAANwAAAAPAAAAZHJzL2Rvd25yZXYueG1sRE/dasIw&#10;FL4f+A7hCLubqaPdRjUWGQyEXYxqH+DQHNNic1KSaOvbLxeClx/f/7aa7SBu5EPvWMF6lYEgbp3u&#10;2ShoTj9vXyBCRNY4OCYFdwpQ7RYvWyy1m7im2zEakUI4lKigi3EspQxtRxbDyo3EiTs7bzEm6I3U&#10;HqcUbgf5nmUf0mLPqaHDkb47ai/Hq1VA05iboeY8a4p+qg+/svD3P6Vel/N+AyLSHJ/ih/ugFXwW&#10;aX46k46A3P0DAAD//wMAUEsBAi0AFAAGAAgAAAAhANvh9svuAAAAhQEAABMAAAAAAAAAAAAAAAAA&#10;AAAAAFtDb250ZW50X1R5cGVzXS54bWxQSwECLQAUAAYACAAAACEAWvQsW78AAAAVAQAACwAAAAAA&#10;AAAAAAAAAAAfAQAAX3JlbHMvLnJlbHNQSwECLQAUAAYACAAAACEAVljxd8AAAADcAAAADwAAAAAA&#10;AAAAAAAAAAAHAgAAZHJzL2Rvd25yZXYueG1sUEsFBgAAAAADAAMAtwAAAPQCAAAAAA==&#10;" path="m,30r30,l30,e" filled="f" strokeweight=".25pt">
                    <v:path arrowok="t" o:extrusionok="f" o:connecttype="custom" o:connectlocs="0,30;30,30;30,0" o:connectangles="0,0,0"/>
                    <o:lock v:ext="edit" aspectratio="t"/>
                  </v:shape>
                  <v:shape id="Forma Livre: Forma 751"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FV4xQAAANwAAAAPAAAAZHJzL2Rvd25yZXYueG1sRI9Pa8JA&#10;FMTvBb/D8oReSt0kUi3RVTRQED2I1t4f2Zc/mH0bsmuM394tFHocZuY3zHI9mEb01LnasoJ4EoEg&#10;zq2uuVRw+f56/wThPLLGxjIpeJCD9Wr0ssRU2zufqD/7UgQIuxQVVN63qZQur8igm9iWOHiF7Qz6&#10;ILtS6g7vAW4amUTRTBqsOSxU2FJWUX4934yCg62H7U/C2dTs3/bHw6WQ802h1Ot42CxAeBr8f/iv&#10;vdMK5h8x/J4JR0CungAAAP//AwBQSwECLQAUAAYACAAAACEA2+H2y+4AAACFAQAAEwAAAAAAAAAA&#10;AAAAAAAAAAAAW0NvbnRlbnRfVHlwZXNdLnhtbFBLAQItABQABgAIAAAAIQBa9CxbvwAAABUBAAAL&#10;AAAAAAAAAAAAAAAAAB8BAABfcmVscy8ucmVsc1BLAQItABQABgAIAAAAIQAV6FV4xQAAANwAAAAP&#10;AAAAAAAAAAAAAAAAAAcCAABkcnMvZG93bnJldi54bWxQSwUGAAAAAAMAAwC3AAAA+QIAAAAA&#10;" path="m,15r15,l15,e" filled="f" strokeweight=".25pt">
                    <v:path arrowok="t" o:extrusionok="f" o:connecttype="custom" o:connectlocs="0,15;15,15;15,0" o:connectangles="0,0,0"/>
                    <o:lock v:ext="edit" aspectratio="t"/>
                  </v:shape>
                  <v:shape id="Forma Livre: Forma 752"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mmxAAAANwAAAAPAAAAZHJzL2Rvd25yZXYueG1sRI9Ba8JA&#10;FITvhf6H5RV6q5sGWiW6ShEETw21gtfn7jMJyb4N2aem/nq3UOhxmJlvmMVq9J260BCbwAZeJxko&#10;Yhtcw5WB/ffmZQYqCrLDLjAZ+KEIq+XjwwILF678RZedVCpBOBZooBbpC62jrcljnISeOHmnMHiU&#10;JIdKuwGvCe47nWfZu/bYcFqosad1Tbbdnb2Bw1Z/xr0tN8fRym3q2zKXtjTm+Wn8mIMSGuU//Nfe&#10;OgPTtxx+z6QjoJd3AAAA//8DAFBLAQItABQABgAIAAAAIQDb4fbL7gAAAIUBAAATAAAAAAAAAAAA&#10;AAAAAAAAAABbQ29udGVudF9UeXBlc10ueG1sUEsBAi0AFAAGAAgAAAAhAFr0LFu/AAAAFQEAAAsA&#10;AAAAAAAAAAAAAAAAHwEAAF9yZWxzLy5yZWxzUEsBAi0AFAAGAAgAAAAhAFJCaab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3"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6UwwAAANwAAAAPAAAAZHJzL2Rvd25yZXYueG1sRI9LiwIx&#10;EITvgv8htOBFNKOiLqNRVFgQPYiPvTeTngdOOsMk6uy/N4Lgsaiqr6jFqjGleFDtCssKhoMIBHFi&#10;dcGZguvlt/8DwnlkjaVlUvBPDlbLdmuBsbZPPtHj7DMRIOxiVJB7X8VSuiQng25gK+LgpbY26IOs&#10;M6lrfAa4KeUoiqbSYMFhIceKtjklt/PdKDjYotn8jXg7Nvve/ni4pnK2TpXqdpr1HISnxn/Dn/ZO&#10;K5hNxvA+E46AXL4AAAD//wMAUEsBAi0AFAAGAAgAAAAhANvh9svuAAAAhQEAABMAAAAAAAAAAAAA&#10;AAAAAAAAAFtDb250ZW50X1R5cGVzXS54bWxQSwECLQAUAAYACAAAACEAWvQsW78AAAAVAQAACwAA&#10;AAAAAAAAAAAAAAAfAQAAX3JlbHMvLnJlbHNQSwECLQAUAAYACAAAACEAinZulMMAAADcAAAADwAA&#10;AAAAAAAAAAAAAAAHAgAAZHJzL2Rvd25yZXYueG1sUEsFBgAAAAADAAMAtwAAAPcCAAAAAA==&#10;" path="m,15r15,l15,e" filled="f" strokeweight=".25pt">
                    <v:path arrowok="t" o:extrusionok="f" o:connecttype="custom" o:connectlocs="0,15;15,15;15,0" o:connectangles="0,0,0"/>
                    <o:lock v:ext="edit" aspectratio="t"/>
                  </v:shape>
                  <v:line id="Conector reto 754"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661xgAAANwAAAAPAAAAZHJzL2Rvd25yZXYueG1sRI9PawIx&#10;FMTvBb9DeIK3mvVPbVmNIqVC6aGw6qG9PTbPzeLmZU3iuv32TaHgcZiZ3zCrTW8b0ZEPtWMFk3EG&#10;grh0uuZKwfGwe3wBESKyxsYxKfihAJv14GGFuXY3Lqjbx0okCIccFZgY21zKUBqyGMauJU7eyXmL&#10;MUlfSe3xluC2kdMsW0iLNacFgy29GirP+6tV4L9j+Cous49uXr1dPs/eHOhUKDUa9tsliEh9vIf/&#10;2+9awfPTHP7OpCMg178AAAD//wMAUEsBAi0AFAAGAAgAAAAhANvh9svuAAAAhQEAABMAAAAAAAAA&#10;AAAAAAAAAAAAAFtDb250ZW50X1R5cGVzXS54bWxQSwECLQAUAAYACAAAACEAWvQsW78AAAAVAQAA&#10;CwAAAAAAAAAAAAAAAAAfAQAAX3JlbHMvLnJlbHNQSwECLQAUAAYACAAAACEAGNeutcYAAADcAAAA&#10;DwAAAAAAAAAAAAAAAAAHAgAAZHJzL2Rvd25yZXYueG1sUEsFBgAAAAADAAMAtwAAAPoCAAAAAA==&#10;" strokeweight=".25pt"/>
                  <v:line id="Conector reto 755"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wsuxQAAANwAAAAPAAAAZHJzL2Rvd25yZXYueG1sRI9BawIx&#10;FITvBf9DeIK3mlWrLatRpFQoPRRWPbS3x+a5Wdy8rElct/++KRQ8DjPzDbPa9LYRHflQO1YwGWcg&#10;iEuna64UHA+7xxcQISJrbByTgh8KsFkPHlaYa3fjgrp9rESCcMhRgYmxzaUMpSGLYexa4uSdnLcY&#10;k/SV1B5vCW4bOc2yhbRYc1ow2NKrofK8v1oF/juGr+Iy++ieqrfL59mbA50KpUbDfrsEEamP9/B/&#10;+10reJ7P4e9MOgJy/QsAAP//AwBQSwECLQAUAAYACAAAACEA2+H2y+4AAACFAQAAEwAAAAAAAAAA&#10;AAAAAAAAAAAAW0NvbnRlbnRfVHlwZXNdLnhtbFBLAQItABQABgAIAAAAIQBa9CxbvwAAABUBAAAL&#10;AAAAAAAAAAAAAAAAAB8BAABfcmVscy8ucmVsc1BLAQItABQABgAIAAAAIQB3mwsuxQAAANwAAAAP&#10;AAAAAAAAAAAAAAAAAAcCAABkcnMvZG93bnJldi54bWxQSwUGAAAAAAMAAwC3AAAA+QIAAAAA&#10;" strokeweight=".25pt"/>
                  <v:line id="Conector reto 756"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ZVZxQAAANwAAAAPAAAAZHJzL2Rvd25yZXYueG1sRI9BawIx&#10;FITvBf9DeIK3mlVbW1ajSKlQeiisemhvj81zs7h5WZO4bv99UxA8DjPzDbNc97YRHflQO1YwGWcg&#10;iEuna64UHPbbx1cQISJrbByTgl8KsF4NHpaYa3flgrpdrESCcMhRgYmxzaUMpSGLYexa4uQdnbcY&#10;k/SV1B6vCW4bOc2yubRYc1ow2NKbofK0u1gF/ieG7+I8++yeqvfz18mbPR0LpUbDfrMAEamP9/Ct&#10;/aEVvDzP4f9MOgJy9QcAAP//AwBQSwECLQAUAAYACAAAACEA2+H2y+4AAACFAQAAEwAAAAAAAAAA&#10;AAAAAAAAAAAAW0NvbnRlbnRfVHlwZXNdLnhtbFBLAQItABQABgAIAAAAIQBa9CxbvwAAABUBAAAL&#10;AAAAAAAAAAAAAAAAAB8BAABfcmVscy8ucmVsc1BLAQItABQABgAIAAAAIQCHSZVZxQAAANwAAAAP&#10;AAAAAAAAAAAAAAAAAAcCAABkcnMvZG93bnJldi54bWxQSwUGAAAAAAMAAwC3AAAA+QIAAAAA&#10;" strokeweight=".25pt"/>
                  <v:line id="Conector reto 757"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TDCxQAAANwAAAAPAAAAZHJzL2Rvd25yZXYueG1sRI9BawIx&#10;FITvQv9DeAVvmm2tWrZGKUVBeiisemhvj81zs7h5WZO4bv99UxA8DjPzDbNY9bYRHflQO1bwNM5A&#10;EJdO11wpOOw3o1cQISJrbByTgl8KsFo+DBaYa3flgrpdrESCcMhRgYmxzaUMpSGLYexa4uQdnbcY&#10;k/SV1B6vCW4b+ZxlM2mx5rRgsKUPQ+Vpd7EK/E8M38V58tm9VOvz18mbPR0LpYaP/fsbiEh9vIdv&#10;7a1WMJ/O4f9MOgJy+QcAAP//AwBQSwECLQAUAAYACAAAACEA2+H2y+4AAACFAQAAEwAAAAAAAAAA&#10;AAAAAAAAAAAAW0NvbnRlbnRfVHlwZXNdLnhtbFBLAQItABQABgAIAAAAIQBa9CxbvwAAABUBAAAL&#10;AAAAAAAAAAAAAAAAAB8BAABfcmVscy8ucmVsc1BLAQItABQABgAIAAAAIQDoBTDCxQAAANwAAAAP&#10;AAAAAAAAAAAAAAAAAAcCAABkcnMvZG93bnJldi54bWxQSwUGAAAAAAMAAwC3AAAA+QIAAAAA&#10;" strokeweight=".25pt"/>
                  <v:line id="Conector reto 758"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qSwwwAAANwAAAAPAAAAZHJzL2Rvd25yZXYueG1sRE/Pa8Iw&#10;FL4P/B/CE3ab6dzcpDOKjA2GB6F1h3l7NM+m2LzUJKv1vzcHwePH93uxGmwrevKhcazgeZKBIK6c&#10;brhW8Lv7fpqDCBFZY+uYFFwowGo5elhgrt2ZC+rLWIsUwiFHBSbGLpcyVIYshonriBN3cN5iTNDX&#10;Uns8p3DbymmWvUmLDacGgx19GqqO5b9V4Pcx/BWnl03/Wn+dtkdvdnQolHocD+sPEJGGeBff3D9a&#10;wfssrU1n0hGQyysAAAD//wMAUEsBAi0AFAAGAAgAAAAhANvh9svuAAAAhQEAABMAAAAAAAAAAAAA&#10;AAAAAAAAAFtDb250ZW50X1R5cGVzXS54bWxQSwECLQAUAAYACAAAACEAWvQsW78AAAAVAQAACwAA&#10;AAAAAAAAAAAAAAAfAQAAX3JlbHMvLnJlbHNQSwECLQAUAAYACAAAACEAmZqksMMAAADcAAAADwAA&#10;AAAAAAAAAAAAAAAHAgAAZHJzL2Rvd25yZXYueG1sUEsFBgAAAAADAAMAtwAAAPcCAAAAAA==&#10;" strokeweight=".25pt"/>
                </v:group>
                <v:shape id="Forma Livre: Forma 759"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UicxQAAANwAAAAPAAAAZHJzL2Rvd25yZXYueG1sRI/NbsIw&#10;EITvSLyDtUi9FaeI9CdgUFuphRuF9sJtFS9x1Hg3it2Qvj2uVInjaGa+0SzXg29UT12ohQ3cTTNQ&#10;xKXYmisDX59vt4+gQkS22AiTgV8KsF6NR0ssrJx5T/0hVipBOBRowMXYFlqH0pHHMJWWOHkn6TzG&#10;JLtK2w7PCe4bPcuye+2x5rTgsKVXR+X34ccbKPvsfTPbSb2d7z/yubwc5ehyY24mw/MCVKQhXsP/&#10;7a018JA/wd+ZdAT06gIAAP//AwBQSwECLQAUAAYACAAAACEA2+H2y+4AAACFAQAAEwAAAAAAAAAA&#10;AAAAAAAAAAAAW0NvbnRlbnRfVHlwZXNdLnhtbFBLAQItABQABgAIAAAAIQBa9CxbvwAAABUBAAAL&#10;AAAAAAAAAAAAAAAAAB8BAABfcmVscy8ucmVsc1BLAQItABQABgAIAAAAIQCeTUicxQAAANwAAAAP&#10;AAAAAAAAAAAAAAAAAAcCAABkcnMvZG93bnJldi54bWxQSwUGAAAAAAMAAwC3AAAA+QIAAAAA&#10;" path="m,22r10,5l13,24r4,-2c18,21,21,20,22,19v2,,3,,4,c28,19,30,19,31,19v2,,3,,5,1c37,20,39,21,41,22r5,3l57,20,29,,,22xe" strokeweight=".25pt">
                  <v:path arrowok="t" o:extrusionok="f" o:connecttype="custom" o:connectlocs="0,331;150,406;195,361;255,331;330,286;390,286;465,286;540,301;615,331;690,376;855,301;435,0;0,331" o:connectangles="0,0,0,0,0,0,0,0,0,0,0,0,0"/>
                  <o:lock v:ext="edit" aspectratio="t"/>
                </v:shape>
              </v:group>
              <v:group id="Agrupar 760"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group id="Agrupar 761"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orma Livre: Forma 762"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dv2xQAAANwAAAAPAAAAZHJzL2Rvd25yZXYueG1sRI9Ba8JA&#10;FITvBf/D8gre6qYqsURXKQVRBBG1LXp7Zp9JMPs2ZFeN/94VBI/DzHzDjCaNKcWFaldYVvDZiUAQ&#10;p1YXnCn43U4/vkA4j6yxtEwKbuRgMm69jTDR9sprumx8JgKEXYIKcu+rREqX5mTQdWxFHLyjrQ36&#10;IOtM6hqvAW5K2Y2iWBosOCzkWNFPTulpczYK9qt/318e9rN5vJtVxd+iZ3ndU6r93nwPQXhq/Cv8&#10;bM+1gkHchceZcATk+A4AAP//AwBQSwECLQAUAAYACAAAACEA2+H2y+4AAACFAQAAEwAAAAAAAAAA&#10;AAAAAAAAAAAAW0NvbnRlbnRfVHlwZXNdLnhtbFBLAQItABQABgAIAAAAIQBa9CxbvwAAABUBAAAL&#10;AAAAAAAAAAAAAAAAAB8BAABfcmVscy8ucmVsc1BLAQItABQABgAIAAAAIQAFydv2xQAAANwAAAAP&#10;AAAAAAAAAAAAAAAAAAcCAABkcnMvZG93bnJldi54bWxQSwUGAAAAAAMAAwC3AAAA+QI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extrusionok="f"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orma Livre: Forma 763"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B98xQAAANwAAAAPAAAAZHJzL2Rvd25yZXYueG1sRI9BawIx&#10;FITvBf9DeAUvpWaNYmVrFBWKemutIL09Nq+bxc3Lskl1219vBKHHYWa+YWaLztXiTG2oPGsYDjIQ&#10;xIU3FZcaDp9vz1MQISIbrD2Thl8KsJj3HmaYG3/hDzrvYykShEOOGmyMTS5lKCw5DAPfECfv27cO&#10;Y5JtKU2LlwR3tVRZNpEOK04LFhtaWypO+x+n4fhu1Gk9HOPfihpld1/qabpRWvcfu+UriEhd/A/f&#10;21uj4WUygtuZdATk/AoAAP//AwBQSwECLQAUAAYACAAAACEA2+H2y+4AAACFAQAAEwAAAAAAAAAA&#10;AAAAAAAAAAAAW0NvbnRlbnRfVHlwZXNdLnhtbFBLAQItABQABgAIAAAAIQBa9CxbvwAAABUBAAAL&#10;AAAAAAAAAAAAAAAAAB8BAABfcmVscy8ucmVsc1BLAQItABQABgAIAAAAIQArYB98xQAAANwAAAAP&#10;AAAAAAAAAAAAAAAAAAcCAABkcnMvZG93bnJldi54bWxQSwUGAAAAAAMAAwC3AAAA+Q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extrusionok="f"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orma Livre: Forma 764"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pqQxAAAANwAAAAPAAAAZHJzL2Rvd25yZXYueG1sRI9Bi8Iw&#10;FITvwv6H8Bb2pqlusVKNsggVQRDUZfH4aJ5t2ealNFGrv94IgsdhZr5hZovO1OJCrassKxgOIhDE&#10;udUVFwp+D1l/AsJ5ZI21ZVJwIweL+Udvhqm2V97RZe8LESDsUlRQet+kUrq8JINuYBvi4J1sa9AH&#10;2RZSt3gNcFPLURSNpcGKw0KJDS1Lyv/3Z6PgOIrvWZIN6++/WFcrH2+TzXmr1Ndn9zMF4anz7/Cr&#10;vdYKknEMzzPhCMj5AwAA//8DAFBLAQItABQABgAIAAAAIQDb4fbL7gAAAIUBAAATAAAAAAAAAAAA&#10;AAAAAAAAAABbQ29udGVudF9UeXBlc10ueG1sUEsBAi0AFAAGAAgAAAAhAFr0LFu/AAAAFQEAAAsA&#10;AAAAAAAAAAAAAAAAHwEAAF9yZWxzLy5yZWxzUEsBAi0AFAAGAAgAAAAhAJDempDEAAAA3AAAAA8A&#10;AAAAAAAAAAAAAAAABwIAAGRycy9kb3ducmV2LnhtbFBLBQYAAAAAAwADALcAAAD4Ag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extrusionok="f"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Agrupar 765"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group id="Agrupar 766"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shape id="Forma Livre: Forma 767"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yowwAAANwAAAAPAAAAZHJzL2Rvd25yZXYueG1sRI9fa8JA&#10;EMTfBb/DsYW+6UURldRTisU/T0Kj0NcltybB3F7IbWP67T1B6OMwM79hVpve1aqjNlSeDUzGCSji&#10;3NuKCwOX8260BBUE2WLtmQz8UYDNejhYYWr9nb+py6RQEcIhRQOlSJNqHfKSHIaxb4ijd/WtQ4my&#10;LbRt8R7hrtbTJJlrhxXHhRIb2paU37JfFymHw0wmPxmdvoSn111329tTYsz7W//5AUqol//wq320&#10;BhbzBTzPxCOg1w8AAAD//wMAUEsBAi0AFAAGAAgAAAAhANvh9svuAAAAhQEAABMAAAAAAAAAAAAA&#10;AAAAAAAAAFtDb250ZW50X1R5cGVzXS54bWxQSwECLQAUAAYACAAAACEAWvQsW78AAAAVAQAACwAA&#10;AAAAAAAAAAAAAAAfAQAAX3JlbHMvLnJlbHNQSwECLQAUAAYACAAAACEAVDmMqMMAAADcAAAADwAA&#10;AAAAAAAAAAAAAAAHAgAAZHJzL2Rvd25yZXYueG1sUEsFBgAAAAADAAMAtwAAAPcCAAAAAA==&#10;" path="m5,5c4,6,2,6,1,7v,,,,,c2,5,2,4,3,4,3,3,3,3,3,2,2,2,2,2,2,2v,,-1,,-1,c,2,,2,,3v,,,,,c,2,,2,,1v,,1,,1,c2,,2,,2,,3,,3,,3,1v1,,1,,1,c4,1,4,2,4,2,4,3,3,4,2,5v1,,1,,2,c4,5,4,4,5,4v,,,,,c5,4,5,4,5,4v,,,,,c5,4,5,5,5,5xe" fillcolor="#fc0" strokecolor="#fc0" strokeweight=".25pt">
                      <v:path arrowok="t" o:extrusionok="f" o:connecttype="custom" o:connectlocs="75,75;15,105;15,105;45,60;45,30;30,30;15,30;0,45;0,45;0,15;15,15;30,0;45,15;60,15;60,30;30,75;60,75;75,60;75,60;75,60;75,60;75,75" o:connectangles="0,0,0,0,0,0,0,0,0,0,0,0,0,0,0,0,0,0,0,0,0,0"/>
                      <o:lock v:ext="edit" aspectratio="t"/>
                    </v:shape>
                    <v:shape id="Forma Livre: Forma 768"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4XHwgAAANwAAAAPAAAAZHJzL2Rvd25yZXYueG1sRE/LisIw&#10;FN0P+A/hCu7GxJFRqUaRUZkBF44PXF+aa1ttbkoTbefvzUKY5eG8Z4vWluJBtS8caxj0FQji1JmC&#10;Mw2n4+Z9AsIHZIOlY9LwRx4W887bDBPjGt7T4xAyEUPYJ6ghD6FKpPRpThZ931XEkbu42mKIsM6k&#10;qbGJ4baUH0qNpMWCY0OOFX3llN4Od6vBjFffzU5dr+utSz93ytjh9vesda/bLqcgArXhX/xy/xgN&#10;41FcG8/EIyDnTwAAAP//AwBQSwECLQAUAAYACAAAACEA2+H2y+4AAACFAQAAEwAAAAAAAAAAAAAA&#10;AAAAAAAAW0NvbnRlbnRfVHlwZXNdLnhtbFBLAQItABQABgAIAAAAIQBa9CxbvwAAABUBAAALAAAA&#10;AAAAAAAAAAAAAB8BAABfcmVscy8ucmVsc1BLAQItABQABgAIAAAAIQC6x4XHwgAAANwAAAAPAAAA&#10;AAAAAAAAAAAAAAcCAABkcnMvZG93bnJldi54bWxQSwUGAAAAAAMAAwC3AAAA9gIAAAAA&#10;" path="m,5c1,3,1,2,2,v,,,,1,c3,1,4,2,4,3v,,,,1,c5,3,5,4,5,4v,,-1,,-1,c4,5,5,5,5,5,4,6,4,6,3,6,3,5,3,5,3,5,2,5,1,5,,6,,5,,5,,5xm,5c1,4,2,4,2,4,2,3,2,2,2,2,1,3,1,4,,5xe" fillcolor="#fc0" strokecolor="#fc0" strokeweight=".25pt">
                      <v:path arrowok="t" o:extrusionok="f" o:connecttype="custom" o:connectlocs="0,76;30,0;45,0;60,46;75,46;75,61;60,61;75,76;45,91;45,76;0,91;0,76;0,76;30,61;30,30;0,76" o:connectangles="0,0,0,0,0,0,0,0,0,0,0,0,0,0,0,0"/>
                      <o:lock v:ext="edit" aspectratio="t"/>
                    </v:shape>
                  </v:group>
                  <v:group id="Agrupar 769"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Forma Livre: Forma 770"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lHevwAAANwAAAAPAAAAZHJzL2Rvd25yZXYueG1sRE/NisIw&#10;EL4v+A5hBG9rqger1ShSEKQIUvUBhmRsi82kNFHr25vDwh4/vv/NbrCteFHvG8cKZtMEBLF2puFK&#10;we16+F2C8AHZYOuYFHzIw247+tlgZtybS3pdQiViCPsMFdQhdJmUXtdk0U9dRxy5u+sthgj7Spoe&#10;3zHctnKeJAtpseHYUGNHeU36cXlaBfnhvFiV7T4vi7s+3opUY5GclJqMh/0aRKAh/Iv/3EejIE3j&#10;/HgmHgG5/QIAAP//AwBQSwECLQAUAAYACAAAACEA2+H2y+4AAACFAQAAEwAAAAAAAAAAAAAAAAAA&#10;AAAAW0NvbnRlbnRfVHlwZXNdLnhtbFBLAQItABQABgAIAAAAIQBa9CxbvwAAABUBAAALAAAAAAAA&#10;AAAAAAAAAB8BAABfcmVscy8ucmVsc1BLAQItABQABgAIAAAAIQDH0lHevwAAANwAAAAPAAAAAAAA&#10;AAAAAAAAAAcCAABkcnMvZG93bnJldi54bWxQSwUGAAAAAAMAAwC3AAAA8wIAAAAA&#10;" path="m3,c4,1,5,3,5,4v1,,1,,1,c6,4,6,4,6,4v,,,,,c6,4,6,4,6,4,6,5,5,5,5,6,4,6,4,5,4,5v,1,,1,,1c4,6,4,6,3,6,3,7,2,7,2,7,1,6,1,6,1,6,,5,,5,,5,,4,,4,1,4,1,3,1,3,2,3v,,,,,c2,3,3,3,3,3,3,2,3,2,2,2,2,1,2,1,2,1v,,,,,c2,1,2,1,1,1v,,,,,c2,1,3,,3,xm3,3v,,-1,,-1,c2,3,2,3,2,3v,,,1,,1c2,4,2,4,2,5v,,,,1,1c3,6,3,6,3,6v,,,,1,c4,6,4,5,4,5,4,4,3,4,3,3xe" fillcolor="#fc0" strokecolor="#fc0" strokeweight=".25pt">
                      <v:path arrowok="t" o:extrusionok="f" o:connecttype="custom" o:connectlocs="45,0;75,61;90,61;90,61;90,61;90,61;75,91;60,76;60,91;45,91;30,106;15,91;0,76;15,61;30,45;30,45;45,45;30,30;30,15;30,15;15,15;15,15;45,0;45,45;30,45;30,45;30,61;30,76;45,91;45,91;60,91;60,76;45,45" o:connectangles="0,0,0,0,0,0,0,0,0,0,0,0,0,0,0,0,0,0,0,0,0,0,0,0,0,0,0,0,0,0,0,0,0"/>
                      <o:lock v:ext="edit" aspectratio="t"/>
                    </v:shape>
                    <v:shape id="Forma Livre: Forma 771"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kovxgAAANwAAAAPAAAAZHJzL2Rvd25yZXYueG1sRI9Pa8JA&#10;FMTvhX6H5RW81U0sVIlughQKPdlWI+LtkX35o9m3MbvG+O27hUKPw8z8hlllo2nFQL1rLCuIpxEI&#10;4sLqhisF+e79eQHCeWSNrWVScCcHWfr4sMJE2xt/07D1lQgQdgkqqL3vEildUZNBN7UdcfBK2xv0&#10;QfaV1D3eAty0chZFr9Jgw2Ghxo7eairO26tR8JIfjhvWm/LL7NeXeDiVprp/KjV5GtdLEJ5G/x/+&#10;a39oBfN5DL9nwhGQ6Q8AAAD//wMAUEsBAi0AFAAGAAgAAAAhANvh9svuAAAAhQEAABMAAAAAAAAA&#10;AAAAAAAAAAAAAFtDb250ZW50X1R5cGVzXS54bWxQSwECLQAUAAYACAAAACEAWvQsW78AAAAVAQAA&#10;CwAAAAAAAAAAAAAAAAAfAQAAX3JlbHMvLnJlbHNQSwECLQAUAAYACAAAACEAU3pKL8YAAADcAAAA&#10;DwAAAAAAAAAAAAAAAAAHAgAAZHJzL2Rvd25yZXYueG1sUEsFBgAAAAADAAMAtwAAAPoCAAAAAA==&#10;" path="m4,1c3,2,2,2,2,3v,,,,1,1c3,4,3,4,4,3v,,,,,c4,3,4,3,4,2v,,1,,1,c5,3,4,3,4,3v,1,,1,-1,1c3,5,2,5,1,5,1,4,1,4,,4,,3,,3,,2,,1,1,1,1,1,2,,2,,3,v,1,1,1,1,1xm3,2c3,1,2,1,2,1v,,,,,c2,1,2,1,2,1,1,1,1,1,1,1v,1,,1,,1c1,2,1,2,1,3,2,2,2,2,3,2xe" fillcolor="#fc0" strokecolor="#fc0" strokeweight=".25pt">
                      <v:path arrowok="t" o:extrusionok="f" o:connecttype="custom" o:connectlocs="60,15;30,45;45,60;60,45;60,45;60,30;75,30;60,45;45,60;15,75;0,60;0,30;15,15;45,0;60,15;45,30;30,15;30,15;30,15;15,15;15,30;15,45;45,30" o:connectangles="0,0,0,0,0,0,0,0,0,0,0,0,0,0,0,0,0,0,0,0,0,0,0"/>
                      <o:lock v:ext="edit" aspectratio="t"/>
                    </v:shape>
                  </v:group>
                  <v:group id="Agrupar 772"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shape id="Forma Livre: Forma 773"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3iywwAAANwAAAAPAAAAZHJzL2Rvd25yZXYueG1sRI/dagIx&#10;FITvBd8hHME7TdqKlq1R+oNgQQR1H+CwOd0sbk7STarr2zeFgpfDzHzDLNe9a8WFuth41vAwVSCI&#10;K28arjWUp83kGURMyAZbz6ThRhHWq+FgiYXxVz7Q5ZhqkSEcC9RgUwqFlLGy5DBOfSDO3pfvHKYs&#10;u1qaDq8Z7lr5qNRcOmw4L1gM9G6pOh9/nIb9Z9q9YWBFWM4+yu33eWeD0no86l9fQCTq0z38394a&#10;DYvFE/ydyUdArn4BAAD//wMAUEsBAi0AFAAGAAgAAAAhANvh9svuAAAAhQEAABMAAAAAAAAAAAAA&#10;AAAAAAAAAFtDb250ZW50X1R5cGVzXS54bWxQSwECLQAUAAYACAAAACEAWvQsW78AAAAVAQAACwAA&#10;AAAAAAAAAAAAAAAfAQAAX3JlbHMvLnJlbHNQSwECLQAUAAYACAAAACEACad4ssMAAADcAAAADwAA&#10;AAAAAAAAAAAAAAAHAgAAZHJzL2Rvd25yZXYueG1sUEsFBgAAAAADAAMAtwAAAPcCAAAAAA==&#10;" path="m1,v,,,,,c2,,3,,4,v,,,,,c4,,4,,4,v,,,,,c4,,3,,3,v,,,1,,1c4,2,4,3,4,4v,,,1,,1c4,5,3,5,3,6v,,-1,,-1,c1,6,1,6,,6,,5,,5,,5v,,,,,-1c,4,,4,1,4v,,,,,c1,4,1,5,1,5v,,,,,c1,5,1,5,1,5v,,,,,c1,5,1,5,1,6v,,,,1,c2,6,2,6,2,5v,,,,,c2,5,2,5,2,4,2,3,2,2,2,1v,,,,,c2,,2,,1,v,,,,,c1,,1,,1,xe" fillcolor="#fc0" strokecolor="#fc0" strokeweight=".25pt">
                      <v:path arrowok="t" o:extrusionok="f" o:connecttype="custom" o:connectlocs="15,0;15,0;60,0;60,0;60,0;60,0;45,0;45,15;60,60;60,75;45,90;30,90;0,90;0,75;0,60;15,60;15,60;15,75;15,75;15,75;15,75;15,90;30,90;30,75;30,75;30,60;30,15;30,15;15,0;15,0;15,0" o:connectangles="0,0,0,0,0,0,0,0,0,0,0,0,0,0,0,0,0,0,0,0,0,0,0,0,0,0,0,0,0,0,0"/>
                      <o:lock v:ext="edit" aspectratio="t"/>
                    </v:shape>
                    <v:shape id="Forma Livre: Forma 774"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ZxQAAANwAAAAPAAAAZHJzL2Rvd25yZXYueG1sRI9LawJB&#10;EITvgfyHoQPe4qwxqKyOIhFR8OQLr+1O70N3epad0d346zMBwWNRVV9Rk1lrSnGn2hWWFfS6EQji&#10;xOqCMwWH/fJzBMJ5ZI2lZVLwSw5m0/e3CcbaNryl+85nIkDYxagg976KpXRJTgZd11bEwUttbdAH&#10;WWdS19gEuCnlVxQNpMGCw0KOFf3klFx3N6NgdCrTtL840mN1qq7NOZpflptGqc5HOx+D8NT6V/jZ&#10;XmsFw+E3/J8JR0BO/wAAAP//AwBQSwECLQAUAAYACAAAACEA2+H2y+4AAACFAQAAEwAAAAAAAAAA&#10;AAAAAAAAAAAAW0NvbnRlbnRfVHlwZXNdLnhtbFBLAQItABQABgAIAAAAIQBa9CxbvwAAABUBAAAL&#10;AAAAAAAAAAAAAAAAAB8BAABfcmVscy8ucmVsc1BLAQItABQABgAIAAAAIQB7+A/ZxQAAANwAAAAP&#10;AAAAAAAAAAAAAAAAAAcCAABkcnMvZG93bnJldi54bWxQSwUGAAAAAAMAAwC3AAAA+QIAAAAA&#10;" path="m4,v,1,,2,1,3c5,3,5,4,5,4v,,,,,c5,4,5,4,5,4,4,4,4,4,3,4v,,,,,c3,4,3,4,3,4,2,4,2,4,2,4v,,-1,,-1,c1,4,1,4,1,4v,,,-1,,-1c,2,,2,,1v,,,,,c,1,,1,,1v,,,,,c,1,1,,2,v,1,,2,,3c2,3,2,4,2,4v,,,,,c2,4,2,4,2,4v1,,1,,1,c3,4,3,3,3,3v,,,-1,,-2c3,1,3,1,3,1,3,1,3,,2,v,,,,,c3,,4,,4,xe" fillcolor="#fc0" strokecolor="#fc0" strokeweight=".25pt">
                      <v:path arrowok="t" o:extrusionok="f" o:connecttype="custom" o:connectlocs="60,0;75,45;75,60;75,60;75,60;45,60;45,60;45,60;30,60;15,60;15,60;15,45;0,15;0,15;0,15;0,15;30,0;30,45;30,60;30,60;30,60;45,60;45,45;45,15;45,15;30,0;30,0;60,0" o:connectangles="0,0,0,0,0,0,0,0,0,0,0,0,0,0,0,0,0,0,0,0,0,0,0,0,0,0,0,0"/>
                      <o:lock v:ext="edit" aspectratio="t"/>
                    </v:shape>
                    <v:shape id="Forma Livre: Forma 775"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a+xQAAANwAAAAPAAAAZHJzL2Rvd25yZXYueG1sRI/RasJA&#10;FETfhf7Dcgt9043SakldpRSUUqEl2g+4ZK9JNHs37K5Jmq93C4KPw8ycYZbr3tSiJecrywqmkwQE&#10;cW51xYWC38Nm/ArCB2SNtWVS8Ece1quH0RJTbTvOqN2HQkQI+xQVlCE0qZQ+L8mgn9iGOHpH6wyG&#10;KF0htcMuwk0tZ0kylwYrjgslNvRRUn7eX4yCg85+QudPu9NXdxy23/7ZDYVV6umxf38DEagP9/Ct&#10;/akVLBYv8H8mHgG5ugIAAP//AwBQSwECLQAUAAYACAAAACEA2+H2y+4AAACFAQAAEwAAAAAAAAAA&#10;AAAAAAAAAAAAW0NvbnRlbnRfVHlwZXNdLnhtbFBLAQItABQABgAIAAAAIQBa9CxbvwAAABUBAAAL&#10;AAAAAAAAAAAAAAAAAB8BAABfcmVscy8ucmVsc1BLAQItABQABgAIAAAAIQCOVQa+xQAAANwAAAAP&#10;AAAAAAAAAAAAAAAAAAcCAABkcnMvZG93bnJldi54bWxQSwUGAAAAAAMAAwC3AAAA+QIAAAAA&#10;" path="m2,v,2,,3,,5c2,5,3,5,3,5v,1,,1,,1c3,6,3,6,3,6,2,6,1,6,1,6v,,,,,c1,6,1,6,1,6v,,,-1,,-1c1,4,1,2,1,1v,,,,,c,,,,,,,,,,,,1,,1,,2,xe" fillcolor="#fc0" strokecolor="#fc0" strokeweight=".25pt">
                      <v:path arrowok="t" o:extrusionok="f" o:connecttype="custom" o:connectlocs="30,0;30,75;45,75;45,90;45,90;15,90;15,90;15,90;15,75;15,15;15,15;0,0;0,0;30,0" o:connectangles="0,0,0,0,0,0,0,0,0,0,0,0,0,0"/>
                      <o:lock v:ext="edit" aspectratio="t"/>
                    </v:shape>
                    <v:shape id="Forma Livre: Forma 776"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6M5xwAAANwAAAAPAAAAZHJzL2Rvd25yZXYueG1sRI9Ba8JA&#10;FITvBf/D8gQvRTd6iCV1E2yrUEQP1Xro7ZF9TWKzb0N2a6K/3hUKPQ4z8w2zyHpTizO1rrKsYDqJ&#10;QBDnVldcKPg8rMdPIJxH1lhbJgUXcpClg4cFJtp2/EHnvS9EgLBLUEHpfZNI6fKSDLqJbYiD921b&#10;gz7ItpC6xS7ATS1nURRLgxWHhRIbei0p/9n/GgXX7eZrt7psVsUjHV9OhMc3v54qNRr2y2cQnnr/&#10;H/5rv2sF83kM9zPhCMj0BgAA//8DAFBLAQItABQABgAIAAAAIQDb4fbL7gAAAIUBAAATAAAAAAAA&#10;AAAAAAAAAAAAAABbQ29udGVudF9UeXBlc10ueG1sUEsBAi0AFAAGAAgAAAAhAFr0LFu/AAAAFQEA&#10;AAsAAAAAAAAAAAAAAAAAHwEAAF9yZWxzLy5yZWxzUEsBAi0AFAAGAAgAAAAhAKaXoznHAAAA3AAA&#10;AA8AAAAAAAAAAAAAAAAABwIAAGRycy9kb3ducmV2LnhtbFBLBQYAAAAAAwADALcAAAD7AgAAAAA=&#10;" path="m2,v,1,,1,,2c2,2,3,2,3,2,3,1,3,1,3,1v1,,1,,1,c4,2,4,2,5,2v,,,,,1c5,3,5,4,5,4v,1,,1,,1c5,5,5,5,5,5v,,,,,c5,5,4,5,3,5v,,,,,c3,5,3,5,3,5v1,,1,,1,c3,4,3,3,3,3,3,2,3,2,3,2v,,,,,c3,2,3,2,3,2v,,,,-1,c2,2,2,2,2,3v,,,1,,2c2,5,2,5,2,5v,,1,,1,c3,5,3,5,3,5,2,6,1,6,1,6v,,,,,c1,5,1,5,1,5v,,,,,c1,3,1,2,1,1,1,1,,,,,,,,,,,,,,,,,1,,1,,2,xe" fillcolor="#fc0" strokecolor="#fc0" strokeweight=".25pt">
                      <v:path arrowok="t" o:extrusionok="f" o:connecttype="custom" o:connectlocs="30,0;30,30;45,30;45,15;60,15;75,30;75,45;75,60;75,75;75,75;75,75;45,75;45,75;45,75;60,75;45,45;45,30;45,30;45,30;30,30;30,45;30,75;30,75;45,75;45,75;15,90;15,90;15,75;15,75;15,15;0,0;0,0;0,0;30,0" o:connectangles="0,0,0,0,0,0,0,0,0,0,0,0,0,0,0,0,0,0,0,0,0,0,0,0,0,0,0,0,0,0,0,0,0,0"/>
                      <o:lock v:ext="edit" aspectratio="t"/>
                    </v:shape>
                    <v:shape id="Forma Livre: Forma 777"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sE3wAAAANwAAAAPAAAAZHJzL2Rvd25yZXYueG1sRI/NigIx&#10;EITvC75DaMHbmnEPjoxGWVaEvfoDXptJOxNMOiGJOvv2G0HwWFR9VdRqMzgr7hST8axgNq1AELde&#10;G+4UnI67zwWIlJE1Ws+k4I8SbNajjxU22j94T/dD7kQp4dSggj7n0EiZ2p4cpqkPxMW7+OgwFxk7&#10;qSM+Srmz8quq5tKh4bLQY6Cfntrr4eYU1OdrZ091aEOkMxmzne23C6vUZDx8L0FkGvI7/KJ/deHq&#10;Gp5nyhGQ638AAAD//wMAUEsBAi0AFAAGAAgAAAAhANvh9svuAAAAhQEAABMAAAAAAAAAAAAAAAAA&#10;AAAAAFtDb250ZW50X1R5cGVzXS54bWxQSwECLQAUAAYACAAAACEAWvQsW78AAAAVAQAACwAAAAAA&#10;AAAAAAAAAAAfAQAAX3JlbHMvLnJlbHNQSwECLQAUAAYACAAAACEACfbBN8AAAADcAAAADwAAAAAA&#10;AAAAAAAAAAAHAgAAZHJzL2Rvd25yZXYueG1sUEsFBgAAAAADAAMAtwAAAPQCAAAAAA==&#10;" path="m2,v,,1,,1,c3,,4,,4,1v,,,,,1c4,2,4,3,4,3,3,4,3,4,2,4v,,-1,,-1,c,3,,3,,2,,2,,1,,1,1,,1,,2,xm2,v,,,,-1,c1,1,1,1,1,1v,,,1,,1c1,3,1,3,2,3v,,,1,,1c2,4,2,4,2,4v,,,,1,c3,4,3,3,3,3v,,,-1,,-1c3,1,3,1,3,1,2,,2,,2,v,,,,,xe" fillcolor="#fc0" strokecolor="#fc0" strokeweight=".25pt">
                      <v:path arrowok="t" o:extrusionok="f" o:connecttype="custom" o:connectlocs="30,0;45,0;60,15;60,30;60,45;30,60;15,60;0,30;0,15;30,0;30,0;15,0;15,15;15,30;30,45;30,60;30,60;45,60;45,45;45,30;45,15;30,0;30,0" o:connectangles="0,0,0,0,0,0,0,0,0,0,0,0,0,0,0,0,0,0,0,0,0,0,0"/>
                      <o:lock v:ext="edit" aspectratio="t"/>
                    </v:shape>
                  </v:group>
                  <v:group id="Agrupar 778"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fwgAAANwAAAAPAAAAZHJzL2Rvd25yZXYueG1sRE/LisIw&#10;FN0L8w/hDrjTtCPaoRpFZEZciOADBneX5toWm5vSZNr692YhuDyc92LVm0q01LjSsoJ4HIEgzqwu&#10;OVdwOf+OvkE4j6yxskwKHuRgtfwYLDDVtuMjtSefixDCLkUFhfd1KqXLCjLoxrYmDtzNNgZ9gE0u&#10;dYNdCDeV/IqimTRYcmgosKZNQdn99G8UbDvs1pP4p93fb5vH9Tw9/O1jUmr42a/nIDz1/i1+uXda&#10;QZKEteFMOAJy+QQAAP//AwBQSwECLQAUAAYACAAAACEA2+H2y+4AAACFAQAAEwAAAAAAAAAAAAAA&#10;AAAAAAAAW0NvbnRlbnRfVHlwZXNdLnhtbFBLAQItABQABgAIAAAAIQBa9CxbvwAAABUBAAALAAAA&#10;AAAAAAAAAAAAAB8BAABfcmVscy8ucmVsc1BLAQItABQABgAIAAAAIQBb/yffwgAAANwAAAAPAAAA&#10;AAAAAAAAAAAAAAcCAABkcnMvZG93bnJldi54bWxQSwUGAAAAAAMAAwC3AAAA9gIAAAAA&#10;">
                    <v:shape id="Forma Livre: Forma 779"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aXVxgAAANwAAAAPAAAAZHJzL2Rvd25yZXYueG1sRI9BawIx&#10;FITvQv9DeEJvmt1Ca12N0hYsPfTiWsTjc/PcDW5eliTVtb++EQSPw8x8w8yXvW3FiXwwjhXk4wwE&#10;ceW04VrBz2Y1egURIrLG1jEpuFCA5eJhMMdCuzOv6VTGWiQIhwIVNDF2hZShashiGLuOOHkH5y3G&#10;JH0ttcdzgttWPmXZi7RoOC002NFHQ9Wx/LUK9oedfzeb7Xr6nP9Vq/778lnmRqnHYf82AxGpj/fw&#10;rf2lFUwmU7ieSUdALv4BAAD//wMAUEsBAi0AFAAGAAgAAAAhANvh9svuAAAAhQEAABMAAAAAAAAA&#10;AAAAAAAAAAAAAFtDb250ZW50X1R5cGVzXS54bWxQSwECLQAUAAYACAAAACEAWvQsW78AAAAVAQAA&#10;CwAAAAAAAAAAAAAAAAAfAQAAX3JlbHMvLnJlbHNQSwECLQAUAAYACAAAACEArOGl1cYAAADcAAAA&#10;DwAAAAAAAAAAAAAAAAAHAgAAZHJzL2Rvd25yZXYueG1sUEsFBgAAAAADAAMAtwAAAPoCAAAAAA==&#10;" path="m6,1c6,2,5,4,4,5v,,,1,,1c4,6,4,6,4,6v,,,,,c4,6,4,6,4,6,4,6,3,6,2,5v,,,,1,c2,5,2,5,2,5,1,5,1,5,1,5,,5,,4,,4,,3,,3,,2v,,,,1,-1c1,1,1,1,2,1v,,1,,1,c3,1,3,2,3,2v1,,1,,1,c4,2,4,2,4,1v1,,1,,1,c5,1,5,1,4,1,4,,4,,4,v,,,,,c5,,6,1,6,1xm4,3c4,2,3,2,3,2v,,,,,c2,2,2,2,2,2v,,,,,1c1,3,1,4,1,4v,,,,,c1,4,2,5,2,5v,,,,1,c3,4,3,3,4,3xe" fillcolor="#fc0" strokecolor="#fc0" strokeweight=".25pt">
                      <v:path arrowok="t" o:extrusionok="f" o:connecttype="custom" o:connectlocs="90,15;60,75;60,90;60,90;60,90;60,90;30,75;45,75;30,75;15,75;0,60;0,30;15,15;30,15;45,15;45,30;60,30;60,15;75,15;60,15;60,0;60,0;90,15;60,45;45,30;45,30;30,30;30,45;15,60;15,60;30,75;45,75;60,45" o:connectangles="0,0,0,0,0,0,0,0,0,0,0,0,0,0,0,0,0,0,0,0,0,0,0,0,0,0,0,0,0,0,0,0,0"/>
                      <o:lock v:ext="edit" aspectratio="t"/>
                    </v:shape>
                    <v:shape id="Forma Livre: Forma 780"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ZDTwAAAANwAAAAPAAAAZHJzL2Rvd25yZXYueG1sRE/LisIw&#10;FN0L8w/hDrjTdAYfpRplUISKG+3MB1ybO22wuSlN1Pr3ZiG4PJz3ct3bRtyo88axgq9xAoK4dNpw&#10;peDvdzdKQfiArLFxTAoe5GG9+hgsMdPuzie6FaESMYR9hgrqENpMSl/WZNGPXUscuX/XWQwRdpXU&#10;Hd5juG3kd5LMpEXDsaHGljY1lZfiahVMzNZcjpTmm7P0xWFf5dvpNVdq+Nn/LEAE6sNb/HLnWsE8&#10;jfPjmXgE5OoJAAD//wMAUEsBAi0AFAAGAAgAAAAhANvh9svuAAAAhQEAABMAAAAAAAAAAAAAAAAA&#10;AAAAAFtDb250ZW50X1R5cGVzXS54bWxQSwECLQAUAAYACAAAACEAWvQsW78AAAAVAQAACwAAAAAA&#10;AAAAAAAAAAAfAQAAX3JlbHMvLnJlbHNQSwECLQAUAAYACAAAACEAzlGQ08AAAADcAAAADwAAAAAA&#10;AAAAAAAAAAAHAgAAZHJzL2Rvd25yZXYueG1sUEsFBgAAAAADAAMAtwAAAPQCAAAAAA==&#10;" path="m5,3c4,2,3,2,2,2v,,,,,1c2,3,3,3,3,4v,,,,,c4,4,4,4,4,4v,,,,,c4,4,3,4,3,4v,,-1,,-1,c1,3,1,3,1,2v-1,,,,,-1c1,,1,,2,,3,,3,,4,v,,1,1,1,1c5,2,5,2,5,3xm4,2v,,,-1,,-1c4,1,4,1,4,1v,,,,,-1c3,,3,,3,v,1,,1,-1,1c2,1,2,1,2,1,3,2,3,2,4,2xe" fillcolor="#fc0" strokecolor="#fc0" strokeweight=".25pt">
                      <v:path arrowok="t" o:extrusionok="f" o:connecttype="custom" o:connectlocs="75,45;30,30;30,45;45,60;45,60;60,60;60,60;45,60;30,60;15,30;15,15;30,0;60,0;75,15;75,45;60,30;60,15;60,15;60,0;45,0;30,15;30,15;60,30" o:connectangles="0,0,0,0,0,0,0,0,0,0,0,0,0,0,0,0,0,0,0,0,0,0,0"/>
                      <o:lock v:ext="edit" aspectratio="t"/>
                    </v:shape>
                  </v:group>
                  <v:group id="Agrupar 781"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Forma Livre: Forma 782"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dUdxgAAANwAAAAPAAAAZHJzL2Rvd25yZXYueG1sRI9Bi8Iw&#10;FITvgv8hPGEvoqkeVLpG0V0FET2o62Fvj+ZtW21eSpPV6q83guBxmJlvmPG0NoW4UOVyywp63QgE&#10;cWJ1zqmCn8OyMwLhPLLGwjIpuJGD6aTZGGOs7ZV3dNn7VAQIuxgVZN6XsZQuycig69qSOHh/tjLo&#10;g6xSqSu8BrgpZD+KBtJgzmEhw5K+MkrO+3+j4L5Z/24Xt/UibdNxfiI8fvtlT6mPVj37BOGp9u/w&#10;q73SCoajPjzPhCMgJw8AAAD//wMAUEsBAi0AFAAGAAgAAAAhANvh9svuAAAAhQEAABMAAAAAAAAA&#10;AAAAAAAAAAAAAFtDb250ZW50X1R5cGVzXS54bWxQSwECLQAUAAYACAAAACEAWvQsW78AAAAVAQAA&#10;CwAAAAAAAAAAAAAAAAAfAQAAX3JlbHMvLnJlbHNQSwECLQAUAAYACAAAACEA7HnVHcYAAADcAAAA&#10;DwAAAAAAAAAAAAAAAAAHAgAAZHJzL2Rvd25yZXYueG1sUEsFBgAAAAADAAMAtwAAAPoCAAAAAA==&#10;" path="m5,c4,2,3,3,3,4,2,5,2,5,2,5v,,,,,c3,5,3,5,3,6v,,,,,c3,6,3,6,3,6,2,5,1,5,,4v,,,,,c,4,,4,,4v,,,,,c1,4,1,4,1,4v,,,,,c2,3,2,2,2,1v1,,1,,1,c3,,3,,2,v,,,,,c2,,2,,2,v,,,,,c2,,3,,4,v,,1,,1,xe" fillcolor="#fc0" strokecolor="#fc0" strokeweight=".25pt">
                      <v:path arrowok="t" o:extrusionok="f" o:connecttype="custom" o:connectlocs="75,0;45,61;30,76;30,76;45,91;45,91;45,91;0,61;0,61;0,61;0,61;15,61;15,61;30,15;45,15;30,0;30,0;30,0;30,0;60,0;75,0" o:connectangles="0,0,0,0,0,0,0,0,0,0,0,0,0,0,0,0,0,0,0,0,0"/>
                      <o:lock v:ext="edit" aspectratio="t"/>
                    </v:shape>
                    <v:shape id="Forma Livre: Forma 783"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OIYxgAAANwAAAAPAAAAZHJzL2Rvd25yZXYueG1sRI9BawIx&#10;FITvQv9DeAVvmt0WW90apS0oHnpxLcXj6+a5G7p5WZKoq7++KQg9DjPzDTNf9rYVJ/LBOFaQjzMQ&#10;xJXThmsFn7vVaAoiRGSNrWNScKEAy8XdYI6Fdmfe0qmMtUgQDgUqaGLsCilD1ZDFMHYdcfIOzluM&#10;Sfpaao/nBLetfMiyJ2nRcFposKP3hqqf8mgVfB/2/s3svrazSX6tVv3HZV3mRqnhff/6AiJSH//D&#10;t/ZGK3iePsLfmXQE5OIXAAD//wMAUEsBAi0AFAAGAAgAAAAhANvh9svuAAAAhQEAABMAAAAAAAAA&#10;AAAAAAAAAAAAAFtDb250ZW50X1R5cGVzXS54bWxQSwECLQAUAAYACAAAACEAWvQsW78AAAAVAQAA&#10;CwAAAAAAAAAAAAAAAAAfAQAAX3JlbHMvLnJlbHNQSwECLQAUAAYACAAAACEA+NziGMYAAADcAAAA&#10;DwAAAAAAAAAAAAAAAAAHAgAAZHJzL2Rvd25yZXYueG1sUEsFBgAAAAADAAMAtwAAAPoCAAAAAA==&#10;" path="m4,3v,1,,1,,1c4,5,4,5,4,5v,1,,1,-1,1c3,6,2,6,1,5,1,5,,5,,4v,,,,,-1c,3,,3,,3v1,,1,,2,c1,2,1,2,1,1v,,,,,c1,,2,,2,,3,,3,,4,,5,1,5,1,5,2v,,1,,,1c5,3,5,3,5,3v,,-1,,-1,xm3,3v1,,1,,1,-1c4,2,4,2,4,2v,,,-1,,-1c4,1,4,1,4,1v,,-1,,-1,c3,1,3,1,3,1v,,,,,1c3,2,3,2,3,3xm2,3v,,,,,c2,3,1,3,1,3v,,,1,,1c1,4,1,4,1,4v,1,,1,,1c1,5,1,5,1,5v1,,1,,1,c2,5,3,5,3,5,3,5,3,4,2,3xe" fillcolor="#fc0" strokecolor="#fc0" strokeweight=".25pt">
                      <v:path arrowok="t" o:extrusionok="f" o:connecttype="custom" o:connectlocs="60,46;60,61;60,76;45,91;15,76;0,61;0,46;0,46;30,46;15,15;15,15;30,0;60,0;75,30;75,46;75,46;60,46;45,46;60,30;60,30;60,15;60,15;45,15;45,15;45,30;45,46;30,46;30,46;15,46;15,61;15,61;15,76;15,76;30,76;45,76;30,46" o:connectangles="0,0,0,0,0,0,0,0,0,0,0,0,0,0,0,0,0,0,0,0,0,0,0,0,0,0,0,0,0,0,0,0,0,0,0,0"/>
                      <o:lock v:ext="edit" aspectratio="t"/>
                    </v:shape>
                    <v:shape id="Forma Livre: Forma 784"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1xCxwAAANwAAAAPAAAAZHJzL2Rvd25yZXYueG1sRI9BSwMx&#10;FITvQv9DeAVvNltdalmbllYQRby0SqG3180zWbp52SaxXf31piB4HGbmG2a26F0rThRi41nBeFSA&#10;IK69btgo+Hh/upmCiAlZY+uZFHxThMV8cDXDSvszr+m0SUZkCMcKFdiUukrKWFtyGEe+I87epw8O&#10;U5bBSB3wnOGulbdFMZEOG84LFjt6tFQfNl9OwXZiljvzvLblz67c34XX1fHtuFLqetgvH0Ak6tN/&#10;+K/9ohXcT0u4nMlHQM5/AQAA//8DAFBLAQItABQABgAIAAAAIQDb4fbL7gAAAIUBAAATAAAAAAAA&#10;AAAAAAAAAAAAAABbQ29udGVudF9UeXBlc10ueG1sUEsBAi0AFAAGAAgAAAAhAFr0LFu/AAAAFQEA&#10;AAsAAAAAAAAAAAAAAAAAHwEAAF9yZWxzLy5yZWxzUEsBAi0AFAAGAAgAAAAhAD1PXELHAAAA3AAA&#10;AA8AAAAAAAAAAAAAAAAABwIAAGRycy9kb3ducmV2LnhtbFBLBQYAAAAAAwADALcAAAD7AgAAAAA=&#10;" path="m,4v,,,,,c1,4,1,4,2,4v,,1,,1,c3,4,4,4,4,3v,,,,-1,c3,3,3,3,3,3,2,3,2,2,2,2v,,,-1,,-1c2,,2,,3,v,,,,1,c4,,5,,5,v,,1,,1,1c6,1,6,1,6,2v,,,1,,1c6,4,5,4,5,4,4,5,4,5,3,5,2,5,1,4,,4xm4,3v,,1,,1,-1c5,2,5,1,5,1v,,,,,-1c5,,5,,5,,4,,4,,4,v,,,,,1c3,1,3,2,3,2v,1,,1,1,1c4,3,4,3,4,3xe" fillcolor="#fc0" strokecolor="#fc0" strokeweight=".25pt">
                      <v:path arrowok="t" o:extrusionok="f" o:connecttype="custom" o:connectlocs="0,60;0,60;30,60;45,60;60,45;45,45;45,45;30,30;30,15;45,0;60,0;75,0;90,15;90,30;90,45;75,60;45,75;0,60;60,45;75,30;75,15;75,0;75,0;60,0;60,15;45,30;60,45;60,45" o:connectangles="0,0,0,0,0,0,0,0,0,0,0,0,0,0,0,0,0,0,0,0,0,0,0,0,0,0,0,0"/>
                      <o:lock v:ext="edit" aspectratio="t"/>
                    </v:shape>
                    <v:shape id="Forma Livre: Forma 785"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nZxwAAANwAAAAPAAAAZHJzL2Rvd25yZXYueG1sRI9BawIx&#10;FITvhf6H8AreatbWWtkaRQvSUnrRloK3180zWbp5WZOoq7/eFAo9DjPzDTOZda4RBwqx9qxg0C9A&#10;EFde12wUfH4sb8cgYkLW2HgmBSeKMJteX02w1P7IKzqskxEZwrFEBTaltpQyVpYcxr5vibO39cFh&#10;yjIYqQMeM9w18q4oRtJhzXnBYkvPlqqf9d4p+BqZ+ca8rOzwvBl+34e3xe59t1Cqd9PNn0Ak6tJ/&#10;+K/9qhU8jh/g90w+AnJ6AQAA//8DAFBLAQItABQABgAIAAAAIQDb4fbL7gAAAIUBAAATAAAAAAAA&#10;AAAAAAAAAAAAAABbQ29udGVudF9UeXBlc10ueG1sUEsBAi0AFAAGAAgAAAAhAFr0LFu/AAAAFQEA&#10;AAsAAAAAAAAAAAAAAAAAHwEAAF9yZWxzLy5yZWxzUEsBAi0AFAAGAAgAAAAhAFID+dnHAAAA3AAA&#10;AA8AAAAAAAAAAAAAAAAABwIAAGRycy9kb3ducmV2LnhtbFBLBQYAAAAAAwADALcAAAD7AgAAAAA=&#10;" path="m6,1v,,,,,c6,1,5,,5,,4,,4,1,3,1v,,,,-1,c3,1,3,1,3,1v,,,1,1,1c4,2,4,2,5,3v,,,1,,1c4,4,4,5,4,5v,,-1,,-1,c2,5,2,5,2,5,1,4,1,4,1,4,,3,,3,,3,,2,,2,,2,1,1,1,1,2,v,,1,,2,c5,,5,,6,1xm2,2v,,,,,c2,3,2,3,1,3v,1,,1,1,1c2,4,2,4,2,4v,1,,1,,c3,4,3,4,3,4,3,3,3,3,3,2v,,,,,c3,2,2,2,2,2xe" fillcolor="#fc0" strokecolor="#fc0" strokeweight=".25pt">
                      <v:path arrowok="t" o:extrusionok="f" o:connecttype="custom" o:connectlocs="90,15;90,15;75,0;45,15;30,15;45,15;60,30;75,45;75,60;60,75;45,75;30,75;15,60;0,45;0,30;30,0;60,0;90,15;30,30;30,30;15,45;30,60;30,60;30,60;45,60;45,30;45,30;30,30" o:connectangles="0,0,0,0,0,0,0,0,0,0,0,0,0,0,0,0,0,0,0,0,0,0,0,0,0,0,0,0"/>
                      <o:lock v:ext="edit" aspectratio="t"/>
                    </v:shape>
                  </v:group>
                </v:group>
                <v:group id="Agrupar 786"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shape id="Forma Livre: Forma 787"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FhkxgAAANwAAAAPAAAAZHJzL2Rvd25yZXYueG1sRI9Ba8JA&#10;FITvhf6H5RW8SN3oQSXNRmyhUPFiY4Uen9nXTWj2bcyuJv57t1DwOMzMN0y2GmwjLtT52rGC6SQB&#10;QVw6XbNR8LV/f16C8AFZY+OYFFzJwyp/fMgw1a7nT7oUwYgIYZ+igiqENpXSlxVZ9BPXEkfvx3UW&#10;Q5SdkbrDPsJtI2dJMpcWa44LFbb0VlH5W5ytgnVpvotd0puj3Ry2r6fjeDiMz0qNnob1C4hAQ7iH&#10;/9sfWsFiuYC/M/EIyPwGAAD//wMAUEsBAi0AFAAGAAgAAAAhANvh9svuAAAAhQEAABMAAAAAAAAA&#10;AAAAAAAAAAAAAFtDb250ZW50X1R5cGVzXS54bWxQSwECLQAUAAYACAAAACEAWvQsW78AAAAVAQAA&#10;CwAAAAAAAAAAAAAAAAAfAQAAX3JlbHMvLnJlbHNQSwECLQAUAAYACAAAACEA7IhYZMYAAADcAAAA&#10;DwAAAAAAAAAAAAAAAAAHAgAAZHJzL2Rvd25yZXYueG1sUEsFBgAAAAADAAMAtwAAAPoCAAAAAA==&#10;" path="m8,3l7,3,5,7,4,7,7,3,5,2,,4,5,2,4,2,4,1,5,2,9,,7,3r1,xm7,2l8,c8,1,7,1,5,2r2,xe" fillcolor="black" strokecolor="#fc0" strokeweight=".25pt">
                    <v:path arrowok="t" o:extrusionok="f" o:connecttype="custom" o:connectlocs="120,45;105,45;75,105;60,105;105,45;75,30;0,60;0,60;75,30;60,30;60,15;75,30;135,0;135,0;105,45;120,45;105,30;120,0;75,30;105,30" o:connectangles="0,0,0,0,0,0,0,0,0,0,0,0,0,0,0,0,0,0,0,0"/>
                    <o:lock v:ext="edit" aspectratio="t"/>
                  </v:shape>
                  <v:shape id="Forma Livre: Forma 788"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rywQAAANwAAAAPAAAAZHJzL2Rvd25yZXYueG1sRE89b8Iw&#10;EN0r9T9YV4mtOO0AKMWJqkZFMAGh6nyKjyRtfI5sk4R/jwckxqf3vc4n04mBnG8tK3ibJyCIK6tb&#10;rhX8nL5fVyB8QNbYWSYFV/KQZ89Pa0y1HflIQxlqEUPYp6igCaFPpfRVQwb93PbEkTtbZzBE6Gqp&#10;HY4x3HTyPUkW0mDLsaHBnr4aqv7Li1FwTv7czi+rutj92kLvi8NmKEelZi/T5weIQFN4iO/urVaw&#10;XMW18Uw8AjK7AQAA//8DAFBLAQItABQABgAIAAAAIQDb4fbL7gAAAIUBAAATAAAAAAAAAAAAAAAA&#10;AAAAAABbQ29udGVudF9UeXBlc10ueG1sUEsBAi0AFAAGAAgAAAAhAFr0LFu/AAAAFQEAAAsAAAAA&#10;AAAAAAAAAAAAHwEAAF9yZWxzLy5yZWxzUEsBAi0AFAAGAAgAAAAhAJZaCvLBAAAA3AAAAA8AAAAA&#10;AAAAAAAAAAAABwIAAGRycy9kb3ducmV2LnhtbFBLBQYAAAAAAwADALcAAAD1AgAAAAA=&#10;" path="m5,6c5,6,4,7,3,7,2,7,2,7,1,7r,1l,7r1,l,7v1,,1,,1,l3,4c2,4,2,4,2,4r,c2,4,3,4,3,4l5,,3,4v,,1,,1,c5,4,6,5,5,5v,,,1,,1xm5,6c5,5,5,5,5,5,5,5,5,4,4,4v,,-1,,-1,l1,7v1,,1,,2,c4,7,4,6,5,6xe" fillcolor="black" strokecolor="#fc0" strokeweight=".25pt">
                    <v:path arrowok="t" o:extrusionok="f" o:connecttype="custom" o:connectlocs="75,90;45,105;15,105;15,120;0,105;15,105;0,105;0,105;15,105;45,60;30,60;30,60;45,60;75,0;75,0;45,60;60,60;75,75;75,90;75,90;75,75;60,60;45,60;15,105;45,105;75,90" o:connectangles="0,0,0,0,0,0,0,0,0,0,0,0,0,0,0,0,0,0,0,0,0,0,0,0,0,0"/>
                    <o:lock v:ext="edit" aspectratio="t"/>
                  </v:shape>
                  <v:shape id="Forma Livre: Forma 789" o:spid="_x0000_s1316" style="position:absolute;left:5819;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4srxAAAANwAAAAPAAAAZHJzL2Rvd25yZXYueG1sRI9Ba8JA&#10;FITvgv9heUJvutGiTaOrqLUg7alJ8fzIPpNg9m3Ibk38911B8DjMzDfMatObWlypdZVlBdNJBII4&#10;t7riQsFv9jmOQTiPrLG2TApu5GCzHg5WmGjb8Q9dU1+IAGGXoILS+yaR0uUlGXQT2xAH72xbgz7I&#10;tpC6xS7ATS1nUbSQBisOCyU2tC8pv6R/RsE+mxneXdLv42nez/3rV3bo6g+lXkb9dgnCU++f4Uf7&#10;qBW8xe9wPxOOgFz/AwAA//8DAFBLAQItABQABgAIAAAAIQDb4fbL7gAAAIUBAAATAAAAAAAAAAAA&#10;AAAAAAAAAABbQ29udGVudF9UeXBlc10ueG1sUEsBAi0AFAAGAAgAAAAhAFr0LFu/AAAAFQEAAAsA&#10;AAAAAAAAAAAAAAAAHwEAAF9yZWxzLy5yZWxzUEsBAi0AFAAGAAgAAAAhAGnXiyvEAAAA3AAAAA8A&#10;AAAAAAAAAAAAAAAABwIAAGRycy9kb3ducmV2LnhtbFBLBQYAAAAAAwADALcAAAD4AgAAAAA=&#10;" path="m8,l6,5c6,6,5,7,5,7,4,8,3,8,2,8,2,8,1,7,1,7,,6,,6,,5v,,,,,l2,,,5v,,,,,c,6,,6,1,7v,,1,,1,c3,7,4,7,5,7,5,7,6,6,6,5l8,xe" fillcolor="black" strokecolor="#fc0" strokeweight=".25pt">
                    <v:path arrowok="t" o:extrusionok="f" o:connecttype="custom" o:connectlocs="120,0;90,75;75,105;30,120;15,105;0,75;0,75;30,0;30,0;0,75;0,75;15,105;30,105;75,105;90,75;120,0" o:connectangles="0,0,0,0,0,0,0,0,0,0,0,0,0,0,0,0"/>
                    <o:lock v:ext="edit" aspectratio="t"/>
                  </v:shape>
                  <v:shape id="Forma Livre: Forma 790"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Z8hvwAAANwAAAAPAAAAZHJzL2Rvd25yZXYueG1sRE/NisIw&#10;EL4LvkMYwYtoasGtVqOIKHjd2gcYm7EtNpPaRK1vbw4Le/z4/je73jTiRZ2rLSuYzyIQxIXVNZcK&#10;8stpugThPLLGxjIp+JCD3XY42GCq7Zt/6ZX5UoQQdikqqLxvUyldUZFBN7MtceButjPoA+xKqTt8&#10;h3DTyDiKfqTBmkNDhS0dKiru2dMouCbxKjsmj34Ry7mbyOsxiRa5UuNRv1+D8NT7f/Gf+6wVJKsw&#10;P5wJR0BuvwAAAP//AwBQSwECLQAUAAYACAAAACEA2+H2y+4AAACFAQAAEwAAAAAAAAAAAAAAAAAA&#10;AAAAW0NvbnRlbnRfVHlwZXNdLnhtbFBLAQItABQABgAIAAAAIQBa9CxbvwAAABUBAAALAAAAAAAA&#10;AAAAAAAAAB8BAABfcmVscy8ucmVsc1BLAQItABQABgAIAAAAIQCpLZ8hvwAAANwAAAAPAAAAAAAA&#10;AAAAAAAAAAcCAABkcnMvZG93bnJldi54bWxQSwUGAAAAAAMAAwC3AAAA8wIAAAAA&#10;" path="m3,c2,,1,1,1,1l,4,1,1c1,,2,,3,xe" fillcolor="black" strokecolor="#fc0" strokeweight=".25pt">
                    <v:path arrowok="t" o:extrusionok="f" o:connecttype="custom" o:connectlocs="45,0;15,15;0,60;0,60;15,15;45,0" o:connectangles="0,0,0,0,0,0"/>
                    <o:lock v:ext="edit" aspectratio="t"/>
                  </v:shape>
                  <v:shape id="Forma Livre: Forma 791"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ZcYxAAAANwAAAAPAAAAZHJzL2Rvd25yZXYueG1sRI/NagIx&#10;FIX3Bd8hXKG7mlFL1dEoohQsrrQFdXeZ3E6GTm5Ckur49k2h0OXh/HycxaqzrbhSiI1jBcNBAYK4&#10;crrhWsHH++vTFERMyBpbx6TgThFWy97DAkvtbnyg6zHVIo9wLFGBScmXUsbKkMU4cJ44e58uWExZ&#10;hlrqgLc8bls5KooXabHhTDDoaWOo+jp+28zdvm1Nu9sHPz7dPZ3NZfa8vyj12O/WcxCJuvQf/mvv&#10;tILJbAi/Z/IRkMsfAAAA//8DAFBLAQItABQABgAIAAAAIQDb4fbL7gAAAIUBAAATAAAAAAAAAAAA&#10;AAAAAAAAAABbQ29udGVudF9UeXBlc10ueG1sUEsBAi0AFAAGAAgAAAAhAFr0LFu/AAAAFQEAAAsA&#10;AAAAAAAAAAAAAAAAHwEAAF9yZWxzLy5yZWxzUEsBAi0AFAAGAAgAAAAhAE7tlxjEAAAA3AAAAA8A&#10;AAAAAAAAAAAAAAAABwIAAGRycy9kb3ducmV2LnhtbFBLBQYAAAAAAwADALcAAAD4AgAAAAA=&#10;" path="m5,6c5,7,4,7,3,8,2,8,2,8,1,8r,1l1,8,,8r1,c1,8,1,8,1,8l2,5v,,,,,l2,4v,,,,,l3,,4,,2,4v1,,1,,2,c5,4,5,5,5,5v,,,1,,1xm5,6v,,,-1,,-1c5,5,4,4,4,4,3,4,3,4,2,5l1,8v1,,1,,2,-1c4,7,4,6,5,6xe" fillcolor="black" strokecolor="#fc0" strokeweight=".25pt">
                    <v:path arrowok="t" o:extrusionok="f" o:connecttype="custom" o:connectlocs="75,90;45,120;15,120;15,135;15,135;15,120;0,120;15,120;15,120;30,75;30,75;30,60;30,60;45,0;60,0;30,60;60,60;75,75;75,90;75,90;75,75;60,60;30,75;15,120;45,105;75,90" o:connectangles="0,0,0,0,0,0,0,0,0,0,0,0,0,0,0,0,0,0,0,0,0,0,0,0,0,0"/>
                    <o:lock v:ext="edit" aspectratio="t"/>
                  </v:shape>
                  <v:shape id="Forma Livre: Forma 792"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N9wxQAAANwAAAAPAAAAZHJzL2Rvd25yZXYueG1sRI9Ba8JA&#10;FITvBf/D8oTe6qaC2qauIoIghSKmJefX7DNJm30bd7dJ/PeuIPQ4zMw3zHI9mEZ05HxtWcHzJAFB&#10;XFhdc6ng63P39ALCB2SNjWVScCEP69XoYYmptj0fqctCKSKEfYoKqhDaVEpfVGTQT2xLHL2TdQZD&#10;lK6U2mEf4aaR0ySZS4M1x4UKW9pWVPxmf0ZBdj51h+1sjm2OH+8/ef59mfVOqcfxsHkDEWgI/+F7&#10;e68VLF6ncDsTj4BcXQEAAP//AwBQSwECLQAUAAYACAAAACEA2+H2y+4AAACFAQAAEwAAAAAAAAAA&#10;AAAAAAAAAAAAW0NvbnRlbnRfVHlwZXNdLnhtbFBLAQItABQABgAIAAAAIQBa9CxbvwAAABUBAAAL&#10;AAAAAAAAAAAAAAAAAB8BAABfcmVscy8ucmVsc1BLAQItABQABgAIAAAAIQAqfN9wxQAAANwAAAAP&#10;AAAAAAAAAAAAAAAAAAcCAABkcnMvZG93bnJldi54bWxQSwUGAAAAAAMAAwC3AAAA+QIAAAAA&#10;" path="m5,1l1,3v,,,,,c1,4,1,4,1,4v,,1,1,1,1c3,5,4,4,4,4r,c4,5,3,5,2,5,2,5,1,5,1,4,,4,,4,,3,,2,1,2,1,1,2,1,3,,4,v,,1,,1,1xm5,1c4,1,4,1,4,1,3,1,3,1,2,1,1,1,1,2,1,2l5,1xe" fillcolor="black" strokecolor="#fc0" strokeweight=".25pt">
                    <v:path arrowok="t" o:extrusionok="f" o:connecttype="custom" o:connectlocs="75,15;15,45;15,45;15,60;30,75;60,60;60,60;30,75;15,60;0,45;15,15;60,0;75,15;75,15;60,15;30,15;15,30;75,15" o:connectangles="0,0,0,0,0,0,0,0,0,0,0,0,0,0,0,0,0,0"/>
                    <o:lock v:ext="edit" aspectratio="t"/>
                  </v:shape>
                  <v:shape id="Forma Livre: Forma 793"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Q0uxgAAANwAAAAPAAAAZHJzL2Rvd25yZXYueG1sRI9ba8JA&#10;FITfC/6H5Qh9qxst3qKraItgBQUvoI+H7DGJZs+G7Fbjv+8WBB+HmfmGGU9rU4gbVS63rKDdikAQ&#10;J1bnnCo47BcfAxDOI2ssLJOCBzmYThpvY4y1vfOWbjufigBhF6OCzPsyltIlGRl0LVsSB+9sK4M+&#10;yCqVusJ7gJtCdqKoJw3mHBYyLOkro+S6+zUK/GV/7Xyfjt2f9QYX0ZLmg9lqq9R7s56NQHiq/Sv8&#10;bC+1gv7wE/7PhCMgJ38AAAD//wMAUEsBAi0AFAAGAAgAAAAhANvh9svuAAAAhQEAABMAAAAAAAAA&#10;AAAAAAAAAAAAAFtDb250ZW50X1R5cGVzXS54bWxQSwECLQAUAAYACAAAACEAWvQsW78AAAAVAQAA&#10;CwAAAAAAAAAAAAAAAAAfAQAAX3JlbHMvLnJlbHNQSwECLQAUAAYACAAAACEAhAENLsYAAADcAAAA&#10;DwAAAAAAAAAAAAAAAAAHAgAAZHJzL2Rvd25yZXYueG1sUEsFBgAAAAADAAMAtwAAAPoCAAAAAA==&#10;" path="m7,4v,1,,2,-1,3c5,7,4,8,4,8,3,8,3,8,3,8,2,8,1,7,1,6,,6,,5,,4,,3,,2,1,1,2,,3,,4,,5,,6,,6,r,c6,,5,,4,,3,,2,,1,1,,2,,3,,4,,5,,6,1,6v,1,1,1,2,1c3,8,3,8,4,8,4,7,5,7,6,7,6,6,7,5,7,4xe" fillcolor="black" strokecolor="#fc0" strokeweight=".25pt">
                    <v:path arrowok="t" o:extrusionok="f" o:connecttype="custom" o:connectlocs="105,60;90,105;60,120;45,120;15,90;0,60;15,15;60,0;90,0;90,0;60,0;15,15;0,60;15,90;45,105;60,120;90,105;105,60" o:connectangles="0,0,0,0,0,0,0,0,0,0,0,0,0,0,0,0,0,0"/>
                    <o:lock v:ext="edit" aspectratio="t"/>
                  </v:shape>
                  <v:shape id="Forma Livre: Forma 794"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gT3xgAAANwAAAAPAAAAZHJzL2Rvd25yZXYueG1sRI9Pa8JA&#10;FMTvhX6H5RW81U2L+Ce6ESkt6Kk0iuDtkX1mQ7Jv0+yq0U/fLQgeh5n5DbNY9rYRZ+p85VjB2zAB&#10;QVw4XXGpYLf9ep2C8AFZY+OYFFzJwzJ7flpgqt2Ff+ich1JECPsUFZgQ2lRKXxiy6IeuJY7e0XUW&#10;Q5RdKXWHlwi3jXxPkrG0WHFcMNjSh6Gizk9WwTfKz1+d38LscD3d6qTf7Fdmo9TgpV/NQQTqwyN8&#10;b6+1gslsBP9n4hGQ2R8AAAD//wMAUEsBAi0AFAAGAAgAAAAhANvh9svuAAAAhQEAABMAAAAAAAAA&#10;AAAAAAAAAAAAAFtDb250ZW50X1R5cGVzXS54bWxQSwECLQAUAAYACAAAACEAWvQsW78AAAAVAQAA&#10;CwAAAAAAAAAAAAAAAAAfAQAAX3JlbHMvLnJlbHNQSwECLQAUAAYACAAAACEAyjYE98YAAADcAAAA&#10;DwAAAAAAAAAAAAAAAAAHAgAAZHJzL2Rvd25yZXYueG1sUEsFBgAAAAADAAMAtwAAAPoCAAAAAA==&#10;" path="m2,4v,,-1,,-1,c,4,,3,,3r,c,2,,1,1,1,2,,2,,3,,4,,4,,4,,5,,5,1,5,1v,1,,2,-1,2c4,4,3,4,2,4xm5,1v,,,,-1,-1c4,,4,,3,,3,,2,,1,1v,,-1,1,,2l1,3v,,,,,1c1,4,2,4,2,4v1,,2,,2,-1c5,3,5,2,5,1xe" fillcolor="black" strokecolor="#fc0" strokeweight=".25pt">
                    <v:path arrowok="t" o:extrusionok="f" o:connecttype="custom" o:connectlocs="30,60;15,60;0,45;0,45;15,15;45,0;60,0;75,15;60,45;30,60;75,15;60,0;45,0;15,15;15,45;15,45;15,60;30,60;60,45;75,15" o:connectangles="0,0,0,0,0,0,0,0,0,0,0,0,0,0,0,0,0,0,0,0"/>
                    <o:lock v:ext="edit" aspectratio="t"/>
                  </v:shape>
                  <v:shape id="Forma Livre: Forma 795"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XexQAAANwAAAAPAAAAZHJzL2Rvd25yZXYueG1sRI/RasJA&#10;FETfC/2H5Qp9qxuF2jZ1FWsoiFQkqR9wyV6TYPZukt0m8e/dQsHHYWbOMMv1aGrRU+cqywpm0wgE&#10;cW51xYWC08/X8xsI55E11pZJwZUcrFePD0uMtR04pT7zhQgQdjEqKL1vYildXpJBN7UNcfDOtjPo&#10;g+wKqTscAtzUch5FC2mw4rBQYkPbkvJL9msUHNJvqZPo02CywcOuTtv98dQq9TQZNx8gPI3+Hv5v&#10;77SC1/cX+DsTjoBc3QAAAP//AwBQSwECLQAUAAYACAAAACEA2+H2y+4AAACFAQAAEwAAAAAAAAAA&#10;AAAAAAAAAAAAW0NvbnRlbnRfVHlwZXNdLnhtbFBLAQItABQABgAIAAAAIQBa9CxbvwAAABUBAAAL&#10;AAAAAAAAAAAAAAAAAB8BAABfcmVscy8ucmVsc1BLAQItABQABgAIAAAAIQBYrIXexQAAANwAAAAP&#10;AAAAAAAAAAAAAAAAAAcCAABkcnMvZG93bnJldi54bWxQSwUGAAAAAAMAAwC3AAAA+QIAAAAA&#10;" path="m3,1r,4l3,1v,,,,,c3,1,3,1,3,1,3,1,2,,2,1v,,-1,,-1,l,5,1,2,,2v,,,,1,-1l1,r,1c1,1,2,,2,v,,1,,1,c3,1,3,1,3,1v,,,,,xe" fillcolor="black" strokecolor="#fc0" strokeweight=".25pt">
                    <v:path arrowok="t" o:extrusionok="f" o:connecttype="custom" o:connectlocs="45,15;45,75;45,75;45,15;45,15;45,15;30,15;15,15;0,75;0,75;15,30;0,30;15,15;15,0;15,0;15,15;30,0;45,0;45,15;45,15" o:connectangles="0,0,0,0,0,0,0,0,0,0,0,0,0,0,0,0,0,0,0,0"/>
                    <o:lock v:ext="edit" aspectratio="t"/>
                  </v:shape>
                  <v:shape id="Forma Livre: Forma 796"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6IixQAAANwAAAAPAAAAZHJzL2Rvd25yZXYueG1sRI9Ba8JA&#10;FITvgv9heYVepG6ag21TV7ElRXsSreD1kX0mabNvQ3abrP/eFQSPw8x8w8yXwTSip87VlhU8TxMQ&#10;xIXVNZcKDj9fT68gnEfW2FgmBWdysFyMR3PMtB14R/3elyJC2GWooPK+zaR0RUUG3dS2xNE72c6g&#10;j7Irpe5wiHDTyDRJZtJgzXGhwpY+Kyr+9v9Ggdkc1zbkgej3lObbSfvxXdig1ONDWL2D8BT8PXxr&#10;b7SCl7cZXM/EIyAXFwAAAP//AwBQSwECLQAUAAYACAAAACEA2+H2y+4AAACFAQAAEwAAAAAAAAAA&#10;AAAAAAAAAAAAW0NvbnRlbnRfVHlwZXNdLnhtbFBLAQItABQABgAIAAAAIQBa9CxbvwAAABUBAAAL&#10;AAAAAAAAAAAAAAAAAB8BAABfcmVscy8ucmVsc1BLAQItABQABgAIAAAAIQBBy6IixQAAANwAAAAP&#10;AAAAAAAAAAAAAAAAAAcCAABkcnMvZG93bnJldi54bWxQSwUGAAAAAAMAAwC3AAAA+QIAAAAA&#10;" path="m4,l3,4c4,3,4,3,4,3r,1c4,4,4,4,3,4r,3l3,8v,,,,,c3,8,3,8,3,8r,c2,8,2,8,2,8,1,9,,8,,8,,8,,7,,7,,6,,6,1,5,2,4,2,4,3,4l3,,4,xm3,4c2,4,2,5,1,5,1,6,,7,,7v,,,,,1c,8,1,8,1,8v1,,1,,2,l3,4xe" fillcolor="black" strokecolor="#fc0" strokeweight=".25pt">
                    <v:path arrowok="t" o:extrusionok="f" o:connecttype="custom" o:connectlocs="60,0;45,60;60,45;60,60;45,60;45,105;45,105;45,120;45,120;45,120;45,120;30,120;0,120;0,105;15,75;45,60;45,0;60,0;45,60;15,75;0,105;0,120;15,120;45,120;45,60" o:connectangles="0,0,0,0,0,0,0,0,0,0,0,0,0,0,0,0,0,0,0,0,0,0,0,0,0"/>
                    <o:lock v:ext="edit" aspectratio="t"/>
                  </v:shape>
                  <v:shape id="Forma Livre: Forma 797"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VrsxQAAANwAAAAPAAAAZHJzL2Rvd25yZXYueG1sRI9ba8JA&#10;FITfC/6H5Qi+1Y1FvEQ3YsVCQQqtl/dD9mQTzJ4N2dWk/fVuodDHYWa+Ydab3tbiTq2vHCuYjBMQ&#10;xLnTFRsF59Pb8wKED8gaa8ek4Js8bLLB0xpT7Tr+ovsxGBEh7FNUUIbQpFL6vCSLfuwa4ugVrrUY&#10;omyN1C12EW5r+ZIkM2mx4rhQYkO7kvLr8WYVnAyF2eG1+yk+PhcSL/ZqptO9UqNhv12BCNSH//Bf&#10;+10rmC/n8HsmHgGZPQAAAP//AwBQSwECLQAUAAYACAAAACEA2+H2y+4AAACFAQAAEwAAAAAAAAAA&#10;AAAAAAAAAAAAW0NvbnRlbnRfVHlwZXNdLnhtbFBLAQItABQABgAIAAAAIQBa9CxbvwAAABUBAAAL&#10;AAAAAAAAAAAAAAAAAB8BAABfcmVscy8ucmVsc1BLAQItABQABgAIAAAAIQCtUVrsxQAAANwAAAAP&#10;AAAAAAAAAAAAAAAAAAcCAABkcnMvZG93bnJldi54bWxQSwUGAAAAAAMAAwC3AAAA+QIAAAAA&#10;" path="m,l,1,,xm,2l,6,,2xe" fillcolor="black" strokecolor="#fc0" strokeweight=".25pt">
                    <v:path arrowok="t" o:extrusionok="f" o:connecttype="custom" o:connectlocs="0,0;0,15;0,15;0,0;0,30;0,90;0,90;0,30" o:connectangles="0,0,0,0,0,0,0,0"/>
                    <o:lock v:ext="edit" aspectratio="t"/>
                  </v:shape>
                  <v:shape id="Forma Livre: Forma 798"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JNwwAAANwAAAAPAAAAZHJzL2Rvd25yZXYueG1sRE/LasJA&#10;FN0X/IfhCt01E6VUmzpKLLS0S40U3F0z1yQ1cydkJo/69Z2F4PJw3qvNaGrRU+sqywpmUQyCOLe6&#10;4kLBIft4WoJwHlljbZkU/JGDzXrysMJE24F31O99IUIIuwQVlN43iZQuL8mgi2xDHLizbQ36ANtC&#10;6haHEG5qOY/jF2mw4tBQYkPvJeWXfWcUnLbXz+9myNLjiMVz1/9ef86LTKnH6Zi+gfA0+rv45v7S&#10;ChavYW04E46AXP8DAAD//wMAUEsBAi0AFAAGAAgAAAAhANvh9svuAAAAhQEAABMAAAAAAAAAAAAA&#10;AAAAAAAAAFtDb250ZW50X1R5cGVzXS54bWxQSwECLQAUAAYACAAAACEAWvQsW78AAAAVAQAACwAA&#10;AAAAAAAAAAAAAAAfAQAAX3JlbHMvLnJlbHNQSwECLQAUAAYACAAAACEAkjxiTcMAAADcAAAADwAA&#10;AAAAAAAAAAAAAAAHAgAAZHJzL2Rvd25yZXYueG1sUEsFBgAAAAADAAMAtwAAAPcCAAAAAA==&#10;" path="m2,4l1,4r,5l1,4,,5,,4r1,l,,1,r,4l2,3r,1xe" fillcolor="black" strokecolor="#fc0" strokeweight=".25pt">
                    <v:path arrowok="t" o:extrusionok="f" o:connecttype="custom" o:connectlocs="30,60;15,60;15,135;15,135;15,60;0,75;0,60;15,60;0,0;15,0;15,60;30,45;30,60" o:connectangles="0,0,0,0,0,0,0,0,0,0,0,0,0"/>
                    <o:lock v:ext="edit" aspectratio="t"/>
                  </v:shape>
                  <v:shape id="Forma Livre: Forma 799"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gTxAAAANwAAAAPAAAAZHJzL2Rvd25yZXYueG1sRI9Ba8JA&#10;FITvBf/D8gRvdaMH20RXEbFQ0EttqNdH9pmEZN+G3TWJ/94tFHocZuYbZrMbTSt6cr62rGAxT0AQ&#10;F1bXXCrIvz9e30H4gKyxtUwKHuRht528bDDTduAv6i+hFBHCPkMFVQhdJqUvKjLo57Yjjt7NOoMh&#10;SldK7XCIcNPKZZKspMGa40KFHR0qKprL3SgIp2v6SFZDv8x/ZH5vDo0z56NSs+m4X4MINIb/8F/7&#10;Uyt4S1P4PROPgNw+AQAA//8DAFBLAQItABQABgAIAAAAIQDb4fbL7gAAAIUBAAATAAAAAAAAAAAA&#10;AAAAAAAAAABbQ29udGVudF9UeXBlc10ueG1sUEsBAi0AFAAGAAgAAAAhAFr0LFu/AAAAFQEAAAsA&#10;AAAAAAAAAAAAAAAAHwEAAF9yZWxzLy5yZWxzUEsBAi0AFAAGAAgAAAAhAAia+BPEAAAA3AAAAA8A&#10;AAAAAAAAAAAAAAAABwIAAGRycy9kb3ducmV2LnhtbFBLBQYAAAAAAwADALcAAAD4AgAAAAA=&#10;" path="m3,l4,3r,1l3,2v1,1,,2,,3c3,5,2,5,2,5,1,5,1,5,1,4v,,,,,c,4,,3,1,2,1,1,1,,2,v,,,,,l2,v,,,,,c1,1,1,1,1,2v,1,,1,,2c1,4,1,4,1,4v,,1,1,1,1c2,5,2,5,3,4v,,,,,-1c3,2,3,2,3,1,3,,3,,3,xe" fillcolor="black" strokecolor="#fc0" strokeweight=".25pt">
                    <v:path arrowok="t" o:extrusionok="f" o:connecttype="custom" o:connectlocs="45,0;60,45;60,60;45,30;45,75;30,75;15,60;15,60;15,30;30,0;30,0;30,0;30,0;15,30;15,60;15,60;30,75;45,60;45,45;45,15;45,0" o:connectangles="0,0,0,0,0,0,0,0,0,0,0,0,0,0,0,0,0,0,0,0,0"/>
                    <o:lock v:ext="edit" aspectratio="t"/>
                  </v:shape>
                </v:group>
              </v:group>
              <v:group id="Agrupar 800"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Forma Livre: Forma 801"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W2UwwAAANwAAAAPAAAAZHJzL2Rvd25yZXYueG1sRI9Li8Iw&#10;FIX3gv8h3AF3mir4oGNaBsHHYkDUkdlemtsH09yUJtb67yeC4PJwHh9nnfamFh21rrKsYDqJQBBn&#10;VldcKPi5bMcrEM4ja6wtk4IHOUiT4WCNsbZ3PlF39oUII+xiVFB638RSuqwkg25iG+Lg5bY16INs&#10;C6lbvIdxU8tZFC2kwYoDocSGNiVlf+ebCdzr7xYvy/nxtNvX1+4b8/lM50qNPvqvTxCeev8Ov9oH&#10;rWAVTeF5JhwBmfwDAAD//wMAUEsBAi0AFAAGAAgAAAAhANvh9svuAAAAhQEAABMAAAAAAAAAAAAA&#10;AAAAAAAAAFtDb250ZW50X1R5cGVzXS54bWxQSwECLQAUAAYACAAAACEAWvQsW78AAAAVAQAACwAA&#10;AAAAAAAAAAAAAAAfAQAAX3JlbHMvLnJlbHNQSwECLQAUAAYACAAAACEARNVtlMMAAADcAAAADwAA&#10;AAAAAAAAAAAAAAAHAgAAZHJzL2Rvd25yZXYueG1sUEsFBgAAAAADAAMAtwAAAPcCAAAAAA==&#10;" path="m420,451l330,r90,30l540,106,660,271,810,572r390,962l1366,1804r105,121l1606,2015r150,l1441,2661r-75,15l1291,2661r-121,-90l1035,2406,930,2225,825,2000,735,1774,645,1534,540,1308,420,1053,285,842,195,707,,602,420,451xe" fillcolor="red" strokeweight=".25pt">
                  <v:path arrowok="t" o:extrusionok="f"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orma Livre: Forma 802"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hrexAAAANwAAAAPAAAAZHJzL2Rvd25yZXYueG1sRI9Ba8JA&#10;FITvgv9heYK3ZqMHG6KrtIKgBwvagnp7zb5mg9m3Ibua+O+7hYLHYWa+YRar3tbiTq2vHCuYJCkI&#10;4sLpiksFX5+blwyED8gaa8ek4EEeVsvhYIG5dh0f6H4MpYgQ9jkqMCE0uZS+MGTRJ64hjt6Pay2G&#10;KNtS6ha7CLe1nKbpTFqsOC4YbGhtqLgeb1bB++l82Vy7g/O7rXnN/If85r1Uajzq3+YgAvXhGf5v&#10;b7WCLJ3C35l4BOTyFwAA//8DAFBLAQItABQABgAIAAAAIQDb4fbL7gAAAIUBAAATAAAAAAAAAAAA&#10;AAAAAAAAAABbQ29udGVudF9UeXBlc10ueG1sUEsBAi0AFAAGAAgAAAAhAFr0LFu/AAAAFQEAAAsA&#10;AAAAAAAAAAAAAAAAHwEAAF9yZWxzLy5yZWxzUEsBAi0AFAAGAAgAAAAhALrWGt7EAAAA3AAAAA8A&#10;AAAAAAAAAAAAAAAABwIAAGRycy9kb3ducmV2LnhtbFBLBQYAAAAAAwADALcAAAD4AgAAAAA=&#10;" path="m1336,451l1441,,1336,30r-105,76l1111,271,946,572,556,1534,390,1819,285,1925r-135,90l,2015r315,646l390,2676r75,-15l601,2571,721,2406,841,2225r90,-225l1021,1774r105,-240l1231,1308r105,-255l1486,842r90,-120l1771,602,1336,451xe" fillcolor="red" strokeweight=".25pt">
                  <v:path arrowok="t" o:extrusionok="f"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orma Livre: Forma 803"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LU/xQAAANwAAAAPAAAAZHJzL2Rvd25yZXYueG1sRI9Pi8Iw&#10;FMTvwn6H8Ba8abIKIl2jyKIg4mH9A7K3Z/Nsi81LaWLt+umNIHgcZuY3zGTW2lI0VPvCsYavvgJB&#10;nDpTcKbhsF/2xiB8QDZYOiYN/+RhNv3oTDAx7sZbanYhExHCPkENeQhVIqVPc7Lo+64ijt7Z1RZD&#10;lHUmTY23CLelHCg1khYLjgs5VvSTU3rZXa2Gi9nc93/VKW3Kpfo93hejZk5rrbuf7fwbRKA2vMOv&#10;9spoGKshPM/EIyCnDwAAAP//AwBQSwECLQAUAAYACAAAACEA2+H2y+4AAACFAQAAEwAAAAAAAAAA&#10;AAAAAAAAAAAAW0NvbnRlbnRfVHlwZXNdLnhtbFBLAQItABQABgAIAAAAIQBa9CxbvwAAABUBAAAL&#10;AAAAAAAAAAAAAAAAAB8BAABfcmVscy8ucmVsc1BLAQItABQABgAIAAAAIQCL5LU/xQAAANwAAAAP&#10;AAAAAAAAAAAAAAAAAAcCAABkcnMvZG93bnJldi54bWxQSwUGAAAAAAMAAwC3AAAA+QI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extrusionok="f"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Agrupar 804"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group id="Agrupar 805"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shape id="Forma Livre: Forma 806"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3qExQAAANwAAAAPAAAAZHJzL2Rvd25yZXYueG1sRI/dasJA&#10;FITvBd9hOYXeSN1owUrqKiKIpail/twfssckJHs27G5N+vauIHg5zMw3zGzRmVpcyfnSsoLRMAFB&#10;nFldcq7gdFy/TUH4gKyxtkwK/snDYt7vzTDVtuVfuh5CLiKEfYoKihCaVEqfFWTQD21DHL2LdQZD&#10;lC6X2mEb4aaW4ySZSIMlx4UCG1oVlFWHP6NgfNn8vO/Oy221rsgdv+U+/2gHSr2+dMtPEIG68Aw/&#10;2l9awTSZwP1MPAJyfgMAAP//AwBQSwECLQAUAAYACAAAACEA2+H2y+4AAACFAQAAEwAAAAAAAAAA&#10;AAAAAAAAAAAAW0NvbnRlbnRfVHlwZXNdLnhtbFBLAQItABQABgAIAAAAIQBa9CxbvwAAABUBAAAL&#10;AAAAAAAAAAAAAAAAAB8BAABfcmVscy8ucmVsc1BLAQItABQABgAIAAAAIQCMZ3qExQAAANwAAAAP&#10;AAAAAAAAAAAAAAAAAAcCAABkcnMvZG93bnJldi54bWxQSwUGAAAAAAMAAwC3AAAA+QIAAAAA&#10;" path="m90,30l,30,15,15,105,,90,30xe" fillcolor="#977900" strokeweight=".25pt">
                    <v:path arrowok="t" o:extrusionok="f" o:connecttype="custom" o:connectlocs="90,30;0,30;15,15;105,0;90,30" o:connectangles="0,0,0,0,0"/>
                    <o:lock v:ext="edit" aspectratio="t"/>
                  </v:shape>
                  <v:shape id="Forma Livre: Forma 807"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v8ewwAAANwAAAAPAAAAZHJzL2Rvd25yZXYueG1sRI/BqsIw&#10;FET3D/yHcAV3z1SFp1ajiCi6cKHVD7g017bY3NQm2vr35oHgcpiZM8x82ZpSPKl2hWUFg34Egji1&#10;uuBMweW8/Z2AcB5ZY2mZFLzIwXLR+ZljrG3DJ3omPhMBwi5GBbn3VSylS3My6Pq2Ig7e1dYGfZB1&#10;JnWNTYCbUg6j6E8aLDgs5FjROqf0ljyMgulmtUNfDV9Ne9gdtqPRJTneb0r1uu1qBsJT67/hT3uv&#10;FUyiMfyfCUdALt4AAAD//wMAUEsBAi0AFAAGAAgAAAAhANvh9svuAAAAhQEAABMAAAAAAAAAAAAA&#10;AAAAAAAAAFtDb250ZW50X1R5cGVzXS54bWxQSwECLQAUAAYACAAAACEAWvQsW78AAAAVAQAACwAA&#10;AAAAAAAAAAAAAAAfAQAAX3JlbHMvLnJlbHNQSwECLQAUAAYACAAAACEApkL/HsMAAADcAAAADwAA&#10;AAAAAAAAAAAAAAAHAgAAZHJzL2Rvd25yZXYueG1sUEsFBgAAAAADAAMAtwAAAPcCAAAAAA==&#10;" path="m45,15l,91,15,61,60,,45,15xe" fillcolor="#d4aa00" strokeweight=".25pt">
                    <v:path arrowok="t" o:extrusionok="f" o:connecttype="custom" o:connectlocs="45,15;0,91;15,61;60,0;45,15" o:connectangles="0,0,0,0,0"/>
                    <o:lock v:ext="edit" aspectratio="t"/>
                  </v:shape>
                  <v:shape id="Forma Livre: Forma 808"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H7NwgAAANwAAAAPAAAAZHJzL2Rvd25yZXYueG1sRE+7bsIw&#10;FN2R+g/WrdSNOHSoQsAghEQfEyWtEOOVfUki4uvUNpD8fT1U6nh03sv1YDtxIx9axwpmWQ6CWDvT&#10;cq3g+2s3LUCEiGywc0wKRgqwXj1Mllgad+cD3apYixTCoUQFTYx9KWXQDVkMmeuJE3d23mJM0NfS&#10;eLyncNvJ5zx/kRZbTg0N9rRtSF+qq1Vw9Gb/+XEa7Ws3f/tp9V5fd0Yr9fQ4bBYgIg3xX/znfjcK&#10;ijytTWfSEZCrXwAAAP//AwBQSwECLQAUAAYACAAAACEA2+H2y+4AAACFAQAAEwAAAAAAAAAAAAAA&#10;AAAAAAAAW0NvbnRlbnRfVHlwZXNdLnhtbFBLAQItABQABgAIAAAAIQBa9CxbvwAAABUBAAALAAAA&#10;AAAAAAAAAAAAAB8BAABfcmVscy8ucmVsc1BLAQItABQABgAIAAAAIQC6RH7NwgAAANwAAAAPAAAA&#10;AAAAAAAAAAAAAAcCAABkcnMvZG93bnJldi54bWxQSwUGAAAAAAMAAwC3AAAA9gIAAAAA&#10;" path="m90,30l,75,15,60,105,,90,30xe" fillcolor="#bc9600" strokeweight=".25pt">
                    <v:path arrowok="t" o:extrusionok="f" o:connecttype="custom" o:connectlocs="90,30;0,75;15,60;105,0;90,30" o:connectangles="0,0,0,0,0"/>
                    <o:lock v:ext="edit" aspectratio="t"/>
                  </v:shape>
                  <v:shape id="Forma Livre: Forma 809"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pM+xAAAANwAAAAPAAAAZHJzL2Rvd25yZXYueG1sRI/NasMw&#10;EITvgbyD2EIvoZFSaLGdyCYESgo9OT+H3hZrY5taK2Opjv32VaHQ4zAz3zC7YrKdGGnwrWMNm7UC&#10;QVw503Kt4XJ+e0pA+IBssHNMGmbyUOTLxQ4z4+5c0ngKtYgQ9hlqaELoMyl91ZBFv3Y9cfRubrAY&#10;ohxqaQa8R7jt5LNSr9Jiy3GhwZ4ODVVfp2+rQZmXcW7x84gjXz+cLM1qOqZaPz5M+y2IQFP4D/+1&#10;342GRKXweyYeAZn/AAAA//8DAFBLAQItABQABgAIAAAAIQDb4fbL7gAAAIUBAAATAAAAAAAAAAAA&#10;AAAAAAAAAABbQ29udGVudF9UeXBlc10ueG1sUEsBAi0AFAAGAAgAAAAhAFr0LFu/AAAAFQEAAAsA&#10;AAAAAAAAAAAAAAAAHwEAAF9yZWxzLy5yZWxzUEsBAi0AFAAGAAgAAAAhANhqkz7EAAAA3AAAAA8A&#10;AAAAAAAAAAAAAAAABwIAAGRycy9kb3ducmV2LnhtbFBLBQYAAAAAAwADALcAAAD4AgAAAAA=&#10;" path="m,451l,30,15,r,421l,451xe" fillcolor="#d7ac00" strokeweight=".25pt">
                    <v:path arrowok="t" o:extrusionok="f" o:connecttype="custom" o:connectlocs="0,451;0,30;15,0;15,421;0,451" o:connectangles="0,0,0,0,0"/>
                    <o:lock v:ext="edit" aspectratio="t"/>
                  </v:shape>
                  <v:shape id="Forma Livre: Forma 810"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twewgAAANwAAAAPAAAAZHJzL2Rvd25yZXYueG1sRE/LisIw&#10;FN0L8w/hDrjT1BkQ6RhLEYTB2fgCmd1tc22rzU1pYlv/3iwEl4fzXiaDqUVHrassK5hNIxDEudUV&#10;FwpOx81kAcJ5ZI21ZVLwIAfJ6mO0xFjbnvfUHXwhQgi7GBWU3jexlC4vyaCb2oY4cBfbGvQBtoXU&#10;LfYh3NTyK4rm0mDFoaHEhtYl5bfD3SgYuk3/L29/38VjfT5dM8626S5Tavw5pD8gPA3+LX65f7WC&#10;xSzMD2fCEZCrJwAAAP//AwBQSwECLQAUAAYACAAAACEA2+H2y+4AAACFAQAAEwAAAAAAAAAAAAAA&#10;AAAAAAAAW0NvbnRlbnRfVHlwZXNdLnhtbFBLAQItABQABgAIAAAAIQBa9CxbvwAAABUBAAALAAAA&#10;AAAAAAAAAAAAAB8BAABfcmVscy8ucmVsc1BLAQItABQABgAIAAAAIQC3HtwewgAAANwAAAAPAAAA&#10;AAAAAAAAAAAAAAcCAABkcnMvZG93bnJldi54bWxQSwUGAAAAAAMAAwC3AAAA9gIAAAAA&#10;" path="m225,l135,,90,76,,121r,90l60,181r60,-30l120,421r105,l225,xe" fillcolor="#cfa500" strokeweight=".25pt">
                    <v:path arrowok="t" o:extrusionok="f" o:connecttype="custom" o:connectlocs="225,0;135,0;90,76;0,121;0,211;60,181;120,151;120,421;225,421;225,0" o:connectangles="0,0,0,0,0,0,0,0,0,0"/>
                    <o:lock v:ext="edit" aspectratio="t"/>
                  </v:shape>
                </v:group>
                <v:group id="Agrupar 811"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Forma Livre: Forma 812"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F+OxAAAANwAAAAPAAAAZHJzL2Rvd25yZXYueG1sRI9Pa8JA&#10;FMTvBb/D8gRvdWOwVaKriFSwt/gXj4/sMwlm34bsNonfvlsoeBxm5jfMct2bSrTUuNKygsk4AkGc&#10;WV1yruB82r3PQTiPrLGyTAqe5GC9GrwtMdG24wO1R5+LAGGXoILC+zqR0mUFGXRjWxMH724bgz7I&#10;Jpe6wS7ATSXjKPqUBksOCwXWtC0oexx/jIKNP3w8jeza2e30/RVfZ2k6vaRKjYb9ZgHCU+9f4f/2&#10;XiuYT2L4OxOOgFz9AgAA//8DAFBLAQItABQABgAIAAAAIQDb4fbL7gAAAIUBAAATAAAAAAAAAAAA&#10;AAAAAAAAAABbQ29udGVudF9UeXBlc10ueG1sUEsBAi0AFAAGAAgAAAAhAFr0LFu/AAAAFQEAAAsA&#10;AAAAAAAAAAAAAAAAHwEAAF9yZWxzLy5yZWxzUEsBAi0AFAAGAAgAAAAhALk0X47EAAAA3AAAAA8A&#10;AAAAAAAAAAAAAAAABwIAAGRycy9kb3ducmV2LnhtbFBLBQYAAAAAAwADALcAAAD4AgAAAAA=&#10;" path="m45,30l,60,15,45,60,,45,30xe" fillcolor="#cba200" strokeweight=".25pt">
                    <v:path arrowok="t" o:extrusionok="f" o:connecttype="custom" o:connectlocs="45,30;0,60;15,45;60,0;45,30" o:connectangles="0,0,0,0,0"/>
                    <o:lock v:ext="edit" aspectratio="t"/>
                  </v:shape>
                  <v:shape id="Forma Livre: Forma 813"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15yAAAANwAAAAPAAAAZHJzL2Rvd25yZXYueG1sRI9Pa8JA&#10;FMTvgt9heYVeQt3YgoTUVfrPKhTEpr309sg+k2D2bciuSfTTu0LB4zAzv2Hmy8HUoqPWVZYVTCcx&#10;COLc6ooLBb8/q4cEhPPIGmvLpOBEDpaL8WiOqbY9f1OX+UIECLsUFZTeN6mULi/JoJvYhjh4e9sa&#10;9EG2hdQt9gFuavkYxzNpsOKwUGJDbyXlh+xoFESJ/dt8Zef950fUv0bvu213Xm+Vur8bXp5BeBr8&#10;Lfzf3mgFyfQJrmfCEZCLCwAAAP//AwBQSwECLQAUAAYACAAAACEA2+H2y+4AAACFAQAAEwAAAAAA&#10;AAAAAAAAAAAAAAAAW0NvbnRlbnRfVHlwZXNdLnhtbFBLAQItABQABgAIAAAAIQBa9CxbvwAAABUB&#10;AAALAAAAAAAAAAAAAAAAAB8BAABfcmVscy8ucmVsc1BLAQItABQABgAIAAAAIQAimC15yAAAANwA&#10;AAAPAAAAAAAAAAAAAAAAAAcCAABkcnMvZG93bnJldi54bWxQSwUGAAAAAAMAAwC3AAAA/AIAAAAA&#10;" path="m30,15l,45,15,15,45,,30,15xe" fillcolor="#bf9900" strokeweight=".25pt">
                    <v:path arrowok="t" o:extrusionok="f" o:connecttype="custom" o:connectlocs="30,15;0,45;15,15;45,0;30,15" o:connectangles="0,0,0,0,0"/>
                    <o:lock v:ext="edit" aspectratio="t"/>
                  </v:shape>
                  <v:shape id="Forma Livre: Forma 814"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OIwxgAAANwAAAAPAAAAZHJzL2Rvd25yZXYueG1sRI/NasMw&#10;EITvgb6D2EIvpZHdhDQ4lk0JGEp7yd8huS3Wxja1VsZSHKdPXxUKOQ4z8w2T5qNpxUC9aywriKcR&#10;COLS6oYrBYd98bIE4TyyxtYyKbiRgzx7mKSYaHvlLQ07X4kAYZeggtr7LpHSlTUZdFPbEQfvbHuD&#10;Psi+krrHa4CbVr5G0UIabDgs1NjRuqbye3cxCp5np/i2mX02ByqKo/xi/fNmtVJPj+P7CoSn0d/D&#10;/+0PrWAZz+HvTDgCMvsFAAD//wMAUEsBAi0AFAAGAAgAAAAhANvh9svuAAAAhQEAABMAAAAAAAAA&#10;AAAAAAAAAAAAAFtDb250ZW50X1R5cGVzXS54bWxQSwECLQAUAAYACAAAACEAWvQsW78AAAAVAQAA&#10;CwAAAAAAAAAAAAAAAAAfAQAAX3JlbHMvLnJlbHNQSwECLQAUAAYACAAAACEA4VTiMMYAAADcAAAA&#10;DwAAAAAAAAAAAAAAAAAHAgAAZHJzL2Rvd25yZXYueG1sUEsFBgAAAAADAAMAtwAAAPoCAAAAAA==&#10;" path="m30,45l,30,15,,45,15,30,45xe" fillcolor="#b89300" strokeweight=".25pt">
                    <v:path arrowok="t" o:extrusionok="f" o:connecttype="custom" o:connectlocs="30,45;0,30;15,0;45,15;30,45" o:connectangles="0,0,0,0,0"/>
                    <o:lock v:ext="edit" aspectratio="t"/>
                  </v:shape>
                  <v:shape id="Forma Livre: Forma 815"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tQVxQAAANwAAAAPAAAAZHJzL2Rvd25yZXYueG1sRI9Pi8Iw&#10;FMTvC36H8ARva6rQRatRRFkoyB7Wf3h8NM+m2LyUJmvrtzcLC3scZuY3zHLd21o8qPWVYwWTcQKC&#10;uHC64lLB6fj5PgPhA7LG2jEpeJKH9WrwtsRMu46/6XEIpYgQ9hkqMCE0mZS+MGTRj11DHL2bay2G&#10;KNtS6ha7CLe1nCbJh7RYcVww2NDWUHE//FgF08Tkl67ccZPO82t+Os/35/RLqdGw3yxABOrDf/iv&#10;nWsFs0kKv2fiEZCrFwAAAP//AwBQSwECLQAUAAYACAAAACEA2+H2y+4AAACFAQAAEwAAAAAAAAAA&#10;AAAAAAAAAAAAW0NvbnRlbnRfVHlwZXNdLnhtbFBLAQItABQABgAIAAAAIQBa9CxbvwAAABUBAAAL&#10;AAAAAAAAAAAAAAAAAB8BAABfcmVscy8ucmVsc1BLAQItABQABgAIAAAAIQBoHtQVxQAAANwAAAAP&#10;AAAAAAAAAAAAAAAAAAcCAABkcnMvZG93bnJldi54bWxQSwUGAAAAAAMAAwC3AAAA+QIAAAAA&#10;" path="m,75l,30,,,15,45,,75xe" fillcolor="#d5aa00" strokeweight=".25pt">
                    <v:path arrowok="t" o:extrusionok="f" o:connecttype="custom" o:connectlocs="0,75;0,30;0,0;15,45;0,75" o:connectangles="0,0,0,0,0"/>
                    <o:lock v:ext="edit" aspectratio="t"/>
                  </v:shape>
                  <v:shape id="Forma Livre: Forma 816"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9pxQAAANwAAAAPAAAAZHJzL2Rvd25yZXYueG1sRI9BawIx&#10;FITvBf9DeIIX0axaFrs1SmkreBGsevD42Lxulm5eliR1t//eCEKPw8x8w6w2vW3ElXyoHSuYTTMQ&#10;xKXTNVcKzqftZAkiRGSNjWNS8EcBNuvB0woL7Tr+ousxViJBOBSowMTYFlKG0pDFMHUtcfK+nbcY&#10;k/SV1B67BLeNnGdZLi3WnBYMtvRuqPw5/loFh9Plw+8/X7qFpvH5MO52BvNnpUbD/u0VRKQ+/ocf&#10;7Z1WsJzlcD+TjoBc3wAAAP//AwBQSwECLQAUAAYACAAAACEA2+H2y+4AAACFAQAAEwAAAAAAAAAA&#10;AAAAAAAAAAAAW0NvbnRlbnRfVHlwZXNdLnhtbFBLAQItABQABgAIAAAAIQBa9CxbvwAAABUBAAAL&#10;AAAAAAAAAAAAAAAAAB8BAABfcmVscy8ucmVsc1BLAQItABQABgAIAAAAIQAdtj9pxQAAANwAAAAP&#10;AAAAAAAAAAAAAAAAAAcCAABkcnMvZG93bnJldi54bWxQSwUGAAAAAAMAAwC3AAAA+QIAAAAA&#10;" path="m,75l15,15,30,,15,60,,75xe" fillcolor="#d6ab00" strokeweight=".25pt">
                    <v:path arrowok="t" o:extrusionok="f" o:connecttype="custom" o:connectlocs="0,75;15,15;30,0;15,60;0,75" o:connectangles="0,0,0,0,0"/>
                    <o:lock v:ext="edit" aspectratio="t"/>
                  </v:shape>
                  <v:shape id="Forma Livre: Forma 817"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ryxQAAANwAAAAPAAAAZHJzL2Rvd25yZXYueG1sRI9PawIx&#10;FMTvBb9DeEIvUrPWYnU1ivQPeClY9eDxsXluFjcvS5K667dvBMHjMDO/YRarztbiQj5UjhWMhhkI&#10;4sLpiksFh/33yxREiMgaa8ek4EoBVsve0wJz7Vr+pcsuliJBOOSowMTY5FKGwpDFMHQNcfJOzluM&#10;SfpSao9tgttavmbZRFqsOC0YbOjDUHHe/VkF2/3x0/98zdqxpsFhO2g3BidvSj33u/UcRKQuPsL3&#10;9kYrmI7e4XYmHQG5/AcAAP//AwBQSwECLQAUAAYACAAAACEA2+H2y+4AAACFAQAAEwAAAAAAAAAA&#10;AAAAAAAAAAAAW0NvbnRlbnRfVHlwZXNdLnhtbFBLAQItABQABgAIAAAAIQBa9CxbvwAAABUBAAAL&#10;AAAAAAAAAAAAAAAAAB8BAABfcmVscy8ucmVsc1BLAQItABQABgAIAAAAIQBy+pryxQAAANwAAAAP&#10;AAAAAAAAAAAAAAAAAAcCAABkcnMvZG93bnJldi54bWxQSwUGAAAAAAMAAwC3AAAA+QIAAAAA&#10;" path="m15,75l,30,15,,30,60,15,75xe" fillcolor="#d6ab00" strokeweight=".25pt">
                    <v:path arrowok="t" o:extrusionok="f" o:connecttype="custom" o:connectlocs="15,75;0,30;15,0;30,60;15,75" o:connectangles="0,0,0,0,0"/>
                    <o:lock v:ext="edit" aspectratio="t"/>
                  </v:shape>
                  <v:shape id="Forma Livre: Forma 818"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J21vwAAANwAAAAPAAAAZHJzL2Rvd25yZXYueG1sRE9Ni8Iw&#10;EL0L/ocwwt40dQ+LdI0iorAeFrF68TY0s20xmZRmtPXfbw6Cx8f7Xq4H79SDutgENjCfZaCIy2Ab&#10;rgxczvvpAlQUZIsuMBl4UoT1ajxaYm5Dzyd6FFKpFMIxRwO1SJtrHcuaPMZZaIkT9xc6j5JgV2nb&#10;YZ/CvdOfWfalPTacGmpsaVtTeSvu3kBfHnrZ4bk4yu15cHINv1sXjPmYDJtvUEKDvMUv9481sJin&#10;telMOgJ69Q8AAP//AwBQSwECLQAUAAYACAAAACEA2+H2y+4AAACFAQAAEwAAAAAAAAAAAAAAAAAA&#10;AAAAW0NvbnRlbnRfVHlwZXNdLnhtbFBLAQItABQABgAIAAAAIQBa9CxbvwAAABUBAAALAAAAAAAA&#10;AAAAAAAAAB8BAABfcmVscy8ucmVsc1BLAQItABQABgAIAAAAIQBWFJ21vwAAANwAAAAPAAAAAAAA&#10;AAAAAAAAAAcCAABkcnMvZG93bnJldi54bWxQSwUGAAAAAAMAAwC3AAAA8wIAAAAA&#10;" path="m30,60l,15,,,45,30,30,60xe" fillcolor="#c79f00" strokeweight=".25pt">
                    <v:path arrowok="t" o:extrusionok="f" o:connecttype="custom" o:connectlocs="30,60;0,15;0,0;45,30;30,60" o:connectangles="0,0,0,0,0"/>
                    <o:lock v:ext="edit" aspectratio="t"/>
                  </v:shape>
                  <v:shape id="Forma Livre: Forma 819"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94QxQAAANwAAAAPAAAAZHJzL2Rvd25yZXYueG1sRI9Ba8JA&#10;FITvhf6H5RV6q5sIFhNdQ1EKgdJDNYrHR/aZDc2+DdmtSf99tyB4HGbmG2ZdTLYTVxp861hBOktA&#10;ENdOt9woqA7vL0sQPiBr7ByTgl/yUGweH9aYazfyF133oRERwj5HBSaEPpfS14Ys+pnriaN3cYPF&#10;EOXQSD3gGOG2k/MkeZUWW44LBnvaGqq/9z9WwTwx5WlsdtwvsvJcVsfs47j4VOr5aXpbgQg0hXv4&#10;1i61gmWawf+ZeATk5g8AAP//AwBQSwECLQAUAAYACAAAACEA2+H2y+4AAACFAQAAEwAAAAAAAAAA&#10;AAAAAAAAAAAAW0NvbnRlbnRfVHlwZXNdLnhtbFBLAQItABQABgAIAAAAIQBa9CxbvwAAABUBAAAL&#10;AAAAAAAAAAAAAAAAAB8BAABfcmVscy8ucmVsc1BLAQItABQABgAIAAAAIQDpU94QxQAAANwAAAAP&#10;AAAAAAAAAAAAAAAAAAcCAABkcnMvZG93bnJldi54bWxQSwUGAAAAAAMAAwC3AAAA+QIAAAAA&#10;" path="m,75l,30,15,,,45,,75xe" fillcolor="#d5aa00" strokeweight=".25pt">
                    <v:path arrowok="t" o:extrusionok="f" o:connecttype="custom" o:connectlocs="0,75;0,30;15,0;0,45;0,75" o:connectangles="0,0,0,0,0"/>
                    <o:lock v:ext="edit" aspectratio="t"/>
                  </v:shape>
                  <v:shape id="Forma Livre: Forma 820"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E2owQAAANwAAAAPAAAAZHJzL2Rvd25yZXYueG1sRE9Ni8Iw&#10;EL0L+x/CLHgRTbcHkWoqiyAsiIdVEbyNzWxb2kxik2r335uD4PHxvlfrwbTiTp2vLSv4miUgiAur&#10;ay4VnI7b6QKED8gaW8uk4J88rPOP0QozbR/8S/dDKEUMYZ+hgioEl0npi4oM+pl1xJH7s53BEGFX&#10;St3hI4abVqZJMpcGa44NFTraVFQ0h94oKFw/YafTZrep9+dbf7n6YHdKjT+H7yWIQEN4i1/uH61g&#10;kcb58Uw8AjJ/AgAA//8DAFBLAQItABQABgAIAAAAIQDb4fbL7gAAAIUBAAATAAAAAAAAAAAAAAAA&#10;AAAAAABbQ29udGVudF9UeXBlc10ueG1sUEsBAi0AFAAGAAgAAAAhAFr0LFu/AAAAFQEAAAsAAAAA&#10;AAAAAAAAAAAAHwEAAF9yZWxzLy5yZWxzUEsBAi0AFAAGAAgAAAAhAFZATajBAAAA3AAAAA8AAAAA&#10;AAAAAAAAAAAABwIAAGRycy9kb3ducmV2LnhtbFBLBQYAAAAAAwADALcAAAD1AgAAAAA=&#10;" path="m30,15l,30,15,15,45,,30,15xe" fillcolor="#ba9500" strokeweight=".25pt">
                    <v:path arrowok="t" o:extrusionok="f" o:connecttype="custom" o:connectlocs="30,15;0,30;15,15;45,0;30,15" o:connectangles="0,0,0,0,0"/>
                    <o:lock v:ext="edit" aspectratio="t"/>
                  </v:shape>
                  <v:shape id="Forma Livre: Forma 821"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ZxxQAAANwAAAAPAAAAZHJzL2Rvd25yZXYueG1sRI9Pa8JA&#10;FMTvgt9heUJvutFD0dQ1hIrYghT8U8+P7DMJzb6N2W2S+um7guBxmJnfMMukN5VoqXGlZQXTSQSC&#10;OLO65FzB6bgZz0E4j6yxskwK/shBshoOlhhr2/Ge2oPPRYCwi1FB4X0dS+myggy6ia2Jg3exjUEf&#10;ZJNL3WAX4KaSsyh6lQZLDgsF1vReUPZz+DUKNtf6nG0vdL7t5PcWF1+ndP0ZKfUy6tM3EJ56/ww/&#10;2h9awXw2hfuZcATk6h8AAP//AwBQSwECLQAUAAYACAAAACEA2+H2y+4AAACFAQAAEwAAAAAAAAAA&#10;AAAAAAAAAAAAW0NvbnRlbnRfVHlwZXNdLnhtbFBLAQItABQABgAIAAAAIQBa9CxbvwAAABUBAAAL&#10;AAAAAAAAAAAAAAAAAB8BAABfcmVscy8ucmVsc1BLAQItABQABgAIAAAAIQAnEkZxxQAAANwAAAAP&#10;AAAAAAAAAAAAAAAAAAcCAABkcnMvZG93bnJldi54bWxQSwUGAAAAAAMAAwC3AAAA+QIAAAAA&#10;" path="m15,30l,15,,,30,15,15,30xe" fillcolor="#b38f00" strokeweight=".25pt">
                    <v:path arrowok="t" o:extrusionok="f" o:connecttype="custom" o:connectlocs="15,30;0,15;0,0;30,15;15,30" o:connectangles="0,0,0,0,0"/>
                    <o:lock v:ext="edit" aspectratio="t"/>
                  </v:shape>
                  <v:shape id="Forma Livre: Forma 822"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BVXxQAAANwAAAAPAAAAZHJzL2Rvd25yZXYueG1sRI9Ba8JA&#10;FITvhf6H5RV6KboxRZE0q4ilUDxVI3h9ZF+Stdm3YXer6b93CwWPw8w3w5Tr0fbiQj4Yxwpm0wwE&#10;ce204VbBsfqYLEGEiKyxd0wKfinAevX4UGKh3ZX3dDnEVqQSDgUq6GIcCilD3ZHFMHUDcfIa5y3G&#10;JH0rtcdrKre9zLNsIS0aTgsdDrTtqP4+/FgFy53+mmez4/nF+PnJNK9VOFfvSj0/jZs3EJHGeA//&#10;0586cXkOf2fSEZCrGwAAAP//AwBQSwECLQAUAAYACAAAACEA2+H2y+4AAACFAQAAEwAAAAAAAAAA&#10;AAAAAAAAAAAAW0NvbnRlbnRfVHlwZXNdLnhtbFBLAQItABQABgAIAAAAIQBa9CxbvwAAABUBAAAL&#10;AAAAAAAAAAAAAAAAAB8BAABfcmVscy8ucmVsc1BLAQItABQABgAIAAAAIQC0sBVXxQAAANwAAAAP&#10;AAAAAAAAAAAAAAAAAAcCAABkcnMvZG93bnJldi54bWxQSwUGAAAAAAMAAwC3AAAA+QIAAAAA&#10;" path="m15,45l,15,15,r,30l15,45xe" fillcolor="#d4aa00" strokeweight=".25pt">
                    <v:path arrowok="t" o:extrusionok="f" o:connecttype="custom" o:connectlocs="15,45;0,15;15,0;15,30;15,45" o:connectangles="0,0,0,0,0"/>
                    <o:lock v:ext="edit" aspectratio="t"/>
                  </v:shape>
                  <v:shape id="Forma Livre: Forma 823"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2dxAAAANwAAAAPAAAAZHJzL2Rvd25yZXYueG1sRI9Ba8JA&#10;FITvBf/D8gRvdWNEkegqItgWiodGDx6f2WcSzL4N2TVu/31XEHocZuYbZrUJphE9da62rGAyTkAQ&#10;F1bXXCo4HffvCxDOI2tsLJOCX3KwWQ/eVphp++Af6nNfighhl6GCyvs2k9IVFRl0Y9sSR+9qO4M+&#10;yq6UusNHhJtGpkkylwZrjgsVtrSrqLjld6Pgfpj16UfxebnOQ5jkeP72p+ai1GgYtksQnoL/D7/a&#10;X1rBIp3C80w8AnL9BwAA//8DAFBLAQItABQABgAIAAAAIQDb4fbL7gAAAIUBAAATAAAAAAAAAAAA&#10;AAAAAAAAAABbQ29udGVudF9UeXBlc10ueG1sUEsBAi0AFAAGAAgAAAAhAFr0LFu/AAAAFQEAAAsA&#10;AAAAAAAAAAAAAAAAHwEAAF9yZWxzLy5yZWxzUEsBAi0AFAAGAAgAAAAhAGtvnZ3EAAAA3AAAAA8A&#10;AAAAAAAAAAAAAAAABwIAAGRycy9kb3ducmV2LnhtbFBLBQYAAAAAAwADALcAAAD4AgAAAAA=&#10;" path="m,60l15,30,15,r,45l,60xe" fillcolor="#d5aa00" strokeweight=".25pt">
                    <v:path arrowok="t" o:extrusionok="f" o:connecttype="custom" o:connectlocs="0,60;15,30;15,0;15,45;0,60" o:connectangles="0,0,0,0,0"/>
                    <o:lock v:ext="edit" aspectratio="t"/>
                  </v:shape>
                  <v:shape id="Forma Livre: Forma 824"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TnUxwAAANwAAAAPAAAAZHJzL2Rvd25yZXYueG1sRI9Ba8JA&#10;FITvhf6H5RV6q5tK0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AQVOdTHAAAA3AAA&#10;AA8AAAAAAAAAAAAAAAAABwIAAGRycy9kb3ducmV2LnhtbFBLBQYAAAAAAwADALcAAAD7AgAAAAA=&#10;" path="m,60l15,15,15,,,45,,60xe" fillcolor="#d5ab00" strokeweight=".25pt">
                    <v:path arrowok="t" o:extrusionok="f" o:connecttype="custom" o:connectlocs="0,60;15,15;15,0;0,45;0,60" o:connectangles="0,0,0,0,0"/>
                    <o:lock v:ext="edit" aspectratio="t"/>
                  </v:shape>
                  <v:shape id="Forma Livre: Forma 825"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ZxPxwAAANwAAAAPAAAAZHJzL2Rvd25yZXYueG1sRI9Ba8JA&#10;FITvhf6H5RV6q5sK1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GtZnE/HAAAA3AAA&#10;AA8AAAAAAAAAAAAAAAAABwIAAGRycy9kb3ducmV2LnhtbFBLBQYAAAAAAwADALcAAAD7AgAAAAA=&#10;" path="m15,60l,15,15,r,45l15,60xe" fillcolor="#d5ab00" strokeweight=".25pt">
                    <v:path arrowok="t" o:extrusionok="f" o:connecttype="custom" o:connectlocs="15,60;0,15;15,0;15,45;15,60" o:connectangles="0,0,0,0,0"/>
                    <o:lock v:ext="edit" aspectratio="t"/>
                  </v:shape>
                  <v:shape id="Forma Livre: Forma 826"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AsVxAAAANwAAAAPAAAAZHJzL2Rvd25yZXYueG1sRI9BawIx&#10;FITvBf9DeIK3mnWF7boaRYSCFw9aL729bp6bxeRl2aS6+uubQqHHYWa+YVabwVlxoz60nhXMphkI&#10;4trrlhsF54/31xJEiMgarWdS8KAAm/XoZYWV9nc+0u0UG5EgHCpUYGLsKilDbchhmPqOOHkX3zuM&#10;SfaN1D3eE9xZmWdZIR22nBYMdrQzVF9P306B3RXnp7dZefw8LIr511tAk9dKTcbDdgki0hD/w3/t&#10;vVZQ5gX8nklHQK5/AAAA//8DAFBLAQItABQABgAIAAAAIQDb4fbL7gAAAIUBAAATAAAAAAAAAAAA&#10;AAAAAAAAAABbQ29udGVudF9UeXBlc10ueG1sUEsBAi0AFAAGAAgAAAAhAFr0LFu/AAAAFQEAAAsA&#10;AAAAAAAAAAAAAAAAHwEAAF9yZWxzLy5yZWxzUEsBAi0AFAAGAAgAAAAhAK44CxXEAAAA3AAAAA8A&#10;AAAAAAAAAAAAAAAABwIAAGRycy9kb3ducmV2LnhtbFBLBQYAAAAAAwADALcAAAD4AgAAAAA=&#10;" path="m30,61l,31,15,,45,46,30,61xe" fillcolor="#d3a900" strokeweight=".25pt">
                    <v:path arrowok="t" o:extrusionok="f" o:connecttype="custom" o:connectlocs="30,61;0,31;15,0;45,46;30,61" o:connectangles="0,0,0,0,0"/>
                    <o:lock v:ext="edit" aspectratio="t"/>
                  </v:shape>
                  <v:shape id="Forma Livre: Forma 827"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AgxAAAANwAAAAPAAAAZHJzL2Rvd25yZXYueG1sRI9Pa8JA&#10;FMTvBb/D8oTemo0pVoluggr9gzdj6/mx+5qEZt+G7Krx23cLQo/DzPyGWZej7cSFBt86VjBLUhDE&#10;2pmWawWfx9enJQgfkA12jknBjTyUxeRhjblxVz7QpQq1iBD2OSpoQuhzKb1uyKJPXE8cvW83WAxR&#10;DrU0A14j3HYyS9MXabHluNBgT7uG9E91tgqeT/uddtXt7X2u59lovyraYqvU43TcrEAEGsN/+N7+&#10;MAqW2QL+zsQjIItfAAAA//8DAFBLAQItABQABgAIAAAAIQDb4fbL7gAAAIUBAAATAAAAAAAAAAAA&#10;AAAAAAAAAABbQ29udGVudF9UeXBlc10ueG1sUEsBAi0AFAAGAAgAAAAhAFr0LFu/AAAAFQEAAAsA&#10;AAAAAAAAAAAAAAAAHwEAAF9yZWxzLy5yZWxzUEsBAi0AFAAGAAgAAAAhAJV2sCDEAAAA3AAAAA8A&#10;AAAAAAAAAAAAAAAABwIAAGRycy9kb3ducmV2LnhtbFBLBQYAAAAAAwADALcAAAD4AgAAAAA=&#10;" path="m30,46l,15,15,,45,15,30,46xe" fillcolor="#c49d00" strokeweight=".25pt">
                    <v:path arrowok="t" o:extrusionok="f" o:connecttype="custom" o:connectlocs="30,46;0,15;15,0;45,15;30,46" o:connectangles="0,0,0,0,0"/>
                    <o:lock v:ext="edit" aspectratio="t"/>
                  </v:shape>
                  <v:shape id="Forma Livre: Forma 828"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JwAAAANwAAAAPAAAAZHJzL2Rvd25yZXYueG1sRE/LisIw&#10;FN0L/kO4ghvR1C4GqUYRpTAbF75we22ubbG5KU3G1L83iwGXh/NebXrTiBd1rrasYD5LQBAXVtdc&#10;Kric8+kChPPIGhvLpOBNDjbr4WCFmbaBj/Q6+VLEEHYZKqi8bzMpXVGRQTezLXHkHrYz6CPsSqk7&#10;DDHcNDJNkh9psObYUGFLu4qK5+nPKJgkh8v7nu9veUjP9rq7h3qSBqXGo367BOGp91/xv/tXK1ik&#10;cW08E4+AXH8AAAD//wMAUEsBAi0AFAAGAAgAAAAhANvh9svuAAAAhQEAABMAAAAAAAAAAAAAAAAA&#10;AAAAAFtDb250ZW50X1R5cGVzXS54bWxQSwECLQAUAAYACAAAACEAWvQsW78AAAAVAQAACwAAAAAA&#10;AAAAAAAAAAAfAQAAX3JlbHMvLnJlbHNQSwECLQAUAAYACAAAACEA4Z/3ScAAAADcAAAADwAAAAAA&#10;AAAAAAAAAAAHAgAAZHJzL2Rvd25yZXYueG1sUEsFBgAAAAADAAMAtwAAAPQCAAAAAA==&#10;" path="m15,31l,16,15,,30,,15,31xe" fillcolor="#c49d00" strokeweight=".25pt">
                    <v:path arrowok="t" o:extrusionok="f" o:connecttype="custom" o:connectlocs="15,31;0,16;15,0;30,0;15,31" o:connectangles="0,0,0,0,0"/>
                    <o:lock v:ext="edit" aspectratio="t"/>
                  </v:shape>
                  <v:shape id="Forma Livre: Forma 829"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UhQwwAAANwAAAAPAAAAZHJzL2Rvd25yZXYueG1sRI/Ni8Iw&#10;FMTvwv4P4S3szaZ6EK1GEdkFT138uHh7JK8f2LyUJq31v98sCB6HmfkNs9mNthEDdb52rGCWpCCI&#10;tTM1lwqul5/pEoQPyAYbx6TgSR5224/JBjPjHnyi4RxKESHsM1RQhdBmUnpdkUWfuJY4eoXrLIYo&#10;u1KaDh8Rbhs5T9OFtFhzXKiwpUNF+n7urYLec37SvX5+3+XIxa3I098hV+rrc9yvQQQawzv8ah+N&#10;guV8Bf9n4hGQ2z8AAAD//wMAUEsBAi0AFAAGAAgAAAAhANvh9svuAAAAhQEAABMAAAAAAAAAAAAA&#10;AAAAAAAAAFtDb250ZW50X1R5cGVzXS54bWxQSwECLQAUAAYACAAAACEAWvQsW78AAAAVAQAACwAA&#10;AAAAAAAAAAAAAAAfAQAAX3JlbHMvLnJlbHNQSwECLQAUAAYACAAAACEAgdlIUMMAAADcAAAADwAA&#10;AAAAAAAAAAAAAAAHAgAAZHJzL2Rvd25yZXYueG1sUEsFBgAAAAADAAMAtwAAAPcCAAAAAA==&#10;" path="m15,31l,15,15,,30,15,15,31xe" fillcolor="#b89300" strokeweight=".25pt">
                    <v:path arrowok="t" o:extrusionok="f" o:connecttype="custom" o:connectlocs="15,31;0,15;15,0;30,15;15,31" o:connectangles="0,0,0,0,0"/>
                    <o:lock v:ext="edit" aspectratio="t"/>
                  </v:shape>
                  <v:shape id="Forma Livre: Forma 830"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iXvwgAAANwAAAAPAAAAZHJzL2Rvd25yZXYueG1sRE/LasJA&#10;FN0L/YfhCt3pxBaKxExEC2KhSDEKbq+ZaxLM3AmZyaP9+s5CcHk472Q9mlr01LrKsoLFPAJBnFtd&#10;caHgfNrNliCcR9ZYWyYFv+Rgnb5MEoy1HfhIfeYLEULYxaig9L6JpXR5SQbd3DbEgbvZ1qAPsC2k&#10;bnEI4aaWb1H0IQ1WHBpKbOizpPyedUZBZDvrjvu/bXe+Hg773eXnO1tIpV6n42YFwtPon+KH+0sr&#10;WL6H+eFMOAIy/QcAAP//AwBQSwECLQAUAAYACAAAACEA2+H2y+4AAACFAQAAEwAAAAAAAAAAAAAA&#10;AAAAAAAAW0NvbnRlbnRfVHlwZXNdLnhtbFBLAQItABQABgAIAAAAIQBa9CxbvwAAABUBAAALAAAA&#10;AAAAAAAAAAAAAB8BAABfcmVscy8ucmVsc1BLAQItABQABgAIAAAAIQBjFiXvwgAAANwAAAAPAAAA&#10;AAAAAAAAAAAAAAcCAABkcnMvZG93bnJldi54bWxQSwUGAAAAAAMAAwC3AAAA9gIAAAAA&#10;" path="m60,15l,15,15,,75,,60,15xe" fillcolor="#ad8a00" strokeweight=".25pt">
                    <v:path arrowok="t" o:extrusionok="f" o:connecttype="custom" o:connectlocs="60,15;0,15;15,0;75,0;60,15" o:connectangles="0,0,0,0,0"/>
                    <o:lock v:ext="edit" aspectratio="t"/>
                  </v:shape>
                  <v:shape id="Forma Livre: Forma 831"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TVxAAAANwAAAAPAAAAZHJzL2Rvd25yZXYueG1sRI9Pa8JA&#10;FMTvhX6H5RV6qxut2BBdJRSF3vyP12f2mUSzb9Ps1sRv7wpCj8PM/IaZzDpTiSs1rrSsoN+LQBBn&#10;VpecK9htFx8xCOeRNVaWScGNHMymry8TTLRteU3Xjc9FgLBLUEHhfZ1I6bKCDLqerYmDd7KNQR9k&#10;k0vdYBvgppKDKBpJgyWHhQJr+i4ou2z+jILtl8P0PF8M4vnvcb8cHtLlbdUq9f7WpWMQnjr/H362&#10;f7SC+LMPjzPhCMjpHQAA//8DAFBLAQItABQABgAIAAAAIQDb4fbL7gAAAIUBAAATAAAAAAAAAAAA&#10;AAAAAAAAAABbQ29udGVudF9UeXBlc10ueG1sUEsBAi0AFAAGAAgAAAAhAFr0LFu/AAAAFQEAAAsA&#10;AAAAAAAAAAAAAAAAHwEAAF9yZWxzLy5yZWxzUEsBAi0AFAAGAAgAAAAhABcldNXEAAAA3AAAAA8A&#10;AAAAAAAAAAAAAAAABwIAAGRycy9kb3ducmV2LnhtbFBLBQYAAAAAAwADALcAAAD4AgAAAAA=&#10;" path="m30,15l,15,15,,45,,30,15xe" fillcolor="#ad8a00" strokeweight=".25pt">
                    <v:path arrowok="t" o:extrusionok="f" o:connecttype="custom" o:connectlocs="30,15;0,15;15,0;45,0;30,15" o:connectangles="0,0,0,0,0"/>
                    <o:lock v:ext="edit" aspectratio="t"/>
                  </v:shape>
                  <v:shape id="Forma Livre: Forma 832"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B6UxAAAANwAAAAPAAAAZHJzL2Rvd25yZXYueG1sRI/BasMw&#10;EETvhfyD2EBvjWw3NIkTxZhCIdBT3X7AxtrYJtbKSKrt5uurQKHHYWbeMIdiNr0YyfnOsoJ0lYAg&#10;rq3uuFHw9fn2tAXhA7LG3jIp+CEPxXHxcMBc24k/aKxCIyKEfY4K2hCGXEpft2TQr+xAHL2LdQZD&#10;lK6R2uEU4aaXWZK8SIMdx4UWB3ptqb5W30aBvG4uVbVba3dLg5lL/56WeFbqcTmXexCB5vAf/muf&#10;tILtcwb3M/EIyOMvAAAA//8DAFBLAQItABQABgAIAAAAIQDb4fbL7gAAAIUBAAATAAAAAAAAAAAA&#10;AAAAAAAAAABbQ29udGVudF9UeXBlc10ueG1sUEsBAi0AFAAGAAgAAAAhAFr0LFu/AAAAFQEAAAsA&#10;AAAAAAAAAAAAAAAAHwEAAF9yZWxzLy5yZWxzUEsBAi0AFAAGAAgAAAAhABI0HpTEAAAA3AAAAA8A&#10;AAAAAAAAAAAAAAAABwIAAGRycy9kb3ducmV2LnhtbFBLBQYAAAAAAwADALcAAAD4AgAAAAA=&#10;" path="m30,15l,15,15,,45,,30,15xe" fillcolor="#a28100" strokeweight=".25pt">
                    <v:path arrowok="t" o:extrusionok="f" o:connecttype="custom" o:connectlocs="30,15;0,15;15,0;45,0;30,15" o:connectangles="0,0,0,0,0"/>
                    <o:lock v:ext="edit" aspectratio="t"/>
                  </v:shape>
                  <v:shape id="Forma Livre: Forma 833"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0jlxgAAANwAAAAPAAAAZHJzL2Rvd25yZXYueG1sRI9Ba8JA&#10;FITvgv9heYI3s6tCkdRVtFCwgbZoS+vxNftMgtm3aXbV+O+7BcHjMDPfMPNlZ2txptZXjjWMEwWC&#10;OHem4kLD58fzaAbCB2SDtWPScCUPy0W/N8fUuAtv6bwLhYgQ9ilqKENoUil9XpJFn7iGOHoH11oM&#10;UbaFNC1eItzWcqLUg7RYcVwosaGnkvLj7mQ1fL+u1pn6Uvu3F5u9/+zNr7u6TOvhoFs9ggjUhXv4&#10;1t4YDbPpFP7PxCMgF38AAAD//wMAUEsBAi0AFAAGAAgAAAAhANvh9svuAAAAhQEAABMAAAAAAAAA&#10;AAAAAAAAAAAAAFtDb250ZW50X1R5cGVzXS54bWxQSwECLQAUAAYACAAAACEAWvQsW78AAAAVAQAA&#10;CwAAAAAAAAAAAAAAAAAfAQAAX3JlbHMvLnJlbHNQSwECLQAUAAYACAAAACEASwtI5cYAAADcAAAA&#10;DwAAAAAAAAAAAAAAAAAHAgAAZHJzL2Rvd25yZXYueG1sUEsFBgAAAAADAAMAtwAAAPoCAAAAAA==&#10;" path="m45,15l,31,15,,60,,45,15xe" fillcolor="#977900" strokeweight=".25pt">
                    <v:path arrowok="t" o:extrusionok="f" o:connecttype="custom" o:connectlocs="45,15;0,31;15,0;60,0;45,15" o:connectangles="0,0,0,0,0"/>
                    <o:lock v:ext="edit" aspectratio="t"/>
                  </v:shape>
                  <v:shape id="Forma Livre: Forma 834"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pttxQAAANwAAAAPAAAAZHJzL2Rvd25yZXYueG1sRI9Ba8JA&#10;FITvBf/D8oRegm5sJITUVUQoFApCtLXXR/Y1Cc2+DbtbE/+9Wyj0OMzMN8xmN5leXMn5zrKC1TIF&#10;QVxb3XGj4P38sihA+ICssbdMCm7kYbedPWyw1Hbkiq6n0IgIYV+igjaEoZTS1y0Z9Es7EEfvyzqD&#10;IUrXSO1wjHDTy6c0zaXBjuNCiwMdWqq/Tz9GwVhdPm7608nKvLnjepUleW0TpR7n0/4ZRKAp/If/&#10;2q9aQZGt4fdMPAJyewcAAP//AwBQSwECLQAUAAYACAAAACEA2+H2y+4AAACFAQAAEwAAAAAAAAAA&#10;AAAAAAAAAAAAW0NvbnRlbnRfVHlwZXNdLnhtbFBLAQItABQABgAIAAAAIQBa9CxbvwAAABUBAAAL&#10;AAAAAAAAAAAAAAAAAB8BAABfcmVscy8ucmVsc1BLAQItABQABgAIAAAAIQD5BpttxQAAANwAAAAP&#10;AAAAAAAAAAAAAAAAAAcCAABkcnMvZG93bnJldi54bWxQSwUGAAAAAAMAAwC3AAAA+QIAAAAA&#10;" path="m60,31l,91,15,61,75,,60,31xe" fillcolor="#af8c00" strokeweight=".25pt">
                    <v:path arrowok="t" o:extrusionok="f" o:connecttype="custom" o:connectlocs="60,31;0,91;15,61;75,0;60,31" o:connectangles="0,0,0,0,0"/>
                    <o:lock v:ext="edit" aspectratio="t"/>
                  </v:shape>
                  <v:shape id="Forma Livre: Forma 835"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KvywgAAANwAAAAPAAAAZHJzL2Rvd25yZXYueG1sRI9Bi8Iw&#10;FITvgv8hPMGbplVWpBqlKIJ4W93DHp/Ns602LyWJWv31m4WFPQ4z8w2zXHemEQ9yvrasIB0nIIgL&#10;q2suFXyddqM5CB+QNTaWScGLPKxX/d4SM22f/EmPYyhFhLDPUEEVQptJ6YuKDPqxbYmjd7HOYIjS&#10;lVI7fEa4aeQkSWbSYM1xocKWNhUVt+PdKOj4uq2/+TLJG5vyHd8Hd3YHpYaDLl+ACNSF//Bfe68V&#10;zKcf8HsmHgG5+gEAAP//AwBQSwECLQAUAAYACAAAACEA2+H2y+4AAACFAQAAEwAAAAAAAAAAAAAA&#10;AAAAAAAAW0NvbnRlbnRfVHlwZXNdLnhtbFBLAQItABQABgAIAAAAIQBa9CxbvwAAABUBAAALAAAA&#10;AAAAAAAAAAAAAB8BAABfcmVscy8ucmVsc1BLAQItABQABgAIAAAAIQARmKvywgAAANwAAAAPAAAA&#10;AAAAAAAAAAAAAAcCAABkcnMvZG93bnJldi54bWxQSwUGAAAAAAMAAwC3AAAA9gI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extrusionok="f"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Agrupar 836"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ugxAAAANwAAAAPAAAAZHJzL2Rvd25yZXYueG1sRI9Bi8Iw&#10;FITvgv8hPGFvmnZFkWoUkd1lDyJYBfH2aJ5tsXkpTbat/34jCB6HmfmGWW16U4mWGldaVhBPIhDE&#10;mdUl5wrOp+/xAoTzyBory6TgQQ426+FghYm2HR+pTX0uAoRdggoK7+tESpcVZNBNbE0cvJttDPog&#10;m1zqBrsAN5X8jKK5NFhyWCiwpl1B2T39Mwp+Ouy20/ir3d9vu8f1NDtc9jEp9THqt0sQnnr/Dr/a&#10;v1rBYjqH55lwBOT6HwAA//8DAFBLAQItABQABgAIAAAAIQDb4fbL7gAAAIUBAAATAAAAAAAAAAAA&#10;AAAAAAAAAABbQ29udGVudF9UeXBlc10ueG1sUEsBAi0AFAAGAAgAAAAhAFr0LFu/AAAAFQEAAAsA&#10;AAAAAAAAAAAAAAAAHwEAAF9yZWxzLy5yZWxzUEsBAi0AFAAGAAgAAAAhACXyO6DEAAAA3AAAAA8A&#10;AAAAAAAAAAAAAAAABwIAAGRycy9kb3ducmV2LnhtbFBLBQYAAAAAAwADALcAAAD4AgAAAAA=&#10;">
                  <v:shape id="Forma Livre: Forma 837" o:spid="_x0000_s1364" style="position:absolute;left:4588;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6arxAAAANwAAAAPAAAAZHJzL2Rvd25yZXYueG1sRI9fa8Iw&#10;FMXfB36HcIW9zVQFJ9UoIgx8EnTd9PHaXNtic9MlsWbffhkM9ng4f36c5TqaVvTkfGNZwXiUgSAu&#10;rW64UlC8v73MQfiArLG1TAq+ycN6NXhaYq7tgw/UH0Ml0gj7HBXUIXS5lL6syaAf2Y44eVfrDIYk&#10;XSW1w0caN62cZNlMGmw4EWrsaFtTeTveTeIW+6+Poo+fJ3cpZ21m43m8Oyj1PIybBYhAMfyH/9o7&#10;rWA+fYXfM+kIyNUPAAAA//8DAFBLAQItABQABgAIAAAAIQDb4fbL7gAAAIUBAAATAAAAAAAAAAAA&#10;AAAAAAAAAABbQ29udGVudF9UeXBlc10ueG1sUEsBAi0AFAAGAAgAAAAhAFr0LFu/AAAAFQEAAAsA&#10;AAAAAAAAAAAAAAAAHwEAAF9yZWxzLy5yZWxzUEsBAi0AFAAGAAgAAAAhAFg7pqvEAAAA3AAAAA8A&#10;AAAAAAAAAAAAAAAABwIAAGRycy9kb3ducmV2LnhtbFBLBQYAAAAAAwADALcAAAD4AgAAAAA=&#10;" path="m,15l,45,,15,15,,,15xe" fillcolor="#d5aa00" strokeweight=".25pt">
                    <v:path arrowok="t" o:extrusionok="f" o:connecttype="custom" o:connectlocs="0,15;0,45;0,15;15,0;0,15" o:connectangles="0,0,0,0,0"/>
                    <o:lock v:ext="edit" aspectratio="t"/>
                  </v:shape>
                  <v:shape id="Forma Livre: Forma 838"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HYwQAAANwAAAAPAAAAZHJzL2Rvd25yZXYueG1sRE/dasIw&#10;FL4XfIdwhN1p2g2GVmMRYbDNK6sPcGxOf7Q56ZKsdj79cjHY5cf3v8lH04mBnG8tK0gXCQji0uqW&#10;awXn09t8CcIHZI2dZVLwQx7y7XSywUzbOx9pKEItYgj7DBU0IfSZlL5syKBf2J44cpV1BkOErpba&#10;4T2Gm04+J8mrNNhybGiwp31D5a34Ngr853VlS/9V2L56HD/Sw2WotFPqaTbu1iACjeFf/Od+1wqW&#10;L3FtPBOPgNz+AgAA//8DAFBLAQItABQABgAIAAAAIQDb4fbL7gAAAIUBAAATAAAAAAAAAAAAAAAA&#10;AAAAAABbQ29udGVudF9UeXBlc10ueG1sUEsBAi0AFAAGAAgAAAAhAFr0LFu/AAAAFQEAAAsAAAAA&#10;AAAAAAAAAAAAHwEAAF9yZWxzLy5yZWxzUEsBAi0AFAAGAAgAAAAhAIswUdjBAAAA3AAAAA8AAAAA&#10;AAAAAAAAAAAABwIAAGRycy9kb3ducmV2LnhtbFBLBQYAAAAAAwADALcAAAD1AgAAAAA=&#10;" path="m30,30l,30,15,15,30,r,30xe" fillcolor="#c59e00" strokeweight=".25pt">
                    <v:path arrowok="t" o:extrusionok="f" o:connecttype="custom" o:connectlocs="30,30;0,30;15,15;30,0;30,30" o:connectangles="0,0,0,0,0"/>
                    <o:lock v:ext="edit" aspectratio="t"/>
                  </v:shape>
                  <v:shape id="Forma Livre: Forma 839"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z2rwwAAANwAAAAPAAAAZHJzL2Rvd25yZXYueG1sRI/dasJA&#10;FITvC77Dcgq9q5taKTG6ihTaijfFnwc4ZI/ZYPZsmrPV+PauIHg5zMw3zGzR+0adqJM6sIG3YQaK&#10;uAy25srAfvf1moOSiGyxCUwGLiSwmA+eZljYcOYNnbaxUgnCUqABF2NbaC2lI48yDC1x8g6h8xiT&#10;7CptOzwnuG/0KMs+tMea04LDlj4dlcftvzcg62+bu3Ero0aC7ydH7f5+fo15ee6XU1CR+vgI39sr&#10;ayB/n8DtTDoCen4FAAD//wMAUEsBAi0AFAAGAAgAAAAhANvh9svuAAAAhQEAABMAAAAAAAAAAAAA&#10;AAAAAAAAAFtDb250ZW50X1R5cGVzXS54bWxQSwECLQAUAAYACAAAACEAWvQsW78AAAAVAQAACwAA&#10;AAAAAAAAAAAAAAAfAQAAX3JlbHMvLnJlbHNQSwECLQAUAAYACAAAACEAjtc9q8MAAADcAAAADwAA&#10;AAAAAAAAAAAAAAAHAgAAZHJzL2Rvd25yZXYueG1sUEsFBgAAAAADAAMAtwAAAPcCAAAAAA==&#10;" path="m15,30l,30,15,,30,15,15,30xe" fillcolor="#b49000" strokeweight=".25pt">
                    <v:path arrowok="t" o:extrusionok="f" o:connecttype="custom" o:connectlocs="15,30;0,30;15,0;30,15;15,30" o:connectangles="0,0,0,0,0"/>
                    <o:lock v:ext="edit" aspectratio="t"/>
                  </v:shape>
                  <v:shape id="Forma Livre: Forma 840"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g93wQAAANwAAAAPAAAAZHJzL2Rvd25yZXYueG1sRE9Ni8Iw&#10;EL0L/ocwwl7Epq6ylGqURSi74EXrHjwOzdgWm0lJonb/vTkIHh/ve70dTCfu5HxrWcE8SUEQV1a3&#10;XCv4OxWzDIQPyBo7y6TgnzxsN+PRGnNtH3ykexlqEUPY56igCaHPpfRVQwZ9YnviyF2sMxgidLXU&#10;Dh8x3HTyM02/pMGWY0ODPe0aqq7lzSiYlrV29vqj5+f+cON9VrjFrlDqYzJ8r0AEGsJb/HL/agXZ&#10;Ms6PZ+IRkJsnAAAA//8DAFBLAQItABQABgAIAAAAIQDb4fbL7gAAAIUBAAATAAAAAAAAAAAAAAAA&#10;AAAAAABbQ29udGVudF9UeXBlc10ueG1sUEsBAi0AFAAGAAgAAAAhAFr0LFu/AAAAFQEAAAsAAAAA&#10;AAAAAAAAAAAAHwEAAF9yZWxzLy5yZWxzUEsBAi0AFAAGAAgAAAAhALQWD3fBAAAA3AAAAA8AAAAA&#10;AAAAAAAAAAAABwIAAGRycy9kb3ducmV2LnhtbFBLBQYAAAAAAwADALcAAAD1AgAAAAA=&#10;" path="m15,60l,15,15,,30,30,15,60xe" fillcolor="#d4a900" strokeweight=".25pt">
                    <v:path arrowok="t" o:extrusionok="f" o:connecttype="custom" o:connectlocs="15,60;0,15;15,0;30,30;15,60" o:connectangles="0,0,0,0,0"/>
                    <o:lock v:ext="edit" aspectratio="t"/>
                  </v:shape>
                  <v:shape id="Forma Livre: Forma 841"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cvmwwAAANwAAAAPAAAAZHJzL2Rvd25yZXYueG1sRI9Ba8JA&#10;FITvQv/D8gredBOrEqKriCJ4bNX2/My+JqG7b0N2a2J/fVcQPA4z8w2zXPfWiCu1vnasIB0nIIgL&#10;p2suFZxP+1EGwgdkjcYxKbiRh/XqZbDEXLuOP+h6DKWIEPY5KqhCaHIpfVGRRT92DXH0vl1rMUTZ&#10;llK32EW4NXKSJHNpsea4UGFD24qKn+OvVfDVEb0dsnfcGjPd/c0+08su3Ss1fO03CxCB+vAMP9oH&#10;rSCbpnA/E4+AXP0DAAD//wMAUEsBAi0AFAAGAAgAAAAhANvh9svuAAAAhQEAABMAAAAAAAAAAAAA&#10;AAAAAAAAAFtDb250ZW50X1R5cGVzXS54bWxQSwECLQAUAAYACAAAACEAWvQsW78AAAAVAQAACwAA&#10;AAAAAAAAAAAAAAAfAQAAX3JlbHMvLnJlbHNQSwECLQAUAAYACAAAACEAOW3L5s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842"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OQxAAAANwAAAAPAAAAZHJzL2Rvd25yZXYueG1sRI9Pa8JA&#10;FMTvhX6H5RW86aZWqqZuRAoFL2L9e35mX7Mh2bchu5r47bsFocdh5jfDLJa9rcWNWl86VvA6SkAQ&#10;506XXCg4Hr6GMxA+IGusHZOCO3lYZs9PC0y163hHt30oRCxhn6ICE0KTSulzQxb9yDXE0ftxrcUQ&#10;ZVtI3WIXy20tx0nyLi2WHBcMNvRpKK/2V6tgtqrMdt1t5+Y0PV+S+dtm891ppQYv/eoDRKA+/Icf&#10;9FpHbjKGvzPxCMjsFwAA//8DAFBLAQItABQABgAIAAAAIQDb4fbL7gAAAIUBAAATAAAAAAAAAAAA&#10;AAAAAAAAAABbQ29udGVudF9UeXBlc10ueG1sUEsBAi0AFAAGAAgAAAAhAFr0LFu/AAAAFQEAAAsA&#10;AAAAAAAAAAAAAAAAHwEAAF9yZWxzLy5yZWxzUEsBAi0AFAAGAAgAAAAhADVRA5D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843"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JtbxQAAANwAAAAPAAAAZHJzL2Rvd25yZXYueG1sRI9Li8JA&#10;EITvwv6HoRe8iE587KJZR3EFQfAgieK5yXQebKYnZGY1/ntHEDwWVfUVtVx3phZXal1lWcF4FIEg&#10;zqyuuFBwPu2GcxDOI2usLZOCOzlYrz56S4y1vXFC19QXIkDYxaig9L6JpXRZSQbdyDbEwctta9AH&#10;2RZSt3gLcFPLSRR9S4MVh4USG9qWlP2l/0bBZoFf9pBtT8nvOE0v00Pu88FRqf5nt/kB4anz7/Cr&#10;vdcK5rMpPM+EIyBXDwAAAP//AwBQSwECLQAUAAYACAAAACEA2+H2y+4AAACFAQAAEwAAAAAAAAAA&#10;AAAAAAAAAAAAW0NvbnRlbnRfVHlwZXNdLnhtbFBLAQItABQABgAIAAAAIQBa9CxbvwAAABUBAAAL&#10;AAAAAAAAAAAAAAAAAB8BAABfcmVscy8ucmVsc1BLAQItABQABgAIAAAAIQBB6JtbxQAAANwAAAAP&#10;AAAAAAAAAAAAAAAAAAcCAABkcnMvZG93bnJldi54bWxQSwUGAAAAAAMAAwC3AAAA+QIAAAAA&#10;" path="m30,45l,30,15,,45,15,30,45xe" fillcolor="#b99400" strokeweight=".25pt">
                    <v:path arrowok="t" o:extrusionok="f" o:connecttype="custom" o:connectlocs="30,45;0,30;15,0;45,15;30,45" o:connectangles="0,0,0,0,0"/>
                    <o:lock v:ext="edit" aspectratio="t"/>
                  </v:shape>
                  <v:shape id="Forma Livre: Forma 844"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uYxQAAANwAAAAPAAAAZHJzL2Rvd25yZXYueG1sRI9BawIx&#10;FITvBf9DeEIvoll1Ebs1itQKXgpWPXh8bF43SzcvS5K66783hUKPw8x8w6w2vW3EjXyoHSuYTjIQ&#10;xKXTNVcKLuf9eAkiRGSNjWNScKcAm/XgaYWFdh1/0u0UK5EgHApUYGJsCylDachimLiWOHlfzluM&#10;SfpKao9dgttGzrJsIS3WnBYMtvRmqPw+/VgFx/N15z/eX7q5ptHlOOoOBhe5Us/DfvsKIlIf/8N/&#10;7YNWsMxz+D2TjoBcPwAAAP//AwBQSwECLQAUAAYACAAAACEA2+H2y+4AAACFAQAAEwAAAAAAAAAA&#10;AAAAAAAAAAAAW0NvbnRlbnRfVHlwZXNdLnhtbFBLAQItABQABgAIAAAAIQBa9CxbvwAAABUBAAAL&#10;AAAAAAAAAAAAAAAAAB8BAABfcmVscy8ucmVsc1BLAQItABQABgAIAAAAIQCRmyuY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845"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4DxQAAANwAAAAPAAAAZHJzL2Rvd25yZXYueG1sRI9BawIx&#10;FITvhf6H8Aq9iGatVnRrFGkreBGsevD42Dw3SzcvS5K66783gtDjMDPfMPNlZ2txIR8qxwqGgwwE&#10;ceF0xaWC42Hdn4IIEVlj7ZgUXCnAcvH8NMdcu5Z/6LKPpUgQDjkqMDE2uZShMGQxDFxDnLyz8xZj&#10;kr6U2mOb4LaWb1k2kRYrTgsGG/o0VPzu/6yC3eH05bffs3akqXfc9dqNwclYqdeXbvUBIlIX/8OP&#10;9kYrmI7f4X4mHQG5uAEAAP//AwBQSwECLQAUAAYACAAAACEA2+H2y+4AAACFAQAAEwAAAAAAAAAA&#10;AAAAAAAAAAAAW0NvbnRlbnRfVHlwZXNdLnhtbFBLAQItABQABgAIAAAAIQBa9CxbvwAAABUBAAAL&#10;AAAAAAAAAAAAAAAAAB8BAABfcmVscy8ucmVsc1BLAQItABQABgAIAAAAIQD+144D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846"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NVxgAAANwAAAAPAAAAZHJzL2Rvd25yZXYueG1sRI9La8Mw&#10;EITvgf4HsYXcEjmlNcaNHEpKobmUPHzpbbHWj9RaGUlN3P76KBDIcZiZb5jlajS9OJHznWUFi3kC&#10;griyuuNGQXn4mGUgfEDW2FsmBX/kYVU8TJaYa3vmHZ32oRERwj5HBW0IQy6lr1oy6Od2II5ebZ3B&#10;EKVrpHZ4jnDTy6ckSaXBjuNCiwOtW6p+9r9GAbljeWy+0nrh8GWz/V6/h3L7r9T0cXx7BRFoDPfw&#10;rf2pFWTPKVzPxCMgiwsAAAD//wMAUEsBAi0AFAAGAAgAAAAhANvh9svuAAAAhQEAABMAAAAAAAAA&#10;AAAAAAAAAAAAAFtDb250ZW50X1R5cGVzXS54bWxQSwECLQAUAAYACAAAACEAWvQsW78AAAAVAQAA&#10;CwAAAAAAAAAAAAAAAAAfAQAAX3JlbHMvLnJlbHNQSwECLQAUAAYACAAAACEANUHjVcYAAADcAAAA&#10;DwAAAAAAAAAAAAAAAAAHAgAAZHJzL2Rvd25yZXYueG1sUEsFBgAAAAADAAMAtwAAAPoCAAAAAA==&#10;" path="m,90l30,15,30,,15,75,,90xe" fillcolor="#d1a700" strokeweight=".25pt">
                    <v:path arrowok="t" o:extrusionok="f" o:connecttype="custom" o:connectlocs="0,90;30,15;30,0;15,75;0,90" o:connectangles="0,0,0,0,0"/>
                    <o:lock v:ext="edit" aspectratio="t"/>
                  </v:shape>
                  <v:shape id="Forma Livre: Forma 847"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waxQAAANwAAAAPAAAAZHJzL2Rvd25yZXYueG1sRI9Ba8JA&#10;FITvBf/D8gQvpW5sqw3RVUqg1GujtTk+ss9sMPs2ZFdN/71bKHgcZuYbZrUZbCsu1PvGsYLZNAFB&#10;XDndcK1gv/t4SkH4gKyxdUwKfsnDZj16WGGm3ZW/6FKEWkQI+wwVmBC6TEpfGbLop64jjt7R9RZD&#10;lH0tdY/XCLetfE6ShbTYcFww2FFuqDoVZ6ugaA/lwef7z3KOrqkfzUu++P5RajIe3pcgAg3hHv5v&#10;b7WC9PUN/s7EIyDXNwAAAP//AwBQSwECLQAUAAYACAAAACEA2+H2y+4AAACFAQAAEwAAAAAAAAAA&#10;AAAAAAAAAAAAW0NvbnRlbnRfVHlwZXNdLnhtbFBLAQItABQABgAIAAAAIQBa9CxbvwAAABUBAAAL&#10;AAAAAAAAAAAAAAAAAB8BAABfcmVscy8ucmVsc1BLAQItABQABgAIAAAAIQCQatwaxQAAANwAAAAP&#10;AAAAAAAAAAAAAAAAAAcCAABkcnMvZG93bnJldi54bWxQSwUGAAAAAAMAAwC3AAAA+QIAAAAA&#10;" path="m,105l,15,15,,,90r,15xe" fillcolor="#d5ab00" strokeweight=".25pt">
                    <v:path arrowok="t" o:extrusionok="f" o:connecttype="custom" o:connectlocs="0,105;0,15;15,0;0,90;0,105" o:connectangles="0,0,0,0,0"/>
                    <o:lock v:ext="edit" aspectratio="t"/>
                  </v:shape>
                  <v:shape id="Forma Livre: Forma 848"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IlwAAAANwAAAAPAAAAZHJzL2Rvd25yZXYueG1sRE/dasIw&#10;FL4f7B3CGXg3U0U2qUYZhflzt1Uf4NAc29rmpCTR1Lc3F4Ndfnz/6+1oenEn51vLCmbTDARxZXXL&#10;tYLz6ft9CcIHZI29ZVLwIA/bzevLGnNtI//SvQy1SCHsc1TQhDDkUvqqIYN+agfixF2sMxgSdLXU&#10;DmMKN72cZ9mHNNhyamhwoKKhqitvRkEnzbXAYr+T0f0cu89FG+PsodTkbfxagQg0hn/xn/ugFSwX&#10;aW06k46A3DwBAAD//wMAUEsBAi0AFAAGAAgAAAAhANvh9svuAAAAhQEAABMAAAAAAAAAAAAAAAAA&#10;AAAAAFtDb250ZW50X1R5cGVzXS54bWxQSwECLQAUAAYACAAAACEAWvQsW78AAAAVAQAACwAAAAAA&#10;AAAAAAAAAAAfAQAAX3JlbHMvLnJlbHNQSwECLQAUAAYACAAAACEAJMUiJcAAAADcAAAADwAAAAAA&#10;AAAAAAAAAAAHAgAAZHJzL2Rvd25yZXYueG1sUEsFBgAAAAADAAMAtwAAAPQCAAAAAA==&#10;" path="m15,135l,15,15,,30,120,15,135xe" fillcolor="#d7ac00" strokeweight=".25pt">
                    <v:path arrowok="t" o:extrusionok="f" o:connecttype="custom" o:connectlocs="15,135;0,15;15,0;30,120;15,135" o:connectangles="0,0,0,0,0"/>
                    <o:lock v:ext="edit" aspectratio="t"/>
                  </v:shape>
                  <v:shape id="Forma Livre: Forma 849"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xJxQAAANwAAAAPAAAAZHJzL2Rvd25yZXYueG1sRI9Pi8Iw&#10;FMTvgt8hPMGbpiuLaNco3ZUV8SD+We+P5m1bbF5qE7X66Y0geBxm5jfMZNaYUlyodoVlBR/9CARx&#10;anXBmYK//W9vBMJ5ZI2lZVJwIwezabs1wVjbK2/psvOZCBB2MSrIva9iKV2ak0HXtxVx8P5tbdAH&#10;WWdS13gNcFPKQRQNpcGCw0KOFf3klB53Z6Ng7e+rwSY5p/vF6fvQzN3huE5KpbqdJvkC4anx7/Cr&#10;vdQKRp9jeJ4JR0BOHwAAAP//AwBQSwECLQAUAAYACAAAACEA2+H2y+4AAACFAQAAEwAAAAAAAAAA&#10;AAAAAAAAAAAAW0NvbnRlbnRfVHlwZXNdLnhtbFBLAQItABQABgAIAAAAIQBa9CxbvwAAABUBAAAL&#10;AAAAAAAAAAAAAAAAAB8BAABfcmVscy8ucmVsc1BLAQItABQABgAIAAAAIQDrLdxJxQAAANwAAAAP&#10;AAAAAAAAAAAAAAAAAAcCAABkcnMvZG93bnJldi54bWxQSwUGAAAAAAMAAwC3AAAA+QIAAAAA&#10;" path="m15,60l,30,15,,30,45,15,60xe" fillcolor="#d7ac00" strokeweight=".25pt">
                    <v:path arrowok="t" o:extrusionok="f" o:connecttype="custom" o:connectlocs="15,60;0,30;15,0;30,45;15,60" o:connectangles="0,0,0,0,0"/>
                    <o:lock v:ext="edit" aspectratio="t"/>
                  </v:shape>
                  <v:shape id="Forma Livre: Forma 850"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DtvvQAAANwAAAAPAAAAZHJzL2Rvd25yZXYueG1sRE9LCsIw&#10;EN0L3iGM4E5ThapUoxRBcKNi9QBDM7bVZlKaqPX2ZiG4fLz/atOZWryodZVlBZNxBII4t7riQsH1&#10;shstQDiPrLG2TAo+5GCz7vdWmGj75jO9Ml+IEMIuQQWl900ipctLMujGtiEO3M22Bn2AbSF1i+8Q&#10;bmo5jaKZNFhxaCixoW1J+SN7GgXxodnf46zT5/R5uqd4Osyjo1dqOOjSJQhPnf+Lf+69VrCIw/xw&#10;JhwBuf4CAAD//wMAUEsBAi0AFAAGAAgAAAAhANvh9svuAAAAhQEAABMAAAAAAAAAAAAAAAAAAAAA&#10;AFtDb250ZW50X1R5cGVzXS54bWxQSwECLQAUAAYACAAAACEAWvQsW78AAAAVAQAACwAAAAAAAAAA&#10;AAAAAAAfAQAAX3JlbHMvLnJlbHNQSwECLQAUAAYACAAAACEAoVw7b70AAADcAAAADwAAAAAAAAAA&#10;AAAAAAAHAgAAZHJzL2Rvd25yZXYueG1sUEsFBgAAAAADAAMAtwAAAPECAAAAAA==&#10;" path="m30,61l,31,15,,45,31,30,61xe" fillcolor="#cca300" strokeweight=".25pt">
                    <v:path arrowok="t" o:extrusionok="f" o:connecttype="custom" o:connectlocs="30,61;0,31;15,0;45,31;30,61" o:connectangles="0,0,0,0,0"/>
                    <o:lock v:ext="edit" aspectratio="t"/>
                  </v:shape>
                  <v:shape id="Forma Livre: Forma 851"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UEQxQAAANwAAAAPAAAAZHJzL2Rvd25yZXYueG1sRI9PawIx&#10;FMTvgt8hPKE3zVpakdUotqDYk39apcfXzXN37eZlSaKu394IgsdhZn7DjKeNqcSZnC8tK+j3EhDE&#10;mdUl5wp+vufdIQgfkDVWlknBlTxMJ+3WGFNtL7yh8zbkIkLYp6igCKFOpfRZQQZ9z9bE0TtYZzBE&#10;6XKpHV4i3FTyNUkG0mDJcaHAmj4Lyv63J6Ngv3pbL0Lz8YVH2u3Kw9r538GfUi+dZjYCEagJz/Cj&#10;vdQKhu99uJ+JR0BObgAAAP//AwBQSwECLQAUAAYACAAAACEA2+H2y+4AAACFAQAAEwAAAAAAAAAA&#10;AAAAAAAAAAAAW0NvbnRlbnRfVHlwZXNdLnhtbFBLAQItABQABgAIAAAAIQBa9CxbvwAAABUBAAAL&#10;AAAAAAAAAAAAAAAAAB8BAABfcmVscy8ucmVsc1BLAQItABQABgAIAAAAIQBVbUEQxQAAANwAAAAP&#10;AAAAAAAAAAAAAAAAAAcCAABkcnMvZG93bnJldi54bWxQSwUGAAAAAAMAAwC3AAAA+QIAAAAA&#10;" path="m30,46l,31,15,,45,15,30,46xe" fillcolor="#bd9700" strokeweight=".25pt">
                    <v:path arrowok="t" o:extrusionok="f" o:connecttype="custom" o:connectlocs="30,46;0,31;15,0;45,15;30,46" o:connectangles="0,0,0,0,0"/>
                    <o:lock v:ext="edit" aspectratio="t"/>
                  </v:shape>
                  <v:shape id="Forma Livre: Forma 852"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KDtxQAAANwAAAAPAAAAZHJzL2Rvd25yZXYueG1sRI9Ba8JA&#10;FITvBf/D8gQvpW4UKxLdhKQgSKkHrRdvj+wzG8y+Ddmtxn/vFgo9DjPfDLPJB9uKG/W+caxgNk1A&#10;EFdON1wrOH1v31YgfEDW2DomBQ/ykGejlw2m2t35QLdjqEUsYZ+iAhNCl0rpK0MW/dR1xNG7uN5i&#10;iLKvpe7xHsttK+dJspQWG44LBjv6MFRdjz9Wwapc7s3269S0i9fL+bNYGDrsS6Um46FYgwg0hP/w&#10;H73TkXufw++ZeARk9gQAAP//AwBQSwECLQAUAAYACAAAACEA2+H2y+4AAACFAQAAEwAAAAAAAAAA&#10;AAAAAAAAAAAAW0NvbnRlbnRfVHlwZXNdLnhtbFBLAQItABQABgAIAAAAIQBa9CxbvwAAABUBAAAL&#10;AAAAAAAAAAAAAAAAAB8BAABfcmVscy8ucmVsc1BLAQItABQABgAIAAAAIQC8iKDt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853"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tAvxgAAANwAAAAPAAAAZHJzL2Rvd25yZXYueG1sRI9fa8JA&#10;EMTfC36HYwt9kXrR/kFSTxHBUhCkTRXatyW3JsHcXsieJn57ryD0cZiZ3zCzRe9qdaZWKs8GxqME&#10;FHHubcWFgd33+nEKSgKyxdozGbiQwGI+uJthan3HX3TOQqEihCVFA2UITaq15CU5lJFviKN38K3D&#10;EGVbaNtiF+Gu1pMkedUOK44LJTa0Kik/ZidnwFW/k/3ncHN4193JZ9vuR0SejXm475dvoAL14T98&#10;a39YA9OXJ/g7E4+Anl8BAAD//wMAUEsBAi0AFAAGAAgAAAAhANvh9svuAAAAhQEAABMAAAAAAAAA&#10;AAAAAAAAAAAAAFtDb250ZW50X1R5cGVzXS54bWxQSwECLQAUAAYACAAAACEAWvQsW78AAAAVAQAA&#10;CwAAAAAAAAAAAAAAAAAfAQAAX3JlbHMvLnJlbHNQSwECLQAUAAYACAAAACEAAN7QL8YAAADcAAAA&#10;DwAAAAAAAAAAAAAAAAAHAgAAZHJzL2Rvd25yZXYueG1sUEsFBgAAAAADAAMAtwAAAPoCAAAAAA==&#10;" path="m60,31l,46,,31,75,,60,31xe" fillcolor="#a80" strokeweight=".25pt">
                    <v:path arrowok="t" o:extrusionok="f" o:connecttype="custom" o:connectlocs="60,31;0,46;0,31;75,0;60,31" o:connectangles="0,0,0,0,0"/>
                    <o:lock v:ext="edit" aspectratio="t"/>
                  </v:shape>
                  <v:shape id="Forma Livre: Forma 854"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9HvxQAAANwAAAAPAAAAZHJzL2Rvd25yZXYueG1sRI/NasMw&#10;EITvhb6D2EJujdzShuBGCcZgSAM91MmhuS3WxjaxVkZS/PP2VaGQ4zAz3zCb3WQ6MZDzrWUFL8sE&#10;BHFldcu1gtOxeF6D8AFZY2eZFMzkYbd9fNhgqu3I3zSUoRYRwj5FBU0IfSqlrxoy6Je2J47exTqD&#10;IUpXS+1wjHDTydckWUmDLceFBnvKG6qu5c0oqAY9/dT5Z1/683kunPsaD5lWavE0ZR8gAk3hHv5v&#10;77WC9fsb/J2JR0BufwEAAP//AwBQSwECLQAUAAYACAAAACEA2+H2y+4AAACFAQAAEwAAAAAAAAAA&#10;AAAAAAAAAAAAW0NvbnRlbnRfVHlwZXNdLnhtbFBLAQItABQABgAIAAAAIQBa9CxbvwAAABUBAAAL&#10;AAAAAAAAAAAAAAAAAB8BAABfcmVscy8ucmVsc1BLAQItABQABgAIAAAAIQBg09Hv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855"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SixQAAANwAAAAPAAAAZHJzL2Rvd25yZXYueG1sRI9Ba8JA&#10;FITvBf/D8gq91U2VWImuIoqletK0hx6fu69JaPZtyG6T+O9dodDjMDPfMMv1YGvRUesrxwpexgkI&#10;Yu1MxYWCz4/98xyED8gGa8ek4Eoe1qvRwxIz43o+U5eHQkQI+wwVlCE0mZRel2TRj11DHL1v11oM&#10;UbaFNC32EW5rOUmSmbRYcVwosaFtSfon/7UKTrn+Olx8mG5f0+Gt7w65Pu6uSj09DpsFiEBD+A//&#10;td+Ngnmawv1MPAJydQMAAP//AwBQSwECLQAUAAYACAAAACEA2+H2y+4AAACFAQAAEwAAAAAAAAAA&#10;AAAAAAAAAAAAW0NvbnRlbnRfVHlwZXNdLnhtbFBLAQItABQABgAIAAAAIQBa9CxbvwAAABUBAAAL&#10;AAAAAAAAAAAAAAAAAB8BAABfcmVscy8ucmVsc1BLAQItABQABgAIAAAAIQDkicSi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856"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4A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iSFP7OhCMgN78AAAD//wMAUEsBAi0AFAAGAAgAAAAhANvh9svuAAAAhQEAABMAAAAAAAAA&#10;AAAAAAAAAAAAAFtDb250ZW50X1R5cGVzXS54bWxQSwECLQAUAAYACAAAACEAWvQsW78AAAAVAQAA&#10;CwAAAAAAAAAAAAAAAAAfAQAAX3JlbHMvLnJlbHNQSwECLQAUAAYACAAAACEA+C3eAMYAAADcAAAA&#10;DwAAAAAAAAAAAAAAAAAHAgAAZHJzL2Rvd25yZXYueG1sUEsFBgAAAAADAAMAtwAAAPoCAAAAAA==&#10;">
                  <v:shape id="Forma Livre: Forma 857"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zQxAAAANwAAAAPAAAAZHJzL2Rvd25yZXYueG1sRI/dagIx&#10;FITvhb5DOAVvRLNV6s9qFH8QelXQ+gCHzXF3a3KybuK6vr0pFLwcZuYbZrFqrREN1b50rOBjkIAg&#10;zpwuOVdw+tn3pyB8QNZoHJOCB3lYLd86C0y1u/OBmmPIRYSwT1FBEUKVSumzgiz6gauIo3d2tcUQ&#10;ZZ1LXeM9wq2RwyQZS4slx4UCK9oWlF2ON6tgd70cvsfeNb0b578bY0Yz50dKdd/b9RxEoDa8wv/t&#10;L61g+jmBvzPxCMjlEwAA//8DAFBLAQItABQABgAIAAAAIQDb4fbL7gAAAIUBAAATAAAAAAAAAAAA&#10;AAAAAAAAAABbQ29udGVudF9UeXBlc10ueG1sUEsBAi0AFAAGAAgAAAAhAFr0LFu/AAAAFQEAAAsA&#10;AAAAAAAAAAAAAAAAHwEAAF9yZWxzLy5yZWxzUEsBAi0AFAAGAAgAAAAhAN6V/NDEAAAA3AAAAA8A&#10;AAAAAAAAAAAAAAAABwIAAGRycy9kb3ducmV2LnhtbFBLBQYAAAAAAwADALcAAAD4AgAAAAA=&#10;" path="m30,30l,45,,30,30,r,30xe" fillcolor="#bd9700" strokeweight=".25pt">
                    <v:path arrowok="t" o:extrusionok="f" o:connecttype="custom" o:connectlocs="30,30;0,45;0,30;30,0;30,30" o:connectangles="0,0,0,0,0"/>
                    <o:lock v:ext="edit" aspectratio="t"/>
                  </v:shape>
                  <v:shape id="Forma Livre: Forma 858"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NKwQAAANwAAAAPAAAAZHJzL2Rvd25yZXYueG1sRE9Na8JA&#10;EL0X/A/LCL3ViUIlRFcRQWkPUhoVPQ7ZMQlmZ0N21dRf3z0Ueny87/myt426c+drJxrGowQUS+FM&#10;LaWGw37zloLygcRQ44Q1/LCH5WLwMqfMuId88z0PpYoh4jPSUIXQZoi+qNiSH7mWJXIX11kKEXYl&#10;mo4eMdw2OEmSKVqqJTZU1PK64uKa36yG2/OI+HXCXXHOz8/PeofTdItavw771QxU4D78i//cH0ZD&#10;+h7XxjPxCODiFwAA//8DAFBLAQItABQABgAIAAAAIQDb4fbL7gAAAIUBAAATAAAAAAAAAAAAAAAA&#10;AAAAAABbQ29udGVudF9UeXBlc10ueG1sUEsBAi0AFAAGAAgAAAAhAFr0LFu/AAAAFQEAAAsAAAAA&#10;AAAAAAAAAAAAHwEAAF9yZWxzLy5yZWxzUEsBAi0AFAAGAAgAAAAhANuEA0rBAAAA3AAAAA8AAAAA&#10;AAAAAAAAAAAABwIAAGRycy9kb3ducmV2LnhtbFBLBQYAAAAAAwADALcAAAD1AgAAAAA=&#10;" path="m46,45l,30,15,,46,30r,15xe" fillcolor="#b99400" strokeweight=".25pt">
                    <v:path arrowok="t" o:extrusionok="f" o:connecttype="custom" o:connectlocs="46,45;0,30;15,0;46,30;46,45" o:connectangles="0,0,0,0,0"/>
                    <o:lock v:ext="edit" aspectratio="t"/>
                  </v:shape>
                  <v:shape id="Forma Livre: Forma 859"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2YRxAAAANwAAAAPAAAAZHJzL2Rvd25yZXYueG1sRI9Ba8JA&#10;FITvgv9heYI3s1FsSVNX0UIhglC07f01+0yC2bcxu03S/nq3UPA4zMw3zGozmFp01LrKsoJ5FIMg&#10;zq2uuFDw8f46S0A4j6yxtkwKfsjBZj0erTDVtucjdSdfiABhl6KC0vsmldLlJRl0kW2Ig3e2rUEf&#10;ZFtI3WIf4KaWizh+lAYrDgslNvRSUn45fRsFF3Pdv9Gebfyb7z4Pyy/Mhg6Vmk6G7TMIT4O/h//b&#10;mVaQPDzB35lwBOT6BgAA//8DAFBLAQItABQABgAIAAAAIQDb4fbL7gAAAIUBAAATAAAAAAAAAAAA&#10;AAAAAAAAAABbQ29udGVudF9UeXBlc10ueG1sUEsBAi0AFAAGAAgAAAAhAFr0LFu/AAAAFQEAAAsA&#10;AAAAAAAAAAAAAAAAHwEAAF9yZWxzLy5yZWxzUEsBAi0AFAAGAAgAAAAhAJunZhHEAAAA3AAAAA8A&#10;AAAAAAAAAAAAAAAABwIAAGRycy9kb3ducmV2LnhtbFBLBQYAAAAAAwADALcAAAD4AgAAAAA=&#10;" path="m,75l,15,,,15,45,,75xe" fillcolor="#d5ab00" strokeweight=".25pt">
                    <v:path arrowok="t" o:extrusionok="f" o:connecttype="custom" o:connectlocs="0,75;0,15;0,0;15,45;0,75" o:connectangles="0,0,0,0,0"/>
                    <o:lock v:ext="edit" aspectratio="t"/>
                  </v:shape>
                  <v:shape id="Forma Livre: Forma 860"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YXxAAAANwAAAAPAAAAZHJzL2Rvd25yZXYueG1sRE9Na8JA&#10;EL0L/Q/LFHozm3qwIXWVYCgIHqQ2lHobs2OSmp0N2W0S++u7h4LHx/tebSbTioF611hW8BzFIIhL&#10;qxuuFBQfb/MEhPPIGlvLpOBGDjbrh9kKU21Hfqfh6CsRQtilqKD2vkuldGVNBl1kO+LAXWxv0AfY&#10;V1L3OIZw08pFHC+lwYZDQ40dbWsqr8cfo+DzK8vP36fL/jcpDi8nbvcuH89KPT1O2SsIT5O/i//d&#10;O60gWYb54Uw4AnL9BwAA//8DAFBLAQItABQABgAIAAAAIQDb4fbL7gAAAIUBAAATAAAAAAAAAAAA&#10;AAAAAAAAAABbQ29udGVudF9UeXBlc10ueG1sUEsBAi0AFAAGAAgAAAAhAFr0LFu/AAAAFQEAAAsA&#10;AAAAAAAAAAAAAAAAHwEAAF9yZWxzLy5yZWxzUEsBAi0AFAAGAAgAAAAhAO1EhhfEAAAA3AAAAA8A&#10;AAAAAAAAAAAAAAAABwIAAGRycy9kb3ducmV2LnhtbFBLBQYAAAAAAwADALcAAAD4AgAAAAA=&#10;" path="m,60l,15,15,,,45,,60xe" fillcolor="#d5ab00" strokeweight=".25pt">
                    <v:path arrowok="t" o:extrusionok="f" o:connecttype="custom" o:connectlocs="0,60;0,15;15,0;0,45;0,60" o:connectangles="0,0,0,0,0"/>
                    <o:lock v:ext="edit" aspectratio="t"/>
                  </v:shape>
                  <v:shape id="Forma Livre: Forma 861"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O+wgAAANwAAAAPAAAAZHJzL2Rvd25yZXYueG1sRI9Bi8Iw&#10;FITvC/6H8ARva6oHKV2jiCKoIEVXPD+bZ1psXkoTtf57s7DgcZiZb5jpvLO1eFDrK8cKRsMEBHHh&#10;dMVGwel3/Z2C8AFZY+2YFLzIw3zW+5pipt2TD/Q4BiMihH2GCsoQmkxKX5Rk0Q9dQxy9q2sthihb&#10;I3WLzwi3tRwnyURarDgulNjQsqTidrxbBR2nO7k7mdzU232+ujT5+bWSSg363eIHRKAufML/7Y1W&#10;kE5G8HcmHgE5ewMAAP//AwBQSwECLQAUAAYACAAAACEA2+H2y+4AAACFAQAAEwAAAAAAAAAAAAAA&#10;AAAAAAAAW0NvbnRlbnRfVHlwZXNdLnhtbFBLAQItABQABgAIAAAAIQBa9CxbvwAAABUBAAALAAAA&#10;AAAAAAAAAAAAAB8BAABfcmVscy8ucmVsc1BLAQItABQABgAIAAAAIQBNGHO+wgAAANwAAAAPAAAA&#10;AAAAAAAAAAAAAAcCAABkcnMvZG93bnJldi54bWxQSwUGAAAAAAMAAwC3AAAA9gIAAAAA&#10;" path="m,105l15,30,30,,15,75,,105xe" fillcolor="#d6ab00" strokeweight=".25pt">
                    <v:path arrowok="t" o:extrusionok="f" o:connecttype="custom" o:connectlocs="0,105;15,30;30,0;15,75;0,105" o:connectangles="0,0,0,0,0"/>
                    <o:lock v:ext="edit" aspectratio="t"/>
                  </v:shape>
                  <v:shape id="Forma Livre: Forma 862"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31xgAAANwAAAAPAAAAZHJzL2Rvd25yZXYueG1sRI9Ba8JA&#10;FITvgv9heUJvulFokNRVSkTsqcVoKb29Zl+T1OzbsLua9N93C4LHYWa+YVabwbTiSs43lhXMZwkI&#10;4tLqhisFp+NuugThA7LG1jIp+CUPm/V4tMJM254PdC1CJSKEfYYK6hC6TEpf1mTQz2xHHL1v6wyG&#10;KF0ltcM+wk0rF0mSSoMNx4UaO8prKs/FxSjo525/ef8svw4f4TXdvv0Ujy7PlXqYDM9PIAIN4R6+&#10;tV+0gmW6gP8z8QjI9R8AAAD//wMAUEsBAi0AFAAGAAgAAAAhANvh9svuAAAAhQEAABMAAAAAAAAA&#10;AAAAAAAAAAAAAFtDb250ZW50X1R5cGVzXS54bWxQSwECLQAUAAYACAAAACEAWvQsW78AAAAVAQAA&#10;CwAAAAAAAAAAAAAAAAAfAQAAX3JlbHMvLnJlbHNQSwECLQAUAAYACAAAACEASWKd9cYAAADcAAAA&#10;DwAAAAAAAAAAAAAAAAAHAgAAZHJzL2Rvd25yZXYueG1sUEsFBgAAAAADAAMAtwAAAPoCAAAAAA==&#10;" path="m,75l,15,,,15,45,,75xe" fillcolor="#d6ab00" strokeweight=".25pt">
                    <v:path arrowok="t" o:extrusionok="f" o:connecttype="custom" o:connectlocs="0,75;0,15;0,0;15,45;0,75" o:connectangles="0,0,0,0,0"/>
                    <o:lock v:ext="edit" aspectratio="t"/>
                  </v:shape>
                  <v:shape id="Forma Livre: Forma 863"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yCfwwAAANwAAAAPAAAAZHJzL2Rvd25yZXYueG1sRI/dasJA&#10;FITvC77DcoTe1U0q9Se6igYKxbuqD3DIHpNg9mzMnmry9t2C0MthZr5h1tveNepOXag9G0gnCSji&#10;wtuaSwPn0+fbAlQQZIuNZzIwUIDtZvSyxsz6B3/T/SilihAOGRqoRNpM61BU5DBMfEscvYvvHEqU&#10;Xalth48Id41+T5KZdlhzXKiwpbyi4nr8cQZu++Hj1lIquUh60PNmsPkyN+Z13O9WoIR6+Q8/21/W&#10;wGI2hb8z8QjozS8AAAD//wMAUEsBAi0AFAAGAAgAAAAhANvh9svuAAAAhQEAABMAAAAAAAAAAAAA&#10;AAAAAAAAAFtDb250ZW50X1R5cGVzXS54bWxQSwECLQAUAAYACAAAACEAWvQsW78AAAAVAQAACwAA&#10;AAAAAAAAAAAAAAAfAQAAX3JlbHMvLnJlbHNQSwECLQAUAAYACAAAACEAImcgn8MAAADcAAAADwAA&#10;AAAAAAAAAAAAAAAHAgAAZHJzL2Rvd25yZXYueG1sUEsFBgAAAAADAAMAtwAAAPcCAAAAAA==&#10;" path="m30,60l,15,15,,30,45r,15xe" fillcolor="#d4aa00" strokeweight=".25pt">
                    <v:path arrowok="t" o:extrusionok="f" o:connecttype="custom" o:connectlocs="30,60;0,15;15,0;30,45;30,60" o:connectangles="0,0,0,0,0"/>
                    <o:lock v:ext="edit" aspectratio="t"/>
                  </v:shape>
                  <v:shape id="Forma Livre: Forma 864"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izVxwAAANwAAAAPAAAAZHJzL2Rvd25yZXYueG1sRI9PS8NA&#10;FMTvQr/D8gpepN0oUtKYTSmVgqAHWwutt0f2uQlm38bsmj/f3hUEj8PM/IbJN6NtRE+drx0ruF0m&#10;IIhLp2s2Ck5v+0UKwgdkjY1jUjCRh00xu8ox027gA/XHYESEsM9QQRVCm0npy4os+qVriaP34TqL&#10;IcrOSN3hEOG2kXdJspIWa44LFba0q6j8PH5bBS9maNevN4/Plwnf+/N58nvzlSp1PR+3DyACjeE/&#10;/Nd+0grS1T38nolHQBY/AAAA//8DAFBLAQItABQABgAIAAAAIQDb4fbL7gAAAIUBAAATAAAAAAAA&#10;AAAAAAAAAAAAAABbQ29udGVudF9UeXBlc10ueG1sUEsBAi0AFAAGAAgAAAAhAFr0LFu/AAAAFQEA&#10;AAsAAAAAAAAAAAAAAAAAHwEAAF9yZWxzLy5yZWxzUEsBAi0AFAAGAAgAAAAhAGg6LNXHAAAA3AAA&#10;AA8AAAAAAAAAAAAAAAAABwIAAGRycy9kb3ducmV2LnhtbFBLBQYAAAAAAwADALcAAAD7AgAAAAA=&#10;" path="m30,45l,15,15,,45,30,30,45xe" fillcolor="#cba200" strokeweight=".25pt">
                    <v:path arrowok="t" o:extrusionok="f" o:connecttype="custom" o:connectlocs="30,45;0,15;15,0;45,30;30,45" o:connectangles="0,0,0,0,0"/>
                    <o:lock v:ext="edit" aspectratio="t"/>
                  </v:shape>
                  <v:shape id="Forma Livre: Forma 865"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tzWwwAAANwAAAAPAAAAZHJzL2Rvd25yZXYueG1sRI/RisIw&#10;FETfhf2HcBf2zaYrbJGuUcRFEXyy+gHX5m5TbW5KE7X69UYQfBxm5gwzmfW2ERfqfO1YwXeSgiAu&#10;na65UrDfLYdjED4ga2wck4IbeZhNPwYTzLW78pYuRahEhLDPUYEJoc2l9KUhiz5xLXH0/l1nMUTZ&#10;VVJ3eI1w28hRmmbSYs1xwWBLC0PlqThbBZviuNAG13+r1aG89/NbVhdLVOrrs5//ggjUh3f41V5r&#10;BePsB55n4hGQ0wcAAAD//wMAUEsBAi0AFAAGAAgAAAAhANvh9svuAAAAhQEAABMAAAAAAAAAAAAA&#10;AAAAAAAAAFtDb250ZW50X1R5cGVzXS54bWxQSwECLQAUAAYACAAAACEAWvQsW78AAAAVAQAACwAA&#10;AAAAAAAAAAAAAAAfAQAAX3JlbHMvLnJlbHNQSwECLQAUAAYACAAAACEA117c1sMAAADcAAAADwAA&#10;AAAAAAAAAAAAAAAHAgAAZHJzL2Rvd25yZXYueG1sUEsFBgAAAAADAAMAtwAAAPcCAAAAAA==&#10;" path="m45,15l,15,15,,60,,45,15xe" fillcolor="#b69100" strokeweight=".25pt">
                    <v:path arrowok="t" o:extrusionok="f" o:connecttype="custom" o:connectlocs="45,15;0,15;15,0;60,0;45,15" o:connectangles="0,0,0,0,0"/>
                    <o:lock v:ext="edit" aspectratio="t"/>
                  </v:shape>
                  <v:shape id="Forma Livre: Forma 866"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jywwAAANwAAAAPAAAAZHJzL2Rvd25yZXYueG1sRI9Bi8Iw&#10;FITvgv8hPMGbpnoo0jXKblDYSw/r7g94NM+2bPNSm1iz/nqzIHgcZuYbZruPthMjDb51rGC1zEAQ&#10;V860XCv4+T4uNiB8QDbYOSYFf+Rhv5tOtlgYd+MvGk+hFgnCvkAFTQh9IaWvGrLol64nTt7ZDRZD&#10;kkMtzYC3BLedXGdZLi22nBYa7Ek3VP2erlbBGXWpy/t4/8hdqY+Ha9T9JSo1n8X3NxCBYniFn+1P&#10;o2CT5/B/Jh0BuXsAAAD//wMAUEsBAi0AFAAGAAgAAAAhANvh9svuAAAAhQEAABMAAAAAAAAAAAAA&#10;AAAAAAAAAFtDb250ZW50X1R5cGVzXS54bWxQSwECLQAUAAYACAAAACEAWvQsW78AAAAVAQAACwAA&#10;AAAAAAAAAAAAAAAfAQAAX3JlbHMvLnJlbHNQSwECLQAUAAYACAAAACEA1pKo8sMAAADcAAAADwAA&#10;AAAAAAAAAAAAAAAHAgAAZHJzL2Rvd25yZXYueG1sUEsFBgAAAAADAAMAtwAAAPcCAAAAAA==&#10;" path="m31,15l,30,,,46,,31,15xe" fillcolor="#a80" strokeweight=".25pt">
                    <v:path arrowok="t" o:extrusionok="f" o:connecttype="custom" o:connectlocs="31,15;0,30;0,0;46,0;31,15" o:connectangles="0,0,0,0,0"/>
                    <o:lock v:ext="edit" aspectratio="t"/>
                  </v:shape>
                  <v:shape id="Forma Livre: Forma 867"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KHxQAAANwAAAAPAAAAZHJzL2Rvd25yZXYueG1sRI9Ra8Iw&#10;FIXfBf9DuMLeNJ1jWjqjFEUYOB/s9gMuzV1T1tyUJGrdr18Ggo+Hc853OKvNYDtxIR9axwqeZxkI&#10;4trplhsFX5/7aQ4iRGSNnWNScKMAm/V4tMJCuyuf6FLFRiQIhwIVmBj7QspQG7IYZq4nTt638xZj&#10;kr6R2uM1wW0n51m2kBZbTgsGe9oaqn+qs1Xw8lsewu142MXXqjMf5S4/+j5X6mkylG8gIg3xEb63&#10;37WCfLGE/zPpCMj1HwAAAP//AwBQSwECLQAUAAYACAAAACEA2+H2y+4AAACFAQAAEwAAAAAAAAAA&#10;AAAAAAAAAAAAW0NvbnRlbnRfVHlwZXNdLnhtbFBLAQItABQABgAIAAAAIQBa9CxbvwAAABUBAAAL&#10;AAAAAAAAAAAAAAAAAB8BAABfcmVscy8ucmVsc1BLAQItABQABgAIAAAAIQBOGkKHxQAAANwAAAAP&#10;AAAAAAAAAAAAAAAAAAcCAABkcnMvZG93bnJldi54bWxQSwUGAAAAAAMAAwC3AAAA+QIAAAAA&#10;" path="m45,30l,60,15,30,45,r,30xe" fillcolor="#cba200" strokeweight=".25pt">
                    <v:path arrowok="t" o:extrusionok="f" o:connecttype="custom" o:connectlocs="45,30;0,60;15,30;45,0;45,30" o:connectangles="0,0,0,0,0"/>
                    <o:lock v:ext="edit" aspectratio="t"/>
                  </v:shape>
                  <v:shape id="Forma Livre: Forma 868"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ojwAAAANwAAAAPAAAAZHJzL2Rvd25yZXYueG1sRE9Ni8Iw&#10;EL0L/ocwgjdN3YOUaiyLRVgFKauy59lmNi02k9JErf/eHIQ9Pt73Oh9sK+7U+8axgsU8AUFcOd2w&#10;UXA572YpCB+QNbaOScGTPOSb8WiNmXYP/qb7KRgRQ9hnqKAOocuk9FVNFv3cdcSR+3O9xRBhb6Tu&#10;8RHDbSs/kmQpLTYcG2rsaFtTdT3drIKB04M8XExp2v2xLH678udZSKWmk+FzBSLQEP7Fb/eXVpAu&#10;49p4Jh4BuXkBAAD//wMAUEsBAi0AFAAGAAgAAAAhANvh9svuAAAAhQEAABMAAAAAAAAAAAAAAAAA&#10;AAAAAFtDb250ZW50X1R5cGVzXS54bWxQSwECLQAUAAYACAAAACEAWvQsW78AAAAVAQAACwAAAAAA&#10;AAAAAAAAAAAfAQAAX3JlbHMvLnJlbHNQSwECLQAUAAYACAAAACEA3CLaI8AAAADcAAAADwAAAAAA&#10;AAAAAAAAAAAHAgAAZHJzL2Rvd25yZXYueG1sUEsFBgAAAAADAAMAtwAAAPQCAAAAAA==&#10;" path="m,105l15,15,30,,15,75,,105xe" fillcolor="#d6ab00" strokeweight=".25pt">
                    <v:path arrowok="t" o:extrusionok="f" o:connecttype="custom" o:connectlocs="0,105;15,15;30,0;15,75;0,105" o:connectangles="0,0,0,0,0"/>
                    <o:lock v:ext="edit" aspectratio="t"/>
                  </v:shape>
                  <v:shape id="Forma Livre: Forma 869"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qZxwAAANwAAAAPAAAAZHJzL2Rvd25yZXYueG1sRI9Ba8JA&#10;FITvhf6H5RV6q5sqtTG6imgrYlGIetDbI/tMQrNvY3bV9N+7hUKPw8x8w4wmranElRpXWlbw2olA&#10;EGdWl5wr2O8+X2IQziNrrCyTgh9yMBk/Poww0fbGKV23PhcBwi5BBYX3dSKlywoy6Dq2Jg7eyTYG&#10;fZBNLnWDtwA3lexGUV8aLDksFFjTrKDse3sxCha9t8P+a8OrY2/xfv5IzSDezddKPT+10yEIT63/&#10;D/+1l1pB3B/A75lwBOT4DgAA//8DAFBLAQItABQABgAIAAAAIQDb4fbL7gAAAIUBAAATAAAAAAAA&#10;AAAAAAAAAAAAAABbQ29udGVudF9UeXBlc10ueG1sUEsBAi0AFAAGAAgAAAAhAFr0LFu/AAAAFQEA&#10;AAsAAAAAAAAAAAAAAAAAHwEAAF9yZWxzLy5yZWxzUEsBAi0AFAAGAAgAAAAhAFRYWpnHAAAA3AAA&#10;AA8AAAAAAAAAAAAAAAAABwIAAGRycy9kb3ducmV2LnhtbFBLBQYAAAAAAwADALcAAAD7AgAAAAA=&#10;" path="m30,75l,15,15,,30,45r,30xe" fillcolor="#d3a800" strokeweight=".25pt">
                    <v:path arrowok="t" o:extrusionok="f" o:connecttype="custom" o:connectlocs="30,75;0,15;15,0;30,45;30,75" o:connectangles="0,0,0,0,0"/>
                    <o:lock v:ext="edit" aspectratio="t"/>
                  </v:shape>
                  <v:shape id="Forma Livre: Forma 870"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91WwwAAANwAAAAPAAAAZHJzL2Rvd25yZXYueG1sRE/LaoNA&#10;FN0X+g/DLXTXjDGQiskooaHkASXUhkB2F+dWpc4dcaZq/76zCGR5OO91PplWDNS7xrKC+SwCQVxa&#10;3XCl4Pz1/pKAcB5ZY2uZFPyRgzx7fFhjqu3InzQUvhIhhF2KCmrvu1RKV9Zk0M1sRxy4b9sb9AH2&#10;ldQ9jiHctDKOoqU02HBoqLGjt5rKn+LXKNhdL8l4/IhPchHjNjlsh2XRnJR6fpo2KxCeJn8X39x7&#10;rSB5DfPDmXAEZPYPAAD//wMAUEsBAi0AFAAGAAgAAAAhANvh9svuAAAAhQEAABMAAAAAAAAAAAAA&#10;AAAAAAAAAFtDb250ZW50X1R5cGVzXS54bWxQSwECLQAUAAYACAAAACEAWvQsW78AAAAVAQAACwAA&#10;AAAAAAAAAAAAAAAfAQAAX3JlbHMvLnJlbHNQSwECLQAUAAYACAAAACEADU/dVsMAAADcAAAADwAA&#10;AAAAAAAAAAAAAAAHAgAAZHJzL2Rvd25yZXYueG1sUEsFBgAAAAADAAMAtwAAAPcCAAAAAA==&#10;" path="m30,45l,15,,,45,30,30,45xe" fillcolor="#c39c00" strokeweight=".25pt">
                    <v:path arrowok="t" o:extrusionok="f" o:connecttype="custom" o:connectlocs="30,45;0,15;0,0;45,30;30,45" o:connectangles="0,0,0,0,0"/>
                    <o:lock v:ext="edit" aspectratio="t"/>
                  </v:shape>
                  <v:shape id="Forma Livre: Forma 871"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68jxAAAANwAAAAPAAAAZHJzL2Rvd25yZXYueG1sRI/NbsIw&#10;EITvlfoO1lbqrbHhEFDAIFoJgTgUNfAAq3jzA/E6xAbSt6+RkHoczcw3mvlysK24Ue8bxxpGiQJB&#10;XDjTcKXheFh/TEH4gGywdUwafsnDcvH6MsfMuDv/0C0PlYgQ9hlqqEPoMil9UZNFn7iOOHql6y2G&#10;KPtKmh7vEW5bOVYqlRYbjgs1dvRVU3HOr1ZDSqpsy81nt7/s8m9V7dLxaY1av78NqxmIQEP4Dz/b&#10;W6NhOhnB40w8AnLxBwAA//8DAFBLAQItABQABgAIAAAAIQDb4fbL7gAAAIUBAAATAAAAAAAAAAAA&#10;AAAAAAAAAABbQ29udGVudF9UeXBlc10ueG1sUEsBAi0AFAAGAAgAAAAhAFr0LFu/AAAAFQEAAAsA&#10;AAAAAAAAAAAAAAAAHwEAAF9yZWxzLy5yZWxzUEsBAi0AFAAGAAgAAAAhAAmXryPEAAAA3AAAAA8A&#10;AAAAAAAAAAAAAAAABwIAAGRycy9kb3ducmV2LnhtbFBLBQYAAAAAAwADALcAAAD4AgAAAAA=&#10;" path="m60,31l,16,,,60,16r,15xe" fillcolor="#a38200" strokeweight=".25pt">
                    <v:path arrowok="t" o:extrusionok="f" o:connecttype="custom" o:connectlocs="60,31;0,16;0,0;60,16;60,31" o:connectangles="0,0,0,0,0"/>
                    <o:lock v:ext="edit" aspectratio="t"/>
                  </v:shape>
                  <v:shape id="Forma Livre: Forma 872"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5IxQAAANwAAAAPAAAAZHJzL2Rvd25yZXYueG1sRI9Pa8JA&#10;FMTvBb/D8gRvdaNgqqmrqJBS2oOopedH9jUJZt+G7Jo/374rCB6HmfkNs972phItNa60rGA2jUAQ&#10;Z1aXnCv4uaSvSxDOI2usLJOCgRxsN6OXNSbadnyi9uxzESDsElRQeF8nUrqsIINuamvi4P3ZxqAP&#10;ssmlbrALcFPJeRTF0mDJYaHAmg4FZdfzzSg4mmzx9Z3Gqyjex8MBV6cP+7tXajLud+8gPPX+GX60&#10;P7WC5dsc7mfCEZCbfwAAAP//AwBQSwECLQAUAAYACAAAACEA2+H2y+4AAACFAQAAEwAAAAAAAAAA&#10;AAAAAAAAAAAAW0NvbnRlbnRfVHlwZXNdLnhtbFBLAQItABQABgAIAAAAIQBa9CxbvwAAABUBAAAL&#10;AAAAAAAAAAAAAAAAAB8BAABfcmVscy8ucmVsc1BLAQItABQABgAIAAAAIQDdsM5IxQAAANwAAAAP&#10;AAAAAAAAAAAAAAAAAAcCAABkcnMvZG93bnJldi54bWxQSwUGAAAAAAMAAwC3AAAA+QIAAAAA&#10;" path="m61,16l,46,,16,61,r,16xe" fillcolor="#a38200" strokeweight=".25pt">
                    <v:path arrowok="t" o:extrusionok="f" o:connecttype="custom" o:connectlocs="61,16;0,46;0,16;61,0;61,16" o:connectangles="0,0,0,0,0"/>
                    <o:lock v:ext="edit" aspectratio="t"/>
                  </v:shape>
                  <v:shape id="Forma Livre: Forma 873"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w5HwwAAANwAAAAPAAAAZHJzL2Rvd25yZXYueG1sRI9BawIx&#10;FITvBf9DeEJvNavCuqxGKYIgXkrXQq/PzetmcfOyJFG3/fWNIHgcZr4ZZrUZbCeu5EPrWMF0koEg&#10;rp1uuVHwddy9FSBCRNbYOSYFvxRgsx69rLDU7safdK1iI1IJhxIVmBj7UspQG7IYJq4nTt6P8xZj&#10;kr6R2uMtldtOzrIslxZbTgsGe9oaqs/VxSoojtvqQ55t/i1rczqEcPD5Hyr1Oh7elyAiDfEZftB7&#10;nbjFHO5n0hGQ638AAAD//wMAUEsBAi0AFAAGAAgAAAAhANvh9svuAAAAhQEAABMAAAAAAAAAAAAA&#10;AAAAAAAAAFtDb250ZW50X1R5cGVzXS54bWxQSwECLQAUAAYACAAAACEAWvQsW78AAAAVAQAACwAA&#10;AAAAAAAAAAAAAAAfAQAAX3JlbHMvLnJlbHNQSwECLQAUAAYACAAAACEAVk8OR8MAAADcAAAADwAA&#10;AAAAAAAAAAAAAAAHAgAAZHJzL2Rvd25yZXYueG1sUEsFBgAAAAADAAMAtwAAAPcCAAAAAA==&#10;" path="m31,16l,31,,16,31,r,16xe" fillcolor="#a38200" strokeweight=".25pt">
                    <v:path arrowok="t" o:extrusionok="f" o:connecttype="custom" o:connectlocs="31,16;0,31;0,16;31,0;31,16" o:connectangles="0,0,0,0,0"/>
                    <o:lock v:ext="edit" aspectratio="t"/>
                  </v:shape>
                  <v:shape id="Forma Livre: Forma 874"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IxAAAANwAAAAPAAAAZHJzL2Rvd25yZXYueG1sRI/disIw&#10;FITvBd8hHMEb0VRZ/6pRdGFlvVz1AQ7Nsa02J7XJ1vbtzYKwl8PMfMOst40pRE2Vyy0rGI8iEMSJ&#10;1TmnCi7nr+EChPPIGgvLpKAlB9tNt7PGWNsn/1B98qkIEHYxKsi8L2MpXZKRQTeyJXHwrrYy6IOs&#10;UqkrfAa4KeQkimbSYM5hIcOSPjNK7qdfo+Aws/m0HDz2UpprfZws29tx3irV7zW7FQhPjf8Pv9vf&#10;WsFi/gF/Z8IRkJsXAAAA//8DAFBLAQItABQABgAIAAAAIQDb4fbL7gAAAIUBAAATAAAAAAAAAAAA&#10;AAAAAAAAAABbQ29udGVudF9UeXBlc10ueG1sUEsBAi0AFAAGAAgAAAAhAFr0LFu/AAAAFQEAAAsA&#10;AAAAAAAAAAAAAAAAHwEAAF9yZWxzLy5yZWxzUEsBAi0AFAAGAAgAAAAhAJMBecjEAAAA3AAAAA8A&#10;AAAAAAAAAAAAAAAABwIAAGRycy9kb3ducmV2LnhtbFBLBQYAAAAAAwADALcAAAD4AgAAAAA=&#10;" path="m30,15l,30,,,30,r,15xe" fillcolor="#ae8b00" strokeweight=".25pt">
                    <v:path arrowok="t" o:extrusionok="f" o:connecttype="custom" o:connectlocs="30,15;0,30;0,0;30,0;30,15" o:connectangles="0,0,0,0,0"/>
                    <o:lock v:ext="edit" aspectratio="t"/>
                  </v:shape>
                  <v:shape id="Forma Livre: Forma 875"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YKZxAAAANwAAAAPAAAAZHJzL2Rvd25yZXYueG1sRI9Ba8JA&#10;FITvBf/D8oTe6sZC2hhdRYRALx5iArk+ss8kmH0bs6um/vpuodDjMDPfMJvdZHpxp9F1lhUsFxEI&#10;4trqjhsFZZG9JSCcR9bYWyYF3+Rgt529bDDV9sE53U++EQHCLkUFrfdDKqWrWzLoFnYgDt7ZjgZ9&#10;kGMj9YiPADe9fI+iD2mw47DQ4kCHlurL6WYUHFdxUd6S6lpx4TI9PHW+z7xSr/NpvwbhafL/4b/2&#10;l1aQfMbweyYcAbn9AQAA//8DAFBLAQItABQABgAIAAAAIQDb4fbL7gAAAIUBAAATAAAAAAAAAAAA&#10;AAAAAAAAAABbQ29udGVudF9UeXBlc10ueG1sUEsBAi0AFAAGAAgAAAAhAFr0LFu/AAAAFQEAAAsA&#10;AAAAAAAAAAAAAAAAHwEAAF9yZWxzLy5yZWxzUEsBAi0AFAAGAAgAAAAhAOxFgpnEAAAA3AAAAA8A&#10;AAAAAAAAAAAAAAAABwIAAGRycy9kb3ducmV2LnhtbFBLBQYAAAAAAwADALcAAAD4AgAAAAA=&#10;" path="m45,30l,60,,45,45,r,30xe" fillcolor="#ba9400" strokeweight=".25pt">
                    <v:path arrowok="t" o:extrusionok="f" o:connecttype="custom" o:connectlocs="45,30;0,60;0,45;45,0;45,30" o:connectangles="0,0,0,0,0"/>
                    <o:lock v:ext="edit" aspectratio="t"/>
                  </v:shape>
                  <v:shape id="Forma Livre: Forma 876"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zpxwAAANwAAAAPAAAAZHJzL2Rvd25yZXYueG1sRI9BTwIx&#10;FITvJv6H5plwk65CVrJSCBownExYDeH42D671e3rsi2w+uutCYnHycx8k5nOe9eIE3XBelZwN8xA&#10;EFdeWzYK3t9WtxMQISJrbDyTgm8KMJ9dX02x0P7MGzqV0YgE4VCggjrGtpAyVDU5DEPfEifvw3cO&#10;Y5KdkbrDc4K7Rt5nWS4dWk4LNbb0XFP1VR6dgp1dLvK9HR1enkqzM8vXn+34+KnU4KZfPIKI1Mf/&#10;8KW91gomDzn8nUlHQM5+AQAA//8DAFBLAQItABQABgAIAAAAIQDb4fbL7gAAAIUBAAATAAAAAAAA&#10;AAAAAAAAAAAAAABbQ29udGVudF9UeXBlc10ueG1sUEsBAi0AFAAGAAgAAAAhAFr0LFu/AAAAFQEA&#10;AAsAAAAAAAAAAAAAAAAAHwEAAF9yZWxzLy5yZWxzUEsBAi0AFAAGAAgAAAAhAAI7POnHAAAA3AAA&#10;AA8AAAAAAAAAAAAAAAAABwIAAGRycy9kb3ducmV2LnhtbFBLBQYAAAAAAwADALcAAAD7AgAAAAA=&#10;" path="m271,105l241,45,211,15,151,,90,30,45,60,15,135,,225r15,75l15,345r30,45l75,420r30,l151,435r60,-30l256,360r15,-75l271,225,241,180,211,150r-45,l135,165,90,195r15,-90l120,90,135,75r31,15l181,120r90,-15xm105,285r,-45l135,225r46,15l181,285r,60l151,360,105,345r,-60xe" fillcolor="#cfa500" strokeweight=".25pt">
                    <v:path arrowok="t" o:extrusionok="f"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Agrupar 877"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orma Livre: Forma 878"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A8LwAAAANwAAAAPAAAAZHJzL2Rvd25yZXYueG1sRE/LisIw&#10;FN0P+A/hCm4GTRXHlmoUEQQRNz4+4NrcPrC5KU2s9e/NQpjl4bxXm97UoqPWVZYVTCcRCOLM6ooL&#10;BbfrfpyAcB5ZY22ZFLzJwWY9+Flhqu2Lz9RdfCFCCLsUFZTeN6mULivJoJvYhjhwuW0N+gDbQuoW&#10;XyHc1HIWRQtpsOLQUGJDu5Kyx+VpFLjF/Z108218PMn4cNR5s/vN/5QaDfvtEoSn3v+Lv+6DVpDE&#10;YW04E46AXH8AAAD//wMAUEsBAi0AFAAGAAgAAAAhANvh9svuAAAAhQEAABMAAAAAAAAAAAAAAAAA&#10;AAAAAFtDb250ZW50X1R5cGVzXS54bWxQSwECLQAUAAYACAAAACEAWvQsW78AAAAVAQAACwAAAAAA&#10;AAAAAAAAAAAfAQAAX3JlbHMvLnJlbHNQSwECLQAUAAYACAAAACEA3gAPC8AAAADcAAAADwAAAAAA&#10;AAAAAAAAAAAHAgAAZHJzL2Rvd25yZXYueG1sUEsFBgAAAAADAAMAtwAAAPQCAAAAAA==&#10;" path="m15,15l,45,15,15,30,,15,15xe" fillcolor="#d5aa00" strokeweight=".25pt">
                    <v:path arrowok="t" o:extrusionok="f" o:connecttype="custom" o:connectlocs="15,15;0,45;15,15;30,0;15,15" o:connectangles="0,0,0,0,0"/>
                    <o:lock v:ext="edit" aspectratio="t"/>
                  </v:shape>
                  <v:shape id="Forma Livre: Forma 879"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k2DxQAAANwAAAAPAAAAZHJzL2Rvd25yZXYueG1sRI/NbsIw&#10;EITvlfoO1lbiVpxw4CdgIlQJqcCJ0AfYxpsfiNep7Ya0T19XqtTjaGa+0Wzy0XRiIOdbywrSaQKC&#10;uLS65VrB22X/vAThA7LGzjIp+CIP+fbxYYOZtnc+01CEWkQI+wwVNCH0mZS+bMign9qeOHqVdQZD&#10;lK6W2uE9wk0nZ0kylwZbjgsN9vTSUHkrPo0Cf7yubOk/CttX3+dDenofKu2UmjyNuzWIQGP4D/+1&#10;X7WC5WIFv2fiEZDbHwAAAP//AwBQSwECLQAUAAYACAAAACEA2+H2y+4AAACFAQAAEwAAAAAAAAAA&#10;AAAAAAAAAAAAW0NvbnRlbnRfVHlwZXNdLnhtbFBLAQItABQABgAIAAAAIQBa9CxbvwAAABUBAAAL&#10;AAAAAAAAAAAAAAAAAB8BAABfcmVscy8ucmVsc1BLAQItABQABgAIAAAAIQByFk2DxQAAANwAAAAP&#10;AAAAAAAAAAAAAAAAAAcCAABkcnMvZG93bnJldi54bWxQSwUGAAAAAAMAAwC3AAAA+QIAAAAA&#10;" path="m15,30l,30,,15,30,,15,30xe" fillcolor="#c59e00" strokeweight=".25pt">
                    <v:path arrowok="t" o:extrusionok="f" o:connecttype="custom" o:connectlocs="15,30;0,30;0,15;30,0;15,30" o:connectangles="0,0,0,0,0"/>
                    <o:lock v:ext="edit" aspectratio="t"/>
                  </v:shape>
                  <v:shape id="Forma Livre: Forma 880"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l3RwAAAANwAAAAPAAAAZHJzL2Rvd25yZXYueG1sRE/NasJA&#10;EL4LfYdlhN50o0hJUzcigrX0Upr2AYbsmA3JzqaZraZv3z0IHj++/+1u8r260ChtYAOrZQaKuA62&#10;5cbA99dxkYOSiGyxD0wG/khgVz7MtljYcOVPulSxUSmEpUADLsah0FpqRx5lGQbixJ3D6DEmODba&#10;jnhN4b7X6yx70h5bTg0OBzo4qrvq1xuQ91ebu80g616Cn5477X5OH8Y8zqf9C6hIU7yLb+43ayDP&#10;0/x0Jh0BXf4DAAD//wMAUEsBAi0AFAAGAAgAAAAhANvh9svuAAAAhQEAABMAAAAAAAAAAAAAAAAA&#10;AAAAAFtDb250ZW50X1R5cGVzXS54bWxQSwECLQAUAAYACAAAACEAWvQsW78AAAAVAQAACwAAAAAA&#10;AAAAAAAAAAAfAQAAX3JlbHMvLnJlbHNQSwECLQAUAAYACAAAACEAvFJd0cAAAADcAAAADwAAAAAA&#10;AAAAAAAAAAAHAgAAZHJzL2Rvd25yZXYueG1sUEsFBgAAAAADAAMAtwAAAPQCAAAAAA==&#10;" path="m30,30l,30,15,,30,15r,15xe" fillcolor="#b49000" strokeweight=".25pt">
                    <v:path arrowok="t" o:extrusionok="f" o:connecttype="custom" o:connectlocs="30,30;0,30;15,0;30,15;30,30" o:connectangles="0,0,0,0,0"/>
                    <o:lock v:ext="edit" aspectratio="t"/>
                  </v:shape>
                  <v:shape id="Forma Livre: Forma 881"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xB2wwAAANwAAAAPAAAAZHJzL2Rvd25yZXYueG1sRI9Bi8Iw&#10;FITvC/6H8AQvi6ZVWEo1ighFYS9u9eDx0TzbYvNSkqj135uFhT0OM/MNs9oMphMPcr61rCCdJSCI&#10;K6tbrhWcT8U0A+EDssbOMil4kYfNevSxwlzbJ//Qowy1iBD2OSpoQuhzKX3VkEE/sz1x9K7WGQxR&#10;ulpqh88IN52cJ8mXNNhyXGiwp11D1a28GwWfZa2dve11eumPd/7OCrfYFUpNxsN2CSLQEP7Df+2D&#10;VpBlKfyeiUdArt8AAAD//wMAUEsBAi0AFAAGAAgAAAAhANvh9svuAAAAhQEAABMAAAAAAAAAAAAA&#10;AAAAAAAAAFtDb250ZW50X1R5cGVzXS54bWxQSwECLQAUAAYACAAAACEAWvQsW78AAAAVAQAACwAA&#10;AAAAAAAAAAAAAAAfAQAAX3JlbHMvLnJlbHNQSwECLQAUAAYACAAAACEAIOMQds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882"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xljxQAAANwAAAAPAAAAZHJzL2Rvd25yZXYueG1sRI/NasJA&#10;FIX3hb7DcIXumokuypA6ikotXbSgqbi+ZK5JNHMnzUxN7NN3BMHl4fx8nOl8sI04U+drxxrGSQqC&#10;uHCm5lLD7nv9rED4gGywcUwaLuRhPnt8mGJmXM9bOuehFHGEfYYaqhDaTEpfVGTRJ64ljt7BdRZD&#10;lF0pTYd9HLeNnKTpi7RYcyRU2NKqouKU/9rI3Xz+jN8VLVb9/m/5dlznX0t10fppNCxeQQQawj18&#10;a38YDUpN4HomHgE5+wcAAP//AwBQSwECLQAUAAYACAAAACEA2+H2y+4AAACFAQAAEwAAAAAAAAAA&#10;AAAAAAAAAAAAW0NvbnRlbnRfVHlwZXNdLnhtbFBLAQItABQABgAIAAAAIQBa9CxbvwAAABUBAAAL&#10;AAAAAAAAAAAAAAAAAB8BAABfcmVscy8ucmVsc1BLAQItABQABgAIAAAAIQDdnxljxQAAANwAAAAP&#10;AAAAAAAAAAAAAAAAAAcCAABkcnMvZG93bnJldi54bWxQSwUGAAAAAAMAAwC3AAAA+QIAAAAA&#10;" path="m75,15l,45,,15,90,,75,15xe" fillcolor="#a38300" strokeweight=".25pt">
                    <v:path arrowok="t" o:extrusionok="f" o:connecttype="custom" o:connectlocs="75,15;0,45;0,15;90,0;75,15" o:connectangles="0,0,0,0,0"/>
                    <o:lock v:ext="edit" aspectratio="t"/>
                  </v:shape>
                  <v:shape id="Forma Livre: Forma 883"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aUxAAAANwAAAAPAAAAZHJzL2Rvd25yZXYueG1sRI/dasJA&#10;FITvBd9hOYI3Ujc1IDF1FasIvSr48wCH7GmSuns2ZtcY375bELwcZuYbZrnurREdtb52rOB9moAg&#10;LpyuuVRwPu3fMhA+IGs0jknBgzysV8PBEnPt7nyg7hhKESHsc1RQhdDkUvqiIot+6hri6P241mKI&#10;si2lbvEe4dbIWZLMpcWa40KFDW0rKi7Hm1Wwu14O33PvusmNy99PY9KF86lS41G/+QARqA+v8LP9&#10;pRVkWQr/Z+IRkKs/AAAA//8DAFBLAQItABQABgAIAAAAIQDb4fbL7gAAAIUBAAATAAAAAAAAAAAA&#10;AAAAAAAAAABbQ29udGVudF9UeXBlc10ueG1sUEsBAi0AFAAGAAgAAAAhAFr0LFu/AAAAFQEAAAsA&#10;AAAAAAAAAAAAAAAAHwEAAF9yZWxzLy5yZWxzUEsBAi0AFAAGAAgAAAAhAN/O1pTEAAAA3AAAAA8A&#10;AAAAAAAAAAAAAAAABwIAAGRycy9kb3ducmV2LnhtbFBLBQYAAAAAAwADALcAAAD4AgAAAAA=&#10;" path="m30,15l,45,,15,30,r,15xe" fillcolor="#bd9700" strokeweight=".25pt">
                    <v:path arrowok="t" o:extrusionok="f" o:connecttype="custom" o:connectlocs="30,15;0,45;0,15;30,0;30,15" o:connectangles="0,0,0,0,0"/>
                    <o:lock v:ext="edit" aspectratio="t"/>
                  </v:shape>
                  <v:shape id="Forma Livre: Forma 884"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ZyxQAAANwAAAAPAAAAZHJzL2Rvd25yZXYueG1sRI9PawIx&#10;FMTvgt8hPKEXqVllKcvWKEVQ2ktF7Z/rY/NMlm5elk10t9++EQoeh5n5DbNcD64RV+pC7VnBfJaB&#10;IK68rtko+DhtHwsQISJrbDyTgl8KsF6NR0sste/5QNdjNCJBOJSowMbYllKGypLDMPMtcfLOvnMY&#10;k+yM1B32Ce4auciyJ+mw5rRgsaWNperneHEK8m2Rm7dvt3+3n4veH6ZfRp53Sj1MhpdnEJGGeA//&#10;t1+1gqLI4XYmHQG5+gMAAP//AwBQSwECLQAUAAYACAAAACEA2+H2y+4AAACFAQAAEwAAAAAAAAAA&#10;AAAAAAAAAAAAW0NvbnRlbnRfVHlwZXNdLnhtbFBLAQItABQABgAIAAAAIQBa9CxbvwAAABUBAAAL&#10;AAAAAAAAAAAAAAAAAB8BAABfcmVscy8ucmVsc1BLAQItABQABgAIAAAAIQAXspZyxQAAANwAAAAP&#10;AAAAAAAAAAAAAAAAAAcCAABkcnMvZG93bnJldi54bWxQSwUGAAAAAAMAAwC3AAAA+QIAAAAA&#10;" path="m30,45l,30,,,30,15r,30xe" fillcolor="#b99400" strokeweight=".25pt">
                    <v:path arrowok="t" o:extrusionok="f" o:connecttype="custom" o:connectlocs="30,45;0,30;0,0;30,15;30,45" o:connectangles="0,0,0,0,0"/>
                    <o:lock v:ext="edit" aspectratio="t"/>
                  </v:shape>
                  <v:shape id="Forma Livre: Forma 885"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N7xgAAANwAAAAPAAAAZHJzL2Rvd25yZXYueG1sRI9Ba8JA&#10;FITvBf/D8oTe6saCElJXKZGip4rRUnp7zb4mqdm3YXc18d+7QqHHYWa+YRarwbTiQs43lhVMJwkI&#10;4tLqhisFx8PbUwrCB2SNrWVScCUPq+XoYYGZtj3v6VKESkQI+wwV1CF0mZS+rMmgn9iOOHo/1hkM&#10;UbpKaod9hJtWPifJXBpsOC7U2FFeU3kqzkZBP3Wb88dX+b3/DO/z9e63mLk8V+pxPLy+gAg0hP/w&#10;X3urFaTpDO5n4hGQyxsAAAD//wMAUEsBAi0AFAAGAAgAAAAhANvh9svuAAAAhQEAABMAAAAAAAAA&#10;AAAAAAAAAAAAAFtDb250ZW50X1R5cGVzXS54bWxQSwECLQAUAAYACAAAACEAWvQsW78AAAAVAQAA&#10;CwAAAAAAAAAAAAAAAAAfAQAAX3JlbHMvLnJlbHNQSwECLQAUAAYACAAAACEAdofje8YAAADcAAAA&#10;DwAAAAAAAAAAAAAAAAAHAgAAZHJzL2Rvd25yZXYueG1sUEsFBgAAAAADAAMAtwAAAPoCAAAAAA==&#10;" path="m15,75l,15,,,15,45r,30xe" fillcolor="#d6ab00" strokeweight=".25pt">
                    <v:path arrowok="t" o:extrusionok="f" o:connecttype="custom" o:connectlocs="15,75;0,15;0,0;15,45;15,75" o:connectangles="0,0,0,0,0"/>
                    <o:lock v:ext="edit" aspectratio="t"/>
                  </v:shape>
                  <v:shape id="Forma Livre: Forma 886"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X0MxQAAANwAAAAPAAAAZHJzL2Rvd25yZXYueG1sRI9BS8Qw&#10;FITvgv8hPMHbNq1gKXWzRSqiJ2W7iuztbfNsq81LSbLb+u+NsOBxmJlvmHW1mFGcyPnBsoIsSUEQ&#10;t1YP3Cl42z2uChA+IGscLZOCH/JQbS4v1lhqO/OWTk3oRISwL1FBH8JUSunbngz6xE7E0fu0zmCI&#10;0nVSO5wj3IzyJk1zaXDguNDjRHVP7XdzNArmzD0d3/ftYfsRXvKH16/m1tW1UtdXy/0diEBL+A+f&#10;289aQVHk8HcmHgG5+QUAAP//AwBQSwECLQAUAAYACAAAACEA2+H2y+4AAACFAQAAEwAAAAAAAAAA&#10;AAAAAAAAAAAAW0NvbnRlbnRfVHlwZXNdLnhtbFBLAQItABQABgAIAAAAIQBa9CxbvwAAABUBAAAL&#10;AAAAAAAAAAAAAAAAAB8BAABfcmVscy8ucmVsc1BLAQItABQABgAIAAAAIQCGVX0MxQAAANwAAAAP&#10;AAAAAAAAAAAAAAAAAAcCAABkcnMvZG93bnJldi54bWxQSwUGAAAAAAMAAwC3AAAA+QIAAAAA&#10;" path="m,75l15,30,15,,,60,,75xe" fillcolor="#d6ab00" strokeweight=".25pt">
                    <v:path arrowok="t" o:extrusionok="f" o:connecttype="custom" o:connectlocs="0,75;15,30;15,0;0,60;0,75" o:connectangles="0,0,0,0,0"/>
                    <o:lock v:ext="edit" aspectratio="t"/>
                  </v:shape>
                  <v:shape id="Forma Livre: Forma 887"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0ZwwAAANwAAAAPAAAAZHJzL2Rvd25yZXYueG1sRI9Ba4NA&#10;FITvgf6H5RV6S9YWmopxFQm09GiskOvDfVHRfSvuRu2/7xYKPQ4z8w2T5psZxUKz6y0reD5EIIgb&#10;q3tuFdRf7/sYhPPIGkfLpOCbHOTZwy7FRNuVL7RUvhUBwi5BBZ33UyKlazoy6A52Ig7ezc4GfZBz&#10;K/WMa4CbUb5E0VEa7DksdDjRuaNmqO5GQXF7bcu1Lo8f9/NlW6v4OtQDK/X0uBUnEJ42/x/+a39q&#10;BXH8Br9nwhGQ2Q8AAAD//wMAUEsBAi0AFAAGAAgAAAAhANvh9svuAAAAhQEAABMAAAAAAAAAAAAA&#10;AAAAAAAAAFtDb250ZW50X1R5cGVzXS54bWxQSwECLQAUAAYACAAAACEAWvQsW78AAAAVAQAACwAA&#10;AAAAAAAAAAAAAAAfAQAAX3JlbHMvLnJlbHNQSwECLQAUAAYACAAAACEAqD3NGcMAAADcAAAADwAA&#10;AAAAAAAAAAAAAAAHAgAAZHJzL2Rvd25yZXYueG1sUEsFBgAAAAADAAMAtwAAAPcCAAAAAA==&#10;" path="m,90l30,15,45,,15,75,,90xe" fillcolor="#d1a700" strokeweight=".25pt">
                    <v:path arrowok="t" o:extrusionok="f" o:connecttype="custom" o:connectlocs="0,90;30,15;45,0;15,75;0,90" o:connectangles="0,0,0,0,0"/>
                    <o:lock v:ext="edit" aspectratio="t"/>
                  </v:shape>
                  <v:shape id="Forma Livre: Forma 888"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PLywgAAANwAAAAPAAAAZHJzL2Rvd25yZXYueG1sRE/Pa8Iw&#10;FL4P/B/CE3YZmuqYlGoUKQx3Xee6Hh/Nsyk2L6XJ2u6/Xw6DHT++34fTbDsx0uBbxwo26wQEce10&#10;y42C68frKgXhA7LGzjEp+CEPp+Pi4YCZdhO/01iERsQQ9hkqMCH0mZS+NmTRr11PHLmbGyyGCIdG&#10;6gGnGG47uU2SnbTYcmww2FNuqL4X31ZB0ZVV6fPrpXpB1zZP5jnffX4p9bicz3sQgebwL/5zv2kF&#10;aRrXxjPxCMjjLwAAAP//AwBQSwECLQAUAAYACAAAACEA2+H2y+4AAACFAQAAEwAAAAAAAAAAAAAA&#10;AAAAAAAAW0NvbnRlbnRfVHlwZXNdLnhtbFBLAQItABQABgAIAAAAIQBa9CxbvwAAABUBAAALAAAA&#10;AAAAAAAAAAAAAB8BAABfcmVscy8ucmVsc1BLAQItABQABgAIAAAAIQAaTPLywgAAANwAAAAPAAAA&#10;AAAAAAAAAAAAAAcCAABkcnMvZG93bnJldi54bWxQSwUGAAAAAAMAAwC3AAAA9gIAAAAA&#10;" path="m,105l15,15,15,r,90l,105xe" fillcolor="#d5ab00" strokeweight=".25pt">
                    <v:path arrowok="t" o:extrusionok="f" o:connecttype="custom" o:connectlocs="0,105;15,15;15,0;15,90;0,105" o:connectangles="0,0,0,0,0"/>
                    <o:lock v:ext="edit" aspectratio="t"/>
                  </v:shape>
                  <v:shape id="Forma Livre: Forma 889"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hmwAAAANwAAAAPAAAAZHJzL2Rvd25yZXYueG1sRI9Ri8Iw&#10;EITfD+4/hD3w7UwUkV41iggH6oOg3g9YmrUtNpvS7Gn990YQfBxm5htmvux9o67UxTqwhdHQgCIu&#10;gqu5tPB3+v3OQEVBdtgEJgt3irBcfH7MMXfhxge6HqVUCcIxRwuVSJtrHYuKPMZhaImTdw6dR0my&#10;K7Xr8JbgvtFjY6baY81pocKW1hUVl+O/t+Bky0WzE0OyD2tvNhM6x4m1g69+NQMl1Ms7/GpvnIUs&#10;+4HnmXQE9OIBAAD//wMAUEsBAi0AFAAGAAgAAAAhANvh9svuAAAAhQEAABMAAAAAAAAAAAAAAAAA&#10;AAAAAFtDb250ZW50X1R5cGVzXS54bWxQSwECLQAUAAYACAAAACEAWvQsW78AAAAVAQAACwAAAAAA&#10;AAAAAAAAAAAfAQAAX3JlbHMvLnJlbHNQSwECLQAUAAYACAAAACEASQn4ZsAAAADcAAAADwAAAAAA&#10;AAAAAAAAAAAHAgAAZHJzL2Rvd25yZXYueG1sUEsFBgAAAAADAAMAtwAAAPQCAAAAAA==&#10;" path="m15,135l,15,,,15,120r,15xe" fillcolor="#d7ac00" strokeweight=".25pt">
                    <v:path arrowok="t" o:extrusionok="f" o:connecttype="custom" o:connectlocs="15,135;0,15;0,0;15,120;15,135" o:connectangles="0,0,0,0,0"/>
                    <o:lock v:ext="edit" aspectratio="t"/>
                  </v:shape>
                  <v:shape id="Forma Livre: Forma 890"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1mTwAAAANwAAAAPAAAAZHJzL2Rvd25yZXYueG1sRE/LisIw&#10;FN0L/kO4gjtNdSFONUpVFJmFjK/9pbm2xeamNlHrfL1ZCC4P5z2dN6YUD6pdYVnBoB+BIE6tLjhT&#10;cDque2MQziNrLC2Tghc5mM/arSnG2j55T4+Dz0QIYRejgtz7KpbSpTkZdH1bEQfuYmuDPsA6k7rG&#10;Zwg3pRxG0UgaLDg05FjRMqf0ergbBTv//zv8S+7pcXNbnJuVO193SalUt9MkExCeGv8Vf9xbrWD8&#10;E+aHM+EIyNkbAAD//wMAUEsBAi0AFAAGAAgAAAAhANvh9svuAAAAhQEAABMAAAAAAAAAAAAAAAAA&#10;AAAAAFtDb250ZW50X1R5cGVzXS54bWxQSwECLQAUAAYACAAAACEAWvQsW78AAAAVAQAACwAAAAAA&#10;AAAAAAAAAAAfAQAAX3JlbHMvLnJlbHNQSwECLQAUAAYACAAAACEABHdZk8AAAADcAAAADwAAAAAA&#10;AAAAAAAAAAAHAgAAZHJzL2Rvd25yZXYueG1sUEsFBgAAAAADAAMAtwAAAPQCAAAAAA==&#10;" path="m30,60l,30,15,,30,45r,15xe" fillcolor="#d7ac00" strokeweight=".25pt">
                    <v:path arrowok="t" o:extrusionok="f" o:connecttype="custom" o:connectlocs="30,60;0,30;15,0;30,45;30,60" o:connectangles="0,0,0,0,0"/>
                    <o:lock v:ext="edit" aspectratio="t"/>
                  </v:shape>
                  <v:shape id="Forma Livre: Forma 891"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RuwwAAANwAAAAPAAAAZHJzL2Rvd25yZXYueG1sRI/RisIw&#10;FETfF/yHcAXf1lShq1ZjKYLgiyt29wMuzbWtNjeliVr/3giCj8PMnGFWaW8acaPO1ZYVTMYRCOLC&#10;6ppLBf9/2+85COeRNTaWScGDHKTrwdcKE23vfKRb7ksRIOwSVFB53yZSuqIig25sW+LgnWxn0AfZ&#10;lVJ3eA9w08hpFP1IgzWHhQpb2lRUXPKrURDv2905znt9zK6Hc4aH/Sz69UqNhn22BOGp95/wu73T&#10;CuaLCbzOhCMg108AAAD//wMAUEsBAi0AFAAGAAgAAAAhANvh9svuAAAAhQEAABMAAAAAAAAAAAAA&#10;AAAAAAAAAFtDb250ZW50X1R5cGVzXS54bWxQSwECLQAUAAYACAAAACEAWvQsW78AAAAVAQAACwAA&#10;AAAAAAAAAAAAAAAfAQAAX3JlbHMvLnJlbHNQSwECLQAUAAYACAAAACEANakkbsMAAADcAAAADwAA&#10;AAAAAAAAAAAAAAAHAgAAZHJzL2Rvd25yZXYueG1sUEsFBgAAAAADAAMAtwAAAPcCAAAAAA==&#10;" path="m30,61l,31,15,,45,31,30,61xe" fillcolor="#cca300" strokeweight=".25pt">
                    <v:path arrowok="t" o:extrusionok="f" o:connecttype="custom" o:connectlocs="30,61;0,31;15,0;45,31;30,61" o:connectangles="0,0,0,0,0"/>
                    <o:lock v:ext="edit" aspectratio="t"/>
                  </v:shape>
                  <v:shape id="Forma Livre: Forma 892"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X9xAAAANwAAAAPAAAAZHJzL2Rvd25yZXYueG1sRI9PawIx&#10;FMTvQr9DeIXeNFspYlejVEGxp/ofj8/Nc3fbzcuSRF2/vRGEHoeZ+Q0zHDemEhdyvrSs4L2TgCDO&#10;rC45V7DdzNp9ED4ga6wsk4IbeRiPXlpDTLW98oou65CLCGGfooIihDqV0mcFGfQdWxNH72SdwRCl&#10;y6V2eI1wU8lukvSkwZLjQoE1TQvK/tZno2D/87Gch2byjb+025WnpfOH3lGpt9fmawAiUBP+w8/2&#10;Qivof3bhcSYeATm6AwAA//8DAFBLAQItABQABgAIAAAAIQDb4fbL7gAAAIUBAAATAAAAAAAAAAAA&#10;AAAAAAAAAABbQ29udGVudF9UeXBlc10ueG1sUEsBAi0AFAAGAAgAAAAhAFr0LFu/AAAAFQEAAAsA&#10;AAAAAAAAAAAAAAAAHwEAAF9yZWxzLy5yZWxzUEsBAi0AFAAGAAgAAAAhAF4GZf3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893"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b/sxgAAANwAAAAPAAAAZHJzL2Rvd25yZXYueG1sRI9Ba8JA&#10;FITvBf/D8gQvRTdaEY2uooVAKfWQ1Iu3R/aZDWbfhuzWpP++Wyj0OMx8M8zuMNhGPKjztWMF81kC&#10;grh0uuZKweUzm65B+ICssXFMCr7Jw2E/etphql3POT2KUIlYwj5FBSaENpXSl4Ys+plriaN3c53F&#10;EGVXSd1hH8ttIxdJspIWa44LBlt6NVTeiy+rYH1anU32camb5fPt+n5cGsrPJ6Um4+G4BRFoCP/h&#10;P/pNR27zAr9n4hGQ+x8AAAD//wMAUEsBAi0AFAAGAAgAAAAhANvh9svuAAAAhQEAABMAAAAAAAAA&#10;AAAAAAAAAAAAAFtDb250ZW50X1R5cGVzXS54bWxQSwECLQAUAAYACAAAACEAWvQsW78AAAAVAQAA&#10;CwAAAAAAAAAAAAAAAAAfAQAAX3JlbHMvLnJlbHNQSwECLQAUAAYACAAAACEAKH2/7MYAAADcAAAA&#10;DwAAAAAAAAAAAAAAAAAHAgAAZHJzL2Rvd25yZXYueG1sUEsFBgAAAAADAAMAtwAAAPoCAAAAAA==&#10;" path="m45,31l,31,15,,60,,45,31xe" fillcolor="#a98700" strokeweight=".25pt">
                    <v:path arrowok="t" o:extrusionok="f" o:connecttype="custom" o:connectlocs="45,31;0,31;15,0;60,0;45,31" o:connectangles="0,0,0,0,0"/>
                    <o:lock v:ext="edit" aspectratio="t"/>
                  </v:shape>
                  <v:shape id="Forma Livre: Forma 894"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vLBxQAAANwAAAAPAAAAZHJzL2Rvd25yZXYueG1sRI9Ra8JA&#10;EITfBf/DsYW+iF4qIpp6ihRaCkKx0UL7tuTWJDS3F7Knif++Jwh9HGbmG2a16V2tLtRK5dnA0yQB&#10;RZx7W3Fh4Hh4HS9ASUC2WHsmA1cS2KyHgxWm1nf8SZcsFCpCWFI0UIbQpFpLXpJDmfiGOHon3zoM&#10;UbaFti12Ee5qPU2SuXZYcVwosaGXkvLf7OwMuOpn+rUf7U5vujv77KP7FpGZMY8P/fYZVKA+/Ifv&#10;7XdrYLGcwe1MPAJ6/QcAAP//AwBQSwECLQAUAAYACAAAACEA2+H2y+4AAACFAQAAEwAAAAAAAAAA&#10;AAAAAAAAAAAAW0NvbnRlbnRfVHlwZXNdLnhtbFBLAQItABQABgAIAAAAIQBa9CxbvwAAABUBAAAL&#10;AAAAAAAAAAAAAAAAAB8BAABfcmVscy8ucmVsc1BLAQItABQABgAIAAAAIQB0jvLBxQAAANwAAAAP&#10;AAAAAAAAAAAAAAAAAAcCAABkcnMvZG93bnJldi54bWxQSwUGAAAAAAMAAwC3AAAA+QIAAAAA&#10;" path="m60,31l,46,15,31,75,,60,31xe" fillcolor="#a80" strokeweight=".25pt">
                    <v:path arrowok="t" o:extrusionok="f" o:connecttype="custom" o:connectlocs="60,31;0,46;15,31;75,0;60,31" o:connectangles="0,0,0,0,0"/>
                    <o:lock v:ext="edit" aspectratio="t"/>
                  </v:shape>
                  <v:shape id="Forma Livre: Forma 895"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lf/wwAAANwAAAAPAAAAZHJzL2Rvd25yZXYueG1sRI9PawIx&#10;FMTvBb9DeEJvNattRVejaKGwJ8U/4PWxeW5WNy/LJtX02zeC0OMwM79h5stoG3GjzteOFQwHGQji&#10;0umaKwXHw/fbBIQPyBobx6TglzwsF72XOeba3XlHt32oRIKwz1GBCaHNpfSlIYt+4Fri5J1dZzEk&#10;2VVSd3hPcNvIUZaNpcWa04LBlr4Mldf9j1Ww1e7DnORmzceidetLcbrG+K7Uaz+uZiACxfAffrYL&#10;rWAy/YTHmXQE5OIPAAD//wMAUEsBAi0AFAAGAAgAAAAhANvh9svuAAAAhQEAABMAAAAAAAAAAAAA&#10;AAAAAAAAAFtDb250ZW50X1R5cGVzXS54bWxQSwECLQAUAAYACAAAACEAWvQsW78AAAAVAQAACwAA&#10;AAAAAAAAAAAAAAAfAQAAX3JlbHMvLnJlbHNQSwECLQAUAAYACAAAACEA+OpX/8MAAADcAAAADwAA&#10;AAAAAAAAAAAAAAAHAgAAZHJzL2Rvd25yZXYueG1sUEsFBgAAAAADAAMAtwAAAPcCAAAAAA==&#10;" path="m45,15l,75,15,45,60,,45,15xe" fillcolor="#d1a700" strokeweight=".25pt">
                    <v:path arrowok="t" o:extrusionok="f" o:connecttype="custom" o:connectlocs="45,15;0,75;15,45;60,0;45,15" o:connectangles="0,0,0,0,0"/>
                    <o:lock v:ext="edit" aspectratio="t"/>
                  </v:shape>
                  <v:shape id="Forma Livre: Forma 896"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wm+xQAAANwAAAAPAAAAZHJzL2Rvd25yZXYueG1sRI9Ba8JA&#10;FITvQv/D8oRepG6sKDa6ShUKUrDQtPT8zD6TYPZt2N0msb/eFYQeh5n5hlltelOLlpyvLCuYjBMQ&#10;xLnVFRcKvr/enhYgfEDWWFsmBRfysFk/DFaYatvxJ7VZKESEsE9RQRlCk0rp85IM+rFtiKN3ss5g&#10;iNIVUjvsItzU8jlJ5tJgxXGhxIZ2JeXn7NcomL4ft92o15OTO/DfD01p9tGOlHoc9q9LEIH68B++&#10;t/daweJlDrcz8QjI9RUAAP//AwBQSwECLQAUAAYACAAAACEA2+H2y+4AAACFAQAAEwAAAAAAAAAA&#10;AAAAAAAAAAAAW0NvbnRlbnRfVHlwZXNdLnhtbFBLAQItABQABgAIAAAAIQBa9CxbvwAAABUBAAAL&#10;AAAAAAAAAAAAAAAAAB8BAABfcmVscy8ucmVsc1BLAQItABQABgAIAAAAIQA8gwm+xQAAANwAAAAP&#10;AAAAAAAAAAAAAAAAAAcCAABkcnMvZG93bnJldi54bWxQSwUGAAAAAAMAAwC3AAAA+QIAAAAA&#10;" path="m15,330r15,45l75,405r60,15l180,405r45,-45l255,285r15,-90l255,75,225,45,195,15,165,,120,,60,15,15,75,,150r15,45l30,240r30,30l105,270r45,l180,225r-15,90l150,345r-15,l105,345,90,300,15,330xm165,135r,45l135,210,105,195,90,135,105,90,120,60r45,30l165,135xe" fillcolor="#cfa500" strokeweight=".25pt">
                    <v:path arrowok="t" o:extrusionok="f"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Agrupar 897"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 id="Forma Livre: Forma 898"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3jwgAAANwAAAAPAAAAZHJzL2Rvd25yZXYueG1sRE9NTwIx&#10;EL2b+B+aMfEmXTgQWCnEmJhwIgEW9Thux92N2+nSlqX+e+Zg4vHlfa822fVqpBA7zwamkwIUce1t&#10;x42B6vj2tAAVE7LF3jMZ+KUIm/X93QpL66+8p/GQGiUhHEs00KY0lFrHuiWHceIHYuG+fXCYBIZG&#10;24BXCXe9nhXFXDvsWBpaHOi1pfrncHHSW+3Op2rM7x/hq573hc+f0+3emMeH/PIMKlFO/+I/99Ya&#10;WCxlrZyRI6DXNwAAAP//AwBQSwECLQAUAAYACAAAACEA2+H2y+4AAACFAQAAEwAAAAAAAAAAAAAA&#10;AAAAAAAAW0NvbnRlbnRfVHlwZXNdLnhtbFBLAQItABQABgAIAAAAIQBa9CxbvwAAABUBAAALAAAA&#10;AAAAAAAAAAAAAB8BAABfcmVscy8ucmVsc1BLAQItABQABgAIAAAAIQAPwm3jwgAAANwAAAAPAAAA&#10;AAAAAAAAAAAAAAcCAABkcnMvZG93bnJldi54bWxQSwUGAAAAAAMAAwC3AAAA9gIAAAAA&#10;" path="m,15l,45,,15,15,,,15xe" fillcolor="#d5aa00" strokeweight=".25pt">
                    <v:path arrowok="t" o:extrusionok="f" o:connecttype="custom" o:connectlocs="0,15;0,45;0,15;15,0;0,15" o:connectangles="0,0,0,0,0"/>
                    <o:lock v:ext="edit" aspectratio="t"/>
                  </v:shape>
                  <v:shape id="Forma Livre: Forma 899"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qt5xAAAANwAAAAPAAAAZHJzL2Rvd25yZXYueG1sRI/NbsIw&#10;EITvSLyDtUi9gQOHiqQYVCFVKvRE4AGWePPTxutgm5D26WskJI6jmflGs9oMphU9Od9YVjCfJSCI&#10;C6sbrhScjh/TJQgfkDW2lknBL3nYrMejFWba3vhAfR4qESHsM1RQh9BlUvqiJoN+Zjvi6JXWGQxR&#10;ukpqh7cIN61cJMmrNNhwXKixo21NxU9+NQr8/ju1hb/ktiv/Drv517kvtVPqZTK8v4EINIRn+NH+&#10;1AqWaQr3M/EIyPU/AAAA//8DAFBLAQItABQABgAIAAAAIQDb4fbL7gAAAIUBAAATAAAAAAAAAAAA&#10;AAAAAAAAAABbQ29udGVudF9UeXBlc10ueG1sUEsBAi0AFAAGAAgAAAAhAFr0LFu/AAAAFQEAAAsA&#10;AAAAAAAAAAAAAAAAHwEAAF9yZWxzLy5yZWxzUEsBAi0AFAAGAAgAAAAhAMIaq3nEAAAA3AAAAA8A&#10;AAAAAAAAAAAAAAAABwIAAGRycy9kb3ducmV2LnhtbFBLBQYAAAAAAwADALcAAAD4AgAAAAA=&#10;" path="m30,30l,30,15,15,30,r,30xe" fillcolor="#c59e00" strokeweight=".25pt">
                    <v:path arrowok="t" o:extrusionok="f" o:connecttype="custom" o:connectlocs="30,30;0,30;15,15;30,0;30,30" o:connectangles="0,0,0,0,0"/>
                    <o:lock v:ext="edit" aspectratio="t"/>
                  </v:shape>
                  <v:shape id="Forma Livre: Forma 900" o:spid="_x0000_s1427" style="position:absolute;left:7830;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EWwAAAANwAAAAPAAAAZHJzL2Rvd25yZXYueG1sRE/NasJA&#10;EL4XfIdlCr3VTUMpJroGKdRKL6XRBxiyYzaYnY2ZVdO3dw+FHj++/1U1+V5daZQusIGXeQaKuAm2&#10;49bAYf/xvAAlEdliH5gM/JJAtZ49rLC04cY/dK1jq1IIS4kGXIxDqbU0jjzKPAzEiTuG0WNMcGy1&#10;HfGWwn2v8yx70x47Tg0OB3p31JzqizcgX1u7cK+D5L0EPxUn7c6f38Y8PU6bJahIU/wX/7l31kCR&#10;pfnpTDoCen0HAAD//wMAUEsBAi0AFAAGAAgAAAAhANvh9svuAAAAhQEAABMAAAAAAAAAAAAAAAAA&#10;AAAAAFtDb250ZW50X1R5cGVzXS54bWxQSwECLQAUAAYACAAAACEAWvQsW78AAAAVAQAACwAAAAAA&#10;AAAAAAAAAAAfAQAAX3JlbHMvLnJlbHNQSwECLQAUAAYACAAAACEAp2BRFsAAAADcAAAADwAAAAAA&#10;AAAAAAAAAAAHAgAAZHJzL2Rvd25yZXYueG1sUEsFBgAAAAADAAMAtwAAAPQCAAAAAA==&#10;" path="m15,30l,30,15,,30,15,15,30xe" fillcolor="#b49000" strokeweight=".25pt">
                    <v:path arrowok="t" o:extrusionok="f" o:connecttype="custom" o:connectlocs="15,30;0,30;15,0;30,15;15,30" o:connectangles="0,0,0,0,0"/>
                    <o:lock v:ext="edit" aspectratio="t"/>
                  </v:shape>
                  <v:shape id="Forma Livre: Forma 901" o:spid="_x0000_s1428" style="position:absolute;left:7816;top:5199;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RyxwwAAANwAAAAPAAAAZHJzL2Rvd25yZXYueG1sRI9Bi8Iw&#10;FITvwv6H8Bb2IppWQdxqlEUoCl60etjjo3nbFpuXkkTt/nsjCB6HmfmGWa5704obOd9YVpCOExDE&#10;pdUNVwrOp3w0B+EDssbWMin4Jw/r1cdgiZm2dz7SrQiViBD2GSqoQ+gyKX1Zk0E/th1x9P6sMxii&#10;dJXUDu8Rblo5SZKZNNhwXKixo01N5aW4GgXDotLOXrY6/e0OV97Pczfd5Ep9ffY/CxCB+vAOv9o7&#10;reA7SeF5Jh4BuXoAAAD//wMAUEsBAi0AFAAGAAgAAAAhANvh9svuAAAAhQEAABMAAAAAAAAAAAAA&#10;AAAAAAAAAFtDb250ZW50X1R5cGVzXS54bWxQSwECLQAUAAYACAAAACEAWvQsW78AAAAVAQAACwAA&#10;AAAAAAAAAAAAAAAfAQAAX3JlbHMvLnJlbHNQSwECLQAUAAYACAAAACEAO9Ecsc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902" o:spid="_x0000_s1429" style="position:absolute;left:7726;top:5199;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OPMwwAAANwAAAAPAAAAZHJzL2Rvd25yZXYueG1sRI9Ba8JA&#10;FITvBf/D8oTe6ibaFo2uIorg0Wr1/Mw+k+Du25BdTdpf7xYKHoeZ+YaZLTprxJ0aXzlWkA4SEMS5&#10;0xUXCr4Pm7cxCB+QNRrHpOCHPCzmvZcZZtq1/EX3fShEhLDPUEEZQp1J6fOSLPqBq4mjd3GNxRBl&#10;U0jdYBvh1shhknxKixXHhRJrWpWUX/c3q+DUEo224x2ujHlf/34c0/M63Sj12u+WUxCBuvAM/7e3&#10;WsEkGcLfmXgE5PwBAAD//wMAUEsBAi0AFAAGAAgAAAAhANvh9svuAAAAhQEAABMAAAAAAAAAAAAA&#10;AAAAAAAAAFtDb250ZW50X1R5cGVzXS54bWxQSwECLQAUAAYACAAAACEAWvQsW78AAAAVAQAACwAA&#10;AAAAAAAAAAAAAAAfAQAAX3JlbHMvLnJlbHNQSwECLQAUAAYACAAAACEAKTTjzM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903"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hBWxAAAANwAAAAPAAAAZHJzL2Rvd25yZXYueG1sRI9PawIx&#10;FMTvBb9DeIXealKF1t0aRQTBi9j67/zcvG4WNy/LJnW3374RBI/DzPyGmc57V4srtaHyrOFtqEAQ&#10;F95UXGo47FevExAhIhusPZOGPwownw2eppgb3/E3XXexFAnCIUcNNsYmlzIUlhyGoW+Ik/fjW4cx&#10;ybaUpsUuwV0tR0q9S4cVpwWLDS0tFZfdr9MwWVzsdt1tM3v8OJ1VNt5svjqj9ctzv/gEEamPj/C9&#10;vTYaMjWG25l0BOTsHwAA//8DAFBLAQItABQABgAIAAAAIQDb4fbL7gAAAIUBAAATAAAAAAAAAAAA&#10;AAAAAAAAAABbQ29udGVudF9UeXBlc10ueG1sUEsBAi0AFAAGAAgAAAAhAFr0LFu/AAAAFQEAAAsA&#10;AAAAAAAAAAAAAAAAHwEAAF9yZWxzLy5yZWxzUEsBAi0AFAAGAAgAAAAhALqWEFb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904"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rVyxAAAANwAAAAPAAAAZHJzL2Rvd25yZXYueG1sRI9Pi8Iw&#10;FMTvgt8hvIW9yJq66qLVKK4gCB6kVTw/mtc/bPNSmqjdb28EweMwM79hluvO1OJGrassKxgNIxDE&#10;mdUVFwrOp93XDITzyBpry6TgnxysV/3eEmNt75zQLfWFCBB2MSoovW9iKV1WkkE3tA1x8HLbGvRB&#10;toXULd4D3NTyO4p+pMGKw0KJDW1Lyv7Sq1GwmePUHrLtKfkdpellfMh9Pjgq9fnRbRYgPHX+HX61&#10;91rBPJrA80w4AnL1AAAA//8DAFBLAQItABQABgAIAAAAIQDb4fbL7gAAAIUBAAATAAAAAAAAAAAA&#10;AAAAAAAAAABbQ29udGVudF9UeXBlc10ueG1sUEsBAi0AFAAGAAgAAAAhAFr0LFu/AAAAFQEAAAsA&#10;AAAAAAAAAAAAAAAAHwEAAF9yZWxzLy5yZWxzUEsBAi0AFAAGAAgAAAAhAC6KtXLEAAAA3AAAAA8A&#10;AAAAAAAAAAAAAAAABwIAAGRycy9kb3ducmV2LnhtbFBLBQYAAAAAAwADALcAAAD4AgAAAAA=&#10;" path="m30,45l,30,15,,45,15,30,45xe" fillcolor="#b99400" strokeweight=".25pt">
                    <v:path arrowok="t" o:extrusionok="f" o:connecttype="custom" o:connectlocs="30,45;0,30;15,0;45,15;30,45" o:connectangles="0,0,0,0,0"/>
                    <o:lock v:ext="edit" aspectratio="t"/>
                  </v:shape>
                  <v:shape id="Forma Livre: Forma 905"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DhexQAAANwAAAAPAAAAZHJzL2Rvd25yZXYueG1sRI9PawIx&#10;FMTvBb9DeIIX0ay2FV2NUmoLXgr+O3h8bJ6bxc3LkkR3++2bQqHHYWZ+w6w2na3Fg3yoHCuYjDMQ&#10;xIXTFZcKzqfP0RxEiMgaa8ek4JsCbNa9pxXm2rV8oMcxliJBOOSowMTY5FKGwpDFMHYNcfKuzluM&#10;SfpSao9tgttaTrNsJi1WnBYMNvRuqLgd71bB/nTZ+q+PRfusaXjeD9udwdmLUoN+97YEEamL/+G/&#10;9k4rWGSv8HsmHQG5/gEAAP//AwBQSwECLQAUAAYACAAAACEA2+H2y+4AAACFAQAAEwAAAAAAAAAA&#10;AAAAAAAAAAAAW0NvbnRlbnRfVHlwZXNdLnhtbFBLAQItABQABgAIAAAAIQBa9CxbvwAAABUBAAAL&#10;AAAAAAAAAAAAAAAAAB8BAABfcmVscy8ucmVsc1BLAQItABQABgAIAAAAIQAeXDhe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906"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YpxQAAANwAAAAPAAAAZHJzL2Rvd25yZXYueG1sRI9PawIx&#10;FMTvgt8hPKEXqdm2sujWKFIteCn479DjY/O6Wdy8LEl012/fFAoeh5n5DbNY9bYRN/KhdqzgZZKB&#10;IC6drrlScD59Ps9AhIissXFMCu4UYLUcDhZYaNfxgW7HWIkE4VCgAhNjW0gZSkMWw8S1xMn7cd5i&#10;TNJXUnvsEtw28jXLcmmx5rRgsKUPQ+XleLUK9qfvjf/azrs3TePzftztDOZTpZ5G/fodRKQ+PsL/&#10;7Z1WMM9y+DuTjoBc/gIAAP//AwBQSwECLQAUAAYACAAAACEA2+H2y+4AAACFAQAAEwAAAAAAAAAA&#10;AAAAAAAAAAAAW0NvbnRlbnRfVHlwZXNdLnhtbFBLAQItABQABgAIAAAAIQBa9CxbvwAAABUBAAAL&#10;AAAAAAAAAAAAAAAAAB8BAABfcmVscy8ucmVsc1BLAQItABQABgAIAAAAIQDujqYp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907"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vCTxQAAANwAAAAPAAAAZHJzL2Rvd25yZXYueG1sRI9PawIx&#10;FMTvBb9DeIXeNKtQ264bRRTBXsTavXh7bJ77p5uXJYm69tObgtDjMDO/YbJFb1pxIedrywrGowQE&#10;cWF1zaWC/HszfAfhA7LG1jIpuJGHxXzwlGGq7ZW/6HIIpYgQ9ikqqELoUil9UZFBP7IdcfRO1hkM&#10;UbpSaofXCDetnCTJVBqsOS5U2NGqouLncDYKyDV5U+6mp7HD18/9cbUO+f5XqZfnfjkDEagP/+FH&#10;e6sVfCRv8HcmHgE5vwMAAP//AwBQSwECLQAUAAYACAAAACEA2+H2y+4AAACFAQAAEwAAAAAAAAAA&#10;AAAAAAAAAAAAW0NvbnRlbnRfVHlwZXNdLnhtbFBLAQItABQABgAIAAAAIQBa9CxbvwAAABUBAAAL&#10;AAAAAAAAAAAAAAAAAB8BAABfcmVscy8ucmVsc1BLAQItABQABgAIAAAAIQC6hvCTxQAAANwAAAAP&#10;AAAAAAAAAAAAAAAAAAcCAABkcnMvZG93bnJldi54bWxQSwUGAAAAAAMAAwC3AAAA+QIAAAAA&#10;" path="m,90l30,15,30,,15,75,,90xe" fillcolor="#d1a700" strokeweight=".25pt">
                    <v:path arrowok="t" o:extrusionok="f" o:connecttype="custom" o:connectlocs="0,90;30,15;30,0;15,75;0,90" o:connectangles="0,0,0,0,0"/>
                    <o:lock v:ext="edit" aspectratio="t"/>
                  </v:shape>
                  <v:shape id="Forma Livre: Forma 908"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v41wAAAANwAAAAPAAAAZHJzL2Rvd25yZXYueG1sRE9Ni8Iw&#10;EL0L/ocwghfRVGXF7RpFCqJXu67rcWhmm2IzKU3U+u/NQdjj432vNp2txZ1aXzlWMJ0kIIgLpysu&#10;FZy+d+MlCB+QNdaOScGTPGzW/d4KU+0efKR7HkoRQ9inqMCE0KRS+sKQRT9xDXHk/lxrMUTYllK3&#10;+IjhtpazJFlIixXHBoMNZYaKa36zCvL6fDn77LS/fKCrypGZZ4ufX6WGg277BSJQF/7Fb/dBK/hM&#10;4tp4Jh4BuX4BAAD//wMAUEsBAi0AFAAGAAgAAAAhANvh9svuAAAAhQEAABMAAAAAAAAAAAAAAAAA&#10;AAAAAFtDb250ZW50X1R5cGVzXS54bWxQSwECLQAUAAYACAAAACEAWvQsW78AAAAVAQAACwAAAAAA&#10;AAAAAAAAAAAfAQAAX3JlbHMvLnJlbHNQSwECLQAUAAYACAAAACEAAX7+NcAAAADcAAAADwAAAAAA&#10;AAAAAAAAAAAHAgAAZHJzL2Rvd25yZXYueG1sUEsFBgAAAAADAAMAtwAAAPQCAAAAAA==&#10;" path="m,105l,15,15,,,90r,15xe" fillcolor="#d5ab00" strokeweight=".25pt">
                    <v:path arrowok="t" o:extrusionok="f" o:connecttype="custom" o:connectlocs="0,105;0,15;15,0;0,90;0,105" o:connectangles="0,0,0,0,0"/>
                    <o:lock v:ext="edit" aspectratio="t"/>
                  </v:shape>
                  <v:shape id="Forma Livre: Forma 909"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HjwwAAANwAAAAPAAAAZHJzL2Rvd25yZXYueG1sRI/NbsIw&#10;EITvlXgHa5F6Kw5V1ULAIBSptNzKzwOs4iUJideRbXB4+xqpUo+jmflGs1wPphM3cr6xrGA6yUAQ&#10;l1Y3XCk4HT9fZiB8QNbYWSYFd/KwXo2elphrG3lPt0OoRIKwz1FBHUKfS+nLmgz6ie2Jk3e2zmBI&#10;0lVSO4wJbjr5mmXv0mDDaaHGnoqayvZwNQpaaS4FFl9bGd3Prv14a2Kc3pV6Hg+bBYhAQ/gP/7W/&#10;tYJ5NofHmXQE5OoXAAD//wMAUEsBAi0AFAAGAAgAAAAhANvh9svuAAAAhQEAABMAAAAAAAAAAAAA&#10;AAAAAAAAAFtDb250ZW50X1R5cGVzXS54bWxQSwECLQAUAAYACAAAACEAWvQsW78AAAAVAQAACwAA&#10;AAAAAAAAAAAAAAAfAQAAX3JlbHMvLnJlbHNQSwECLQAUAAYACAAAACEAqwIx48MAAADcAAAADwAA&#10;AAAAAAAAAAAAAAAHAgAAZHJzL2Rvd25yZXYueG1sUEsFBgAAAAADAAMAtwAAAPcCAAAAAA==&#10;" path="m15,135l,15,15,,30,120,15,135xe" fillcolor="#d7ac00" strokeweight=".25pt">
                    <v:path arrowok="t" o:extrusionok="f" o:connecttype="custom" o:connectlocs="15,135;0,15;15,0;30,120;15,135" o:connectangles="0,0,0,0,0"/>
                    <o:lock v:ext="edit" aspectratio="t"/>
                  </v:shape>
                  <v:shape id="Forma Livre: Forma 910"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VUwwAAANwAAAAPAAAAZHJzL2Rvd25yZXYueG1sRE9Nb4JA&#10;EL2b+B82Y9KbLnBoKmUxaNOm6YFYrfcJOwKRnUV2Fdpf3z006fHlfWebyXTiToNrLSuIVxEI4srq&#10;lmsFX8fX5RMI55E1dpZJwTc52OTzWYaptiN/0v3gaxFC2KWooPG+T6V0VUMG3cr2xIE728GgD3Co&#10;pR5wDOGmk0kUPUqDLYeGBnvaNVRdDjejoPQ/H8m+uFXHt+v2NL2406UsOqUeFlPxDMLT5P/Ff+53&#10;rWAdh/nhTDgCMv8FAAD//wMAUEsBAi0AFAAGAAgAAAAhANvh9svuAAAAhQEAABMAAAAAAAAAAAAA&#10;AAAAAAAAAFtDb250ZW50X1R5cGVzXS54bWxQSwECLQAUAAYACAAAACEAWvQsW78AAAAVAQAACwAA&#10;AAAAAAAAAAAAAAAfAQAAX3JlbHMvLnJlbHNQSwECLQAUAAYACAAAACEAH0VVVMMAAADcAAAADwAA&#10;AAAAAAAAAAAAAAAHAgAAZHJzL2Rvd25yZXYueG1sUEsFBgAAAAADAAMAtwAAAPcCAAAAAA==&#10;" path="m15,60l,30,15,,30,45,15,60xe" fillcolor="#d7ac00" strokeweight=".25pt">
                    <v:path arrowok="t" o:extrusionok="f" o:connecttype="custom" o:connectlocs="15,60;0,30;15,0;30,45;15,60" o:connectangles="0,0,0,0,0"/>
                    <o:lock v:ext="edit" aspectratio="t"/>
                  </v:shape>
                  <v:shape id="Forma Livre: Forma 911"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yipwgAAANwAAAAPAAAAZHJzL2Rvd25yZXYueG1sRI/RisIw&#10;FETfF/yHcAXf1rSCq1ajFEHwxRWrH3Bprm21uSlN1Pr3RhB8HGbmDLNYdaYWd2pdZVlBPIxAEOdW&#10;V1woOB03v1MQziNrrC2Tgic5WC17PwtMtH3wge6ZL0SAsEtQQel9k0jp8pIMuqFtiIN3tq1BH2Rb&#10;SN3iI8BNLUdR9CcNVhwWSmxoXVJ+zW5GwXjXbC/jrNOH9La/pLjfTaJ/r9Sg36VzEJ46/w1/2lut&#10;YBbH8D4TjoBcvgAAAP//AwBQSwECLQAUAAYACAAAACEA2+H2y+4AAACFAQAAEwAAAAAAAAAAAAAA&#10;AAAAAAAAW0NvbnRlbnRfVHlwZXNdLnhtbFBLAQItABQABgAIAAAAIQBa9CxbvwAAABUBAAALAAAA&#10;AAAAAAAAAAAAAB8BAABfcmVscy8ucmVsc1BLAQItABQABgAIAAAAIQAumyipwgAAANwAAAAPAAAA&#10;AAAAAAAAAAAAAAcCAABkcnMvZG93bnJldi54bWxQSwUGAAAAAAMAAwC3AAAA9gIAAAAA&#10;" path="m30,61l,31,15,,45,31,30,61xe" fillcolor="#cca300" strokeweight=".25pt">
                    <v:path arrowok="t" o:extrusionok="f" o:connecttype="custom" o:connectlocs="30,61;0,31;15,0;45,31;30,61" o:connectangles="0,0,0,0,0"/>
                    <o:lock v:ext="edit" aspectratio="t"/>
                  </v:shape>
                  <v:shape id="Forma Livre: Forma 912"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k6xAAAANwAAAAPAAAAZHJzL2Rvd25yZXYueG1sRI9PawIx&#10;FMTvQr9DeAVvmlVE7GqUWqjoqf7H43Pz3N26eVmSqNtv3xSEHoeZ+Q0zmTWmEndyvrSsoNdNQBBn&#10;VpecK9jvPjsjED4ga6wsk4If8jCbvrQmmGr74A3dtyEXEcI+RQVFCHUqpc8KMui7tiaO3sU6gyFK&#10;l0vt8BHhppL9JBlKgyXHhQJr+igou25vRsHxa7BehGa+wm86HMrL2vnT8KxU+7V5H4MI1IT/8LO9&#10;1Areen34OxOPgJz+AgAA//8DAFBLAQItABQABgAIAAAAIQDb4fbL7gAAAIUBAAATAAAAAAAAAAAA&#10;AAAAAAAAAABbQ29udGVudF9UeXBlc10ueG1sUEsBAi0AFAAGAAgAAAAhAFr0LFu/AAAAFQEAAAsA&#10;AAAAAAAAAAAAAAAAHwEAAF9yZWxzLy5yZWxzUEsBAi0AFAAGAAgAAAAhAEU0aTr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913"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7MrxQAAANwAAAAPAAAAZHJzL2Rvd25yZXYueG1sRI9Bi8Iw&#10;FITvgv8hPGEvsqauUrRrFBWERfSg68Xbo3k2ZZuX0kTt/nsjCB6HmfmGmS1aW4kbNb50rGA4SEAQ&#10;506XXCg4/W4+JyB8QNZYOSYF/+RhMe92Zphpd+cD3Y6hEBHCPkMFJoQ6k9Lnhiz6gauJo3dxjcUQ&#10;ZVNI3eA9wm0lv5IklRZLjgsGa1obyv+OV6tgskr3ZrM7ldW4fzlvl2NDh/1KqY9eu/wGEagN7/Cr&#10;/aMVTIcjeJ6JR0DOHwAAAP//AwBQSwECLQAUAAYACAAAACEA2+H2y+4AAACFAQAAEwAAAAAAAAAA&#10;AAAAAAAAAAAAW0NvbnRlbnRfVHlwZXNdLnhtbFBLAQItABQABgAIAAAAIQBa9CxbvwAAABUBAAAL&#10;AAAAAAAAAAAAAAAAAB8BAABfcmVscy8ucmVsc1BLAQItABQABgAIAAAAIQAzT7Mr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914"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P4GxQAAANwAAAAPAAAAZHJzL2Rvd25yZXYueG1sRI9Ra8JA&#10;EITfC/0Pxwp9Eb0oUjR6Sim0FAqlphX0bcmtSTC3F7Knif/eKwh9HGbmG2a16V2tLtRK5dnAZJyA&#10;Is69rbgw8PvzNpqDkoBssfZMBq4ksFk/Pqwwtb7jLV2yUKgIYUnRQBlCk2oteUkOZewb4ugdfesw&#10;RNkW2rbYRbir9TRJnrXDiuNCiQ29lpSfsrMz4KrDdPc9/Dy+6+7ss69uLyIzY54G/csSVKA+/Ifv&#10;7Q9rYDGZwd+ZeAT0+gYAAP//AwBQSwECLQAUAAYACAAAACEA2+H2y+4AAACFAQAAEwAAAAAAAAAA&#10;AAAAAAAAAAAAW0NvbnRlbnRfVHlwZXNdLnhtbFBLAQItABQABgAIAAAAIQBa9CxbvwAAABUBAAAL&#10;AAAAAAAAAAAAAAAAAB8BAABfcmVscy8ucmVsc1BLAQItABQABgAIAAAAIQBvvP4GxQAAANwAAAAP&#10;AAAAAAAAAAAAAAAAAAcCAABkcnMvZG93bnJldi54bWxQSwUGAAAAAAMAAwC3AAAA+QIAAAAA&#10;" path="m60,31l,46,,31,75,,60,31xe" fillcolor="#a80" strokeweight=".25pt">
                    <v:path arrowok="t" o:extrusionok="f" o:connecttype="custom" o:connectlocs="60,31;0,46;0,31;75,0;60,31" o:connectangles="0,0,0,0,0"/>
                    <o:lock v:ext="edit" aspectratio="t"/>
                  </v:shape>
                  <v:shape id="Forma Livre: Forma 915"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MIpxQAAANwAAAAPAAAAZHJzL2Rvd25yZXYueG1sRI/NasMw&#10;EITvhb6D2EButZxCS+pGCSFgSAM91Mmhvi3W1jaxVkZS/PP2VaGQ4zAz3zCb3WQ6MZDzrWUFqyQF&#10;QVxZ3XKt4HLOn9YgfEDW2FkmBTN52G0fHzaYaTvyFw1FqEWEsM9QQRNCn0npq4YM+sT2xNH7sc5g&#10;iNLVUjscI9x08jlNX6XBluNCgz0dGqquxc0oqAY9fdeHj77wZTnnzn2Op71WarmY9u8gAk3hHv5v&#10;H7WCt9UL/J2JR0BufwEAAP//AwBQSwECLQAUAAYACAAAACEA2+H2y+4AAACFAQAAEwAAAAAAAAAA&#10;AAAAAAAAAAAAW0NvbnRlbnRfVHlwZXNdLnhtbFBLAQItABQABgAIAAAAIQBa9CxbvwAAABUBAAAL&#10;AAAAAAAAAAAAAAAAAB8BAABfcmVscy8ucmVsc1BLAQItABQABgAIAAAAIQDvFMIp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916"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OyIxgAAANwAAAAPAAAAZHJzL2Rvd25yZXYueG1sRI/NbsIw&#10;EITvlfoO1iL1Bg6t+EsxqKJqBZwgcOC4tZckaryOYjcJb19XQupxNDPfaJbr3laipcaXjhWMRwkI&#10;Yu1MybmC8+ljOAfhA7LByjEpuJGH9erxYYmpcR0fqc1CLiKEfYoKihDqVEqvC7LoR64mjt7VNRZD&#10;lE0uTYNdhNtKPifJVFosOS4UWNOmIP2d/VgFh0xfdl8+vGxmk/6za3eZ3r/flHoa9G+vIAL14T98&#10;b2+NgsV4Cn9n4hGQq18AAAD//wMAUEsBAi0AFAAGAAgAAAAhANvh9svuAAAAhQEAABMAAAAAAAAA&#10;AAAAAAAAAAAAAFtDb250ZW50X1R5cGVzXS54bWxQSwECLQAUAAYACAAAACEAWvQsW78AAAAVAQAA&#10;CwAAAAAAAAAAAAAAAAAfAQAAX3JlbHMvLnJlbHNQSwECLQAUAAYACAAAACEA9NDsiMYAAADcAAAA&#10;DwAAAAAAAAAAAAAAAAAHAgAAZHJzL2Rvd25yZXYueG1sUEsFBgAAAAADAAMAtwAAAPoCA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917"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shape id="Forma Livre: Forma 918"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dL7wgAAANwAAAAPAAAAZHJzL2Rvd25yZXYueG1sRE/LasJA&#10;FN0X/IfhCm5KMzFY20RHEUGQQhEf4PaSuU2CmTshM+bx951FocvDea+3g6lFR62rLCuYRzEI4tzq&#10;igsFt+vh7ROE88gaa8ukYCQH283kZY2Ztj2fqbv4QoQQdhkqKL1vMildXpJBF9mGOHA/tjXoA2wL&#10;qVvsQ7ipZRLHS2mw4tBQYkP7kvLH5WkULEjGyfh9/2Ln34+nZNmlrx9Sqdl02K1AeBr8v/jPfdQK&#10;0nlYG86EIyA3vwAAAP//AwBQSwECLQAUAAYACAAAACEA2+H2y+4AAACFAQAAEwAAAAAAAAAAAAAA&#10;AAAAAAAAW0NvbnRlbnRfVHlwZXNdLnhtbFBLAQItABQABgAIAAAAIQBa9CxbvwAAABUBAAALAAAA&#10;AAAAAAAAAAAAAB8BAABfcmVscy8ucmVsc1BLAQItABQABgAIAAAAIQAl8dL7wgAAANwAAAAPAAAA&#10;AAAAAAAAAAAAAAcCAABkcnMvZG93bnJldi54bWxQSwUGAAAAAAMAAwC3AAAA9gIAAAAA&#10;" path="m91,15l,31,15,r91,l91,15xe" fillcolor="#977900" strokeweight=".25pt">
                    <v:path arrowok="t" o:extrusionok="f" o:connecttype="custom" o:connectlocs="91,15;0,31;15,0;106,0;91,15" o:connectangles="0,0,0,0,0"/>
                    <o:lock v:ext="edit" aspectratio="t"/>
                  </v:shape>
                  <v:shape id="Forma Livre: Forma 919"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Ve3xAAAANwAAAAPAAAAZHJzL2Rvd25yZXYueG1sRI9Ba8JA&#10;FITvBf/D8gRvdaOC1OgaglTiwUMb/QGP7DMJZt/G7NYk/94tFHocZr4ZZpcMphFP6lxtWcFiHoEg&#10;LqyuuVRwvRzfP0A4j6yxsUwKRnKQ7CdvO4y17fmbnrkvRShhF6OCyvs2ltIVFRl0c9sSB+9mO4M+&#10;yK6UusM+lJtGLqNoLQ3WHBYqbOlQUXHPf4yCzWeaoW+XYz+cs/NxtbrmX4+7UrPpkG5BeBr8f/iP&#10;PunALTbweyYcAbl/AQAA//8DAFBLAQItABQABgAIAAAAIQDb4fbL7gAAAIUBAAATAAAAAAAAAAAA&#10;AAAAAAAAAABbQ29udGVudF9UeXBlc10ueG1sUEsBAi0AFAAGAAgAAAAhAFr0LFu/AAAAFQEAAAsA&#10;AAAAAAAAAAAAAAAAHwEAAF9yZWxzLy5yZWxzUEsBAi0AFAAGAAgAAAAhAEupV7fEAAAA3AAAAA8A&#10;AAAAAAAAAAAAAAAABwIAAGRycy9kb3ducmV2LnhtbFBLBQYAAAAAAwADALcAAAD4AgAAAAA=&#10;" path="m45,31l,91,15,76,60,,45,31xe" fillcolor="#d4aa00" strokeweight=".25pt">
                    <v:path arrowok="t" o:extrusionok="f" o:connecttype="custom" o:connectlocs="45,31;0,91;15,76;60,0;45,31" o:connectangles="0,0,0,0,0"/>
                    <o:lock v:ext="edit" aspectratio="t"/>
                  </v:shape>
                  <v:shape id="Forma Livre: Forma 920" o:spid="_x0000_s1447" style="position:absolute;left:7275;top:584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GJMxAAAANwAAAAPAAAAZHJzL2Rvd25yZXYueG1sRE/LaoNA&#10;FN0H+g/DLXQTkjEWpNqMUvKAbAqJbcj21rlRqXNHnKmxf99ZBLo8nPe6mEwnRhpca1nBahmBIK6s&#10;brlW8PmxX7yAcB5ZY2eZFPySgyJ/mK0x0/bGJxpLX4sQwi5DBY33fSalqxoy6Ja2Jw7c1Q4GfYBD&#10;LfWAtxBuOhlHUSINthwaGuxp01D1Xf4YBcn2fH3enc6rxNrjZZ5+vW/TMlXq6XF6ewXhafL/4rv7&#10;oBWkcZgfzoQjIPM/AAAA//8DAFBLAQItABQABgAIAAAAIQDb4fbL7gAAAIUBAAATAAAAAAAAAAAA&#10;AAAAAAAAAABbQ29udGVudF9UeXBlc10ueG1sUEsBAi0AFAAGAAgAAAAhAFr0LFu/AAAAFQEAAAsA&#10;AAAAAAAAAAAAAAAAHwEAAF9yZWxzLy5yZWxzUEsBAi0AFAAGAAgAAAAhAKzEYkzEAAAA3AAAAA8A&#10;AAAAAAAAAAAAAAAABwIAAGRycy9kb3ducmV2LnhtbFBLBQYAAAAAAwADALcAAAD4AgAAAAA=&#10;" path="m75,15l,75,,45,90,,75,15xe" fillcolor="#bc9600" strokeweight=".25pt">
                    <v:path arrowok="t" o:extrusionok="f" o:connecttype="custom" o:connectlocs="75,15;0,75;0,45;90,0;75,15" o:connectangles="0,0,0,0,0"/>
                    <o:lock v:ext="edit" aspectratio="t"/>
                  </v:shape>
                  <v:shape id="Forma Livre: Forma 921" o:spid="_x0000_s1448" style="position:absolute;left:7485;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zFwAAAANwAAAAPAAAAZHJzL2Rvd25yZXYueG1sRI/NCsIw&#10;EITvgu8QVvAimiooWo0igih48u/gbWnWtthsShNrfXsjCB6HmfmGWawaU4iaKpdbVjAcRCCIE6tz&#10;ThVcztv+FITzyBoLy6TgTQ5Wy3ZrgbG2Lz5SffKpCBB2MSrIvC9jKV2SkUE3sCVx8O62MuiDrFKp&#10;K3wFuCnkKIom0mDOYSHDkjYZJY/T0yiI9Lh+53jbYc3Xg5VH3Wt2M6W6nWY9B+Gp8f/wr73XCmaj&#10;IXzPhCMglx8AAAD//wMAUEsBAi0AFAAGAAgAAAAhANvh9svuAAAAhQEAABMAAAAAAAAAAAAAAAAA&#10;AAAAAFtDb250ZW50X1R5cGVzXS54bWxQSwECLQAUAAYACAAAACEAWvQsW78AAAAVAQAACwAAAAAA&#10;AAAAAAAAAAAfAQAAX3JlbHMvLnJlbHNQSwECLQAUAAYACAAAACEAG0jMxcAAAADcAAAADwAAAAAA&#10;AAAAAAAAAAAHAgAAZHJzL2Rvd25yZXYueG1sUEsFBgAAAAADAAMAtwAAAPQCAAAAAA==&#10;" path="m,451l,15,15,r,421l,451xe" fillcolor="#d7ac00" strokeweight=".25pt">
                    <v:path arrowok="t" o:extrusionok="f" o:connecttype="custom" o:connectlocs="0,451;0,15;15,0;15,421;0,451" o:connectangles="0,0,0,0,0"/>
                    <o:lock v:ext="edit" aspectratio="t"/>
                  </v:shape>
                  <v:shape id="Forma Livre: Forma 922"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rRHxAAAANwAAAAPAAAAZHJzL2Rvd25yZXYueG1sRI9Ba8JA&#10;FITvBf/D8oReim4aIdToKiIVWjw16v2ZfWaD2bcxu2r6712h0OMwM98w82VvG3GjzteOFbyPExDE&#10;pdM1Vwr2u83oA4QPyBobx6TglzwsF4OXOeba3fmHbkWoRISwz1GBCaHNpfSlIYt+7Fri6J1cZzFE&#10;2VVSd3iPcNvINEkyabHmuGCwpbWh8lxcrYLvYjfZr9Pq0uhDliXmE4/bt4tSr8N+NQMRqA//4b/2&#10;l1YwTVN4nolHQC4eAAAA//8DAFBLAQItABQABgAIAAAAIQDb4fbL7gAAAIUBAAATAAAAAAAAAAAA&#10;AAAAAAAAAABbQ29udGVudF9UeXBlc10ueG1sUEsBAi0AFAAGAAgAAAAhAFr0LFu/AAAAFQEAAAsA&#10;AAAAAAAAAAAAAAAAHwEAAF9yZWxzLy5yZWxzUEsBAi0AFAAGAAgAAAAhAECatEfEAAAA3AAAAA8A&#10;AAAAAAAAAAAAAAAABwIAAGRycy9kb3ducmV2LnhtbFBLBQYAAAAAAwADALcAAAD4AgAAAAA=&#10;" path="m211,l120,16,75,76,,136r,90l60,196r45,-30l105,436r106,l211,xe" fillcolor="#cfa500" strokeweight=".25pt">
                    <v:path arrowok="t" o:extrusionok="f" o:connecttype="custom" o:connectlocs="211,0;120,16;75,76;0,136;0,226;60,196;105,166;105,436;211,436;211,0" o:connectangles="0,0,0,0,0,0,0,0,0,0"/>
                    <o:lock v:ext="edit" aspectratio="t"/>
                  </v:shape>
                </v:group>
                <v:group id="Agrupar 923"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shape id="Forma Livre: Forma 924"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WUqxQAAANwAAAAPAAAAZHJzL2Rvd25yZXYueG1sRI/NasMw&#10;EITvhbyD2EBvjRzTmtSxEkwgNIce2iSHHhdr459IK2Opif32VaHQ4zAz3zDFdrRG3GjwrWMFy0UC&#10;grhyuuVawfm0f1qB8AFZo3FMCibysN3MHgrMtbvzJ92OoRYRwj5HBU0IfS6lrxqy6BeuJ47exQ0W&#10;Q5RDLfWA9wi3RqZJkkmLLceFBnvaNVRdj99WweHjZZW9l10ysg2Tefs6GW07pR7nY7kGEWgM/+G/&#10;9kEreE2f4fdMPAJy8wMAAP//AwBQSwECLQAUAAYACAAAACEA2+H2y+4AAACFAQAAEwAAAAAAAAAA&#10;AAAAAAAAAAAAW0NvbnRlbnRfVHlwZXNdLnhtbFBLAQItABQABgAIAAAAIQBa9CxbvwAAABUBAAAL&#10;AAAAAAAAAAAAAAAAAB8BAABfcmVscy8ucmVsc1BLAQItABQABgAIAAAAIQAKnWUqxQAAANwAAAAP&#10;AAAAAAAAAAAAAAAAAAcCAABkcnMvZG93bnJldi54bWxQSwUGAAAAAAMAAwC3AAAA+QIAAAAA&#10;" path="m30,15l,45,15,15,45,,30,15xe" fillcolor="#be9800" strokeweight=".25pt">
                    <v:path arrowok="t" o:extrusionok="f" o:connecttype="custom" o:connectlocs="30,15;0,45;15,15;45,0;30,15" o:connectangles="0,0,0,0,0"/>
                    <o:lock v:ext="edit" aspectratio="t"/>
                  </v:shape>
                  <v:shape id="Forma Livre: Forma 925"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0yJxQAAANwAAAAPAAAAZHJzL2Rvd25yZXYueG1sRI9Pa8JA&#10;FMTvhX6H5RW8FN0YUTR1FSsIQg7FKJ4f2Zc/NPs2ZLdJ/PZuodDjMDO/Ybb70TSip87VlhXMZxEI&#10;4tzqmksFt+tpugbhPLLGxjIpeJCD/e71ZYuJtgNfqM98KQKEXYIKKu/bREqXV2TQzWxLHLzCdgZ9&#10;kF0pdYdDgJtGxlG0kgZrDgsVtnSsKP/OfoyCwwaXNs2P18vnPMvui7TwxfuXUpO38fABwtPo/8N/&#10;7bNWsImX8HsmHAG5ewIAAP//AwBQSwECLQAUAAYACAAAACEA2+H2y+4AAACFAQAAEwAAAAAAAAAA&#10;AAAAAAAAAAAAW0NvbnRlbnRfVHlwZXNdLnhtbFBLAQItABQABgAIAAAAIQBa9CxbvwAAABUBAAAL&#10;AAAAAAAAAAAAAAAAAB8BAABfcmVscy8ucmVsc1BLAQItABQABgAIAAAAIQAKc0yJxQAAANwAAAAP&#10;AAAAAAAAAAAAAAAAAAcCAABkcnMvZG93bnJldi54bWxQSwUGAAAAAAMAAwC3AAAA+QIAAAAA&#10;" path="m30,45l,15,15,,45,15,30,45xe" fillcolor="#b99400" strokeweight=".25pt">
                    <v:path arrowok="t" o:extrusionok="f" o:connecttype="custom" o:connectlocs="30,45;0,15;15,0;45,15;30,45" o:connectangles="0,0,0,0,0"/>
                    <o:lock v:ext="edit" aspectratio="t"/>
                  </v:shape>
                  <v:shape id="Forma Livre: Forma 926"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zaxxgAAANwAAAAPAAAAZHJzL2Rvd25yZXYueG1sRI9Pi8Iw&#10;FMTvC36H8AQvy5rWg6zVKCIoevCw/mE9Ppq3TdnmpTSxVj+9WVjwOMzMb5jZorOVaKnxpWMF6TAB&#10;QZw7XXKh4HRcf3yC8AFZY+WYFNzJw2Lee5thpt2Nv6g9hEJECPsMFZgQ6kxKnxuy6IeuJo7ej2ss&#10;hiibQuoGbxFuKzlKkrG0WHJcMFjTylD+e7haBZvKf1/S9e6+X76bjQvtMZ2cH0oN+t1yCiJQF17h&#10;//ZWK5iMxvB3Jh4BOX8CAAD//wMAUEsBAi0AFAAGAAgAAAAhANvh9svuAAAAhQEAABMAAAAAAAAA&#10;AAAAAAAAAAAAAFtDb250ZW50X1R5cGVzXS54bWxQSwECLQAUAAYACAAAACEAWvQsW78AAAAVAQAA&#10;CwAAAAAAAAAAAAAAAAAfAQAAX3JlbHMvLnJlbHNQSwECLQAUAAYACAAAACEAu+M2scYAAADcAAAA&#10;DwAAAAAAAAAAAAAAAAAHAgAAZHJzL2Rvd25yZXYueG1sUEsFBgAAAAADAAMAtwAAAPoCAAAAAA==&#10;" path="m15,60l,15,15,,30,45,15,60xe" fillcolor="#d5ab00" strokeweight=".25pt">
                    <v:path arrowok="t" o:extrusionok="f" o:connecttype="custom" o:connectlocs="15,60;0,15;15,0;30,45;15,60" o:connectangles="0,0,0,0,0"/>
                    <o:lock v:ext="edit" aspectratio="t"/>
                  </v:shape>
                  <v:shape id="Forma Livre: Forma 927"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iZTxAAAANwAAAAPAAAAZHJzL2Rvd25yZXYueG1sRI9Bi8Iw&#10;FITvgv8hPGEvoqkedrUaRRZWF/dkFfH4aJ5tsXkpTWzrv98IgsdhZr5hluvOlKKh2hWWFUzGEQji&#10;1OqCMwWn489oBsJ5ZI2lZVLwIAfrVb+3xFjblg/UJD4TAcIuRgW591UspUtzMujGtiIO3tXWBn2Q&#10;dSZ1jW2Am1JOo+hTGiw4LORY0XdO6S25GwXHqn1MZvvdYX/uholrdpdt+meV+hh0mwUIT51/h1/t&#10;X61gPv2C55lwBOTqHwAA//8DAFBLAQItABQABgAIAAAAIQDb4fbL7gAAAIUBAAATAAAAAAAAAAAA&#10;AAAAAAAAAABbQ29udGVudF9UeXBlc10ueG1sUEsBAi0AFAAGAAgAAAAhAFr0LFu/AAAAFQEAAAsA&#10;AAAAAAAAAAAAAAAAHwEAAF9yZWxzLy5yZWxzUEsBAi0AFAAGAAgAAAAhABq+JlPEAAAA3AAAAA8A&#10;AAAAAAAAAAAAAAAABwIAAGRycy9kb3ducmV2LnhtbFBLBQYAAAAAAwADALcAAAD4AgAAAAA=&#10;" path="m,75l15,30,30,,15,60,,75xe" fillcolor="#d5ab00" strokeweight=".25pt">
                    <v:path arrowok="t" o:extrusionok="f" o:connecttype="custom" o:connectlocs="0,75;15,30;30,0;15,60;0,75" o:connectangles="0,0,0,0,0"/>
                    <o:lock v:ext="edit" aspectratio="t"/>
                  </v:shape>
                  <v:shape id="Forma Livre: Forma 928"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0AwAAAANwAAAAPAAAAZHJzL2Rvd25yZXYueG1sRE9Na8JA&#10;EL0X+h+WEbzVjaGIRleRlmIPvWjsfZodk2B2NuxuY/z3nUPB4+N9b3aj69RAIbaeDcxnGSjiytuW&#10;awPn8uNlCSomZIudZzJwpwi77fPTBgvrb3yk4ZRqJSEcCzTQpNQXWseqIYdx5nti4S4+OEwCQ61t&#10;wJuEu07nWbbQDluWhgZ7emuoup5+nfTuX0v3fdRfi5D/zFd8eI+HoTRmOhn3a1CJxvQQ/7s/rYFV&#10;LmvljBwBvf0DAAD//wMAUEsBAi0AFAAGAAgAAAAhANvh9svuAAAAhQEAABMAAAAAAAAAAAAAAAAA&#10;AAAAAFtDb250ZW50X1R5cGVzXS54bWxQSwECLQAUAAYACAAAACEAWvQsW78AAAAVAQAACwAAAAAA&#10;AAAAAAAAAAAfAQAAX3JlbHMvLnJlbHNQSwECLQAUAAYACAAAACEAA0/9AMAAAADcAAAADwAAAAAA&#10;AAAAAAAAAAAHAgAAZHJzL2Rvd25yZXYueG1sUEsFBgAAAAADAAMAtwAAAPQCAAAAAA==&#10;" path="m,90l15,15,30,,15,75,,90xe" fillcolor="#d6ab00" strokeweight=".25pt">
                    <v:path arrowok="t" o:extrusionok="f" o:connecttype="custom" o:connectlocs="0,90;15,15;30,0;15,75;0,90" o:connectangles="0,0,0,0,0"/>
                    <o:lock v:ext="edit" aspectratio="t"/>
                  </v:shape>
                  <v:shape id="Forma Livre: Forma 929"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nZxgAAANwAAAAPAAAAZHJzL2Rvd25yZXYueG1sRI9Ba8JA&#10;FITvQv/D8gq96UZBqamrlIjYU8XYUnp7zT6T2OzbsLua9N93BcHjMDPfMItVbxpxIedrywrGowQE&#10;cWF1zaWCj8Nm+AzCB2SNjWVS8EceVsuHwQJTbTve0yUPpYgQ9ikqqEJoUyl9UZFBP7ItcfSO1hkM&#10;UbpSaoddhJtGTpJkJg3WHBcqbCmrqPjNz0ZBN3bb8+d38bP/Cu+z9e6UT12WKfX02L++gAjUh3v4&#10;1n7TCuaTOVzPxCMgl/8AAAD//wMAUEsBAi0AFAAGAAgAAAAhANvh9svuAAAAhQEAABMAAAAAAAAA&#10;AAAAAAAAAAAAAFtDb250ZW50X1R5cGVzXS54bWxQSwECLQAUAAYACAAAACEAWvQsW78AAAAVAQAA&#10;CwAAAAAAAAAAAAAAAAAfAQAAX3JlbHMvLnJlbHNQSwECLQAUAAYACAAAACEAp0252cYAAADcAAAA&#10;DwAAAAAAAAAAAAAAAAAHAgAAZHJzL2Rvd25yZXYueG1sUEsFBgAAAAADAAMAtwAAAPoCAAAAAA==&#10;" path="m,75l,30,15,r,60l,75xe" fillcolor="#d6ab00" strokeweight=".25pt">
                    <v:path arrowok="t" o:extrusionok="f" o:connecttype="custom" o:connectlocs="0,75;0,30;15,0;15,60;0,75" o:connectangles="0,0,0,0,0"/>
                    <o:lock v:ext="edit" aspectratio="t"/>
                  </v:shape>
                  <v:shape id="Forma Livre: Forma 930"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1r8wwAAANwAAAAPAAAAZHJzL2Rvd25yZXYueG1sRE/Pa8Iw&#10;FL4P/B/CE7zN1E42rUYpwkA8uOmG4O3RvLVlzUtJoq3+9eYw2PHj+71c96YRV3K+tqxgMk5AEBdW&#10;11wq+P56f56B8AFZY2OZFNzIw3o1eFpipm3HB7oeQyliCPsMFVQhtJmUvqjIoB/bljhyP9YZDBG6&#10;UmqHXQw3jUyT5FUarDk2VNjSpqLi93gxCqaH3F9cPtt/vt27j5R3p/P+lio1Gvb5AkSgPvyL/9xb&#10;rWD+EufHM/EIyNUDAAD//wMAUEsBAi0AFAAGAAgAAAAhANvh9svuAAAAhQEAABMAAAAAAAAAAAAA&#10;AAAAAAAAAFtDb250ZW50X1R5cGVzXS54bWxQSwECLQAUAAYACAAAACEAWvQsW78AAAAVAQAACwAA&#10;AAAAAAAAAAAAAAAfAQAAX3JlbHMvLnJlbHNQSwECLQAUAAYACAAAACEAeI9a/MMAAADcAAAADwAA&#10;AAAAAAAAAAAAAAAHAgAAZHJzL2Rvd25yZXYueG1sUEsFBgAAAAADAAMAtwAAAPcCAAAAAA==&#10;" path="m30,75l,30,15,,45,45,30,75xe" fillcolor="#d4aa00" strokeweight=".25pt">
                    <v:path arrowok="t" o:extrusionok="f" o:connecttype="custom" o:connectlocs="30,75;0,30;15,0;45,45;30,75" o:connectangles="0,0,0,0,0"/>
                    <o:lock v:ext="edit" aspectratio="t"/>
                  </v:shape>
                  <v:shape id="Forma Livre: Forma 931"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6/NxwAAANwAAAAPAAAAZHJzL2Rvd25yZXYueG1sRI9PawIx&#10;FMTvgt8hPKEX0awtFN0apVSEQj1YW9DeHptndnHzsm7S/fPtjVDocZiZ3zDLdWdL0VDtC8cKZtME&#10;BHHmdMFGwffXdjIH4QOyxtIxKejJw3o1HCwx1a7lT2oOwYgIYZ+igjyEKpXSZzlZ9FNXEUfv7GqL&#10;IcraSF1jG+G2lI9J8iwtFhwXcqzoLafscvi1CnamrRb78ebj1ONPczz2fmuuc6UeRt3rC4hAXfgP&#10;/7XftYLF0wzuZ+IRkKsbAAAA//8DAFBLAQItABQABgAIAAAAIQDb4fbL7gAAAIUBAAATAAAAAAAA&#10;AAAAAAAAAAAAAABbQ29udGVudF9UeXBlc10ueG1sUEsBAi0AFAAGAAgAAAAhAFr0LFu/AAAAFQEA&#10;AAsAAAAAAAAAAAAAAAAAHwEAAF9yZWxzLy5yZWxzUEsBAi0AFAAGAAgAAAAhAB0fr83HAAAA3AAA&#10;AA8AAAAAAAAAAAAAAAAABwIAAGRycy9kb3ducmV2LnhtbFBLBQYAAAAAAwADALcAAAD7AgAAAAA=&#10;" path="m30,45l,15,15,,45,15,30,45xe" fillcolor="#cba200" strokeweight=".25pt">
                    <v:path arrowok="t" o:extrusionok="f" o:connecttype="custom" o:connectlocs="30,45;0,15;15,0;45,15;30,45" o:connectangles="0,0,0,0,0"/>
                    <o:lock v:ext="edit" aspectratio="t"/>
                  </v:shape>
                  <v:shape id="Forma Livre: Forma 932"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y2vxAAAANwAAAAPAAAAZHJzL2Rvd25yZXYueG1sRI/dasJA&#10;FITvC32H5RS8Ed34V02aVUQQeiWofYBD9piEZs+mu9sk+vTdQqGXw8x8w+S7wTSiI+drywpm0wQE&#10;cWF1zaWCj+txsgHhA7LGxjIpuJOH3fb5KcdM257P1F1CKSKEfYYKqhDaTEpfVGTQT21LHL2bdQZD&#10;lK6U2mEf4aaR8yR5lQZrjgsVtnSoqPi8fBsFZn3t9DIt9X72+Aq4Wo5dfyKlRi/D/g1EoCH8h//a&#10;71pBupjD75l4BOT2BwAA//8DAFBLAQItABQABgAIAAAAIQDb4fbL7gAAAIUBAAATAAAAAAAAAAAA&#10;AAAAAAAAAABbQ29udGVudF9UeXBlc10ueG1sUEsBAi0AFAAGAAgAAAAhAFr0LFu/AAAAFQEAAAsA&#10;AAAAAAAAAAAAAAAAHwEAAF9yZWxzLy5yZWxzUEsBAi0AFAAGAAgAAAAhACejLa/EAAAA3AAAAA8A&#10;AAAAAAAAAAAAAAAABwIAAGRycy9kb3ducmV2LnhtbFBLBQYAAAAAAwADALcAAAD4AgAAAAA=&#10;" path="m30,30l,30,,,45,15,30,30xe" fillcolor="#b69100" strokeweight=".25pt">
                    <v:path arrowok="t" o:extrusionok="f" o:connecttype="custom" o:connectlocs="30,30;0,30;0,0;45,15;30,30" o:connectangles="0,0,0,0,0"/>
                    <o:lock v:ext="edit" aspectratio="t"/>
                  </v:shape>
                  <v:shape id="Forma Livre: Forma 933"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ZcxQAAANwAAAAPAAAAZHJzL2Rvd25yZXYueG1sRI9Ba8JA&#10;FITvhf6H5RV6q5sYsDa6BrVUPAnGitdH9jUbmn0bstsY/323IPQ4zMw3zLIYbSsG6n3jWEE6SUAQ&#10;V043XCv4PH28zEH4gKyxdUwKbuShWD0+LDHX7spHGspQiwhhn6MCE0KXS+krQxb9xHXE0ftyvcUQ&#10;ZV9L3eM1wm0rp0kykxYbjgsGO9oaqr7LH6ug2eymh93l/XXcd9lQl+Z82bapUs9P43oBItAY/sP3&#10;9l4reMsy+DsTj4Bc/QIAAP//AwBQSwECLQAUAAYACAAAACEA2+H2y+4AAACFAQAAEwAAAAAAAAAA&#10;AAAAAAAAAAAAW0NvbnRlbnRfVHlwZXNdLnhtbFBLAQItABQABgAIAAAAIQBa9CxbvwAAABUBAAAL&#10;AAAAAAAAAAAAAAAAAB8BAABfcmVscy8ucmVsc1BLAQItABQABgAIAAAAIQBZEGZcxQAAANwAAAAP&#10;AAAAAAAAAAAAAAAAAAcCAABkcnMvZG93bnJldi54bWxQSwUGAAAAAAMAAwC3AAAA+QIAAAAA&#10;" path="m45,30l,30,15,15,45,r,30xe" fillcolor="#a80" strokeweight=".25pt">
                    <v:path arrowok="t" o:extrusionok="f" o:connecttype="custom" o:connectlocs="45,30;0,30;15,15;45,0;45,30" o:connectangles="0,0,0,0,0"/>
                    <o:lock v:ext="edit" aspectratio="t"/>
                  </v:shape>
                  <v:shape id="Forma Livre: Forma 934"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xwxQAAANwAAAAPAAAAZHJzL2Rvd25yZXYueG1sRI9Ra8Iw&#10;FIXfB/sP4Q72NtNNHbUzSlEGgvqwbj/g0lybsuamJFGrv94MBj4ezjnf4cyXg+3EiXxoHSt4HWUg&#10;iGunW24U/Hx/vuQgQkTW2DkmBRcKsFw8Psyx0O7MX3SqYiMShEOBCkyMfSFlqA1ZDCPXEyfv4LzF&#10;mKRvpPZ4TnDbybcse5cWW04LBntaGap/q6NVML6W23DZb9dxWnVmV67zve9zpZ6fhvIDRKQh3sP/&#10;7Y1WMBtP4O9MOgJycQMAAP//AwBQSwECLQAUAAYACAAAACEA2+H2y+4AAACFAQAAEwAAAAAAAAAA&#10;AAAAAAAAAAAAW0NvbnRlbnRfVHlwZXNdLnhtbFBLAQItABQABgAIAAAAIQBa9CxbvwAAABUBAAAL&#10;AAAAAAAAAAAAAAAAAB8BAABfcmVscy8ucmVsc1BLAQItABQABgAIAAAAIQDbmvxwxQAAANwAAAAP&#10;AAAAAAAAAAAAAAAAAAcCAABkcnMvZG93bnJldi54bWxQSwUGAAAAAAMAAwC3AAAA+QIAAAAA&#10;" path="m30,15l,60,,30,45,,30,15xe" fillcolor="#cba200" strokeweight=".25pt">
                    <v:path arrowok="t" o:extrusionok="f" o:connecttype="custom" o:connectlocs="30,15;0,60;0,30;45,0;30,15" o:connectangles="0,0,0,0,0"/>
                    <o:lock v:ext="edit" aspectratio="t"/>
                  </v:shape>
                  <v:shape id="Forma Livre: Forma 935"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ZX+xwAAANwAAAAPAAAAZHJzL2Rvd25yZXYueG1sRI9Ba8JA&#10;FITvhf6H5RW8FN3UtEVTVymi0CIIjR48PrLPJDT7NuyuJvXXu4LQ4zAz3zCzRW8acSbna8sKXkYJ&#10;COLC6ppLBfvdejgB4QOyxsYyKfgjD4v548MMM207/qFzHkoRIewzVFCF0GZS+qIig35kW+LoHa0z&#10;GKJ0pdQOuwg3jRwnybs0WHNcqLClZUXFb34yCpbp8yrtbL7abi4X93r4dtt2v1Fq8NR/foAI1If/&#10;8L39pRVM0ze4nYlHQM6vAAAA//8DAFBLAQItABQABgAIAAAAIQDb4fbL7gAAAIUBAAATAAAAAAAA&#10;AAAAAAAAAAAAAABbQ29udGVudF9UeXBlc10ueG1sUEsBAi0AFAAGAAgAAAAhAFr0LFu/AAAAFQEA&#10;AAsAAAAAAAAAAAAAAAAAHwEAAF9yZWxzLy5yZWxzUEsBAi0AFAAGAAgAAAAhAKzdlf7HAAAA3AAA&#10;AA8AAAAAAAAAAAAAAAAABwIAAGRycy9kb3ducmV2LnhtbFBLBQYAAAAAAwADALcAAAD7AgAAAAA=&#10;" path="m,120l15,30,15,,,90r,30xe" fillcolor="#d6ab00" strokeweight=".25pt">
                    <v:path arrowok="t" o:extrusionok="f" o:connecttype="custom" o:connectlocs="0,120;15,30;15,0;0,90;0,120" o:connectangles="0,0,0,0,0"/>
                    <o:lock v:ext="edit" aspectratio="t"/>
                  </v:shape>
                  <v:shape id="Forma Livre: Forma 936"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NhJwAAAANwAAAAPAAAAZHJzL2Rvd25yZXYueG1sRI/BCsIw&#10;EETvgv8QVvCmqQqi1SgiCHoRql68rc3aVptNaaLWvzeC4HGYmTfMfNmYUjypdoVlBYN+BII4tbrg&#10;TMHpuOlNQDiPrLG0TAre5GC5aLfmGGv74oSeB5+JAGEXo4Lc+yqW0qU5GXR9WxEH72prgz7IOpO6&#10;xleAm1IOo2gsDRYcFnKsaJ1Tej88jAIeyluSZOv9bn9zl8vgfC5MuVOq22lWMxCeGv8P/9pbrWA6&#10;GsP3TDgCcvEBAAD//wMAUEsBAi0AFAAGAAgAAAAhANvh9svuAAAAhQEAABMAAAAAAAAAAAAAAAAA&#10;AAAAAFtDb250ZW50X1R5cGVzXS54bWxQSwECLQAUAAYACAAAACEAWvQsW78AAAAVAQAACwAAAAAA&#10;AAAAAAAAAAAfAQAAX3JlbHMvLnJlbHNQSwECLQAUAAYACAAAACEAANTYScAAAADcAAAADwAAAAAA&#10;AAAAAAAAAAAHAgAAZHJzL2Rvd25yZXYueG1sUEsFBgAAAAADAAMAtwAAAPQCAAAAAA==&#10;" path="m30,75l,30,15,,45,60,30,75xe" fillcolor="#d3a800" strokeweight=".25pt">
                    <v:path arrowok="t" o:extrusionok="f" o:connecttype="custom" o:connectlocs="30,75;0,30;15,0;45,60;30,75" o:connectangles="0,0,0,0,0"/>
                    <o:lock v:ext="edit" aspectratio="t"/>
                  </v:shape>
                  <v:shape id="Forma Livre: Forma 937"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r7xgAAANwAAAAPAAAAZHJzL2Rvd25yZXYueG1sRI/dasJA&#10;FITvC32H5RR6I7pJW/yJrkFKK23JTdQHOGaPSTB7NmRXE9++WxB6OczMN8wqHUwjrtS52rKCeBKB&#10;IC6srrlUcNh/jucgnEfW2FgmBTdykK4fH1aYaNtzTtedL0WAsEtQQeV9m0jpiooMuoltiYN3sp1B&#10;H2RXSt1hH+CmkS9RNJUGaw4LFbb0XlFx3l2MglP53YzyeLY9thfPfSZ/PrI3VOr5adgsQXga/H/4&#10;3v7SChavM/g7E46AXP8CAAD//wMAUEsBAi0AFAAGAAgAAAAhANvh9svuAAAAhQEAABMAAAAAAAAA&#10;AAAAAAAAAAAAAFtDb250ZW50X1R5cGVzXS54bWxQSwECLQAUAAYACAAAACEAWvQsW78AAAAVAQAA&#10;CwAAAAAAAAAAAAAAAAAfAQAAX3JlbHMvLnJlbHNQSwECLQAUAAYACAAAACEAP28q+8YAAADcAAAA&#10;DwAAAAAAAAAAAAAAAAAHAgAAZHJzL2Rvd25yZXYueG1sUEsFBgAAAAADAAMAtwAAAPoCAAAAAA==&#10;" path="m30,61l,31,15,,45,31,30,61xe" fillcolor="#c39c00" strokeweight=".25pt">
                    <v:path arrowok="t" o:extrusionok="f" o:connecttype="custom" o:connectlocs="30,61;0,31;15,0;45,31;30,61" o:connectangles="0,0,0,0,0"/>
                    <o:lock v:ext="edit" aspectratio="t"/>
                  </v:shape>
                  <v:shape id="Forma Livre: Forma 938"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mQ8wQAAANwAAAAPAAAAZHJzL2Rvd25yZXYueG1sRE/LisIw&#10;FN0L/kO4gjtNVRTtGKWIDgOz8sUwu0tzpyk2N6WJtf69WQy4PJz3etvZSrTU+NKxgsk4AUGcO11y&#10;oeByPoyWIHxA1lg5JgVP8rDd9HtrTLV78JHaUyhEDGGfogITQp1K6XNDFv3Y1cSR+3ONxRBhU0jd&#10;4COG20pOk2QhLZYcGwzWtDOU3053q+Bslt/zz0PInl12xJ9ru//Vk5tSw0GXfYAI1IW3+N/9pRWs&#10;ZnFtPBOPgNy8AAAA//8DAFBLAQItABQABgAIAAAAIQDb4fbL7gAAAIUBAAATAAAAAAAAAAAAAAAA&#10;AAAAAABbQ29udGVudF9UeXBlc10ueG1sUEsBAi0AFAAGAAgAAAAhAFr0LFu/AAAAFQEAAAsAAAAA&#10;AAAAAAAAAAAAHwEAAF9yZWxzLy5yZWxzUEsBAi0AFAAGAAgAAAAhABZmZDzBAAAA3AAAAA8AAAAA&#10;AAAAAAAAAAAABwIAAGRycy9kb3ducmV2LnhtbFBLBQYAAAAAAwADALcAAAD1AgAAAAA=&#10;" path="m60,31l,15,15,,75,,60,31xe" fillcolor="#a38300" strokeweight=".25pt">
                    <v:path arrowok="t" o:extrusionok="f" o:connecttype="custom" o:connectlocs="60,31;0,15;15,0;75,0;60,31" o:connectangles="0,0,0,0,0"/>
                    <o:lock v:ext="edit" aspectratio="t"/>
                  </v:shape>
                  <v:shape id="Forma Livre: Forma 939"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sGnxAAAANwAAAAPAAAAZHJzL2Rvd25yZXYueG1sRI9Pi8Iw&#10;FMTvC36H8ARva6qyi1ajFFlF2JP/EG+P5tkUm5fSZGv99puFBY/DzPyGWaw6W4mWGl86VjAaJiCI&#10;c6dLLhScjpv3KQgfkDVWjknBkzyslr23BabaPXhP7SEUIkLYp6jAhFCnUvrckEU/dDVx9G6usRii&#10;bAqpG3xEuK3kOEk+pcWS44LBmtaG8vvhxyo4mun3x3YTsmeX7fFybr+uenRXatDvsjmIQF14hf/b&#10;O61gNpnB35l4BOTyFwAA//8DAFBLAQItABQABgAIAAAAIQDb4fbL7gAAAIUBAAATAAAAAAAAAAAA&#10;AAAAAAAAAABbQ29udGVudF9UeXBlc10ueG1sUEsBAi0AFAAGAAgAAAAhAFr0LFu/AAAAFQEAAAsA&#10;AAAAAAAAAAAAAAAAHwEAAF9yZWxzLy5yZWxzUEsBAi0AFAAGAAgAAAAhAHkqwafEAAAA3AAAAA8A&#10;AAAAAAAAAAAAAAAABwIAAGRycy9kb3ducmV2LnhtbFBLBQYAAAAAAwADALcAAAD4AgAAAAA=&#10;" path="m60,15l,31,15,15,75,,60,15xe" fillcolor="#a38300" strokeweight=".25pt">
                    <v:path arrowok="t" o:extrusionok="f" o:connecttype="custom" o:connectlocs="60,15;0,31;15,15;75,0;60,15" o:connectangles="0,0,0,0,0"/>
                    <o:lock v:ext="edit" aspectratio="t"/>
                  </v:shape>
                  <v:shape id="Forma Livre: Forma 940"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4GfwAAAANwAAAAPAAAAZHJzL2Rvd25yZXYueG1sRE9Ni8Iw&#10;EL0v+B/CCN7WVFGp1SgiCCLsQSvocWzGtthMShNr/febg+Dx8b6X685UoqXGlZYVjIYRCOLM6pJz&#10;Bed09xuDcB5ZY2WZFLzJwXrV+1liou2Lj9SefC5CCLsEFRTe14mULivIoBvamjhwd9sY9AE2udQN&#10;vkK4qeQ4imbSYMmhocCatgVlj9PTKNinl3jrDpe/uJqm7eZ8G1/bmVFq0O82CxCeOv8Vf9x7rWA+&#10;CfPDmXAE5OofAAD//wMAUEsBAi0AFAAGAAgAAAAhANvh9svuAAAAhQEAABMAAAAAAAAAAAAAAAAA&#10;AAAAAFtDb250ZW50X1R5cGVzXS54bWxQSwECLQAUAAYACAAAACEAWvQsW78AAAAVAQAACwAAAAAA&#10;AAAAAAAAAAAfAQAAX3JlbHMvLnJlbHNQSwECLQAUAAYACAAAACEAnEeBn8AAAADcAAAADwAAAAAA&#10;AAAAAAAAAAAHAgAAZHJzL2Rvd25yZXYueG1sUEsFBgAAAAADAAMAtwAAAPQCAAAAAA==&#10;" path="m30,15l,31,15,,45,,30,15xe" fillcolor="#a38300" strokeweight=".25pt">
                    <v:path arrowok="t" o:extrusionok="f" o:connecttype="custom" o:connectlocs="30,15;0,31;15,0;45,0;30,15" o:connectangles="0,0,0,0,0"/>
                    <o:lock v:ext="edit" aspectratio="t"/>
                  </v:shape>
                  <v:shape id="Forma Livre: Forma 941"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FH0yAAAANwAAAAPAAAAZHJzL2Rvd25yZXYueG1sRI9BawIx&#10;FITvhf6H8Aq9iGaVtujWKFIqVpCCqy309ti8bhY3L0sSdeuvN4VCj8PMfMNM551txIl8qB0rGA4y&#10;EMSl0zVXCva7ZX8MIkRkjY1jUvBDAeaz25sp5tqdeUunIlYiQTjkqMDE2OZShtKQxTBwLXHyvp23&#10;GJP0ldQezwluGznKsidpsea0YLClF0PloThaBY15/+z5xeW1uHSPo9569bX5OKyVur/rFs8gInXx&#10;P/zXftMKJg9D+D2TjoCcXQEAAP//AwBQSwECLQAUAAYACAAAACEA2+H2y+4AAACFAQAAEwAAAAAA&#10;AAAAAAAAAAAAAAAAW0NvbnRlbnRfVHlwZXNdLnhtbFBLAQItABQABgAIAAAAIQBa9CxbvwAAABUB&#10;AAALAAAAAAAAAAAAAAAAAB8BAABfcmVscy8ucmVsc1BLAQItABQABgAIAAAAIQBf0FH0yAAAANwA&#10;AAAPAAAAAAAAAAAAAAAAAAcCAABkcnMvZG93bnJldi54bWxQSwUGAAAAAAMAAwC3AAAA/AIAAAAA&#10;" path="m30,31l,31,15,15,45,,30,31xe" fillcolor="#ae8c00" strokeweight=".25pt">
                    <v:path arrowok="t" o:extrusionok="f" o:connecttype="custom" o:connectlocs="30,31;0,31;15,15;45,0;30,31" o:connectangles="0,0,0,0,0"/>
                    <o:lock v:ext="edit" aspectratio="t"/>
                  </v:shape>
                  <v:shape id="Forma Livre: Forma 942"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bwwAAANwAAAAPAAAAZHJzL2Rvd25yZXYueG1sRI/BasMw&#10;EETvgf6D2EJusRQT3MaxEkppoVcnhl4Xa2MbWyvXUh3n76tCocdhZt4wxWmxg5hp8p1jDdtEgSCu&#10;nem40VBd3jfPIHxANjg4Jg138nA6PqwKzI27cUnzOTQiQtjnqKENYcyl9HVLFn3iRuLoXd1kMUQ5&#10;NdJMeItwO8hUqUxa7DgutDjSa0t1f/62GmZ1yfqnt95+VRSqz13Zd0OqtF4/Li8HEIGW8B/+a38Y&#10;DftdCr9n4hGQxx8AAAD//wMAUEsBAi0AFAAGAAgAAAAhANvh9svuAAAAhQEAABMAAAAAAAAAAAAA&#10;AAAAAAAAAFtDb250ZW50X1R5cGVzXS54bWxQSwECLQAUAAYACAAAACEAWvQsW78AAAAVAQAACwAA&#10;AAAAAAAAAAAAAAAfAQAAX3JlbHMvLnJlbHNQSwECLQAUAAYACAAAACEAa2jf28MAAADcAAAADwAA&#10;AAAAAAAAAAAAAAAHAgAAZHJzL2Rvd25yZXYueG1sUEsFBgAAAAADAAMAtwAAAPcCAAAAAA==&#10;" path="m45,16l,61,15,46,60,,45,16xe" fillcolor="#ba9500" strokeweight=".25pt">
                    <v:path arrowok="t" o:extrusionok="f" o:connecttype="custom" o:connectlocs="45,16;0,61;15,46;60,0;45,16" o:connectangles="0,0,0,0,0"/>
                    <o:lock v:ext="edit" aspectratio="t"/>
                  </v:shape>
                  <v:shape id="Forma Livre: Forma 943"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ur9wwAAANwAAAAPAAAAZHJzL2Rvd25yZXYueG1sRI9Pi8Iw&#10;FMTvgt8hPMHbNvUPi1ajiCIs3nT34PHZPNtq81KSqF0/vVlY8DjMzG+Y+bI1tbiT85VlBYMkBUGc&#10;W11xoeDne/sxAeEDssbaMin4JQ/LRbczx0zbB+/pfgiFiBD2GSooQ2gyKX1ekkGf2IY4emfrDIYo&#10;XSG1w0eEm1oO0/RTGqw4LpTY0Lqk/Hq4GQUtXzbVkc/DVW0HfMPnzp3cTql+r13NQARqwzv83/7S&#10;CqbjEfydiUdALl4AAAD//wMAUEsBAi0AFAAGAAgAAAAhANvh9svuAAAAhQEAABMAAAAAAAAAAAAA&#10;AAAAAAAAAFtDb250ZW50X1R5cGVzXS54bWxQSwECLQAUAAYACAAAACEAWvQsW78AAAAVAQAACwAA&#10;AAAAAAAAAAAAAAAfAQAAX3JlbHMvLnJlbHNQSwECLQAUAAYACAAAACEA39rq/cMAAADcAAAADwAA&#10;AAAAAAAAAAAAAAAHAgAAZHJzL2Rvd25yZXYueG1sUEsFBgAAAAADAAMAtwAAAPcCAAAAAA==&#10;" path="m255,91l225,46,195,16,135,,75,16,30,61,,121,,226r,60l15,346r15,30l60,406r30,15l135,421r75,-15l240,346r15,-75l255,226,225,181,195,151r-30,l120,151,90,196r15,-90l120,76r15,l150,76r15,45l255,91xm90,286r15,-45l135,211r30,15l180,286r-15,45l135,361,105,331,90,286xe" fillcolor="#cfa500" strokeweight=".25pt">
                    <v:path arrowok="t" o:extrusionok="f"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Agrupar 944"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Forma Livre: Forma 945"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AEXxQAAANwAAAAPAAAAZHJzL2Rvd25yZXYueG1sRI/RagIx&#10;FETfC/5DuAXfarZFS7saRYqiYPtQ9QOum+tmcXOzJHF37dc3QqGPw8ycYWaL3taiJR8qxwqeRxkI&#10;4sLpiksFx8P66Q1EiMgaa8ek4EYBFvPBwwxz7Tr+pnYfS5EgHHJUYGJscilDYchiGLmGOHln5y3G&#10;JH0ptccuwW0tX7LsVVqsOC0YbOjDUHHZX62CE7aHc+cnq5+vevW5u27s2mysUsPHfjkFEamP/+G/&#10;9lYreB9P4H4mHQE5/wUAAP//AwBQSwECLQAUAAYACAAAACEA2+H2y+4AAACFAQAAEwAAAAAAAAAA&#10;AAAAAAAAAAAAW0NvbnRlbnRfVHlwZXNdLnhtbFBLAQItABQABgAIAAAAIQBa9CxbvwAAABUBAAAL&#10;AAAAAAAAAAAAAAAAAB8BAABfcmVscy8ucmVsc1BLAQItABQABgAIAAAAIQAXSAEXxQAAANwAAAAP&#10;AAAAAAAAAAAAAAAAAAcCAABkcnMvZG93bnJldi54bWxQSwUGAAAAAAMAAwC3AAAA+QIAAAAA&#10;" path="m30,30l,76,15,60,45,,30,30xe" fillcolor="#d6ab00" strokeweight=".25pt">
                    <v:path arrowok="t" o:extrusionok="f" o:connecttype="custom" o:connectlocs="30,30;0,76;15,60;45,0;30,30" o:connectangles="0,0,0,0,0"/>
                    <o:lock v:ext="edit" aspectratio="t"/>
                  </v:shape>
                  <v:shape id="Forma Livre: Forma 946"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TFQxgAAANwAAAAPAAAAZHJzL2Rvd25yZXYueG1sRI9Ba8JA&#10;FITvQv/D8gq9iG5aimiajYil1IsHU0G9PbOvSTD7NmS3Sfz3riD0OMzMN0yyHEwtOmpdZVnB6zQC&#10;QZxbXXGhYP/zNZmDcB5ZY22ZFFzJwTJ9GiUYa9vzjrrMFyJA2MWooPS+iaV0eUkG3dQ2xMH7ta1B&#10;H2RbSN1iH+Cmlm9RNJMGKw4LJTa0Lim/ZH9GwefR7flw6odNl13Mdnz+1q47KPXyPKw+QHga/H/4&#10;0d5oBYv3GdzPhCMg0xsAAAD//wMAUEsBAi0AFAAGAAgAAAAhANvh9svuAAAAhQEAABMAAAAAAAAA&#10;AAAAAAAAAAAAAFtDb250ZW50X1R5cGVzXS54bWxQSwECLQAUAAYACAAAACEAWvQsW78AAAAVAQAA&#10;CwAAAAAAAAAAAAAAAAAfAQAAX3JlbHMvLnJlbHNQSwECLQAUAAYACAAAACEAnU0xUMYAAADcAAAA&#10;DwAAAAAAAAAAAAAAAAAHAgAAZHJzL2Rvd25yZXYueG1sUEsFBgAAAAADAAMAtwAAAPoCAAAAAA==&#10;" path="m105,30l,195,,165,105,r,30xe" fillcolor="#d6ab00" strokeweight=".25pt">
                    <v:path arrowok="t" o:extrusionok="f" o:connecttype="custom" o:connectlocs="105,30;0,195;0,165;105,0;105,30" o:connectangles="0,0,0,0,0"/>
                    <o:lock v:ext="edit" aspectratio="t"/>
                  </v:shape>
                  <v:shape id="Forma Livre: Forma 947"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TcxQAAANwAAAAPAAAAZHJzL2Rvd25yZXYueG1sRI9Ba8JA&#10;FITvgv9heUJvzcZSqqauIkKoUIoYhba3R/aZBLNvw+4a03/fLRQ8DjPzDbNcD6YVPTnfWFYwTVIQ&#10;xKXVDVcKTsf8cQ7CB2SNrWVS8EMe1qvxaImZtjc+UF+ESkQI+wwV1CF0mZS+rMmgT2xHHL2zdQZD&#10;lK6S2uEtwk0rn9L0RRpsOC7U2NG2pvJSXI2C3OFl/+2LU97bz93bl/m4vrdaqYfJsHkFEWgI9/B/&#10;e6cVLJ5n8HcmHgG5+gUAAP//AwBQSwECLQAUAAYACAAAACEA2+H2y+4AAACFAQAAEwAAAAAAAAAA&#10;AAAAAAAAAAAAW0NvbnRlbnRfVHlwZXNdLnhtbFBLAQItABQABgAIAAAAIQBa9CxbvwAAABUBAAAL&#10;AAAAAAAAAAAAAAAAAB8BAABfcmVscy8ucmVsc1BLAQItABQABgAIAAAAIQC5ZrTcxQAAANwAAAAP&#10;AAAAAAAAAAAAAAAAAAcCAABkcnMvZG93bnJldi54bWxQSwUGAAAAAAMAAwC3AAAA+QIAAAAA&#10;" path="m210,136l,30,15,,225,121r-15,15xe" fillcolor="#b99400" strokeweight=".25pt">
                    <v:path arrowok="t" o:extrusionok="f" o:connecttype="custom" o:connectlocs="210,136;0,30;15,0;225,121;210,136" o:connectangles="0,0,0,0,0"/>
                    <o:lock v:ext="edit" aspectratio="t"/>
                  </v:shape>
                  <v:shape id="Forma Livre: Forma 948"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3CwQAAANwAAAAPAAAAZHJzL2Rvd25yZXYueG1sRE9ba8Iw&#10;FH4X9h/CEfYiM3WMslWjTEHYqxfEx7PmtCk2JyWJbffvzcPAx4/vvtqMthU9+dA4VrCYZyCIS6cb&#10;rhWcT/u3TxAhImtsHZOCPwqwWb9MVlhoN/CB+mOsRQrhUKACE2NXSBlKQxbD3HXEiauctxgT9LXU&#10;HocUblv5nmW5tNhwajDY0c5QeTverYJ8qBYX01f+Ynf5bbud+euVf5V6nY7fSxCRxvgU/7t/tIKv&#10;j7Q2nUlHQK4fAAAA//8DAFBLAQItABQABgAIAAAAIQDb4fbL7gAAAIUBAAATAAAAAAAAAAAAAAAA&#10;AAAAAABbQ29udGVudF9UeXBlc10ueG1sUEsBAi0AFAAGAAgAAAAhAFr0LFu/AAAAFQEAAAsAAAAA&#10;AAAAAAAAAAAAHwEAAF9yZWxzLy5yZWxzUEsBAi0AFAAGAAgAAAAhAKNNzcLBAAAA3AAAAA8AAAAA&#10;AAAAAAAAAAAABwIAAGRycy9kb3ducmV2LnhtbFBLBQYAAAAAAwADALcAAAD1AgAAAAA=&#10;" path="m60,l30,46r75,45l,256r60,30l165,121r75,45l270,106,60,xe" fillcolor="#cfa500" strokeweight=".25pt">
                    <v:path arrowok="t" o:extrusionok="f" o:connecttype="custom" o:connectlocs="60,0;30,46;105,91;0,256;60,286;165,121;240,166;270,106;60,0" o:connectangles="0,0,0,0,0,0,0,0,0"/>
                    <o:lock v:ext="edit" aspectratio="t"/>
                  </v:shape>
                  <v:shape id="Forma Livre: Forma 949"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mm1xAAAANwAAAAPAAAAZHJzL2Rvd25yZXYueG1sRI9Ba8JA&#10;FITvhf6H5RW81U1FpUZXkYKQQkHUtrk+ss9sMPs2ZNcY/70rCB6HmfmGWax6W4uOWl85VvAxTEAQ&#10;F05XXCr4PWzeP0H4gKyxdkwKruRhtXx9WWCq3YV31O1DKSKEfYoKTAhNKqUvDFn0Q9cQR+/oWosh&#10;yraUusVLhNtajpJkKi1WHBcMNvRlqDjtz1bB38Ru8v8qz9fX0nC3/c5+pqdMqcFbv56DCNSHZ/jR&#10;zrSC2XgG9zPxCMjlDQAA//8DAFBLAQItABQABgAIAAAAIQDb4fbL7gAAAIUBAAATAAAAAAAAAAAA&#10;AAAAAAAAAABbQ29udGVudF9UeXBlc10ueG1sUEsBAi0AFAAGAAgAAAAhAFr0LFu/AAAAFQEAAAsA&#10;AAAAAAAAAAAAAAAAHwEAAF9yZWxzLy5yZWxzUEsBAi0AFAAGAAgAAAAhAMZ6abXEAAAA3AAAAA8A&#10;AAAAAAAAAAAAAAAABwIAAGRycy9kb3ducmV2LnhtbFBLBQYAAAAAAwADALcAAAD4AgAAAAA=&#10;" path="m180,15l,196,15,181,195,,180,15xe" fillcolor="#cba300" strokeweight=".25pt">
                    <v:path arrowok="t" o:extrusionok="f" o:connecttype="custom" o:connectlocs="180,15;0,196;15,181;195,0;180,15" o:connectangles="0,0,0,0,0"/>
                    <o:lock v:ext="edit" aspectratio="t"/>
                  </v:shape>
                  <v:shape id="Forma Livre: Forma 950"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9Z8wAAAANwAAAAPAAAAZHJzL2Rvd25yZXYueG1sRE/NisIw&#10;EL4v+A5hBG9rqriLVqOoIC4LC2p9gKEZm2IzqU2s9e03B8Hjx/e/WHW2Ei01vnSsYDRMQBDnTpdc&#10;KDhnu88pCB+QNVaOScGTPKyWvY8Fpto9+EjtKRQihrBPUYEJoU6l9Lkhi37oauLIXVxjMUTYFFI3&#10;+IjhtpLjJPmWFkuODQZr2hrKr6e7VfBb6X2+ziaZdJtJ9zz8tTcTWqUG/W49BxGoC2/xy/2jFcy+&#10;4vx4Jh4BufwHAAD//wMAUEsBAi0AFAAGAAgAAAAhANvh9svuAAAAhQEAABMAAAAAAAAAAAAAAAAA&#10;AAAAAFtDb250ZW50X1R5cGVzXS54bWxQSwECLQAUAAYACAAAACEAWvQsW78AAAAVAQAACwAAAAAA&#10;AAAAAAAAAAAfAQAAX3JlbHMvLnJlbHNQSwECLQAUAAYACAAAACEAtyvWfMAAAADcAAAADwAAAAAA&#10;AAAAAAAAAAAHAgAAZHJzL2Rvd25yZXYueG1sUEsFBgAAAAADAAMAtwAAAPQCAAAAAA==&#10;" path="m60,60l,15,15,,60,45r,15xe" fillcolor="#c59d00" strokeweight=".25pt">
                    <v:path arrowok="t" o:extrusionok="f" o:connecttype="custom" o:connectlocs="60,60;0,15;15,0;60,45;60,60" o:connectangles="0,0,0,0,0"/>
                    <o:lock v:ext="edit" aspectratio="t"/>
                  </v:shape>
                  <v:shape id="Forma Livre: Forma 951"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nZtwwAAANwAAAAPAAAAZHJzL2Rvd25yZXYueG1sRI/NasMw&#10;EITvhbyD2EJvtexAiu1ECSVQ8C04yQNsrPVPbK2MpcbO21eFQo/DzHzD7A6LGcSDJtdZVpBEMQji&#10;yuqOGwXXy9d7CsJ5ZI2DZVLwJAeH/eplh7m2M5f0OPtGBAi7HBW03o+5lK5qyaCL7EgcvNpOBn2Q&#10;UyP1hHOAm0Gu4/hDGuw4LLQ40rGlqj9/GwU3k6W1HMq7L054Kfq0T+ruqtTb6/K5BeFp8f/hv3ah&#10;FWSbBH7PhCMg9z8AAAD//wMAUEsBAi0AFAAGAAgAAAAhANvh9svuAAAAhQEAABMAAAAAAAAAAAAA&#10;AAAAAAAAAFtDb250ZW50X1R5cGVzXS54bWxQSwECLQAUAAYACAAAACEAWvQsW78AAAAVAQAACwAA&#10;AAAAAAAAAAAAAAAfAQAAX3JlbHMvLnJlbHNQSwECLQAUAAYACAAAACEAl5J2bcMAAADcAAAADwAA&#10;AAAAAAAAAAAAAAAHAgAAZHJzL2Rvd25yZXYueG1sUEsFBgAAAAADAAMAtwAAAPcCAAAAAA==&#10;" path="m180,l,181r60,60l240,45,180,xe" fillcolor="#cfa500" strokeweight=".25pt">
                    <v:path arrowok="t" o:extrusionok="f" o:connecttype="custom" o:connectlocs="180,0;0,181;60,241;240,45;180,0" o:connectangles="0,0,0,0,0"/>
                    <o:lock v:ext="edit" aspectratio="t"/>
                  </v:shape>
                  <v:shape id="Forma Livre: Forma 952"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lvExQAAANwAAAAPAAAAZHJzL2Rvd25yZXYueG1sRI/BasMw&#10;EETvhfyD2EAvpZYS2hC7VkIIFHJoD03yAYu0tU2tlWPJjvP3UaHQ4zAzb5hyO7lWjNSHxrOGRaZA&#10;EBtvG640nE/vz2sQISJbbD2ThhsF2G5mDyUW1l/5i8ZjrESCcChQQx1jV0gZTE0OQ+Y74uR9+95h&#10;TLKvpO3xmuCulUulVtJhw2mhxo72NZmf4+A0mPBxVu2F5U69jM3+oJ7yTzNo/Tifdm8gIk3xP/zX&#10;PlgN+esSfs+kIyA3dwAAAP//AwBQSwECLQAUAAYACAAAACEA2+H2y+4AAACFAQAAEwAAAAAAAAAA&#10;AAAAAAAAAAAAW0NvbnRlbnRfVHlwZXNdLnhtbFBLAQItABQABgAIAAAAIQBa9CxbvwAAABUBAAAL&#10;AAAAAAAAAAAAAAAAAB8BAABfcmVscy8ucmVsc1BLAQItABQABgAIAAAAIQB2ilvExQAAANwAAAAP&#10;AAAAAAAAAAAAAAAAAAcCAABkcnMvZG93bnJldi54bWxQSwUGAAAAAAMAAwC3AAAA+QIAAAAA&#10;" path="m60,45l,30,15,,60,15r,30xe" fillcolor="#ac8a00" strokeweight=".25pt">
                    <v:path arrowok="t" o:extrusionok="f" o:connecttype="custom" o:connectlocs="60,45;0,30;15,0;60,15;60,45" o:connectangles="0,0,0,0,0"/>
                    <o:lock v:ext="edit" aspectratio="t"/>
                  </v:shape>
                  <v:shape id="Forma Livre: Forma 953"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XTsxAAAANwAAAAPAAAAZHJzL2Rvd25yZXYueG1sRI9Pi8Iw&#10;FMTvwn6H8Ba8aboWxa1GWYSFBfHgn8Men80zLW1eShNt/fZGEDwOM/MbZrnubS1u1PrSsYKvcQKC&#10;OHe6ZKPgdPwdzUH4gKyxdkwK7uRhvfoYLDHTruM93Q7BiAhhn6GCIoQmk9LnBVn0Y9cQR+/iWosh&#10;ytZI3WIX4baWkySZSYslx4UCG9oUlFeHq1VQpenUVnNpuuRsyvN24tyu+Vdq+Nn/LEAE6sM7/Gr/&#10;aQXf0xSeZ+IRkKsHAAAA//8DAFBLAQItABQABgAIAAAAIQDb4fbL7gAAAIUBAAATAAAAAAAAAAAA&#10;AAAAAAAAAABbQ29udGVudF9UeXBlc10ueG1sUEsBAi0AFAAGAAgAAAAhAFr0LFu/AAAAFQEAAAsA&#10;AAAAAAAAAAAAAAAAHwEAAF9yZWxzLy5yZWxzUEsBAi0AFAAGAAgAAAAhANq5dOzEAAAA3AAAAA8A&#10;AAAAAAAAAAAAAAAABwIAAGRycy9kb3ducmV2LnhtbFBLBQYAAAAAAwADALcAAAD4AgAAAAA=&#10;" path="m,285l,15,15,r,255l,285xe" fillcolor="#d7ac00" strokeweight=".25pt">
                    <v:path arrowok="t" o:extrusionok="f" o:connecttype="custom" o:connectlocs="0,285;0,15;15,0;15,255;0,285" o:connectangles="0,0,0,0,0"/>
                    <o:lock v:ext="edit" aspectratio="t"/>
                  </v:shape>
                  <v:shape id="Forma Livre: Forma 954"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kRGxQAAANwAAAAPAAAAZHJzL2Rvd25yZXYueG1sRI9Ba8JA&#10;FITvBf/D8gre6qbFShqzSioKvRVtL709si/ZYPZtzK5J/PduodDjMDPfMPl2sq0YqPeNYwXPiwQE&#10;cel0w7WC76/DUwrCB2SNrWNScCMP283sIcdMu5GPNJxCLSKEfYYKTAhdJqUvDVn0C9cRR69yvcUQ&#10;ZV9L3eMY4baVL0mykhYbjgsGO9oZKs+nq1WwP/zY4XNZtOlo3qdjdanT1VAoNX+cijWIQFP4D/+1&#10;P7SCt9cl/J6JR0Bu7gAAAP//AwBQSwECLQAUAAYACAAAACEA2+H2y+4AAACFAQAAEwAAAAAAAAAA&#10;AAAAAAAAAAAAW0NvbnRlbnRfVHlwZXNdLnhtbFBLAQItABQABgAIAAAAIQBa9CxbvwAAABUBAAAL&#10;AAAAAAAAAAAAAAAAAB8BAABfcmVscy8ucmVsc1BLAQItABQABgAIAAAAIQB2TkRGxQAAANwAAAAP&#10;AAAAAAAAAAAAAAAAAAcCAABkcnMvZG93bnJldi54bWxQSwUGAAAAAAMAAwC3AAAA+QIAAAAA&#10;" path="m75,45l,30,,,90,30,75,45xe" fillcolor="#ac8a00" strokeweight=".25pt">
                    <v:path arrowok="t" o:extrusionok="f" o:connecttype="custom" o:connectlocs="75,45;0,30;0,0;90,30;75,45" o:connectangles="0,0,0,0,0"/>
                    <o:lock v:ext="edit" aspectratio="t"/>
                  </v:shape>
                  <v:shape id="Forma Livre: Forma 955"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47xAAAANwAAAAPAAAAZHJzL2Rvd25yZXYueG1sRI9Ba8JA&#10;FITvBf/D8gRvzUYhxaauIi2lHtu0gRwf2Wc2mH0bsquJ/vpuoeBxmJlvmM1usp240OBbxwqWSQqC&#10;uHa65UbBz/f74xqED8gaO8ek4EoedtvZwwZz7Ub+oksRGhEh7HNUYELocyl9bciiT1xPHL2jGyyG&#10;KIdG6gHHCLedXKXpk7TYclww2NOrofpUnK2CKas+jqvShE9v3nRdpaW+nZdKLebT/gVEoCncw//t&#10;g1bwnGXwdyYeAbn9BQAA//8DAFBLAQItABQABgAIAAAAIQDb4fbL7gAAAIUBAAATAAAAAAAAAAAA&#10;AAAAAAAAAABbQ29udGVudF9UeXBlc10ueG1sUEsBAi0AFAAGAAgAAAAhAFr0LFu/AAAAFQEAAAsA&#10;AAAAAAAAAAAAAAAAHwEAAF9yZWxzLy5yZWxzUEsBAi0AFAAGAAgAAAAhAIDG7jvEAAAA3AAAAA8A&#10;AAAAAAAAAAAAAAAABwIAAGRycy9kb3ducmV2LnhtbFBLBQYAAAAAAwADALcAAAD4AgAAAAA=&#10;" path="m180,30l,240,15,210,180,r,30xe" fillcolor="#d0a600" strokeweight=".25pt">
                    <v:path arrowok="t" o:extrusionok="f" o:connecttype="custom" o:connectlocs="180,30;0,240;15,210;180,0;180,30" o:connectangles="0,0,0,0,0"/>
                    <o:lock v:ext="edit" aspectratio="t"/>
                  </v:shape>
                  <v:shape id="Forma Livre: Forma 956"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728xQAAANwAAAAPAAAAZHJzL2Rvd25yZXYueG1sRI9BawIx&#10;FITvBf9DeIK3mrWg7a5GkRalJ2lsKT0+Ns/d4OZlu4nr9t+bQqHHYWa+YVabwTWipy5Yzwpm0wwE&#10;cemN5UrBx/vu/glEiMgGG8+k4IcCbNajuxUWxl9ZU3+MlUgQDgUqqGNsCylDWZPDMPUtcfJOvnMY&#10;k+wqaTq8Jrhr5EOWLaRDy2mhxpaeayrPx4tT8Pn1bXecP/b7oF8Ob3nQJ221UpPxsF2CiDTE//Bf&#10;+9UoyOcL+D2TjoBc3wAAAP//AwBQSwECLQAUAAYACAAAACEA2+H2y+4AAACFAQAAEwAAAAAAAAAA&#10;AAAAAAAAAAAAW0NvbnRlbnRfVHlwZXNdLnhtbFBLAQItABQABgAIAAAAIQBa9CxbvwAAABUBAAAL&#10;AAAAAAAAAAAAAAAAAB8BAABfcmVscy8ucmVsc1BLAQItABQABgAIAAAAIQBhw728xQAAANwAAAAP&#10;AAAAAAAAAAAAAAAAAAcCAABkcnMvZG93bnJldi54bWxQSwUGAAAAAAMAAwC3AAAA+QIAAAAA&#10;" path="m180,210r,45l255,285r,-270l180,,,210r75,15l105,195r75,15xm195,165l135,150,195,60r,105xe" fillcolor="#cfa500" strokeweight=".25pt">
                    <v:path arrowok="t" o:extrusionok="f" o:connecttype="custom" o:connectlocs="180,210;180,255;255,285;255,15;180,0;0,210;75,225;105,195;180,210;195,165;135,150;195,60;195,165" o:connectangles="0,0,0,0,0,0,0,0,0,0,0,0,0"/>
                    <o:lock v:ext="edit" aspectratio="t" verticies="t"/>
                  </v:shape>
                  <v:shape id="Forma Livre: Forma 957"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g22xwAAANwAAAAPAAAAZHJzL2Rvd25yZXYueG1sRI9Ba8JA&#10;FITvgv9heUJvulForalrCJZCbWlBzcHeHtlnEsy+TbOrRn+9KxR6HGbmG2aedKYWJ2pdZVnBeBSB&#10;IM6trrhQkG3fhs8gnEfWWFsmBRdykCz6vTnG2p55TaeNL0SAsItRQel9E0vp8pIMupFtiIO3t61B&#10;H2RbSN3iOcBNLSdR9CQNVhwWSmxoWVJ+2ByNguNn9XWNUp19716nH/XlN1v9jDOlHgZd+gLCU+f/&#10;w3/td61g9jiF+5lwBOTiBgAA//8DAFBLAQItABQABgAIAAAAIQDb4fbL7gAAAIUBAAATAAAAAAAA&#10;AAAAAAAAAAAAAABbQ29udGVudF9UeXBlc10ueG1sUEsBAi0AFAAGAAgAAAAhAFr0LFu/AAAAFQEA&#10;AAsAAAAAAAAAAAAAAAAAHwEAAF9yZWxzLy5yZWxzUEsBAi0AFAAGAAgAAAAhAPYWDbbHAAAA3AAA&#10;AA8AAAAAAAAAAAAAAAAABwIAAGRycy9kb3ducmV2LnhtbFBLBQYAAAAAAwADALcAAAD7AgAAAAA=&#10;" path="m,195l30,15,30,,15,180,,195xe" fillcolor="#d6ab00" strokeweight=".25pt">
                    <v:path arrowok="t" o:extrusionok="f" o:connecttype="custom" o:connectlocs="0,195;30,15;30,0;15,180;0,195" o:connectangles="0,0,0,0,0"/>
                    <o:lock v:ext="edit" aspectratio="t"/>
                  </v:shape>
                  <v:shape id="Forma Livre: Forma 958"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28/wwAAANwAAAAPAAAAZHJzL2Rvd25yZXYueG1sRE/Pa8Iw&#10;FL4L+x/CE7xpqqDMzihSGfO0Yd0Qb2/Ns61rXkoSbfffL4eBx4/v92rTm0bcyfnasoLpJAFBXFhd&#10;c6ng8/g6fgbhA7LGxjIp+CUPm/XTYIWpth0f6J6HUsQQ9ikqqEJoUyl9UZFBP7EtceQu1hkMEbpS&#10;aoddDDeNnCXJQhqsOTZU2FJWUfGT34yCburebl/n4vtwCu+L3cc1n7ssU2o07LcvIAL14SH+d++1&#10;guU8ro1n4hGQ6z8AAAD//wMAUEsBAi0AFAAGAAgAAAAhANvh9svuAAAAhQEAABMAAAAAAAAAAAAA&#10;AAAAAAAAAFtDb250ZW50X1R5cGVzXS54bWxQSwECLQAUAAYACAAAACEAWvQsW78AAAAVAQAACwAA&#10;AAAAAAAAAAAAAAAfAQAAX3JlbHMvLnJlbHNQSwECLQAUAAYACAAAACEAkAdvP8MAAADcAAAADwAA&#10;AAAAAAAAAAAAAAAHAgAAZHJzL2Rvd25yZXYueG1sUEsFBgAAAAADAAMAtwAAAPcCAAAAAA==&#10;" path="m,75l15,15,15,r,60l,75xe" fillcolor="#d6ab00" strokeweight=".25pt">
                    <v:path arrowok="t" o:extrusionok="f" o:connecttype="custom" o:connectlocs="0,75;15,15;15,0;15,60;0,75" o:connectangles="0,0,0,0,0"/>
                    <o:lock v:ext="edit" aspectratio="t"/>
                  </v:shape>
                  <v:shape id="Forma Livre: Forma 959" o:spid="_x0000_s1486" style="position:absolute;left:5805;top:6342;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I+wwwAAANwAAAAPAAAAZHJzL2Rvd25yZXYueG1sRI9Bi8Iw&#10;FITvwv6H8Ba8aaqwbq1GEV3F66qox0fzbIvNS0mi1n9vFhY8DjPzDTOdt6YWd3K+sqxg0E9AEOdW&#10;V1woOOzXvRSED8gaa8uk4Eke5rOPzhQzbR/8S/ddKESEsM9QQRlCk0np85IM+r5tiKN3sc5giNIV&#10;Ujt8RLip5TBJRtJgxXGhxIaWJeXX3c0oOI6GZnP9aap2vQ/bIkm/T6uzU6r72S4mIAK14R3+b2+1&#10;gvHXGP7OxCMgZy8AAAD//wMAUEsBAi0AFAAGAAgAAAAhANvh9svuAAAAhQEAABMAAAAAAAAAAAAA&#10;AAAAAAAAAFtDb250ZW50X1R5cGVzXS54bWxQSwECLQAUAAYACAAAACEAWvQsW78AAAAVAQAACwAA&#10;AAAAAAAAAAAAAAAfAQAAX3JlbHMvLnJlbHNQSwECLQAUAAYACAAAACEAprSPsMMAAADcAAAADwAA&#10;AAAAAAAAAAAAAAAHAgAAZHJzL2Rvd25yZXYueG1sUEsFBgAAAAADAAMAtwAAAPcCAAAAAA==&#10;" path="m240,30l,15,,,240,15r,15xe" fillcolor="#a08000" strokeweight=".25pt">
                    <v:path arrowok="t" o:extrusionok="f" o:connecttype="custom" o:connectlocs="240,30;0,15;0,0;240,15;240,30" o:connectangles="0,0,0,0,0"/>
                    <o:lock v:ext="edit" aspectratio="t"/>
                  </v:shape>
                  <v:shape id="Forma Livre: Forma 960"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KSlxQAAANwAAAAPAAAAZHJzL2Rvd25yZXYueG1sRI9BS8NA&#10;FITvQv/D8gre7CY5FBu7LVKq6EFKqt4f2WcSzb5dd9ck/vtuodDjMDPfMOvtZHoxkA+dZQX5IgNB&#10;XFvdcaPg4/3p7h5EiMgae8uk4J8CbDezmzWW2o5c0XCMjUgQDiUqaGN0pZShbslgWFhHnLwv6w3G&#10;JH0jtccxwU0viyxbSoMdp4UWHe1aqn+Of0bBs/kcMpdX+fi7f62Lyr99H9xKqdv59PgAItIUr+FL&#10;+0UrWC0LOJ9JR0BuTgAAAP//AwBQSwECLQAUAAYACAAAACEA2+H2y+4AAACFAQAAEwAAAAAAAAAA&#10;AAAAAAAAAAAAW0NvbnRlbnRfVHlwZXNdLnhtbFBLAQItABQABgAIAAAAIQBa9CxbvwAAABUBAAAL&#10;AAAAAAAAAAAAAAAAAB8BAABfcmVscy8ucmVsc1BLAQItABQABgAIAAAAIQAoOKSlxQAAANwAAAAP&#10;AAAAAAAAAAAAAAAAAAcCAABkcnMvZG93bnJldi54bWxQSwUGAAAAAAMAAwC3AAAA+QIAAAAA&#10;" path="m15,l,60,75,75,60,255r75,l165,75r75,l255,15,15,xe" fillcolor="#cfa500" strokeweight=".25pt">
                    <v:path arrowok="t" o:extrusionok="f" o:connecttype="custom" o:connectlocs="15,0;0,60;75,75;60,255;135,255;165,75;240,75;255,15;15,0" o:connectangles="0,0,0,0,0,0,0,0,0"/>
                    <o:lock v:ext="edit" aspectratio="t"/>
                  </v:shape>
                  <v:shape id="Forma Livre: Forma 961" o:spid="_x0000_s1488" style="position:absolute;left:6135;top:6342;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ccxQAAANwAAAAPAAAAZHJzL2Rvd25yZXYueG1sRI9BT8JA&#10;FITvJv6HzTPhJlvFEKwsRCQQTxAqF2/P7mu3sfu26T6g/nvXxITjZGa+ycyXg2/VmfrYBDbwMM5A&#10;EZfBNlwbOH5s7megoiBbbAOTgR+KsFzc3swxt+HCBzoXUqsE4ZijASfS5VrH0pHHOA4dcfKq0HuU&#10;JPta2x4vCe5b/ZhlU+2x4bTgsKM3R+V3cfIG1tWn7FZx+3V82reF7MpVrPbOmNHd8PoCSmiQa/i/&#10;/W4NPE8n8HcmHQG9+AUAAP//AwBQSwECLQAUAAYACAAAACEA2+H2y+4AAACFAQAAEwAAAAAAAAAA&#10;AAAAAAAAAAAAW0NvbnRlbnRfVHlwZXNdLnhtbFBLAQItABQABgAIAAAAIQBa9CxbvwAAABUBAAAL&#10;AAAAAAAAAAAAAAAAAB8BAABfcmVscy8ucmVsc1BLAQItABQABgAIAAAAIQAejkccxQAAANwAAAAP&#10;AAAAAAAAAAAAAAAAAAcCAABkcnMvZG93bnJldi54bWxQSwUGAAAAAAMAAwC3AAAA+QIAAAAA&#10;" path="m,270l,30,,,15,255,,270xe" fillcolor="#d7ac00" strokeweight=".25pt">
                    <v:path arrowok="t" o:extrusionok="f" o:connecttype="custom" o:connectlocs="0,270;0,30;0,0;15,255;0,270" o:connectangles="0,0,0,0,0"/>
                    <o:lock v:ext="edit" aspectratio="t"/>
                  </v:shape>
                  <v:shape id="Forma Livre: Forma 962" o:spid="_x0000_s1489" style="position:absolute;left:6045;top:6342;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qJyxgAAANwAAAAPAAAAZHJzL2Rvd25yZXYueG1sRI/NasMw&#10;EITvgb6D2EJvtdwQTOJECSXQ/FAIre1Ajou1sU2tlbHU2H37qlDIcZiZb5jVZjStuFHvGssKXqIY&#10;BHFpdcOVgiJ/e56DcB5ZY2uZFPyQg836YbLCVNuBP+mW+UoECLsUFdTed6mUrqzJoItsRxy8q+0N&#10;+iD7SuoehwA3rZzGcSINNhwWauxoW1P5lX0bBZyfT8dttuf3HQ/J+VIUH2VeKPX0OL4uQXga/T38&#10;3z5oBYtkBn9nwhGQ618AAAD//wMAUEsBAi0AFAAGAAgAAAAhANvh9svuAAAAhQEAABMAAAAAAAAA&#10;AAAAAAAAAAAAAFtDb250ZW50X1R5cGVzXS54bWxQSwECLQAUAAYACAAAACEAWvQsW78AAAAVAQAA&#10;CwAAAAAAAAAAAAAAAAAfAQAAX3JlbHMvLnJlbHNQSwECLQAUAAYACAAAACEARQ6icsYAAADcAAAA&#10;DwAAAAAAAAAAAAAAAAAHAgAAZHJzL2Rvd25yZXYueG1sUEsFBgAAAAADAAMAtwAAAPoCAAAAAA==&#10;" path="m90,30l,30,15,15,90,r,30xe" fillcolor="#987900" strokeweight=".25pt">
                    <v:path arrowok="t" o:extrusionok="f" o:connecttype="custom" o:connectlocs="90,30;0,30;15,15;90,0;90,30" o:connectangles="0,0,0,0,0"/>
                    <o:lock v:ext="edit" aspectratio="t"/>
                  </v:shape>
                  <v:shape id="Forma Livre: Forma 963"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0y1xAAAANwAAAAPAAAAZHJzL2Rvd25yZXYueG1sRI9PawIx&#10;FMTvBb9DeEJvNatQ0dUoYumfW6mKeHxsnsnq5mXZpLvbfvqmIHgcZuY3zHLdu0q01ITSs4LxKANB&#10;XHhdslFw2L8+zUCEiKyx8kwKfijAejV4WGKufcdf1O6iEQnCIUcFNsY6lzIUlhyGka+Jk3f2jcOY&#10;ZGOkbrBLcFfJSZZNpcOS04LFmraWiuvu2yl4++xeur1x9t2dTBtOfOHJ8Vepx2G/WYCI1Md7+Nb+&#10;0Arm02f4P5OOgFz9AQAA//8DAFBLAQItABQABgAIAAAAIQDb4fbL7gAAAIUBAAATAAAAAAAAAAAA&#10;AAAAAAAAAABbQ29udGVudF9UeXBlc10ueG1sUEsBAi0AFAAGAAgAAAAhAFr0LFu/AAAAFQEAAAsA&#10;AAAAAAAAAAAAAAAAHwEAAF9yZWxzLy5yZWxzUEsBAi0AFAAGAAgAAAAhALFjTLXEAAAA3AAAAA8A&#10;AAAAAAAAAAAAAAAABwIAAGRycy9kb3ducmV2LnhtbFBLBQYAAAAAAwADALcAAAD4AgAAAAA=&#10;" path="m,l15,240r75,l90,,,xe" fillcolor="#cfa500" strokeweight=".25pt">
                    <v:path arrowok="t" o:extrusionok="f" o:connecttype="custom" o:connectlocs="0,0;15,240;90,240;90,0;0,0" o:connectangles="0,0,0,0,0"/>
                    <o:lock v:ext="edit" aspectratio="t"/>
                  </v:shape>
                  <v:shape id="Forma Livre: Forma 964"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RSRxQAAANwAAAAPAAAAZHJzL2Rvd25yZXYueG1sRI/NasMw&#10;EITvhbyD2EBvtdQcTOtEMaUlbW4lPxByW6ytbWytjKQkTp4+KhR6HGbmG2ZRjrYXZ/KhdazhOVMg&#10;iCtnWq417HerpxcQISIb7B2ThisFKJeThwUWxl14Q+dtrEWCcChQQxPjUEgZqoYshswNxMn7cd5i&#10;TNLX0ni8JLjt5UypXFpsOS00ONB7Q1W3PVkNq5OyB5Xj14ca/UbdPr9nx05q/Tgd3+YgIo3xP/zX&#10;XhsNr3kOv2fSEZDLOwAAAP//AwBQSwECLQAUAAYACAAAACEA2+H2y+4AAACFAQAAEwAAAAAAAAAA&#10;AAAAAAAAAAAAW0NvbnRlbnRfVHlwZXNdLnhtbFBLAQItABQABgAIAAAAIQBa9CxbvwAAABUBAAAL&#10;AAAAAAAAAAAAAAAAAB8BAABfcmVscy8ucmVsc1BLAQItABQABgAIAAAAIQDlVRSRxQAAANwAAAAP&#10;AAAAAAAAAAAAAAAAAAcCAABkcnMvZG93bnJldi54bWxQSwUGAAAAAAMAAwC3AAAA+QIAAAAA&#10;" path="m15,150l,15,15,,30,120,15,150xe" fillcolor="#d6ab00" strokeweight=".25pt">
                    <v:path arrowok="t" o:extrusionok="f" o:connecttype="custom" o:connectlocs="15,150;0,15;15,0;30,120;15,150" o:connectangles="0,0,0,0,0"/>
                    <o:lock v:ext="edit" aspectratio="t"/>
                  </v:shape>
                  <v:shape id="Forma Livre: Forma 965"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UzJwwAAANwAAAAPAAAAZHJzL2Rvd25yZXYueG1sRI9fa8Iw&#10;FMXfB/sO4Qq+iE3nwGltWjZB2JOg296vzTUtNjelibV++2Ug7PFw/vw4eTnaVgzU+8axgpckBUFc&#10;Od2wUfD9tZuvQPiArLF1TAru5KEsnp9yzLS78YGGYzAijrDPUEEdQpdJ6auaLPrEdcTRO7veYoiy&#10;N1L3eIvjtpWLNF1Kiw1HQo0dbWuqLserVbAwr6cIOrWD1tcPa2azw/pnr9R0Mr5vQAQaw3/40f7U&#10;CtbLN/g7E4+ALH4BAAD//wMAUEsBAi0AFAAGAAgAAAAhANvh9svuAAAAhQEAABMAAAAAAAAAAAAA&#10;AAAAAAAAAFtDb250ZW50X1R5cGVzXS54bWxQSwECLQAUAAYACAAAACEAWvQsW78AAAAVAQAACwAA&#10;AAAAAAAAAAAAAAAfAQAAX3JlbHMvLnJlbHNQSwECLQAUAAYACAAAACEA0zFMycMAAADcAAAADwAA&#10;AAAAAAAAAAAAAAAHAgAAZHJzL2Rvd25yZXYueG1sUEsFBgAAAAADAAMAtwAAAPcCAAAAAA==&#10;" path="m120,135l,30,15,,135,120r-15,15xe" fillcolor="#c59e00" strokeweight=".25pt">
                    <v:path arrowok="t" o:extrusionok="f" o:connecttype="custom" o:connectlocs="120,135;0,30;15,0;135,120;120,135" o:connectangles="0,0,0,0,0"/>
                    <o:lock v:ext="edit" aspectratio="t"/>
                  </v:shape>
                  <v:shape id="Forma Livre: Forma 966"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2bpwwAAANwAAAAPAAAAZHJzL2Rvd25yZXYueG1sRE9Ni8Iw&#10;EL0L/ocwC15EUz3I2m0qoogK7qHqZW9DM9uWNpPaRK3/3hwW9vh438mqN414UOcqywpm0wgEcW51&#10;xYWC62U3+QThPLLGxjIpeJGDVTocJBhr++SMHmdfiBDCLkYFpfdtLKXLSzLoprYlDtyv7Qz6ALtC&#10;6g6fIdw0ch5FC2mw4tBQYkubkvL6fDcKfpbfRzff3+psd5qtcay3x1d9UWr00a+/QHjq/b/4z33Q&#10;CpaLsDacCUdApm8AAAD//wMAUEsBAi0AFAAGAAgAAAAhANvh9svuAAAAhQEAABMAAAAAAAAAAAAA&#10;AAAAAAAAAFtDb250ZW50X1R5cGVzXS54bWxQSwECLQAUAAYACAAAACEAWvQsW78AAAAVAQAACwAA&#10;AAAAAAAAAAAAAAAfAQAAX3JlbHMvLnJlbHNQSwECLQAUAAYACAAAACEAUMNm6cMAAADcAAAADwAA&#10;AAAAAAAAAAAAAAAHAgAAZHJzL2Rvd25yZXYueG1sUEsFBgAAAAADAAMAtwAAAPcCAAAAAA==&#10;" path="m60,30l,45,,15,75,,60,30xe" fillcolor="#a48300" strokeweight=".25pt">
                    <v:path arrowok="t" o:extrusionok="f" o:connecttype="custom" o:connectlocs="60,30;0,45;0,15;75,0;60,30" o:connectangles="0,0,0,0,0"/>
                    <o:lock v:ext="edit" aspectratio="t"/>
                  </v:shape>
                  <v:shape id="Forma Livre: Forma 967"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Y9xQAAANwAAAAPAAAAZHJzL2Rvd25yZXYueG1sRI/NasMw&#10;EITvgbyD2EBvjdwcTONGCW1+oNCU0rTQ62JtZFNrZaxt7L59FAjkOMzMN8xiNfhGnaiLdWADD9MM&#10;FHEZbM3OwPfX7v4RVBRki01gMvBPEVbL8WiBhQ09f9LpIE4lCMcCDVQibaF1LCvyGKehJU7eMXQe&#10;JcnOadthn+C+0bMsy7XHmtNChS2tKyp/D3/egNuU79uPH3mR/PiWDf3O8T53xtxNhucnUEKD3MLX&#10;9qs1MM/ncDmTjoBengEAAP//AwBQSwECLQAUAAYACAAAACEA2+H2y+4AAACFAQAAEwAAAAAAAAAA&#10;AAAAAAAAAAAAW0NvbnRlbnRfVHlwZXNdLnhtbFBLAQItABQABgAIAAAAIQBa9CxbvwAAABUBAAAL&#10;AAAAAAAAAAAAAAAAAB8BAABfcmVscy8ucmVsc1BLAQItABQABgAIAAAAIQAhAOY9xQAAANwAAAAP&#10;AAAAAAAAAAAAAAAAAAcCAABkcnMvZG93bnJldi54bWxQSwUGAAAAAAMAAwC3AAAA+QIAAAAA&#10;" path="m45,255l,15,,,45,240r,15xe" fillcolor="#d6ab00" strokeweight=".25pt">
                    <v:path arrowok="t" o:extrusionok="f" o:connecttype="custom" o:connectlocs="45,255;0,15;0,0;45,240;45,255" o:connectangles="0,0,0,0,0"/>
                    <o:lock v:ext="edit" aspectratio="t"/>
                  </v:shape>
                  <v:shape id="Forma Livre: Forma 968"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TscwgAAANwAAAAPAAAAZHJzL2Rvd25yZXYueG1sRE/Pa8Iw&#10;FL4P9j+EN9htJu6waTWKKMLYQKl68Phonm21eSlJ1tb/3hwGO358v+fLwTaiIx9qxxrGIwWCuHCm&#10;5lLD6bh9m4AIEdlg45g03CnAcvH8NMfMuJ5z6g6xFCmEQ4YaqhjbTMpQVGQxjFxLnLiL8xZjgr6U&#10;xmOfwm0j35X6kBZrTg0VtrSuqLgdfq2G3bdfjfOocru5bu1Pc5Pnu9lr/foyrGYgIg3xX/zn/jIa&#10;pp9pfjqTjoBcPAAAAP//AwBQSwECLQAUAAYACAAAACEA2+H2y+4AAACFAQAAEwAAAAAAAAAAAAAA&#10;AAAAAAAAW0NvbnRlbnRfVHlwZXNdLnhtbFBLAQItABQABgAIAAAAIQBa9CxbvwAAABUBAAALAAAA&#10;AAAAAAAAAAAAAB8BAABfcmVscy8ucmVsc1BLAQItABQABgAIAAAAIQA1YTscwgAAANwAAAAPAAAA&#10;AAAAAAAAAAAAAAcCAABkcnMvZG93bnJldi54bWxQSwUGAAAAAAMAAwC3AAAA9gIAAAAA&#10;" path="m75,15l,30,15,15,75,r,15xe" fillcolor="#a48300" strokeweight=".25pt">
                    <v:path arrowok="t" o:extrusionok="f" o:connecttype="custom" o:connectlocs="75,15;0,30;15,15;75,0;75,15" o:connectangles="0,0,0,0,0"/>
                    <o:lock v:ext="edit" aspectratio="t"/>
                  </v:shape>
                  <v:shape id="Forma Livre: Forma 969"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gYxQAAANwAAAAPAAAAZHJzL2Rvd25yZXYueG1sRI/RasJA&#10;FETfhf7DcoW+SN0otI1pNlKUUsUHqfUDLtnbbDR7N2S3mvr1bkHwcZiZM0w+720jTtT52rGCyTgB&#10;QVw6XXOlYP/98ZSC8AFZY+OYFPyRh3nxMMgx0+7MX3TahUpECPsMFZgQ2kxKXxqy6MeuJY7ej+ss&#10;hii7SuoOzxFuGzlNkhdpsea4YLClhaHyuPu1CjaGR9P2+Ll8PtC61HiRacNbpR6H/fsbiEB9uIdv&#10;7ZVWMHudwP+ZeARkcQUAAP//AwBQSwECLQAUAAYACAAAACEA2+H2y+4AAACFAQAAEwAAAAAAAAAA&#10;AAAAAAAAAAAAW0NvbnRlbnRfVHlwZXNdLnhtbFBLAQItABQABgAIAAAAIQBa9CxbvwAAABUBAAAL&#10;AAAAAAAAAAAAAAAAAB8BAABfcmVscy8ucmVsc1BLAQItABQABgAIAAAAIQCEBxgYxQAAANwAAAAP&#10;AAAAAAAAAAAAAAAAAAcCAABkcnMvZG93bnJldi54bWxQSwUGAAAAAAMAAwC3AAAA+QIAAAAA&#10;" path="m,60l30,300r75,-15l90,150,210,255r75,-15l240,,165,15r15,135l60,45,,60xe" fillcolor="#cfa500" strokeweight=".25pt">
                    <v:path arrowok="t" o:extrusionok="f" o:connecttype="custom" o:connectlocs="0,60;30,300;105,285;90,150;210,255;285,240;240,0;165,15;180,150;60,45;0,60" o:connectangles="0,0,0,0,0,0,0,0,0,0,0"/>
                    <o:lock v:ext="edit" aspectratio="t"/>
                  </v:shape>
                  <v:shape id="Forma Livre: Forma 970"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vPoxQAAANwAAAAPAAAAZHJzL2Rvd25yZXYueG1sRI/NasMw&#10;EITvhb6D2EIvIZYbyE8dK6EUQk0gh9jpfbE2tqm1MpZqu3n6qFDocZiZb5h0P5lWDNS7xrKClygG&#10;QVxa3XCl4FIc5hsQziNrbC2Tgh9ysN89PqSYaDvymYbcVyJA2CWooPa+S6R0ZU0GXWQ74uBdbW/Q&#10;B9lXUvc4Brhp5SKOV9Jgw2Ghxo7eayq/8m+jYNaaDzods43hS/HJt9lwWA5Sqeen6W0LwtPk/8N/&#10;7UwreF0v4PdMOAJydwcAAP//AwBQSwECLQAUAAYACAAAACEA2+H2y+4AAACFAQAAEwAAAAAAAAAA&#10;AAAAAAAAAAAAW0NvbnRlbnRfVHlwZXNdLnhtbFBLAQItABQABgAIAAAAIQBa9CxbvwAAABUBAAAL&#10;AAAAAAAAAAAAAAAAAB8BAABfcmVscy8ucmVsc1BLAQItABQABgAIAAAAIQBOuvPoxQAAANwAAAAP&#10;AAAAAAAAAAAAAAAAAAcCAABkcnMvZG93bnJldi54bWxQSwUGAAAAAAMAAwC3AAAA+QIAAAAA&#10;" path="m15,30l,45,15,30,30,,15,30xe" fillcolor="#cfa500" strokeweight=".25pt">
                    <v:path arrowok="t" o:extrusionok="f" o:connecttype="custom" o:connectlocs="15,30;0,45;15,30;30,0;15,30" o:connectangles="0,0,0,0,0"/>
                    <o:lock v:ext="edit" aspectratio="t"/>
                  </v:shape>
                  <v:shape id="Forma Livre: Forma 971"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ZpxgAAANwAAAAPAAAAZHJzL2Rvd25yZXYueG1sRI9fS8NA&#10;EMTfC36HYwVfit1YqdbYaymllr4U+kffl9yaC+b2Yu5s0m/vCQUfh5n5DTNb9K5WZ25D5UXDwygD&#10;xVJ4U0mp4f30dj8FFSKJodoLa7hwgMX8ZjCj3PhODnw+xlIliIScNNgYmxwxFJYdhZFvWJL36VtH&#10;Mcm2RNNSl+CuxnGWPaGjStKCpYZXlouv44/TcFh/b3DYfQzX5jR1iJP93u6WWt/d9stXUJH7+B++&#10;trdGw8vzI/ydSUcA578AAAD//wMAUEsBAi0AFAAGAAgAAAAhANvh9svuAAAAhQEAABMAAAAAAAAA&#10;AAAAAAAAAAAAAFtDb250ZW50X1R5cGVzXS54bWxQSwECLQAUAAYACAAAACEAWvQsW78AAAAVAQAA&#10;CwAAAAAAAAAAAAAAAAAfAQAAX3JlbHMvLnJlbHNQSwECLQAUAAYACAAAACEAzpBGacYAAADcAAAA&#10;DwAAAAAAAAAAAAAAAAAHAgAAZHJzL2Rvd25yZXYueG1sUEsFBgAAAAADAAMAtwAAAPoCAAAAAA==&#10;" path="m15,15l,30,,15,30,,15,15xe" fillcolor="#bf9800" strokeweight=".25pt">
                    <v:path arrowok="t" o:extrusionok="f" o:connecttype="custom" o:connectlocs="15,15;0,30;0,15;30,0;15,15" o:connectangles="0,0,0,0,0"/>
                    <o:lock v:ext="edit" aspectratio="t"/>
                  </v:shape>
                  <v:rect id="Retângulo 972"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prWxQAAANwAAAAPAAAAZHJzL2Rvd25yZXYueG1sRI9Pa8JA&#10;FMTvhX6H5RV6KboxSLWpq4i00ksP/rl4e2Sf2WD2bcg+NX77bkHwOMzMb5jZoveNulAX68AGRsMM&#10;FHEZbM2Vgf3uezAFFQXZYhOYDNwowmL+/DTDwoYrb+iylUolCMcCDTiRttA6lo48xmFoiZN3DJ1H&#10;SbKrtO3wmuC+0XmWvWuPNacFhy2tHJWn7dkbOB3179dhtMyczuUm7dq/NXluzOtLv/wEJdTLI3xv&#10;/1gDH5Mx/J9JR0DP/wAAAP//AwBQSwECLQAUAAYACAAAACEA2+H2y+4AAACFAQAAEwAAAAAAAAAA&#10;AAAAAAAAAAAAW0NvbnRlbnRfVHlwZXNdLnhtbFBLAQItABQABgAIAAAAIQBa9CxbvwAAABUBAAAL&#10;AAAAAAAAAAAAAAAAAB8BAABfcmVscy8ucmVsc1BLAQItABQABgAIAAAAIQC2cprWxQAAANwAAAAP&#10;AAAAAAAAAAAAAAAAAAcCAABkcnMvZG93bnJldi54bWxQSwUGAAAAAAMAAwC3AAAA+QIAAAAA&#10;" fillcolor="#997a00" strokeweight=".25pt">
                    <o:lock v:ext="edit" aspectratio="t"/>
                  </v:rect>
                  <v:shape id="Forma Livre: Forma 973"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ibxQAAANwAAAAPAAAAZHJzL2Rvd25yZXYueG1sRI9Pa8JA&#10;FMTvBb/D8gQvpW4M2D+pq4ig5FRqVPD4yD6zwezbkF1j/PbdQqHHYWZ+wyxWg21ET52vHSuYTRMQ&#10;xKXTNVcKjoftyzsIH5A1No5JwYM8rJajpwVm2t15T30RKhEh7DNUYEJoMyl9aciin7qWOHoX11kM&#10;UXaV1B3eI9w2Mk2SV2mx5rhgsKWNofJa3KyCfLY17vFdbNJT2q/Pfv9M+e5Lqcl4WH+CCDSE//Bf&#10;O9cKPt7m8HsmHgG5/AEAAP//AwBQSwECLQAUAAYACAAAACEA2+H2y+4AAACFAQAAEwAAAAAAAAAA&#10;AAAAAAAAAAAAW0NvbnRlbnRfVHlwZXNdLnhtbFBLAQItABQABgAIAAAAIQBa9CxbvwAAABUBAAAL&#10;AAAAAAAAAAAAAAAAAB8BAABfcmVscy8ucmVsc1BLAQItABQABgAIAAAAIQDmeFibxQAAANwAAAAP&#10;AAAAAAAAAAAAAAAAAAcCAABkcnMvZG93bnJldi54bWxQSwUGAAAAAAMAAwC3AAAA+QIAAAAA&#10;" path="m45,60l,15,15,,45,45r,15xe" fillcolor="#c9a100" strokeweight=".25pt">
                    <v:path arrowok="t" o:extrusionok="f" o:connecttype="custom" o:connectlocs="45,60;0,15;15,0;45,45;45,60" o:connectangles="0,0,0,0,0"/>
                    <o:lock v:ext="edit" aspectratio="t"/>
                  </v:shape>
                  <v:shape id="Forma Livre: Forma 974"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NVUxgAAANwAAAAPAAAAZHJzL2Rvd25yZXYueG1sRI9PawIx&#10;FMTvBb9DeEIvollr2erWKNI/4KVg1YPHx+a5Wbp5WZLUXb99Iwg9DjPzG2a57m0jLuRD7VjBdJKB&#10;IC6drrlScDx8jucgQkTW2DgmBVcKsF4NHpZYaNfxN132sRIJwqFABSbGtpAylIYsholriZN3dt5i&#10;TNJXUnvsEtw28inLcmmx5rRgsKU3Q+XP/tcq2B1O7/7rY9HNNI2Ou1G3NZg/K/U47DevICL18T98&#10;b2+1gsVLDrcz6QjI1R8AAAD//wMAUEsBAi0AFAAGAAgAAAAhANvh9svuAAAAhQEAABMAAAAAAAAA&#10;AAAAAAAAAAAAAFtDb250ZW50X1R5cGVzXS54bWxQSwECLQAUAAYACAAAACEAWvQsW78AAAAVAQAA&#10;CwAAAAAAAAAAAAAAAAAfAQAAX3JlbHMvLnJlbHNQSwECLQAUAAYACAAAACEAtojVVMYAAADcAAAA&#10;DwAAAAAAAAAAAAAAAAAHAgAAZHJzL2Rvd25yZXYueG1sUEsFBgAAAAADAAMAtwAAAPoCAAAAAA==&#10;" path="m15,75l,30,15,,30,60,15,75xe" fillcolor="#d6ab00" strokeweight=".25pt">
                    <v:path arrowok="t" o:extrusionok="f" o:connecttype="custom" o:connectlocs="15,75;0,30;15,0;30,60;15,75" o:connectangles="0,0,0,0,0"/>
                    <o:lock v:ext="edit" aspectratio="t"/>
                  </v:shape>
                  <v:shape id="Forma Livre: Forma 975"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cRxQAAANwAAAAPAAAAZHJzL2Rvd25yZXYueG1sRI9Ba8JA&#10;FITvgv9heYIXqRsVak2zihYFQQpt2twf2dckmn2bZteY/vuuUOhxmJlvmGTTm1p01LrKsoLZNAJB&#10;nFtdcaHg8+Pw8ATCeWSNtWVS8EMONuvhIMFY2xu/U5f6QgQIuxgVlN43sZQuL8mgm9qGOHhftjXo&#10;g2wLqVu8Bbip5TyKHqXBisNCiQ29lJRf0qtR8HrKVrzYZ9327JpqZ96u9I0TpcajfvsMwlPv/8N/&#10;7aNWsFou4X4mHAG5/gUAAP//AwBQSwECLQAUAAYACAAAACEA2+H2y+4AAACFAQAAEwAAAAAAAAAA&#10;AAAAAAAAAAAAW0NvbnRlbnRfVHlwZXNdLnhtbFBLAQItABQABgAIAAAAIQBa9CxbvwAAABUBAAAL&#10;AAAAAAAAAAAAAAAAAB8BAABfcmVscy8ucmVsc1BLAQItABQABgAIAAAAIQCE/8cRxQAAANwAAAAP&#10;AAAAAAAAAAAAAAAAAAcCAABkcnMvZG93bnJldi54bWxQSwUGAAAAAAMAAwC3AAAA+QIAAAAA&#10;" path="m45,105l,15,,,45,90r,15xe" fillcolor="#d2a800" strokeweight=".25pt">
                    <v:path arrowok="t" o:extrusionok="f" o:connecttype="custom" o:connectlocs="45,105;0,15;0,0;45,90;45,105" o:connectangles="0,0,0,0,0"/>
                    <o:lock v:ext="edit" aspectratio="t"/>
                  </v:shape>
                  <v:shape id="Forma Livre: Forma 976"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2CewgAAANwAAAAPAAAAZHJzL2Rvd25yZXYueG1sRE89b8Iw&#10;EN2R+h+sq9QFgUOHElIMKkhI3SihQ8drfE0i7HOI3cT99/WAxPj0vtfbaI0YqPetYwWLeQaCuHK6&#10;5VrB5/kwy0H4gKzROCYFf+Rhu3mYrLHQbuQTDWWoRQphX6CCJoSukNJXDVn0c9cRJ+7H9RZDgn0t&#10;dY9jCrdGPmfZi7TYcmposKN9Q9Wl/LUKMmN8PH7hsdrlp/ihD9Pr5Xuq1NNjfHsFESiGu/jmftcK&#10;Vsu0Np1JR0Bu/gEAAP//AwBQSwECLQAUAAYACAAAACEA2+H2y+4AAACFAQAAEwAAAAAAAAAAAAAA&#10;AAAAAAAAW0NvbnRlbnRfVHlwZXNdLnhtbFBLAQItABQABgAIAAAAIQBa9CxbvwAAABUBAAALAAAA&#10;AAAAAAAAAAAAAB8BAABfcmVscy8ucmVsc1BLAQItABQABgAIAAAAIQB2A2CewgAAANwAAAAPAAAA&#10;AAAAAAAAAAAAAAcCAABkcnMvZG93bnJldi54bWxQSwUGAAAAAAMAAwC3AAAA9gIAAAAA&#10;" path="m120,15l,75,15,45,120,r,15xe" fillcolor="#b59000" strokeweight=".25pt">
                    <v:path arrowok="t" o:extrusionok="f" o:connecttype="custom" o:connectlocs="120,15;0,75;15,45;120,0;120,15" o:connectangles="0,0,0,0,0"/>
                    <o:lock v:ext="edit" aspectratio="t"/>
                  </v:shape>
                  <v:shape id="Forma Livre: Forma 977"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BvfwwAAANwAAAAPAAAAZHJzL2Rvd25yZXYueG1sRI/RisIw&#10;FETfF/yHcAXf1lSRdVuNIoLig4KrfsClubbV5qYk0da/3wgL+zjMzBlmvuxMLZ7kfGVZwWiYgCDO&#10;ra64UHA5bz6/QfiArLG2TApe5GG56H3MMdO25R96nkIhIoR9hgrKEJpMSp+XZNAPbUMcvat1BkOU&#10;rpDaYRvhppbjJPmSBiuOCyU2tC4pv58eRsF+tCm2Ln3tb/mjqyf60LqbPSo16HerGYhAXfgP/7V3&#10;WkE6TeF9Jh4BufgFAAD//wMAUEsBAi0AFAAGAAgAAAAhANvh9svuAAAAhQEAABMAAAAAAAAAAAAA&#10;AAAAAAAAAFtDb250ZW50X1R5cGVzXS54bWxQSwECLQAUAAYACAAAACEAWvQsW78AAAAVAQAACwAA&#10;AAAAAAAAAAAAAAAfAQAAX3JlbHMvLnJlbHNQSwECLQAUAAYACAAAACEAd5Qb38MAAADcAAAADwAA&#10;AAAAAAAAAAAAAAAHAgAAZHJzL2Rvd25yZXYueG1sUEsFBgAAAAADAAMAtwAAAPcCAAAAAA==&#10;" path="m30,46l,15,15,,45,15,30,46xe" fillcolor="#c09a00" strokeweight=".25pt">
                    <v:path arrowok="t" o:extrusionok="f" o:connecttype="custom" o:connectlocs="30,46;0,15;15,0;45,15;30,46" o:connectangles="0,0,0,0,0"/>
                    <o:lock v:ext="edit" aspectratio="t"/>
                  </v:shape>
                  <v:shape id="Forma Livre: Forma 978"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1L8wQAAANwAAAAPAAAAZHJzL2Rvd25yZXYueG1sRE/LisIw&#10;FN0L8w/hDsxO05FRajXKoMwgqAsfH3Btrk2xuSlN1OrXm4Xg8nDek1lrK3GlxpeOFXz3EhDEudMl&#10;FwoO+79uCsIHZI2VY1JwJw+z6Udngpl2N97SdRcKEUPYZ6jAhFBnUvrckEXfczVx5E6usRgibAqp&#10;G7zFcFvJfpIMpcWSY4PBmuaG8vPuYhVgGY62/TfnzeZnvl71R4vB0D+U+vpsf8cgArXhLX65l1rB&#10;KI3z45l4BOT0CQAA//8DAFBLAQItABQABgAIAAAAIQDb4fbL7gAAAIUBAAATAAAAAAAAAAAAAAAA&#10;AAAAAABbQ29udGVudF9UeXBlc10ueG1sUEsBAi0AFAAGAAgAAAAhAFr0LFu/AAAAFQEAAAsAAAAA&#10;AAAAAAAAAAAAHwEAAF9yZWxzLy5yZWxzUEsBAi0AFAAGAAgAAAAhAJg7UvzBAAAA3AAAAA8AAAAA&#10;AAAAAAAAAAAABwIAAGRycy9kb3ducmV2LnhtbFBLBQYAAAAAAwADALcAAAD1AgAAAAA=&#10;" path="m45,30l,30,15,,60,15,45,30xe" fillcolor="#a38200" strokeweight=".25pt">
                    <v:path arrowok="t" o:extrusionok="f" o:connecttype="custom" o:connectlocs="45,30;0,30;15,0;60,15;45,30" o:connectangles="0,0,0,0,0"/>
                    <o:lock v:ext="edit" aspectratio="t"/>
                  </v:shape>
                  <v:shape id="Forma Livre: Forma 979"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MbRwwAAANwAAAAPAAAAZHJzL2Rvd25yZXYueG1sRI9Ba8JA&#10;FITvBf/D8gpeSrNR0JrUVUQJeBK07f2x+5oEs29Ddk3Sf98VBI/DzHzDrLejbURPna8dK5glKQhi&#10;7UzNpYLvr+J9BcIHZIONY1LwRx62m8nLGnPjBj5TfwmliBD2OSqoQmhzKb2uyKJPXEscvV/XWQxR&#10;dqU0HQ4Rbhs5T9OltFhzXKiwpX1F+nq5WQUHbbz9KPT5uih/xl02nI4tvik1fR13nyACjeEZfrSP&#10;RkG2msH9TDwCcvMPAAD//wMAUEsBAi0AFAAGAAgAAAAhANvh9svuAAAAhQEAABMAAAAAAAAAAAAA&#10;AAAAAAAAAFtDb250ZW50X1R5cGVzXS54bWxQSwECLQAUAAYACAAAACEAWvQsW78AAAAVAQAACwAA&#10;AAAAAAAAAAAAAAAfAQAAX3JlbHMvLnJlbHNQSwECLQAUAAYACAAAACEAh5zG0cMAAADcAAAADwAA&#10;AAAAAAAAAAAAAAAHAgAAZHJzL2Rvd25yZXYueG1sUEsFBgAAAAADAAMAtwAAAPcCAAAAAA==&#10;" path="m60,30l,46,15,30,75,,60,30xe" fillcolor="#ac8a00" strokeweight=".25pt">
                    <v:path arrowok="t" o:extrusionok="f" o:connecttype="custom" o:connectlocs="60,30;0,46;15,30;75,0;60,30" o:connectangles="0,0,0,0,0"/>
                    <o:lock v:ext="edit" aspectratio="t"/>
                  </v:shape>
                  <v:shape id="Forma Livre: Forma 980" o:spid="_x0000_s1507" style="position:absolute;left:6465;top:6236;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3xQAAANwAAAAPAAAAZHJzL2Rvd25yZXYueG1sRI9Ba8JA&#10;EIXvBf/DMoK3utGDaHQVEUSLUtBUvA7ZMRvNzobs1sR/3y0Ueny8ed+bt1h1thJPanzpWMFomIAg&#10;zp0uuVDwlW3fpyB8QNZYOSYFL/KwWvbeFphq1/KJnudQiAhhn6ICE0KdSulzQxb90NXE0bu5xmKI&#10;simkbrCNcFvJcZJMpMWSY4PBmjaG8sf528Y3rrNLVV6zYziYttifDtnnx+6u1KDfrecgAnXh//gv&#10;vdcKZtMx/I6JBJDLHwAAAP//AwBQSwECLQAUAAYACAAAACEA2+H2y+4AAACFAQAAEwAAAAAAAAAA&#10;AAAAAAAAAAAAW0NvbnRlbnRfVHlwZXNdLnhtbFBLAQItABQABgAIAAAAIQBa9CxbvwAAABUBAAAL&#10;AAAAAAAAAAAAAAAAAB8BAABfcmVscy8ucmVsc1BLAQItABQABgAIAAAAIQB/6Ow3xQAAANwAAAAP&#10;AAAAAAAAAAAAAAAAAAcCAABkcnMvZG93bnJldi54bWxQSwUGAAAAAAMAAwC3AAAA+QIAAAAA&#10;" path="m60,16l,61,15,31,75,,60,16xe" fillcolor="#c09a00" strokeweight=".25pt">
                    <v:path arrowok="t" o:extrusionok="f" o:connecttype="custom" o:connectlocs="60,16;0,61;15,31;75,0;60,16" o:connectangles="0,0,0,0,0"/>
                    <o:lock v:ext="edit" aspectratio="t"/>
                  </v:shape>
                  <v:shape id="Forma Livre: Forma 981"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q80xAAAANwAAAAPAAAAZHJzL2Rvd25yZXYueG1sRI9Ba8JA&#10;FITvQv/D8gredNMIotFV2oIoIhStxesj+0yC2bdhd6Px37tCweMwM98w82VnanEl5yvLCj6GCQji&#10;3OqKCwXH39VgAsIHZI21ZVJwJw/LxVtvjpm2N97T9RAKESHsM1RQhtBkUvq8JIN+aBvi6J2tMxii&#10;dIXUDm8RbmqZJslYGqw4LpTY0HdJ+eXQGgX17ufUTlO9XeftqP1zX/f0OK6U6r93nzMQgbrwCv+3&#10;N1rBdDKC55l4BOTiAQAA//8DAFBLAQItABQABgAIAAAAIQDb4fbL7gAAAIUBAAATAAAAAAAAAAAA&#10;AAAAAAAAAABbQ29udGVudF9UeXBlc10ueG1sUEsBAi0AFAAGAAgAAAAhAFr0LFu/AAAAFQEAAAsA&#10;AAAAAAAAAAAAAAAAHwEAAF9yZWxzLy5yZWxzUEsBAi0AFAAGAAgAAAAhAJhirzTEAAAA3AAAAA8A&#10;AAAAAAAAAAAAAAAABwIAAGRycy9kb3ducmV2LnhtbFBLBQYAAAAAAwADALcAAAD4AgAAAAA=&#10;" path="m15,30l,60,15,30,30,,15,30xe" fillcolor="#c09a00" strokeweight=".25pt">
                    <v:path arrowok="t" o:extrusionok="f" o:connecttype="custom" o:connectlocs="15,30;0,60;15,30;30,0;15,30" o:connectangles="0,0,0,0,0"/>
                    <o:lock v:ext="edit" aspectratio="t"/>
                  </v:shape>
                  <v:shape id="Forma Livre: Forma 982" o:spid="_x0000_s1509" style="position:absolute;left:6435;top:6236;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A/dxQAAANwAAAAPAAAAZHJzL2Rvd25yZXYueG1sRI9Pa8JA&#10;FMTvhX6H5Qm9iG4s4p/oKqWl6MFDq168PbLPJJh9G7OvGr+9Kwg9DjPzG2a+bF2lLtSE0rOBQT8B&#10;RZx5W3JuYL/77k1ABUG2WHkmAzcKsFy8vswxtf7Kv3TZSq4ihEOKBgqROtU6ZAU5DH1fE0fv6BuH&#10;EmWTa9vgNcJdpd+TZKQdlhwXCqzps6DstP1zBsStvtzPuJVzfjrUgbvTw35jjXnrtB8zUEKt/Ief&#10;7bU1MJ0M4XEmHgG9uAMAAP//AwBQSwECLQAUAAYACAAAACEA2+H2y+4AAACFAQAAEwAAAAAAAAAA&#10;AAAAAAAAAAAAW0NvbnRlbnRfVHlwZXNdLnhtbFBLAQItABQABgAIAAAAIQBa9CxbvwAAABUBAAAL&#10;AAAAAAAAAAAAAAAAAB8BAABfcmVscy8ucmVsc1BLAQItABQABgAIAAAAIQCGlA/dxQAAANwAAAAP&#10;AAAAAAAAAAAAAAAAAAcCAABkcnMvZG93bnJldi54bWxQSwUGAAAAAAMAAwC3AAAA+QIAAAAA&#10;" path="m165,166r45,-30l210,166r-15,15l180,196r-45,l90,151,75,106,105,61r30,l165,76,225,31,195,,150,,90,16,30,61,15,91,,121r15,75l60,241r60,30l195,241r60,-30l300,151,255,61,135,121r30,45xe" fillcolor="#cfa500" strokeweight=".25pt">
                    <v:path arrowok="t" o:extrusionok="f" o:connecttype="custom" o:connectlocs="165,166;210,136;210,166;195,181;180,196;135,196;90,151;75,106;105,61;135,61;165,76;225,31;195,0;150,0;90,16;30,61;15,91;0,121;15,196;60,241;120,271;195,241;255,211;300,151;255,61;135,121;165,166" o:connectangles="0,0,0,0,0,0,0,0,0,0,0,0,0,0,0,0,0,0,0,0,0,0,0,0,0,0,0"/>
                    <o:lock v:ext="edit" aspectratio="t"/>
                  </v:shape>
                  <v:shape id="Forma Livre: Forma 983"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H8xQAAANwAAAAPAAAAZHJzL2Rvd25yZXYueG1sRI9Ba8JA&#10;FITvBf/D8oTe6qZCSpq6iogFoRRsKoK3R/aZhGTfhuzWbP59tyD0OMzMN8xqE0wnbjS4xrKC50UC&#10;gri0uuFKwen7/SkD4Tyyxs4yKZjIwWY9e1hhru3IX3QrfCUihF2OCmrv+1xKV9Zk0C1sTxy9qx0M&#10;+iiHSuoBxwg3nVwmyYs02HBcqLGnXU1lW/wYBds0nA8Xc2qLjym0xRH1/rr8VOpxHrZvIDwF/x++&#10;tw9awWuWwt+ZeATk+hcAAP//AwBQSwECLQAUAAYACAAAACEA2+H2y+4AAACFAQAAEwAAAAAAAAAA&#10;AAAAAAAAAAAAW0NvbnRlbnRfVHlwZXNdLnhtbFBLAQItABQABgAIAAAAIQBa9CxbvwAAABUBAAAL&#10;AAAAAAAAAAAAAAAAAB8BAABfcmVscy8ucmVsc1BLAQItABQABgAIAAAAIQCSF/H8xQAAANwAAAAP&#10;AAAAAAAAAAAAAAAAAAcCAABkcnMvZG93bnJldi54bWxQSwUGAAAAAAMAAwC3AAAA+QIAAAAA&#10;" path="m15,60l,30,15,,30,45,15,60xe" fillcolor="#d2a800" strokeweight=".25pt">
                    <v:path arrowok="t" o:extrusionok="f" o:connecttype="custom" o:connectlocs="15,60;0,30;15,0;30,45;15,60" o:connectangles="0,0,0,0,0"/>
                    <o:lock v:ext="edit" aspectratio="t"/>
                  </v:shape>
                  <v:shape id="Forma Livre: Forma 984"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yq2xAAAANwAAAAPAAAAZHJzL2Rvd25yZXYueG1sRI9Ba8JA&#10;FITvQv/D8gpeRDe1IGl0lVYQvIlR6PWZfSap2bdLdo3x37sFweMwM98wi1VvGtFR62vLCj4mCQji&#10;wuqaSwXHw2acgvABWWNjmRTcycNq+TZYYKbtjffU5aEUEcI+QwVVCC6T0hcVGfQT64ijd7atwRBl&#10;W0rd4i3CTSOnSTKTBmuOCxU6WldUXPKrUZD//Kany7Tbfib1bpTug9v8eafU8L3/noMI1IdX+Nne&#10;agVf6Qz+z8QjIJcPAAAA//8DAFBLAQItABQABgAIAAAAIQDb4fbL7gAAAIUBAAATAAAAAAAAAAAA&#10;AAAAAAAAAABbQ29udGVudF9UeXBlc10ueG1sUEsBAi0AFAAGAAgAAAAhAFr0LFu/AAAAFQEAAAsA&#10;AAAAAAAAAAAAAAAAHwEAAF9yZWxzLy5yZWxzUEsBAi0AFAAGAAgAAAAhAPGDKrbEAAAA3AAAAA8A&#10;AAAAAAAAAAAAAAAABwIAAGRycy9kb3ducmV2LnhtbFBLBQYAAAAAAwADALcAAAD4AgAAAAA=&#10;" path="m30,15l,61,,30,45,,30,15xe" fillcolor="#c79f00" strokeweight=".25pt">
                    <v:path arrowok="t" o:extrusionok="f" o:connecttype="custom" o:connectlocs="30,15;0,61;0,30;45,0;30,15" o:connectangles="0,0,0,0,0"/>
                    <o:lock v:ext="edit" aspectratio="t"/>
                  </v:shape>
                  <v:shape id="Forma Livre: Forma 985"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KABwQAAANwAAAAPAAAAZHJzL2Rvd25yZXYueG1sRI9LC8Iw&#10;EITvgv8hrOBFNNWDj2oUEQRPovVxXpq1LTab0kSt/94IgsdhZr5hFqvGlOJJtSssKxgOIhDEqdUF&#10;ZwrOp21/CsJ5ZI2lZVLwJgerZbu1wFjbFx/pmfhMBAi7GBXk3lexlC7NyaAb2Io4eDdbG/RB1pnU&#10;Nb4C3JRyFEVjabDgsJBjRZuc0nvyMAoeV3SHnp5c3P6+07fyutmfxolS3U6znoPw1Ph/+NfeaQWz&#10;6QS+Z8IRkMsPAAAA//8DAFBLAQItABQABgAIAAAAIQDb4fbL7gAAAIUBAAATAAAAAAAAAAAAAAAA&#10;AAAAAABbQ29udGVudF9UeXBlc10ueG1sUEsBAi0AFAAGAAgAAAAhAFr0LFu/AAAAFQEAAAsAAAAA&#10;AAAAAAAAAAAAHwEAAF9yZWxzLy5yZWxzUEsBAi0AFAAGAAgAAAAhAIL0oAHBAAAA3AAAAA8AAAAA&#10;AAAAAAAAAAAABwIAAGRycy9kb3ducmV2LnhtbFBLBQYAAAAAAwADALcAAAD1AgAAAAA=&#10;" path="m45,106l,15,15,,45,75r,31xe" fillcolor="#d2a800" strokeweight=".25pt">
                    <v:path arrowok="t" o:extrusionok="f" o:connecttype="custom" o:connectlocs="45,106;0,15;15,0;45,75;45,106" o:connectangles="0,0,0,0,0"/>
                    <o:lock v:ext="edit" aspectratio="t"/>
                  </v:shape>
                  <v:shape id="Forma Livre: Forma 986"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TzlwQAAANwAAAAPAAAAZHJzL2Rvd25yZXYueG1sRE/LasJA&#10;FN0X/IfhCu7qRLFNmjqKKNJuawS3t5nbZDBzJ2TGPP6+syh0eTjv7X60jeip88axgtUyAUFcOm24&#10;UnAtzs8ZCB+QNTaOScFEHva72dMWc+0G/qL+EioRQ9jnqKAOoc2l9GVNFv3StcSR+3GdxRBhV0nd&#10;4RDDbSPXSfIqLRqODTW2dKypvF8eVkGWFWllks33Ogz642WTTsPpZpRazMfDO4hAY/gX/7k/tYK3&#10;LK6NZ+IRkLtfAAAA//8DAFBLAQItABQABgAIAAAAIQDb4fbL7gAAAIUBAAATAAAAAAAAAAAAAAAA&#10;AAAAAABbQ29udGVudF9UeXBlc10ueG1sUEsBAi0AFAAGAAgAAAAhAFr0LFu/AAAAFQEAAAsAAAAA&#10;AAAAAAAAAAAAHwEAAF9yZWxzLy5yZWxzUEsBAi0AFAAGAAgAAAAhAGtBPOXBAAAA3AAAAA8AAAAA&#10;AAAAAAAAAAAABwIAAGRycy9kb3ducmV2LnhtbFBLBQYAAAAAAwADALcAAAD1AgAAAAA=&#10;" path="m240,135l,15,15,,255,105r-15,30xe" fillcolor="#b69200" strokeweight=".25pt">
                    <v:path arrowok="t" o:extrusionok="f" o:connecttype="custom" o:connectlocs="240,135;0,15;15,0;255,105;240,135" o:connectangles="0,0,0,0,0"/>
                    <o:lock v:ext="edit" aspectratio="t"/>
                  </v:shape>
                  <v:shape id="Forma Livre: Forma 987"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FbSxgAAANwAAAAPAAAAZHJzL2Rvd25yZXYueG1sRI/NasMw&#10;EITvgbyD2EJviexS8uNGMU5pwYVc4gR6XayNbWqtjKXabp6+KhRyHGbmG2aXTqYVA/WusawgXkYg&#10;iEurG64UXM7viw0I55E1tpZJwQ85SPfz2Q4TbUc+0VD4SgQIuwQV1N53iZSurMmgW9qOOHhX2xv0&#10;QfaV1D2OAW5a+RRFK2mw4bBQY0evNZVfxbdR4N4+KBoPn8fnW36Jz+01K9e2UurxYcpeQHia/D38&#10;3861gu02hr8z4QjI/S8AAAD//wMAUEsBAi0AFAAGAAgAAAAhANvh9svuAAAAhQEAABMAAAAAAAAA&#10;AAAAAAAAAAAAAFtDb250ZW50X1R5cGVzXS54bWxQSwECLQAUAAYACAAAACEAWvQsW78AAAAVAQAA&#10;CwAAAAAAAAAAAAAAAAAfAQAAX3JlbHMvLnJlbHNQSwECLQAUAAYACAAAACEADJhW0sYAAADcAAAA&#10;DwAAAAAAAAAAAAAAAAAHAgAAZHJzL2Rvd25yZXYueG1sUEsFBgAAAAADAAMAtwAAAPoCAAAAAA==&#10;" path="m60,15l,75,15,45,75,,60,15xe" fillcolor="#c79f00" strokeweight=".25pt">
                    <v:path arrowok="t" o:extrusionok="f" o:connecttype="custom" o:connectlocs="60,15;0,75;15,45;75,0;60,15" o:connectangles="0,0,0,0,0"/>
                    <o:lock v:ext="edit" aspectratio="t"/>
                  </v:shape>
                  <v:shape id="Forma Livre: Forma 988"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dO1wgAAANwAAAAPAAAAZHJzL2Rvd25yZXYueG1sRE9NawIx&#10;EL0X/A9hBG81qWLZbo0ioqK0F23pebqZ7q5uJmETdfXXN4dCj4/3PZ13thEXakPtWMPTUIEgLpyp&#10;udTw+bF+zECEiGywcUwabhRgPus9TDE37sp7uhxiKVIIhxw1VDH6XMpQVGQxDJ0nTtyPay3GBNtS&#10;mhavKdw2cqTUs7RYc2qo0NOyouJ0OFsN3175t+P7y9d9lclVs99xtjmOtR70u8UriEhd/Bf/ubdG&#10;w0Sl+elMOgJy9gsAAP//AwBQSwECLQAUAAYACAAAACEA2+H2y+4AAACFAQAAEwAAAAAAAAAAAAAA&#10;AAAAAAAAW0NvbnRlbnRfVHlwZXNdLnhtbFBLAQItABQABgAIAAAAIQBa9CxbvwAAABUBAAALAAAA&#10;AAAAAAAAAAAAAB8BAABfcmVscy8ucmVsc1BLAQItABQABgAIAAAAIQDbxdO1wgAAANwAAAAPAAAA&#10;AAAAAAAAAAAAAAcCAABkcnMvZG93bnJldi54bWxQSwUGAAAAAAMAAwC3AAAA9gIAAAAA&#10;" path="m210,151r30,15l300,120,60,,,60,90,301r60,-60l135,211r75,-60xm150,120r-30,46l75,75r75,45xe" fillcolor="#cfa500" strokeweight=".25pt">
                    <v:path arrowok="t" o:extrusionok="f" o:connecttype="custom" o:connectlocs="210,151;240,166;300,120;60,0;0,60;90,301;150,241;135,211;210,151;150,120;120,166;75,75;150,120" o:connectangles="0,0,0,0,0,0,0,0,0,0,0,0,0"/>
                    <o:lock v:ext="edit" aspectratio="t" verticies="t"/>
                  </v:shape>
                </v:group>
              </v:group>
            </v:group>
          </w:pict>
        </mc:Fallback>
      </mc:AlternateContent>
    </w:r>
    <w:r>
      <w:rPr>
        <w:b/>
        <w:bCs/>
        <w:iCs/>
        <w:spacing w:val="24"/>
        <w:sz w:val="36"/>
        <w:szCs w:val="36"/>
        <w:u w:val="single"/>
      </w:rPr>
      <w:t>PREFEITURA MUNICIPAL DE ITATINGA</w:t>
    </w:r>
  </w:p>
  <w:p w14:paraId="42F9A755" w14:textId="77777777" w:rsidR="00C92263" w:rsidRDefault="00C92263">
    <w:pPr>
      <w:pStyle w:val="Cabealho"/>
      <w:spacing w:line="312" w:lineRule="auto"/>
      <w:ind w:left="1134"/>
      <w:jc w:val="center"/>
      <w:rPr>
        <w:spacing w:val="24"/>
        <w:sz w:val="18"/>
        <w:szCs w:val="18"/>
      </w:rPr>
    </w:pPr>
    <w:r>
      <w:rPr>
        <w:spacing w:val="24"/>
        <w:sz w:val="18"/>
        <w:szCs w:val="18"/>
      </w:rPr>
      <w:t>– ESTADO DE SÃO PAULO –</w:t>
    </w:r>
  </w:p>
  <w:p w14:paraId="7E9542EA" w14:textId="77777777" w:rsidR="00C92263" w:rsidRDefault="00C92263">
    <w:pPr>
      <w:pStyle w:val="Cabealho"/>
      <w:spacing w:line="312" w:lineRule="auto"/>
      <w:ind w:left="1134"/>
      <w:jc w:val="center"/>
      <w:rPr>
        <w:spacing w:val="24"/>
        <w:sz w:val="18"/>
        <w:szCs w:val="18"/>
      </w:rPr>
    </w:pPr>
    <w:r>
      <w:rPr>
        <w:spacing w:val="24"/>
        <w:sz w:val="18"/>
        <w:szCs w:val="18"/>
      </w:rPr>
      <w:t>CNPJ (MF) 46.634.127/0001-63</w:t>
    </w:r>
  </w:p>
  <w:p w14:paraId="3F34FF72" w14:textId="77777777" w:rsidR="00C92263" w:rsidRDefault="00C92263">
    <w:pPr>
      <w:pStyle w:val="Cabealho"/>
      <w:spacing w:line="312" w:lineRule="auto"/>
      <w:ind w:left="1134"/>
      <w:jc w:val="center"/>
      <w:rPr>
        <w:spacing w:val="24"/>
        <w:sz w:val="18"/>
        <w:szCs w:val="18"/>
      </w:rPr>
    </w:pPr>
    <w:r>
      <w:rPr>
        <w:spacing w:val="24"/>
        <w:sz w:val="18"/>
        <w:szCs w:val="18"/>
      </w:rPr>
      <w:t>Rua Nove de Julho, 304 – Centro – CEP. 18690-000</w:t>
    </w:r>
  </w:p>
  <w:p w14:paraId="6F389CBE" w14:textId="77777777" w:rsidR="00C92263" w:rsidRDefault="00C92263">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C92263" w:rsidRDefault="00C92263">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4E6"/>
    <w:multiLevelType w:val="multilevel"/>
    <w:tmpl w:val="A49A4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65CBC"/>
    <w:multiLevelType w:val="multilevel"/>
    <w:tmpl w:val="D862C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077AE2"/>
    <w:multiLevelType w:val="multilevel"/>
    <w:tmpl w:val="02246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6768C9"/>
    <w:multiLevelType w:val="multilevel"/>
    <w:tmpl w:val="4544A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156871"/>
    <w:multiLevelType w:val="multilevel"/>
    <w:tmpl w:val="FA14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BE7281"/>
    <w:multiLevelType w:val="multilevel"/>
    <w:tmpl w:val="F882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D44044"/>
    <w:multiLevelType w:val="multilevel"/>
    <w:tmpl w:val="6AA2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E652B1"/>
    <w:multiLevelType w:val="multilevel"/>
    <w:tmpl w:val="1A520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1E2DDC"/>
    <w:multiLevelType w:val="multilevel"/>
    <w:tmpl w:val="36165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C6611D"/>
    <w:multiLevelType w:val="multilevel"/>
    <w:tmpl w:val="DD8CF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21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3512F2"/>
    <w:multiLevelType w:val="multilevel"/>
    <w:tmpl w:val="F5D6D698"/>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085A27B1"/>
    <w:multiLevelType w:val="multilevel"/>
    <w:tmpl w:val="E0245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B05430"/>
    <w:multiLevelType w:val="multilevel"/>
    <w:tmpl w:val="180CD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DD255E"/>
    <w:multiLevelType w:val="multilevel"/>
    <w:tmpl w:val="6FF68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A5D3E4B"/>
    <w:multiLevelType w:val="multilevel"/>
    <w:tmpl w:val="1DC6B4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AE23447"/>
    <w:multiLevelType w:val="multilevel"/>
    <w:tmpl w:val="6862E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3F2705"/>
    <w:multiLevelType w:val="multilevel"/>
    <w:tmpl w:val="51E09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E16E16"/>
    <w:multiLevelType w:val="multilevel"/>
    <w:tmpl w:val="466E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2A511F"/>
    <w:multiLevelType w:val="multilevel"/>
    <w:tmpl w:val="D3FA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C677E81"/>
    <w:multiLevelType w:val="multilevel"/>
    <w:tmpl w:val="ED3A9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CB93FFB"/>
    <w:multiLevelType w:val="multilevel"/>
    <w:tmpl w:val="6FD25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E2136C1"/>
    <w:multiLevelType w:val="multilevel"/>
    <w:tmpl w:val="B4441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E99434F"/>
    <w:multiLevelType w:val="multilevel"/>
    <w:tmpl w:val="C58C14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00A7AE1"/>
    <w:multiLevelType w:val="multilevel"/>
    <w:tmpl w:val="D5328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0722708"/>
    <w:multiLevelType w:val="multilevel"/>
    <w:tmpl w:val="2746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13F45F0"/>
    <w:multiLevelType w:val="multilevel"/>
    <w:tmpl w:val="8032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1E357D5"/>
    <w:multiLevelType w:val="multilevel"/>
    <w:tmpl w:val="8CD6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4F8359E"/>
    <w:multiLevelType w:val="multilevel"/>
    <w:tmpl w:val="53345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503559C"/>
    <w:multiLevelType w:val="multilevel"/>
    <w:tmpl w:val="14509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5047780"/>
    <w:multiLevelType w:val="multilevel"/>
    <w:tmpl w:val="79F06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755551E"/>
    <w:multiLevelType w:val="multilevel"/>
    <w:tmpl w:val="5B682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7997DB4"/>
    <w:multiLevelType w:val="multilevel"/>
    <w:tmpl w:val="5732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8C156BB"/>
    <w:multiLevelType w:val="multilevel"/>
    <w:tmpl w:val="FE06C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9CA1F1B"/>
    <w:multiLevelType w:val="multilevel"/>
    <w:tmpl w:val="E7A89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A5D253A"/>
    <w:multiLevelType w:val="multilevel"/>
    <w:tmpl w:val="9DC8A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AA013ED"/>
    <w:multiLevelType w:val="multilevel"/>
    <w:tmpl w:val="20B0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AA84EA2"/>
    <w:multiLevelType w:val="multilevel"/>
    <w:tmpl w:val="BFB4E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B170843"/>
    <w:multiLevelType w:val="multilevel"/>
    <w:tmpl w:val="4148C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BB65800"/>
    <w:multiLevelType w:val="multilevel"/>
    <w:tmpl w:val="94B6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D0A4E06"/>
    <w:multiLevelType w:val="multilevel"/>
    <w:tmpl w:val="FF5AB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D0D3569"/>
    <w:multiLevelType w:val="multilevel"/>
    <w:tmpl w:val="8DFC9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D40499B"/>
    <w:multiLevelType w:val="multilevel"/>
    <w:tmpl w:val="F4F049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D5C100D"/>
    <w:multiLevelType w:val="multilevel"/>
    <w:tmpl w:val="00C02B76"/>
    <w:lvl w:ilvl="0">
      <w:start w:val="1"/>
      <w:numFmt w:val="decimal"/>
      <w:lvlText w:val="%1."/>
      <w:lvlJc w:val="left"/>
      <w:pPr>
        <w:ind w:left="360" w:hanging="360"/>
      </w:pPr>
      <w:rPr>
        <w:b/>
      </w:rPr>
    </w:lvl>
    <w:lvl w:ilvl="1">
      <w:start w:val="1"/>
      <w:numFmt w:val="decimal"/>
      <w:lvlText w:val="%1.%2."/>
      <w:lvlJc w:val="left"/>
      <w:pPr>
        <w:ind w:left="716" w:hanging="432"/>
      </w:pPr>
      <w:rPr>
        <w:b w:val="0"/>
        <w:i w:val="0"/>
        <w:strike w:val="0"/>
        <w:color w:val="auto"/>
        <w:sz w:val="24"/>
        <w:szCs w:val="24"/>
        <w:u w:val="none"/>
      </w:rPr>
    </w:lvl>
    <w:lvl w:ilvl="2">
      <w:start w:val="1"/>
      <w:numFmt w:val="decimal"/>
      <w:lvlText w:val="%1.%2."/>
      <w:lvlJc w:val="left"/>
      <w:pPr>
        <w:ind w:left="163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1D8B278A"/>
    <w:multiLevelType w:val="multilevel"/>
    <w:tmpl w:val="13FC1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F832D36"/>
    <w:multiLevelType w:val="multilevel"/>
    <w:tmpl w:val="6ACEBF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09539FD"/>
    <w:multiLevelType w:val="multilevel"/>
    <w:tmpl w:val="CE285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1BE4064"/>
    <w:multiLevelType w:val="multilevel"/>
    <w:tmpl w:val="EE28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2240850"/>
    <w:multiLevelType w:val="hybridMultilevel"/>
    <w:tmpl w:val="292E1C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22765404"/>
    <w:multiLevelType w:val="multilevel"/>
    <w:tmpl w:val="CC5EB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39D0941"/>
    <w:multiLevelType w:val="multilevel"/>
    <w:tmpl w:val="60D2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41209FF"/>
    <w:multiLevelType w:val="multilevel"/>
    <w:tmpl w:val="42A0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50741E0"/>
    <w:multiLevelType w:val="multilevel"/>
    <w:tmpl w:val="C8CA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5433770"/>
    <w:multiLevelType w:val="multilevel"/>
    <w:tmpl w:val="2326E4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5B976E5"/>
    <w:multiLevelType w:val="multilevel"/>
    <w:tmpl w:val="07045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5C53821"/>
    <w:multiLevelType w:val="multilevel"/>
    <w:tmpl w:val="F4145C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6C105EA"/>
    <w:multiLevelType w:val="multilevel"/>
    <w:tmpl w:val="38D80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74E11F1"/>
    <w:multiLevelType w:val="multilevel"/>
    <w:tmpl w:val="F790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93C193E"/>
    <w:multiLevelType w:val="multilevel"/>
    <w:tmpl w:val="063EE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99877DF"/>
    <w:multiLevelType w:val="multilevel"/>
    <w:tmpl w:val="00D41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9AA2A33"/>
    <w:multiLevelType w:val="multilevel"/>
    <w:tmpl w:val="6712B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AE54436"/>
    <w:multiLevelType w:val="multilevel"/>
    <w:tmpl w:val="399A3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BF74FD2"/>
    <w:multiLevelType w:val="multilevel"/>
    <w:tmpl w:val="E372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BF93C42"/>
    <w:multiLevelType w:val="multilevel"/>
    <w:tmpl w:val="FCD8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CBA1339"/>
    <w:multiLevelType w:val="multilevel"/>
    <w:tmpl w:val="5B48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D2777DD"/>
    <w:multiLevelType w:val="multilevel"/>
    <w:tmpl w:val="4AFC0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D3F7A59"/>
    <w:multiLevelType w:val="multilevel"/>
    <w:tmpl w:val="FF06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EB62A62"/>
    <w:multiLevelType w:val="multilevel"/>
    <w:tmpl w:val="67D25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F714D67"/>
    <w:multiLevelType w:val="multilevel"/>
    <w:tmpl w:val="72C6B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FC83522"/>
    <w:multiLevelType w:val="multilevel"/>
    <w:tmpl w:val="3FBEC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00A24A4"/>
    <w:multiLevelType w:val="multilevel"/>
    <w:tmpl w:val="D74AD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00C07B3"/>
    <w:multiLevelType w:val="multilevel"/>
    <w:tmpl w:val="25A6B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0834A05"/>
    <w:multiLevelType w:val="multilevel"/>
    <w:tmpl w:val="BBE4C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23E42ED"/>
    <w:multiLevelType w:val="multilevel"/>
    <w:tmpl w:val="8416D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2D01087"/>
    <w:multiLevelType w:val="multilevel"/>
    <w:tmpl w:val="7D8A7C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306254B"/>
    <w:multiLevelType w:val="multilevel"/>
    <w:tmpl w:val="E020E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309255C"/>
    <w:multiLevelType w:val="multilevel"/>
    <w:tmpl w:val="E7E02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330092E"/>
    <w:multiLevelType w:val="multilevel"/>
    <w:tmpl w:val="9B522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3550F53"/>
    <w:multiLevelType w:val="multilevel"/>
    <w:tmpl w:val="30188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446231B"/>
    <w:multiLevelType w:val="multilevel"/>
    <w:tmpl w:val="E12C1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54304E4"/>
    <w:multiLevelType w:val="multilevel"/>
    <w:tmpl w:val="AA70F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6035F65"/>
    <w:multiLevelType w:val="multilevel"/>
    <w:tmpl w:val="DA8CE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7417CFB"/>
    <w:multiLevelType w:val="multilevel"/>
    <w:tmpl w:val="F26EF5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77A7B11"/>
    <w:multiLevelType w:val="multilevel"/>
    <w:tmpl w:val="0F6E3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8391292"/>
    <w:multiLevelType w:val="multilevel"/>
    <w:tmpl w:val="2DEE5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984341A"/>
    <w:multiLevelType w:val="multilevel"/>
    <w:tmpl w:val="15EAF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9EF4F89"/>
    <w:multiLevelType w:val="multilevel"/>
    <w:tmpl w:val="06449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B5F5C47"/>
    <w:multiLevelType w:val="multilevel"/>
    <w:tmpl w:val="A1302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89" w15:restartNumberingAfterBreak="0">
    <w:nsid w:val="3CAF4C0B"/>
    <w:multiLevelType w:val="multilevel"/>
    <w:tmpl w:val="2A205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CD02A52"/>
    <w:multiLevelType w:val="multilevel"/>
    <w:tmpl w:val="A0D0B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D3F5E16"/>
    <w:multiLevelType w:val="multilevel"/>
    <w:tmpl w:val="619E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D7C09A0"/>
    <w:multiLevelType w:val="multilevel"/>
    <w:tmpl w:val="F4E4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DE82B28"/>
    <w:multiLevelType w:val="multilevel"/>
    <w:tmpl w:val="C372A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EF505DB"/>
    <w:multiLevelType w:val="multilevel"/>
    <w:tmpl w:val="BCE8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01E7E79"/>
    <w:multiLevelType w:val="multilevel"/>
    <w:tmpl w:val="5CE2B8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027677E"/>
    <w:multiLevelType w:val="multilevel"/>
    <w:tmpl w:val="33AA5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26562FE"/>
    <w:multiLevelType w:val="multilevel"/>
    <w:tmpl w:val="D608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2A87BE7"/>
    <w:multiLevelType w:val="multilevel"/>
    <w:tmpl w:val="3292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38A525D"/>
    <w:multiLevelType w:val="multilevel"/>
    <w:tmpl w:val="FB1AC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482042C"/>
    <w:multiLevelType w:val="multilevel"/>
    <w:tmpl w:val="60901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4A93FA1"/>
    <w:multiLevelType w:val="multilevel"/>
    <w:tmpl w:val="72A48028"/>
    <w:lvl w:ilvl="0">
      <w:start w:val="1"/>
      <w:numFmt w:val="lowerLetter"/>
      <w:lvlText w:val="%1)"/>
      <w:lvlJc w:val="left"/>
      <w:pPr>
        <w:tabs>
          <w:tab w:val="num" w:pos="0"/>
        </w:tabs>
        <w:ind w:left="1308" w:hanging="360"/>
      </w:pPr>
    </w:lvl>
    <w:lvl w:ilvl="1">
      <w:start w:val="1"/>
      <w:numFmt w:val="lowerLetter"/>
      <w:lvlText w:val="%2."/>
      <w:lvlJc w:val="left"/>
      <w:pPr>
        <w:tabs>
          <w:tab w:val="num" w:pos="0"/>
        </w:tabs>
        <w:ind w:left="2028" w:hanging="360"/>
      </w:pPr>
    </w:lvl>
    <w:lvl w:ilvl="2">
      <w:start w:val="1"/>
      <w:numFmt w:val="lowerRoman"/>
      <w:lvlText w:val="%3."/>
      <w:lvlJc w:val="right"/>
      <w:pPr>
        <w:tabs>
          <w:tab w:val="num" w:pos="0"/>
        </w:tabs>
        <w:ind w:left="2748" w:hanging="180"/>
      </w:pPr>
    </w:lvl>
    <w:lvl w:ilvl="3">
      <w:start w:val="1"/>
      <w:numFmt w:val="decimal"/>
      <w:lvlText w:val="%4."/>
      <w:lvlJc w:val="left"/>
      <w:pPr>
        <w:tabs>
          <w:tab w:val="num" w:pos="0"/>
        </w:tabs>
        <w:ind w:left="3468" w:hanging="360"/>
      </w:pPr>
    </w:lvl>
    <w:lvl w:ilvl="4">
      <w:start w:val="1"/>
      <w:numFmt w:val="lowerLetter"/>
      <w:lvlText w:val="%5."/>
      <w:lvlJc w:val="left"/>
      <w:pPr>
        <w:tabs>
          <w:tab w:val="num" w:pos="0"/>
        </w:tabs>
        <w:ind w:left="4188" w:hanging="360"/>
      </w:pPr>
    </w:lvl>
    <w:lvl w:ilvl="5">
      <w:start w:val="1"/>
      <w:numFmt w:val="lowerRoman"/>
      <w:lvlText w:val="%6."/>
      <w:lvlJc w:val="right"/>
      <w:pPr>
        <w:tabs>
          <w:tab w:val="num" w:pos="0"/>
        </w:tabs>
        <w:ind w:left="4908" w:hanging="180"/>
      </w:pPr>
    </w:lvl>
    <w:lvl w:ilvl="6">
      <w:start w:val="1"/>
      <w:numFmt w:val="decimal"/>
      <w:lvlText w:val="%7."/>
      <w:lvlJc w:val="left"/>
      <w:pPr>
        <w:tabs>
          <w:tab w:val="num" w:pos="0"/>
        </w:tabs>
        <w:ind w:left="5628" w:hanging="360"/>
      </w:pPr>
    </w:lvl>
    <w:lvl w:ilvl="7">
      <w:start w:val="1"/>
      <w:numFmt w:val="lowerLetter"/>
      <w:lvlText w:val="%8."/>
      <w:lvlJc w:val="left"/>
      <w:pPr>
        <w:tabs>
          <w:tab w:val="num" w:pos="0"/>
        </w:tabs>
        <w:ind w:left="6348" w:hanging="360"/>
      </w:pPr>
    </w:lvl>
    <w:lvl w:ilvl="8">
      <w:start w:val="1"/>
      <w:numFmt w:val="lowerRoman"/>
      <w:lvlText w:val="%9."/>
      <w:lvlJc w:val="right"/>
      <w:pPr>
        <w:tabs>
          <w:tab w:val="num" w:pos="0"/>
        </w:tabs>
        <w:ind w:left="7068" w:hanging="180"/>
      </w:pPr>
    </w:lvl>
  </w:abstractNum>
  <w:abstractNum w:abstractNumId="102" w15:restartNumberingAfterBreak="0">
    <w:nsid w:val="45226DAB"/>
    <w:multiLevelType w:val="multilevel"/>
    <w:tmpl w:val="30D84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56213FB"/>
    <w:multiLevelType w:val="multilevel"/>
    <w:tmpl w:val="8D0EC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8F107C7"/>
    <w:multiLevelType w:val="multilevel"/>
    <w:tmpl w:val="0DBC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907508B"/>
    <w:multiLevelType w:val="multilevel"/>
    <w:tmpl w:val="5FC8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9E35014"/>
    <w:multiLevelType w:val="multilevel"/>
    <w:tmpl w:val="AF0C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B8E5143"/>
    <w:multiLevelType w:val="multilevel"/>
    <w:tmpl w:val="896EC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9" w15:restartNumberingAfterBreak="0">
    <w:nsid w:val="50382A8E"/>
    <w:multiLevelType w:val="multilevel"/>
    <w:tmpl w:val="96FA7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1A7327B"/>
    <w:multiLevelType w:val="multilevel"/>
    <w:tmpl w:val="AC20B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30C3A61"/>
    <w:multiLevelType w:val="multilevel"/>
    <w:tmpl w:val="96FE2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3510CFF"/>
    <w:multiLevelType w:val="multilevel"/>
    <w:tmpl w:val="9A66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409200E"/>
    <w:multiLevelType w:val="multilevel"/>
    <w:tmpl w:val="03B0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42962B8"/>
    <w:multiLevelType w:val="multilevel"/>
    <w:tmpl w:val="0370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52E0FD1"/>
    <w:multiLevelType w:val="multilevel"/>
    <w:tmpl w:val="094AC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5683C80"/>
    <w:multiLevelType w:val="multilevel"/>
    <w:tmpl w:val="68FC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8446CEF"/>
    <w:multiLevelType w:val="multilevel"/>
    <w:tmpl w:val="CF50D386"/>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8" w15:restartNumberingAfterBreak="0">
    <w:nsid w:val="589E7A81"/>
    <w:multiLevelType w:val="multilevel"/>
    <w:tmpl w:val="169C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98874C4"/>
    <w:multiLevelType w:val="multilevel"/>
    <w:tmpl w:val="8D581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9AC5564"/>
    <w:multiLevelType w:val="multilevel"/>
    <w:tmpl w:val="42483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A9835A3"/>
    <w:multiLevelType w:val="multilevel"/>
    <w:tmpl w:val="CD0E2F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5AFD77EC"/>
    <w:multiLevelType w:val="multilevel"/>
    <w:tmpl w:val="E0FCA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BDE1A8B"/>
    <w:multiLevelType w:val="multilevel"/>
    <w:tmpl w:val="D3760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C3943D2"/>
    <w:multiLevelType w:val="multilevel"/>
    <w:tmpl w:val="02F49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D3620E8"/>
    <w:multiLevelType w:val="multilevel"/>
    <w:tmpl w:val="37B6B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D654755"/>
    <w:multiLevelType w:val="hybridMultilevel"/>
    <w:tmpl w:val="AC0CF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7" w15:restartNumberingAfterBreak="0">
    <w:nsid w:val="5E330A73"/>
    <w:multiLevelType w:val="multilevel"/>
    <w:tmpl w:val="3C58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E5233C7"/>
    <w:multiLevelType w:val="multilevel"/>
    <w:tmpl w:val="42D40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E7D2E25"/>
    <w:multiLevelType w:val="multilevel"/>
    <w:tmpl w:val="1C5EC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F004A51"/>
    <w:multiLevelType w:val="multilevel"/>
    <w:tmpl w:val="85DE1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F01637D"/>
    <w:multiLevelType w:val="multilevel"/>
    <w:tmpl w:val="E55A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F02174D"/>
    <w:multiLevelType w:val="multilevel"/>
    <w:tmpl w:val="5A5C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F9765A3"/>
    <w:multiLevelType w:val="multilevel"/>
    <w:tmpl w:val="DDD86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084014A"/>
    <w:multiLevelType w:val="multilevel"/>
    <w:tmpl w:val="31A04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2617795"/>
    <w:multiLevelType w:val="multilevel"/>
    <w:tmpl w:val="DD860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3237650"/>
    <w:multiLevelType w:val="multilevel"/>
    <w:tmpl w:val="4B20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40B51B5"/>
    <w:multiLevelType w:val="multilevel"/>
    <w:tmpl w:val="950ED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7045772"/>
    <w:multiLevelType w:val="multilevel"/>
    <w:tmpl w:val="D90EA27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b w:val="0"/>
        <w:i w:val="0"/>
        <w:strike w:val="0"/>
        <w:dstrike w:val="0"/>
        <w:color w:val="auto"/>
        <w:sz w:val="20"/>
        <w:szCs w:val="20"/>
        <w:u w:val="none"/>
      </w:rPr>
    </w:lvl>
    <w:lvl w:ilvl="2">
      <w:start w:val="1"/>
      <w:numFmt w:val="decimal"/>
      <w:lvlText w:val="%1.%2.%3."/>
      <w:lvlJc w:val="left"/>
      <w:pPr>
        <w:tabs>
          <w:tab w:val="num" w:pos="0"/>
        </w:tabs>
        <w:ind w:left="1638" w:hanging="504"/>
      </w:pPr>
      <w:rPr>
        <w:rFonts w:ascii="Arial" w:hAnsi="Arial"/>
        <w:b w:val="0"/>
        <w:i w:val="0"/>
        <w:strike w:val="0"/>
        <w:dstrike w:val="0"/>
        <w:color w:val="auto"/>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9" w15:restartNumberingAfterBreak="0">
    <w:nsid w:val="67684F46"/>
    <w:multiLevelType w:val="multilevel"/>
    <w:tmpl w:val="F6002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77248A9"/>
    <w:multiLevelType w:val="multilevel"/>
    <w:tmpl w:val="78DE7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7F142D6"/>
    <w:multiLevelType w:val="multilevel"/>
    <w:tmpl w:val="9BB04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8361C75"/>
    <w:multiLevelType w:val="multilevel"/>
    <w:tmpl w:val="BD40E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88926CF"/>
    <w:multiLevelType w:val="multilevel"/>
    <w:tmpl w:val="F714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9036671"/>
    <w:multiLevelType w:val="multilevel"/>
    <w:tmpl w:val="98662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90B2993"/>
    <w:multiLevelType w:val="multilevel"/>
    <w:tmpl w:val="4C1641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6CB35DD8"/>
    <w:multiLevelType w:val="multilevel"/>
    <w:tmpl w:val="DFDE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D5D588F"/>
    <w:multiLevelType w:val="multilevel"/>
    <w:tmpl w:val="75D2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E1E55DD"/>
    <w:multiLevelType w:val="multilevel"/>
    <w:tmpl w:val="6E2C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E6F6102"/>
    <w:multiLevelType w:val="hybridMultilevel"/>
    <w:tmpl w:val="1FC2BA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0" w15:restartNumberingAfterBreak="0">
    <w:nsid w:val="6E760610"/>
    <w:multiLevelType w:val="multilevel"/>
    <w:tmpl w:val="85964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FF72501"/>
    <w:multiLevelType w:val="multilevel"/>
    <w:tmpl w:val="B91C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13D012B"/>
    <w:multiLevelType w:val="multilevel"/>
    <w:tmpl w:val="F3D85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2796BA2"/>
    <w:multiLevelType w:val="multilevel"/>
    <w:tmpl w:val="D33E7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2CA0DF4"/>
    <w:multiLevelType w:val="multilevel"/>
    <w:tmpl w:val="E9BA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45707CA"/>
    <w:multiLevelType w:val="multilevel"/>
    <w:tmpl w:val="2170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46F0C42"/>
    <w:multiLevelType w:val="multilevel"/>
    <w:tmpl w:val="BED45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4715473"/>
    <w:multiLevelType w:val="multilevel"/>
    <w:tmpl w:val="25C2E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6474EC0"/>
    <w:multiLevelType w:val="multilevel"/>
    <w:tmpl w:val="AFE6A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698035B"/>
    <w:multiLevelType w:val="multilevel"/>
    <w:tmpl w:val="D0E22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6CE18F4"/>
    <w:multiLevelType w:val="multilevel"/>
    <w:tmpl w:val="FB825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74C6398"/>
    <w:multiLevelType w:val="multilevel"/>
    <w:tmpl w:val="143EF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7821803"/>
    <w:multiLevelType w:val="multilevel"/>
    <w:tmpl w:val="B3C4E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80B177C"/>
    <w:multiLevelType w:val="multilevel"/>
    <w:tmpl w:val="4F90A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79366D77"/>
    <w:multiLevelType w:val="multilevel"/>
    <w:tmpl w:val="9F64422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94B74D5"/>
    <w:multiLevelType w:val="multilevel"/>
    <w:tmpl w:val="C47AF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B0F347B"/>
    <w:multiLevelType w:val="multilevel"/>
    <w:tmpl w:val="40685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B665832"/>
    <w:multiLevelType w:val="multilevel"/>
    <w:tmpl w:val="71183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BB94D9A"/>
    <w:multiLevelType w:val="multilevel"/>
    <w:tmpl w:val="C1EE3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C9C5140"/>
    <w:multiLevelType w:val="multilevel"/>
    <w:tmpl w:val="A60A4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CCB54FC"/>
    <w:multiLevelType w:val="multilevel"/>
    <w:tmpl w:val="37983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D7831A6"/>
    <w:multiLevelType w:val="multilevel"/>
    <w:tmpl w:val="F8F685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7E7F2E41"/>
    <w:multiLevelType w:val="multilevel"/>
    <w:tmpl w:val="56E6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EDB6023"/>
    <w:multiLevelType w:val="multilevel"/>
    <w:tmpl w:val="D04EDA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7F815021"/>
    <w:multiLevelType w:val="multilevel"/>
    <w:tmpl w:val="9F807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FA53AA0"/>
    <w:multiLevelType w:val="multilevel"/>
    <w:tmpl w:val="B87E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FB17E99"/>
    <w:multiLevelType w:val="multilevel"/>
    <w:tmpl w:val="2EB66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8"/>
  </w:num>
  <w:num w:numId="3">
    <w:abstractNumId w:val="10"/>
  </w:num>
  <w:num w:numId="4">
    <w:abstractNumId w:val="11"/>
  </w:num>
  <w:num w:numId="5">
    <w:abstractNumId w:val="43"/>
  </w:num>
  <w:num w:numId="6">
    <w:abstractNumId w:val="48"/>
  </w:num>
  <w:num w:numId="7">
    <w:abstractNumId w:val="126"/>
  </w:num>
  <w:num w:numId="8">
    <w:abstractNumId w:val="35"/>
  </w:num>
  <w:num w:numId="9">
    <w:abstractNumId w:val="5"/>
  </w:num>
  <w:num w:numId="10">
    <w:abstractNumId w:val="139"/>
  </w:num>
  <w:num w:numId="11">
    <w:abstractNumId w:val="53"/>
  </w:num>
  <w:num w:numId="12">
    <w:abstractNumId w:val="55"/>
  </w:num>
  <w:num w:numId="13">
    <w:abstractNumId w:val="116"/>
  </w:num>
  <w:num w:numId="14">
    <w:abstractNumId w:val="6"/>
  </w:num>
  <w:num w:numId="15">
    <w:abstractNumId w:val="164"/>
  </w:num>
  <w:num w:numId="16">
    <w:abstractNumId w:val="117"/>
  </w:num>
  <w:num w:numId="17">
    <w:abstractNumId w:val="45"/>
  </w:num>
  <w:num w:numId="18">
    <w:abstractNumId w:val="79"/>
  </w:num>
  <w:num w:numId="19">
    <w:abstractNumId w:val="156"/>
  </w:num>
  <w:num w:numId="20">
    <w:abstractNumId w:val="168"/>
  </w:num>
  <w:num w:numId="21">
    <w:abstractNumId w:val="121"/>
  </w:num>
  <w:num w:numId="22">
    <w:abstractNumId w:val="104"/>
  </w:num>
  <w:num w:numId="23">
    <w:abstractNumId w:val="60"/>
  </w:num>
  <w:num w:numId="24">
    <w:abstractNumId w:val="80"/>
  </w:num>
  <w:num w:numId="25">
    <w:abstractNumId w:val="23"/>
  </w:num>
  <w:num w:numId="26">
    <w:abstractNumId w:val="38"/>
  </w:num>
  <w:num w:numId="27">
    <w:abstractNumId w:val="172"/>
  </w:num>
  <w:num w:numId="28">
    <w:abstractNumId w:val="143"/>
  </w:num>
  <w:num w:numId="29">
    <w:abstractNumId w:val="42"/>
  </w:num>
  <w:num w:numId="30">
    <w:abstractNumId w:val="133"/>
  </w:num>
  <w:num w:numId="31">
    <w:abstractNumId w:val="151"/>
  </w:num>
  <w:num w:numId="32">
    <w:abstractNumId w:val="15"/>
  </w:num>
  <w:num w:numId="33">
    <w:abstractNumId w:val="13"/>
  </w:num>
  <w:num w:numId="34">
    <w:abstractNumId w:val="71"/>
  </w:num>
  <w:num w:numId="35">
    <w:abstractNumId w:val="74"/>
  </w:num>
  <w:num w:numId="36">
    <w:abstractNumId w:val="118"/>
  </w:num>
  <w:num w:numId="37">
    <w:abstractNumId w:val="4"/>
  </w:num>
  <w:num w:numId="38">
    <w:abstractNumId w:val="82"/>
  </w:num>
  <w:num w:numId="39">
    <w:abstractNumId w:val="44"/>
  </w:num>
  <w:num w:numId="40">
    <w:abstractNumId w:val="19"/>
  </w:num>
  <w:num w:numId="41">
    <w:abstractNumId w:val="95"/>
  </w:num>
  <w:num w:numId="42">
    <w:abstractNumId w:val="171"/>
  </w:num>
  <w:num w:numId="43">
    <w:abstractNumId w:val="173"/>
  </w:num>
  <w:num w:numId="44">
    <w:abstractNumId w:val="50"/>
  </w:num>
  <w:num w:numId="45">
    <w:abstractNumId w:val="103"/>
  </w:num>
  <w:num w:numId="46">
    <w:abstractNumId w:val="54"/>
  </w:num>
  <w:num w:numId="47">
    <w:abstractNumId w:val="94"/>
  </w:num>
  <w:num w:numId="48">
    <w:abstractNumId w:val="148"/>
  </w:num>
  <w:num w:numId="49">
    <w:abstractNumId w:val="9"/>
  </w:num>
  <w:num w:numId="50">
    <w:abstractNumId w:val="109"/>
  </w:num>
  <w:num w:numId="51">
    <w:abstractNumId w:val="31"/>
  </w:num>
  <w:num w:numId="52">
    <w:abstractNumId w:val="18"/>
  </w:num>
  <w:num w:numId="53">
    <w:abstractNumId w:val="34"/>
  </w:num>
  <w:num w:numId="54">
    <w:abstractNumId w:val="153"/>
  </w:num>
  <w:num w:numId="55">
    <w:abstractNumId w:val="144"/>
  </w:num>
  <w:num w:numId="56">
    <w:abstractNumId w:val="14"/>
  </w:num>
  <w:num w:numId="57">
    <w:abstractNumId w:val="111"/>
  </w:num>
  <w:num w:numId="58">
    <w:abstractNumId w:val="169"/>
  </w:num>
  <w:num w:numId="59">
    <w:abstractNumId w:val="161"/>
  </w:num>
  <w:num w:numId="60">
    <w:abstractNumId w:val="112"/>
  </w:num>
  <w:num w:numId="61">
    <w:abstractNumId w:val="132"/>
  </w:num>
  <w:num w:numId="62">
    <w:abstractNumId w:val="29"/>
  </w:num>
  <w:num w:numId="63">
    <w:abstractNumId w:val="152"/>
  </w:num>
  <w:num w:numId="64">
    <w:abstractNumId w:val="40"/>
  </w:num>
  <w:num w:numId="65">
    <w:abstractNumId w:val="67"/>
  </w:num>
  <w:num w:numId="66">
    <w:abstractNumId w:val="136"/>
  </w:num>
  <w:num w:numId="67">
    <w:abstractNumId w:val="159"/>
  </w:num>
  <w:num w:numId="68">
    <w:abstractNumId w:val="68"/>
  </w:num>
  <w:num w:numId="69">
    <w:abstractNumId w:val="56"/>
  </w:num>
  <w:num w:numId="70">
    <w:abstractNumId w:val="106"/>
  </w:num>
  <w:num w:numId="71">
    <w:abstractNumId w:val="26"/>
  </w:num>
  <w:num w:numId="72">
    <w:abstractNumId w:val="120"/>
  </w:num>
  <w:num w:numId="73">
    <w:abstractNumId w:val="2"/>
  </w:num>
  <w:num w:numId="74">
    <w:abstractNumId w:val="110"/>
  </w:num>
  <w:num w:numId="75">
    <w:abstractNumId w:val="32"/>
  </w:num>
  <w:num w:numId="76">
    <w:abstractNumId w:val="39"/>
  </w:num>
  <w:num w:numId="77">
    <w:abstractNumId w:val="36"/>
  </w:num>
  <w:num w:numId="78">
    <w:abstractNumId w:val="17"/>
  </w:num>
  <w:num w:numId="79">
    <w:abstractNumId w:val="81"/>
  </w:num>
  <w:num w:numId="80">
    <w:abstractNumId w:val="52"/>
  </w:num>
  <w:num w:numId="81">
    <w:abstractNumId w:val="113"/>
  </w:num>
  <w:num w:numId="82">
    <w:abstractNumId w:val="20"/>
  </w:num>
  <w:num w:numId="83">
    <w:abstractNumId w:val="140"/>
  </w:num>
  <w:num w:numId="84">
    <w:abstractNumId w:val="72"/>
  </w:num>
  <w:num w:numId="85">
    <w:abstractNumId w:val="100"/>
  </w:num>
  <w:num w:numId="86">
    <w:abstractNumId w:val="98"/>
  </w:num>
  <w:num w:numId="87">
    <w:abstractNumId w:val="166"/>
  </w:num>
  <w:num w:numId="88">
    <w:abstractNumId w:val="46"/>
  </w:num>
  <w:num w:numId="89">
    <w:abstractNumId w:val="128"/>
  </w:num>
  <w:num w:numId="90">
    <w:abstractNumId w:val="91"/>
  </w:num>
  <w:num w:numId="91">
    <w:abstractNumId w:val="131"/>
  </w:num>
  <w:num w:numId="92">
    <w:abstractNumId w:val="150"/>
  </w:num>
  <w:num w:numId="93">
    <w:abstractNumId w:val="85"/>
  </w:num>
  <w:num w:numId="94">
    <w:abstractNumId w:val="77"/>
  </w:num>
  <w:num w:numId="95">
    <w:abstractNumId w:val="0"/>
  </w:num>
  <w:num w:numId="96">
    <w:abstractNumId w:val="115"/>
  </w:num>
  <w:num w:numId="97">
    <w:abstractNumId w:val="129"/>
  </w:num>
  <w:num w:numId="98">
    <w:abstractNumId w:val="160"/>
  </w:num>
  <w:num w:numId="99">
    <w:abstractNumId w:val="30"/>
  </w:num>
  <w:num w:numId="100">
    <w:abstractNumId w:val="105"/>
  </w:num>
  <w:num w:numId="101">
    <w:abstractNumId w:val="146"/>
  </w:num>
  <w:num w:numId="102">
    <w:abstractNumId w:val="90"/>
  </w:num>
  <w:num w:numId="103">
    <w:abstractNumId w:val="84"/>
  </w:num>
  <w:num w:numId="104">
    <w:abstractNumId w:val="167"/>
  </w:num>
  <w:num w:numId="105">
    <w:abstractNumId w:val="155"/>
  </w:num>
  <w:num w:numId="106">
    <w:abstractNumId w:val="64"/>
  </w:num>
  <w:num w:numId="107">
    <w:abstractNumId w:val="130"/>
  </w:num>
  <w:num w:numId="108">
    <w:abstractNumId w:val="122"/>
  </w:num>
  <w:num w:numId="109">
    <w:abstractNumId w:val="83"/>
  </w:num>
  <w:num w:numId="110">
    <w:abstractNumId w:val="86"/>
  </w:num>
  <w:num w:numId="111">
    <w:abstractNumId w:val="75"/>
  </w:num>
  <w:num w:numId="112">
    <w:abstractNumId w:val="73"/>
  </w:num>
  <w:num w:numId="113">
    <w:abstractNumId w:val="21"/>
  </w:num>
  <w:num w:numId="114">
    <w:abstractNumId w:val="76"/>
  </w:num>
  <w:num w:numId="115">
    <w:abstractNumId w:val="175"/>
  </w:num>
  <w:num w:numId="116">
    <w:abstractNumId w:val="27"/>
  </w:num>
  <w:num w:numId="117">
    <w:abstractNumId w:val="162"/>
  </w:num>
  <w:num w:numId="118">
    <w:abstractNumId w:val="41"/>
  </w:num>
  <w:num w:numId="119">
    <w:abstractNumId w:val="12"/>
  </w:num>
  <w:num w:numId="120">
    <w:abstractNumId w:val="107"/>
  </w:num>
  <w:num w:numId="121">
    <w:abstractNumId w:val="62"/>
  </w:num>
  <w:num w:numId="122">
    <w:abstractNumId w:val="157"/>
  </w:num>
  <w:num w:numId="123">
    <w:abstractNumId w:val="49"/>
  </w:num>
  <w:num w:numId="124">
    <w:abstractNumId w:val="93"/>
  </w:num>
  <w:num w:numId="125">
    <w:abstractNumId w:val="147"/>
  </w:num>
  <w:num w:numId="126">
    <w:abstractNumId w:val="33"/>
  </w:num>
  <w:num w:numId="127">
    <w:abstractNumId w:val="78"/>
  </w:num>
  <w:num w:numId="128">
    <w:abstractNumId w:val="96"/>
  </w:num>
  <w:num w:numId="129">
    <w:abstractNumId w:val="22"/>
  </w:num>
  <w:num w:numId="130">
    <w:abstractNumId w:val="63"/>
  </w:num>
  <w:num w:numId="131">
    <w:abstractNumId w:val="114"/>
  </w:num>
  <w:num w:numId="132">
    <w:abstractNumId w:val="7"/>
  </w:num>
  <w:num w:numId="133">
    <w:abstractNumId w:val="24"/>
  </w:num>
  <w:num w:numId="134">
    <w:abstractNumId w:val="158"/>
  </w:num>
  <w:num w:numId="135">
    <w:abstractNumId w:val="25"/>
  </w:num>
  <w:num w:numId="136">
    <w:abstractNumId w:val="141"/>
  </w:num>
  <w:num w:numId="137">
    <w:abstractNumId w:val="28"/>
  </w:num>
  <w:num w:numId="138">
    <w:abstractNumId w:val="165"/>
  </w:num>
  <w:num w:numId="139">
    <w:abstractNumId w:val="70"/>
  </w:num>
  <w:num w:numId="140">
    <w:abstractNumId w:val="51"/>
  </w:num>
  <w:num w:numId="141">
    <w:abstractNumId w:val="57"/>
  </w:num>
  <w:num w:numId="142">
    <w:abstractNumId w:val="37"/>
  </w:num>
  <w:num w:numId="143">
    <w:abstractNumId w:val="124"/>
  </w:num>
  <w:num w:numId="144">
    <w:abstractNumId w:val="142"/>
  </w:num>
  <w:num w:numId="145">
    <w:abstractNumId w:val="174"/>
  </w:num>
  <w:num w:numId="146">
    <w:abstractNumId w:val="8"/>
  </w:num>
  <w:num w:numId="147">
    <w:abstractNumId w:val="61"/>
  </w:num>
  <w:num w:numId="148">
    <w:abstractNumId w:val="3"/>
  </w:num>
  <w:num w:numId="149">
    <w:abstractNumId w:val="1"/>
  </w:num>
  <w:num w:numId="150">
    <w:abstractNumId w:val="154"/>
  </w:num>
  <w:num w:numId="151">
    <w:abstractNumId w:val="137"/>
  </w:num>
  <w:num w:numId="152">
    <w:abstractNumId w:val="176"/>
  </w:num>
  <w:num w:numId="153">
    <w:abstractNumId w:val="16"/>
  </w:num>
  <w:num w:numId="154">
    <w:abstractNumId w:val="170"/>
  </w:num>
  <w:num w:numId="155">
    <w:abstractNumId w:val="123"/>
  </w:num>
  <w:num w:numId="156">
    <w:abstractNumId w:val="47"/>
  </w:num>
  <w:num w:numId="157">
    <w:abstractNumId w:val="89"/>
  </w:num>
  <w:num w:numId="158">
    <w:abstractNumId w:val="135"/>
  </w:num>
  <w:num w:numId="159">
    <w:abstractNumId w:val="58"/>
  </w:num>
  <w:num w:numId="160">
    <w:abstractNumId w:val="119"/>
  </w:num>
  <w:num w:numId="161">
    <w:abstractNumId w:val="125"/>
  </w:num>
  <w:num w:numId="162">
    <w:abstractNumId w:val="87"/>
  </w:num>
  <w:num w:numId="163">
    <w:abstractNumId w:val="59"/>
  </w:num>
  <w:num w:numId="164">
    <w:abstractNumId w:val="66"/>
  </w:num>
  <w:num w:numId="165">
    <w:abstractNumId w:val="69"/>
  </w:num>
  <w:num w:numId="166">
    <w:abstractNumId w:val="102"/>
  </w:num>
  <w:num w:numId="167">
    <w:abstractNumId w:val="127"/>
  </w:num>
  <w:num w:numId="168">
    <w:abstractNumId w:val="134"/>
  </w:num>
  <w:num w:numId="169">
    <w:abstractNumId w:val="97"/>
  </w:num>
  <w:num w:numId="170">
    <w:abstractNumId w:val="92"/>
  </w:num>
  <w:num w:numId="171">
    <w:abstractNumId w:val="65"/>
  </w:num>
  <w:num w:numId="172">
    <w:abstractNumId w:val="145"/>
  </w:num>
  <w:num w:numId="173">
    <w:abstractNumId w:val="99"/>
  </w:num>
  <w:num w:numId="174">
    <w:abstractNumId w:val="163"/>
  </w:num>
  <w:num w:numId="175">
    <w:abstractNumId w:val="43"/>
    <w:lvlOverride w:ilvl="0">
      <w:lvl w:ilvl="0">
        <w:start w:val="1"/>
        <w:numFmt w:val="decimal"/>
        <w:lvlText w:val="%1."/>
        <w:lvlJc w:val="left"/>
        <w:pPr>
          <w:ind w:left="360" w:hanging="360"/>
        </w:pPr>
        <w:rPr>
          <w:rFonts w:hint="default"/>
          <w:b/>
        </w:rPr>
      </w:lvl>
    </w:lvlOverride>
    <w:lvlOverride w:ilvl="1">
      <w:lvl w:ilvl="1">
        <w:numFmt w:val="decimal"/>
        <w:lvlText w:val="%1.%2."/>
        <w:lvlJc w:val="left"/>
        <w:pPr>
          <w:ind w:left="999" w:hanging="432"/>
        </w:pPr>
        <w:rPr>
          <w:rFonts w:hint="default"/>
          <w:b w:val="0"/>
          <w:i w:val="0"/>
          <w:strike w:val="0"/>
          <w:color w:val="auto"/>
          <w:sz w:val="20"/>
          <w:szCs w:val="20"/>
          <w:u w:val="none"/>
        </w:rPr>
      </w:lvl>
    </w:lvlOverride>
    <w:lvlOverride w:ilvl="2">
      <w:lvl w:ilvl="2">
        <w:start w:val="1"/>
        <w:numFmt w:val="decimal"/>
        <w:lvlText w:val="%1.%2.%3"/>
        <w:lvlJc w:val="left"/>
        <w:pPr>
          <w:ind w:left="1638" w:hanging="504"/>
        </w:pPr>
        <w:rPr>
          <w:rFonts w:hint="default"/>
          <w:b w:val="0"/>
          <w:i w:val="0"/>
          <w:strike w:val="0"/>
          <w:color w:val="auto"/>
          <w:sz w:val="24"/>
          <w:szCs w:val="24"/>
        </w:rPr>
      </w:lvl>
    </w:lvlOverride>
    <w:lvlOverride w:ilvl="3">
      <w:lvl w:ilvl="3">
        <w:start w:val="1"/>
        <w:numFmt w:val="decimal"/>
        <w:lvlText w:val="%1.%2.%3.%4."/>
        <w:lvlJc w:val="left"/>
        <w:pPr>
          <w:ind w:left="2491"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6">
    <w:abstractNumId w:val="138"/>
  </w:num>
  <w:num w:numId="177">
    <w:abstractNumId w:val="101"/>
  </w:num>
  <w:num w:numId="178">
    <w:abstractNumId w:val="149"/>
  </w:num>
  <w:num w:numId="179">
    <w:abstractNumId w:val="10"/>
  </w:num>
  <w:num w:numId="180">
    <w:abstractNumId w:val="10"/>
  </w:num>
  <w:numIdMacAtCleanup w:val="17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010387"/>
    <w:rsid w:val="000266D6"/>
    <w:rsid w:val="0002698E"/>
    <w:rsid w:val="00036176"/>
    <w:rsid w:val="00042AD7"/>
    <w:rsid w:val="00053682"/>
    <w:rsid w:val="00057A3F"/>
    <w:rsid w:val="00083D44"/>
    <w:rsid w:val="00084AD1"/>
    <w:rsid w:val="000C34A4"/>
    <w:rsid w:val="000C69BF"/>
    <w:rsid w:val="000D743B"/>
    <w:rsid w:val="000F2561"/>
    <w:rsid w:val="000F28CA"/>
    <w:rsid w:val="000F3663"/>
    <w:rsid w:val="00113301"/>
    <w:rsid w:val="00115DBF"/>
    <w:rsid w:val="001273A5"/>
    <w:rsid w:val="001365C1"/>
    <w:rsid w:val="00142A35"/>
    <w:rsid w:val="001811AD"/>
    <w:rsid w:val="001962AC"/>
    <w:rsid w:val="001C6D4A"/>
    <w:rsid w:val="001D272F"/>
    <w:rsid w:val="001D4903"/>
    <w:rsid w:val="001D5DF1"/>
    <w:rsid w:val="001D7A2E"/>
    <w:rsid w:val="001D7F6B"/>
    <w:rsid w:val="001E6FF3"/>
    <w:rsid w:val="0020107C"/>
    <w:rsid w:val="00203018"/>
    <w:rsid w:val="00221261"/>
    <w:rsid w:val="0022474F"/>
    <w:rsid w:val="00233C99"/>
    <w:rsid w:val="002414B2"/>
    <w:rsid w:val="00246C2D"/>
    <w:rsid w:val="00247EBE"/>
    <w:rsid w:val="002501F1"/>
    <w:rsid w:val="00253E09"/>
    <w:rsid w:val="00255B9F"/>
    <w:rsid w:val="0026412E"/>
    <w:rsid w:val="00271568"/>
    <w:rsid w:val="002748C1"/>
    <w:rsid w:val="00285444"/>
    <w:rsid w:val="00286798"/>
    <w:rsid w:val="0029681B"/>
    <w:rsid w:val="0029763E"/>
    <w:rsid w:val="002A78D3"/>
    <w:rsid w:val="002B410E"/>
    <w:rsid w:val="002B5A94"/>
    <w:rsid w:val="002C6568"/>
    <w:rsid w:val="002D0A0A"/>
    <w:rsid w:val="002D1D37"/>
    <w:rsid w:val="002D254C"/>
    <w:rsid w:val="002D2A70"/>
    <w:rsid w:val="002E0701"/>
    <w:rsid w:val="002E35E5"/>
    <w:rsid w:val="002F5B63"/>
    <w:rsid w:val="00301052"/>
    <w:rsid w:val="00314719"/>
    <w:rsid w:val="00320C62"/>
    <w:rsid w:val="003357AC"/>
    <w:rsid w:val="00342EC1"/>
    <w:rsid w:val="00350DD7"/>
    <w:rsid w:val="00351EA0"/>
    <w:rsid w:val="00372A65"/>
    <w:rsid w:val="0037409D"/>
    <w:rsid w:val="003763F2"/>
    <w:rsid w:val="00383F32"/>
    <w:rsid w:val="00387345"/>
    <w:rsid w:val="0039042D"/>
    <w:rsid w:val="00396804"/>
    <w:rsid w:val="003A35E0"/>
    <w:rsid w:val="003A3B84"/>
    <w:rsid w:val="003A64CB"/>
    <w:rsid w:val="003A66D2"/>
    <w:rsid w:val="003B6D14"/>
    <w:rsid w:val="003C3795"/>
    <w:rsid w:val="003C6116"/>
    <w:rsid w:val="003C698A"/>
    <w:rsid w:val="003C717B"/>
    <w:rsid w:val="003D1378"/>
    <w:rsid w:val="003D797E"/>
    <w:rsid w:val="003D7BF7"/>
    <w:rsid w:val="003E3621"/>
    <w:rsid w:val="003E5A99"/>
    <w:rsid w:val="003F0AEF"/>
    <w:rsid w:val="003F0EEE"/>
    <w:rsid w:val="003F67F8"/>
    <w:rsid w:val="003F6D99"/>
    <w:rsid w:val="004006E1"/>
    <w:rsid w:val="00410017"/>
    <w:rsid w:val="00421384"/>
    <w:rsid w:val="004277B6"/>
    <w:rsid w:val="00434E8E"/>
    <w:rsid w:val="00435710"/>
    <w:rsid w:val="00444582"/>
    <w:rsid w:val="00466F89"/>
    <w:rsid w:val="004716D9"/>
    <w:rsid w:val="00475D08"/>
    <w:rsid w:val="004830AF"/>
    <w:rsid w:val="00487D6E"/>
    <w:rsid w:val="0049076D"/>
    <w:rsid w:val="004A647F"/>
    <w:rsid w:val="004B01EA"/>
    <w:rsid w:val="004B06E7"/>
    <w:rsid w:val="004B12D3"/>
    <w:rsid w:val="004C503F"/>
    <w:rsid w:val="005036C4"/>
    <w:rsid w:val="005123D5"/>
    <w:rsid w:val="00515FE2"/>
    <w:rsid w:val="0051613F"/>
    <w:rsid w:val="005245A1"/>
    <w:rsid w:val="00535C75"/>
    <w:rsid w:val="0054161B"/>
    <w:rsid w:val="00543F8F"/>
    <w:rsid w:val="005466B6"/>
    <w:rsid w:val="00551877"/>
    <w:rsid w:val="00554FD4"/>
    <w:rsid w:val="00565965"/>
    <w:rsid w:val="0056789C"/>
    <w:rsid w:val="00576035"/>
    <w:rsid w:val="00576904"/>
    <w:rsid w:val="005777B4"/>
    <w:rsid w:val="00590150"/>
    <w:rsid w:val="005B5958"/>
    <w:rsid w:val="005C01C4"/>
    <w:rsid w:val="005C34D6"/>
    <w:rsid w:val="005C6F00"/>
    <w:rsid w:val="005C71EA"/>
    <w:rsid w:val="005D0EF2"/>
    <w:rsid w:val="005D2976"/>
    <w:rsid w:val="005D71DA"/>
    <w:rsid w:val="005D756E"/>
    <w:rsid w:val="005E0CCC"/>
    <w:rsid w:val="005E261C"/>
    <w:rsid w:val="005E69DB"/>
    <w:rsid w:val="005E7703"/>
    <w:rsid w:val="005F078A"/>
    <w:rsid w:val="005F4344"/>
    <w:rsid w:val="0060628C"/>
    <w:rsid w:val="00616814"/>
    <w:rsid w:val="0062546D"/>
    <w:rsid w:val="00630F7F"/>
    <w:rsid w:val="00636CEC"/>
    <w:rsid w:val="00646589"/>
    <w:rsid w:val="0064769C"/>
    <w:rsid w:val="006514BF"/>
    <w:rsid w:val="0065791D"/>
    <w:rsid w:val="006616A1"/>
    <w:rsid w:val="00661ECC"/>
    <w:rsid w:val="00663248"/>
    <w:rsid w:val="00663E73"/>
    <w:rsid w:val="00665C57"/>
    <w:rsid w:val="00667B5E"/>
    <w:rsid w:val="0067389B"/>
    <w:rsid w:val="00675A4A"/>
    <w:rsid w:val="006835E8"/>
    <w:rsid w:val="00687B58"/>
    <w:rsid w:val="00690005"/>
    <w:rsid w:val="006A1B62"/>
    <w:rsid w:val="006A3610"/>
    <w:rsid w:val="006A5D0E"/>
    <w:rsid w:val="006B4110"/>
    <w:rsid w:val="006B76FB"/>
    <w:rsid w:val="006C73F5"/>
    <w:rsid w:val="006C7E0D"/>
    <w:rsid w:val="006E5065"/>
    <w:rsid w:val="006E7FC1"/>
    <w:rsid w:val="00702F4B"/>
    <w:rsid w:val="0071615A"/>
    <w:rsid w:val="0073209B"/>
    <w:rsid w:val="0073752F"/>
    <w:rsid w:val="007408E9"/>
    <w:rsid w:val="0075044A"/>
    <w:rsid w:val="00755239"/>
    <w:rsid w:val="007561CC"/>
    <w:rsid w:val="00761A0F"/>
    <w:rsid w:val="00772FAF"/>
    <w:rsid w:val="00775179"/>
    <w:rsid w:val="00775655"/>
    <w:rsid w:val="00793B59"/>
    <w:rsid w:val="007979E7"/>
    <w:rsid w:val="00797C8A"/>
    <w:rsid w:val="007B0561"/>
    <w:rsid w:val="007B0773"/>
    <w:rsid w:val="007B460B"/>
    <w:rsid w:val="007C1552"/>
    <w:rsid w:val="007D63B3"/>
    <w:rsid w:val="007E6905"/>
    <w:rsid w:val="00800F38"/>
    <w:rsid w:val="008100CC"/>
    <w:rsid w:val="00822C7B"/>
    <w:rsid w:val="008244DC"/>
    <w:rsid w:val="0083364E"/>
    <w:rsid w:val="0084760C"/>
    <w:rsid w:val="0088167D"/>
    <w:rsid w:val="00881F53"/>
    <w:rsid w:val="00884366"/>
    <w:rsid w:val="00885800"/>
    <w:rsid w:val="00885C05"/>
    <w:rsid w:val="008A2E5C"/>
    <w:rsid w:val="008A575C"/>
    <w:rsid w:val="008A7D35"/>
    <w:rsid w:val="008A7F71"/>
    <w:rsid w:val="008C127F"/>
    <w:rsid w:val="008C7D92"/>
    <w:rsid w:val="008D4B44"/>
    <w:rsid w:val="008D4C85"/>
    <w:rsid w:val="008E0F28"/>
    <w:rsid w:val="008E2FD8"/>
    <w:rsid w:val="008F35A3"/>
    <w:rsid w:val="008F7678"/>
    <w:rsid w:val="009026D0"/>
    <w:rsid w:val="00910C1F"/>
    <w:rsid w:val="009250F2"/>
    <w:rsid w:val="0093053A"/>
    <w:rsid w:val="00942C61"/>
    <w:rsid w:val="009553C5"/>
    <w:rsid w:val="00956310"/>
    <w:rsid w:val="009634BD"/>
    <w:rsid w:val="0096795F"/>
    <w:rsid w:val="00970C8D"/>
    <w:rsid w:val="009755AE"/>
    <w:rsid w:val="00982D18"/>
    <w:rsid w:val="00984514"/>
    <w:rsid w:val="00985D41"/>
    <w:rsid w:val="0099134C"/>
    <w:rsid w:val="009934EF"/>
    <w:rsid w:val="009E2424"/>
    <w:rsid w:val="009E29D4"/>
    <w:rsid w:val="009E4EE8"/>
    <w:rsid w:val="009F0449"/>
    <w:rsid w:val="009F3CD3"/>
    <w:rsid w:val="009F4EE1"/>
    <w:rsid w:val="00A1496B"/>
    <w:rsid w:val="00A57370"/>
    <w:rsid w:val="00A61877"/>
    <w:rsid w:val="00A70253"/>
    <w:rsid w:val="00A70DC1"/>
    <w:rsid w:val="00A71DA0"/>
    <w:rsid w:val="00A72AAE"/>
    <w:rsid w:val="00A72F7C"/>
    <w:rsid w:val="00A974AC"/>
    <w:rsid w:val="00A97A6C"/>
    <w:rsid w:val="00AA1DE5"/>
    <w:rsid w:val="00AA7ED7"/>
    <w:rsid w:val="00AD39CD"/>
    <w:rsid w:val="00AD5BBF"/>
    <w:rsid w:val="00AE1545"/>
    <w:rsid w:val="00AE3DC5"/>
    <w:rsid w:val="00AF65FD"/>
    <w:rsid w:val="00AF7310"/>
    <w:rsid w:val="00B00C3F"/>
    <w:rsid w:val="00B00D1B"/>
    <w:rsid w:val="00B0286A"/>
    <w:rsid w:val="00B0711C"/>
    <w:rsid w:val="00B15D33"/>
    <w:rsid w:val="00B23126"/>
    <w:rsid w:val="00B262DB"/>
    <w:rsid w:val="00B265EA"/>
    <w:rsid w:val="00B3348A"/>
    <w:rsid w:val="00B379DC"/>
    <w:rsid w:val="00B4135D"/>
    <w:rsid w:val="00B566CF"/>
    <w:rsid w:val="00B61E3B"/>
    <w:rsid w:val="00B66B3C"/>
    <w:rsid w:val="00B703B3"/>
    <w:rsid w:val="00B71569"/>
    <w:rsid w:val="00B76D13"/>
    <w:rsid w:val="00B77DE2"/>
    <w:rsid w:val="00B8472E"/>
    <w:rsid w:val="00B84D49"/>
    <w:rsid w:val="00BA2F3C"/>
    <w:rsid w:val="00BA3A28"/>
    <w:rsid w:val="00BA3BE1"/>
    <w:rsid w:val="00BB3BF3"/>
    <w:rsid w:val="00BC1C90"/>
    <w:rsid w:val="00BD0653"/>
    <w:rsid w:val="00BD096E"/>
    <w:rsid w:val="00BD59D8"/>
    <w:rsid w:val="00BE183D"/>
    <w:rsid w:val="00BE3D77"/>
    <w:rsid w:val="00C045AF"/>
    <w:rsid w:val="00C10603"/>
    <w:rsid w:val="00C14AF7"/>
    <w:rsid w:val="00C22F44"/>
    <w:rsid w:val="00C4269D"/>
    <w:rsid w:val="00C429F6"/>
    <w:rsid w:val="00C47C17"/>
    <w:rsid w:val="00C60930"/>
    <w:rsid w:val="00C63175"/>
    <w:rsid w:val="00C762D0"/>
    <w:rsid w:val="00C77445"/>
    <w:rsid w:val="00C87744"/>
    <w:rsid w:val="00C877C1"/>
    <w:rsid w:val="00C87C76"/>
    <w:rsid w:val="00C911E3"/>
    <w:rsid w:val="00C92263"/>
    <w:rsid w:val="00C966B3"/>
    <w:rsid w:val="00CA5A65"/>
    <w:rsid w:val="00CA6870"/>
    <w:rsid w:val="00CB1605"/>
    <w:rsid w:val="00CD2149"/>
    <w:rsid w:val="00CE1371"/>
    <w:rsid w:val="00CE173B"/>
    <w:rsid w:val="00CE3054"/>
    <w:rsid w:val="00CF2E54"/>
    <w:rsid w:val="00CF48BA"/>
    <w:rsid w:val="00CF68F2"/>
    <w:rsid w:val="00D004E6"/>
    <w:rsid w:val="00D03E01"/>
    <w:rsid w:val="00D045DE"/>
    <w:rsid w:val="00D05763"/>
    <w:rsid w:val="00D263BC"/>
    <w:rsid w:val="00D34C49"/>
    <w:rsid w:val="00D37517"/>
    <w:rsid w:val="00D46662"/>
    <w:rsid w:val="00D53011"/>
    <w:rsid w:val="00D6771F"/>
    <w:rsid w:val="00D9118C"/>
    <w:rsid w:val="00DA6CAE"/>
    <w:rsid w:val="00DB05F2"/>
    <w:rsid w:val="00DC5A4E"/>
    <w:rsid w:val="00DD5EF3"/>
    <w:rsid w:val="00E010B1"/>
    <w:rsid w:val="00E066D7"/>
    <w:rsid w:val="00E165A0"/>
    <w:rsid w:val="00E23159"/>
    <w:rsid w:val="00E34F33"/>
    <w:rsid w:val="00E53F54"/>
    <w:rsid w:val="00E566BE"/>
    <w:rsid w:val="00E72721"/>
    <w:rsid w:val="00E74943"/>
    <w:rsid w:val="00E86D2A"/>
    <w:rsid w:val="00E96F1D"/>
    <w:rsid w:val="00E97281"/>
    <w:rsid w:val="00EB175F"/>
    <w:rsid w:val="00EB5DC0"/>
    <w:rsid w:val="00F00575"/>
    <w:rsid w:val="00F10ED4"/>
    <w:rsid w:val="00F1278E"/>
    <w:rsid w:val="00F266B1"/>
    <w:rsid w:val="00F35A63"/>
    <w:rsid w:val="00F42A80"/>
    <w:rsid w:val="00F62365"/>
    <w:rsid w:val="00F728F0"/>
    <w:rsid w:val="00F8443C"/>
    <w:rsid w:val="00F87226"/>
    <w:rsid w:val="00F91863"/>
    <w:rsid w:val="00F91AEB"/>
    <w:rsid w:val="00F952AC"/>
    <w:rsid w:val="00FA3920"/>
    <w:rsid w:val="00FB5DE0"/>
    <w:rsid w:val="00FC084C"/>
    <w:rsid w:val="00FC194F"/>
    <w:rsid w:val="00FC293A"/>
    <w:rsid w:val="00FC5023"/>
    <w:rsid w:val="00FC5825"/>
    <w:rsid w:val="00FC6FFE"/>
    <w:rsid w:val="00FC76F1"/>
    <w:rsid w:val="00FE2CA9"/>
    <w:rsid w:val="00FE3844"/>
    <w:rsid w:val="00FE43FF"/>
    <w:rsid w:val="00FE46CD"/>
    <w:rsid w:val="00FE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3B19E"/>
  <w15:docId w15:val="{87BC4600-884C-4D60-ACC5-5D53394F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1"/>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uiPriority w:val="9"/>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aliases w:val="hd1,he Char1,Cabeçalho superior1,Heading 1a1,h1,he1,HeaderNN Cha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aliases w:val="hd1 Char,he Char1 Char,Cabeçalho superior1 Char,Heading 1a1 Char,h1 Char,he1 Char,HeaderNN Char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link w:val="PargrafodaListaChar"/>
    <w:uiPriority w:val="1"/>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uiPriority w:val="9"/>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link w:val="SemEspaamentoChar"/>
    <w:uiPriority w:val="99"/>
    <w:qFormat/>
  </w:style>
  <w:style w:type="character" w:customStyle="1" w:styleId="apple-converted-space">
    <w:name w:val="apple-converted-space"/>
    <w:qFormat/>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qFormat/>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qFormat/>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2"/>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1"/>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3"/>
      </w:numPr>
      <w:tabs>
        <w:tab w:val="left" w:pos="567"/>
      </w:tabs>
      <w:spacing w:before="288" w:after="288" w:line="312" w:lineRule="auto"/>
      <w:jc w:val="both"/>
    </w:pPr>
    <w:rPr>
      <w:rFonts w:ascii="Arial" w:eastAsia="MS Gothic" w:hAnsi="Arial" w:cs="Arial"/>
      <w:bCs/>
      <w:sz w:val="20"/>
      <w:szCs w:val="20"/>
    </w:rPr>
  </w:style>
  <w:style w:type="paragraph" w:customStyle="1" w:styleId="Nivel2">
    <w:name w:val="Nivel 2"/>
    <w:basedOn w:val="Normal"/>
    <w:link w:val="Nivel2Char"/>
    <w:qFormat/>
    <w:pPr>
      <w:numPr>
        <w:ilvl w:val="1"/>
        <w:numId w:val="3"/>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3"/>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qFormat/>
    <w:rPr>
      <w:rFonts w:ascii="Arial" w:eastAsia="MS Mincho" w:hAnsi="Arial" w:cs="Arial"/>
      <w:color w:val="000000"/>
    </w:rPr>
  </w:style>
  <w:style w:type="character" w:styleId="Refdecomentrio">
    <w:name w:val="annotation reference"/>
    <w:unhideWhenUsed/>
    <w:qFormat/>
    <w:rPr>
      <w:sz w:val="16"/>
      <w:szCs w:val="16"/>
    </w:rPr>
  </w:style>
  <w:style w:type="paragraph" w:styleId="Textodecomentrio">
    <w:name w:val="annotation text"/>
    <w:basedOn w:val="Normal"/>
    <w:link w:val="TextodecomentrioChar"/>
    <w:unhideWhenUsed/>
    <w:qFormat/>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qFormat/>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qFormat/>
    <w:rPr>
      <w:rFonts w:ascii="Arial" w:eastAsia="MS Mincho" w:hAnsi="Arial" w:cs="Arial"/>
      <w:color w:val="000000"/>
    </w:rPr>
  </w:style>
  <w:style w:type="character" w:customStyle="1" w:styleId="Nivel4Char">
    <w:name w:val="Nivel 4 Char"/>
    <w:link w:val="Nivel4"/>
    <w:qFormat/>
    <w:rPr>
      <w:rFonts w:ascii="Arial" w:eastAsia="MS Mincho" w:hAnsi="Arial" w:cs="Arial"/>
    </w:rPr>
  </w:style>
  <w:style w:type="character" w:customStyle="1" w:styleId="Nivel01Char">
    <w:name w:val="Nivel 01 Char"/>
    <w:link w:val="Nivel01"/>
    <w:qFormat/>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aliases w:val="docy,v5,1565,bqiaagaaeyqcaaagiaiaaaogawaabzqdaaaaaaaaaaaaaaaaaaaaaaaaaaaaaaaaaaaaaaaaaaaaaaaaaaaaaaaaaaaaaaaaaaaaaaaaaaaaaaaaaaaaaaaaaaaaaaaaaaaaaaaaaaaaaaaaaaaaaaaaaaaaaaaaaaaaaaaaaaaaaaaaaaaaaaaaaaaaaaaaaaaaaaaaaaaaaaaaaaaaaaaaaaaaaaaaaaaaaaaa"/>
    <w:basedOn w:val="Normal"/>
    <w:pPr>
      <w:spacing w:before="100" w:beforeAutospacing="1" w:after="100" w:afterAutospacing="1"/>
    </w:pPr>
  </w:style>
  <w:style w:type="character" w:customStyle="1" w:styleId="fontstyle01">
    <w:name w:val="fontstyle01"/>
    <w:basedOn w:val="Fontepargpadro"/>
    <w:qFormat/>
    <w:rsid w:val="003357AC"/>
    <w:rPr>
      <w:rFonts w:ascii="Arial" w:hAnsi="Arial" w:cs="Arial" w:hint="default"/>
      <w:b/>
      <w:bCs/>
      <w:i w:val="0"/>
      <w:iCs w:val="0"/>
      <w:color w:val="000000"/>
      <w:sz w:val="24"/>
      <w:szCs w:val="24"/>
    </w:rPr>
  </w:style>
  <w:style w:type="character" w:customStyle="1" w:styleId="fontstyle21">
    <w:name w:val="fontstyle21"/>
    <w:basedOn w:val="Fontepargpadro"/>
    <w:rsid w:val="003357AC"/>
    <w:rPr>
      <w:rFonts w:ascii="Arial" w:hAnsi="Arial" w:cs="Arial" w:hint="default"/>
      <w:b w:val="0"/>
      <w:bCs w:val="0"/>
      <w:i w:val="0"/>
      <w:iCs w:val="0"/>
      <w:color w:val="000000"/>
      <w:sz w:val="24"/>
      <w:szCs w:val="24"/>
    </w:rPr>
  </w:style>
  <w:style w:type="character" w:customStyle="1" w:styleId="fontstyle31">
    <w:name w:val="fontstyle31"/>
    <w:basedOn w:val="Fontepargpadro"/>
    <w:rsid w:val="003357AC"/>
    <w:rPr>
      <w:rFonts w:ascii="Symbol" w:hAnsi="Symbol" w:hint="default"/>
      <w:b w:val="0"/>
      <w:bCs w:val="0"/>
      <w:i w:val="0"/>
      <w:iCs w:val="0"/>
      <w:color w:val="000000"/>
      <w:sz w:val="24"/>
      <w:szCs w:val="24"/>
    </w:rPr>
  </w:style>
  <w:style w:type="paragraph" w:customStyle="1" w:styleId="Nvel3-R">
    <w:name w:val="Nível 3-R"/>
    <w:basedOn w:val="Nivel3"/>
    <w:link w:val="Nvel3-RChar"/>
    <w:qFormat/>
    <w:rsid w:val="00CE1371"/>
    <w:pPr>
      <w:numPr>
        <w:ilvl w:val="0"/>
        <w:numId w:val="0"/>
      </w:numPr>
    </w:pPr>
    <w:rPr>
      <w:rFonts w:eastAsiaTheme="minorEastAsia"/>
      <w:i/>
      <w:iCs/>
      <w:color w:val="FF0000"/>
    </w:rPr>
  </w:style>
  <w:style w:type="character" w:customStyle="1" w:styleId="Nvel3-RChar">
    <w:name w:val="Nível 3-R Char"/>
    <w:basedOn w:val="Nivel3Char"/>
    <w:link w:val="Nvel3-R"/>
    <w:rsid w:val="00CE1371"/>
    <w:rPr>
      <w:rFonts w:ascii="Arial" w:eastAsiaTheme="minorEastAsia" w:hAnsi="Arial" w:cs="Arial"/>
      <w:i/>
      <w:iCs/>
      <w:color w:val="FF0000"/>
    </w:rPr>
  </w:style>
  <w:style w:type="paragraph" w:styleId="Reviso">
    <w:name w:val="Revision"/>
    <w:hidden/>
    <w:uiPriority w:val="99"/>
    <w:semiHidden/>
    <w:rsid w:val="001D7A2E"/>
    <w:rPr>
      <w:sz w:val="24"/>
      <w:szCs w:val="24"/>
    </w:rPr>
  </w:style>
  <w:style w:type="character" w:customStyle="1" w:styleId="MenoPendente">
    <w:name w:val="Menção Pendente"/>
    <w:uiPriority w:val="99"/>
    <w:semiHidden/>
    <w:unhideWhenUsed/>
    <w:rsid w:val="00B23126"/>
    <w:rPr>
      <w:color w:val="605E5C"/>
      <w:shd w:val="clear" w:color="auto" w:fill="E1DFDD"/>
    </w:rPr>
  </w:style>
  <w:style w:type="character" w:customStyle="1" w:styleId="InternetLink">
    <w:name w:val="Internet Link"/>
    <w:uiPriority w:val="99"/>
    <w:qFormat/>
    <w:rsid w:val="000F28CA"/>
    <w:rPr>
      <w:color w:val="0000FF"/>
      <w:u w:val="single"/>
    </w:rPr>
  </w:style>
  <w:style w:type="paragraph" w:customStyle="1" w:styleId="Corpodetexto1">
    <w:name w:val="Corpo de texto1"/>
    <w:aliases w:val="Indented"/>
    <w:basedOn w:val="PargrafodaLista"/>
    <w:rsid w:val="00FC76F1"/>
    <w:pPr>
      <w:widowControl w:val="0"/>
      <w:autoSpaceDE w:val="0"/>
      <w:autoSpaceDN w:val="0"/>
      <w:spacing w:line="360" w:lineRule="auto"/>
      <w:ind w:left="0" w:right="47"/>
      <w:contextualSpacing w:val="0"/>
      <w:jc w:val="both"/>
    </w:pPr>
    <w:rPr>
      <w:rFonts w:eastAsia="MS Mincho"/>
      <w:color w:val="000000"/>
    </w:rPr>
  </w:style>
  <w:style w:type="character" w:customStyle="1" w:styleId="PargrafodaListaChar">
    <w:name w:val="Parágrafo da Lista Char"/>
    <w:link w:val="PargrafodaLista"/>
    <w:uiPriority w:val="1"/>
    <w:qFormat/>
    <w:rsid w:val="00576035"/>
    <w:rPr>
      <w:sz w:val="24"/>
      <w:szCs w:val="24"/>
    </w:rPr>
  </w:style>
  <w:style w:type="character" w:customStyle="1" w:styleId="SemEspaamentoChar">
    <w:name w:val="Sem Espaçamento Char"/>
    <w:link w:val="SemEspaamento"/>
    <w:uiPriority w:val="99"/>
    <w:qFormat/>
    <w:rsid w:val="00576035"/>
  </w:style>
  <w:style w:type="paragraph" w:customStyle="1" w:styleId="Corpodetexto21">
    <w:name w:val="Corpo de texto 21"/>
    <w:basedOn w:val="Normal"/>
    <w:qFormat/>
    <w:rsid w:val="00576035"/>
    <w:pPr>
      <w:widowControl w:val="0"/>
      <w:suppressAutoHyphens/>
      <w:ind w:right="-63"/>
      <w:jc w:val="both"/>
    </w:pPr>
    <w:rPr>
      <w:rFonts w:ascii="Arial" w:hAnsi="Arial" w:cs="Arial"/>
      <w:sz w:val="22"/>
      <w:szCs w:val="20"/>
      <w:lang w:eastAsia="ja-JP"/>
    </w:rPr>
  </w:style>
  <w:style w:type="paragraph" w:customStyle="1" w:styleId="Corpodetexto32">
    <w:name w:val="Corpo de texto 32"/>
    <w:basedOn w:val="Normal"/>
    <w:qFormat/>
    <w:rsid w:val="00576035"/>
    <w:pPr>
      <w:widowControl w:val="0"/>
      <w:suppressAutoHyphens/>
      <w:spacing w:after="120"/>
    </w:pPr>
    <w:rPr>
      <w:sz w:val="16"/>
      <w:szCs w:val="16"/>
      <w:lang w:eastAsia="zh-CN"/>
    </w:rPr>
  </w:style>
  <w:style w:type="paragraph" w:customStyle="1" w:styleId="Corpodetexto22">
    <w:name w:val="Corpo de texto 22"/>
    <w:basedOn w:val="Normal"/>
    <w:qFormat/>
    <w:rsid w:val="00576035"/>
    <w:pPr>
      <w:widowControl w:val="0"/>
      <w:suppressAutoHyphens/>
      <w:spacing w:after="120" w:line="480" w:lineRule="auto"/>
    </w:pPr>
    <w:rPr>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7813">
      <w:bodyDiv w:val="1"/>
      <w:marLeft w:val="0"/>
      <w:marRight w:val="0"/>
      <w:marTop w:val="0"/>
      <w:marBottom w:val="0"/>
      <w:divBdr>
        <w:top w:val="none" w:sz="0" w:space="0" w:color="auto"/>
        <w:left w:val="none" w:sz="0" w:space="0" w:color="auto"/>
        <w:bottom w:val="none" w:sz="0" w:space="0" w:color="auto"/>
        <w:right w:val="none" w:sz="0" w:space="0" w:color="auto"/>
      </w:divBdr>
    </w:div>
    <w:div w:id="104428307">
      <w:bodyDiv w:val="1"/>
      <w:marLeft w:val="0"/>
      <w:marRight w:val="0"/>
      <w:marTop w:val="0"/>
      <w:marBottom w:val="0"/>
      <w:divBdr>
        <w:top w:val="none" w:sz="0" w:space="0" w:color="auto"/>
        <w:left w:val="none" w:sz="0" w:space="0" w:color="auto"/>
        <w:bottom w:val="none" w:sz="0" w:space="0" w:color="auto"/>
        <w:right w:val="none" w:sz="0" w:space="0" w:color="auto"/>
      </w:divBdr>
    </w:div>
    <w:div w:id="105735380">
      <w:bodyDiv w:val="1"/>
      <w:marLeft w:val="0"/>
      <w:marRight w:val="0"/>
      <w:marTop w:val="0"/>
      <w:marBottom w:val="0"/>
      <w:divBdr>
        <w:top w:val="none" w:sz="0" w:space="0" w:color="auto"/>
        <w:left w:val="none" w:sz="0" w:space="0" w:color="auto"/>
        <w:bottom w:val="none" w:sz="0" w:space="0" w:color="auto"/>
        <w:right w:val="none" w:sz="0" w:space="0" w:color="auto"/>
      </w:divBdr>
    </w:div>
    <w:div w:id="325087337">
      <w:bodyDiv w:val="1"/>
      <w:marLeft w:val="0"/>
      <w:marRight w:val="0"/>
      <w:marTop w:val="0"/>
      <w:marBottom w:val="0"/>
      <w:divBdr>
        <w:top w:val="none" w:sz="0" w:space="0" w:color="auto"/>
        <w:left w:val="none" w:sz="0" w:space="0" w:color="auto"/>
        <w:bottom w:val="none" w:sz="0" w:space="0" w:color="auto"/>
        <w:right w:val="none" w:sz="0" w:space="0" w:color="auto"/>
      </w:divBdr>
    </w:div>
    <w:div w:id="539366439">
      <w:bodyDiv w:val="1"/>
      <w:marLeft w:val="0"/>
      <w:marRight w:val="0"/>
      <w:marTop w:val="0"/>
      <w:marBottom w:val="0"/>
      <w:divBdr>
        <w:top w:val="none" w:sz="0" w:space="0" w:color="auto"/>
        <w:left w:val="none" w:sz="0" w:space="0" w:color="auto"/>
        <w:bottom w:val="none" w:sz="0" w:space="0" w:color="auto"/>
        <w:right w:val="none" w:sz="0" w:space="0" w:color="auto"/>
      </w:divBdr>
    </w:div>
    <w:div w:id="656567999">
      <w:bodyDiv w:val="1"/>
      <w:marLeft w:val="0"/>
      <w:marRight w:val="0"/>
      <w:marTop w:val="0"/>
      <w:marBottom w:val="0"/>
      <w:divBdr>
        <w:top w:val="none" w:sz="0" w:space="0" w:color="auto"/>
        <w:left w:val="none" w:sz="0" w:space="0" w:color="auto"/>
        <w:bottom w:val="none" w:sz="0" w:space="0" w:color="auto"/>
        <w:right w:val="none" w:sz="0" w:space="0" w:color="auto"/>
      </w:divBdr>
    </w:div>
    <w:div w:id="658922431">
      <w:bodyDiv w:val="1"/>
      <w:marLeft w:val="0"/>
      <w:marRight w:val="0"/>
      <w:marTop w:val="0"/>
      <w:marBottom w:val="0"/>
      <w:divBdr>
        <w:top w:val="none" w:sz="0" w:space="0" w:color="auto"/>
        <w:left w:val="none" w:sz="0" w:space="0" w:color="auto"/>
        <w:bottom w:val="none" w:sz="0" w:space="0" w:color="auto"/>
        <w:right w:val="none" w:sz="0" w:space="0" w:color="auto"/>
      </w:divBdr>
    </w:div>
    <w:div w:id="666859320">
      <w:bodyDiv w:val="1"/>
      <w:marLeft w:val="0"/>
      <w:marRight w:val="0"/>
      <w:marTop w:val="0"/>
      <w:marBottom w:val="0"/>
      <w:divBdr>
        <w:top w:val="none" w:sz="0" w:space="0" w:color="auto"/>
        <w:left w:val="none" w:sz="0" w:space="0" w:color="auto"/>
        <w:bottom w:val="none" w:sz="0" w:space="0" w:color="auto"/>
        <w:right w:val="none" w:sz="0" w:space="0" w:color="auto"/>
      </w:divBdr>
    </w:div>
    <w:div w:id="746735034">
      <w:bodyDiv w:val="1"/>
      <w:marLeft w:val="0"/>
      <w:marRight w:val="0"/>
      <w:marTop w:val="0"/>
      <w:marBottom w:val="0"/>
      <w:divBdr>
        <w:top w:val="none" w:sz="0" w:space="0" w:color="auto"/>
        <w:left w:val="none" w:sz="0" w:space="0" w:color="auto"/>
        <w:bottom w:val="none" w:sz="0" w:space="0" w:color="auto"/>
        <w:right w:val="none" w:sz="0" w:space="0" w:color="auto"/>
      </w:divBdr>
    </w:div>
    <w:div w:id="825628797">
      <w:bodyDiv w:val="1"/>
      <w:marLeft w:val="0"/>
      <w:marRight w:val="0"/>
      <w:marTop w:val="0"/>
      <w:marBottom w:val="0"/>
      <w:divBdr>
        <w:top w:val="none" w:sz="0" w:space="0" w:color="auto"/>
        <w:left w:val="none" w:sz="0" w:space="0" w:color="auto"/>
        <w:bottom w:val="none" w:sz="0" w:space="0" w:color="auto"/>
        <w:right w:val="none" w:sz="0" w:space="0" w:color="auto"/>
      </w:divBdr>
    </w:div>
    <w:div w:id="831069039">
      <w:bodyDiv w:val="1"/>
      <w:marLeft w:val="0"/>
      <w:marRight w:val="0"/>
      <w:marTop w:val="0"/>
      <w:marBottom w:val="0"/>
      <w:divBdr>
        <w:top w:val="none" w:sz="0" w:space="0" w:color="auto"/>
        <w:left w:val="none" w:sz="0" w:space="0" w:color="auto"/>
        <w:bottom w:val="none" w:sz="0" w:space="0" w:color="auto"/>
        <w:right w:val="none" w:sz="0" w:space="0" w:color="auto"/>
      </w:divBdr>
    </w:div>
    <w:div w:id="840312946">
      <w:bodyDiv w:val="1"/>
      <w:marLeft w:val="0"/>
      <w:marRight w:val="0"/>
      <w:marTop w:val="0"/>
      <w:marBottom w:val="0"/>
      <w:divBdr>
        <w:top w:val="none" w:sz="0" w:space="0" w:color="auto"/>
        <w:left w:val="none" w:sz="0" w:space="0" w:color="auto"/>
        <w:bottom w:val="none" w:sz="0" w:space="0" w:color="auto"/>
        <w:right w:val="none" w:sz="0" w:space="0" w:color="auto"/>
      </w:divBdr>
    </w:div>
    <w:div w:id="917207360">
      <w:bodyDiv w:val="1"/>
      <w:marLeft w:val="0"/>
      <w:marRight w:val="0"/>
      <w:marTop w:val="0"/>
      <w:marBottom w:val="0"/>
      <w:divBdr>
        <w:top w:val="none" w:sz="0" w:space="0" w:color="auto"/>
        <w:left w:val="none" w:sz="0" w:space="0" w:color="auto"/>
        <w:bottom w:val="none" w:sz="0" w:space="0" w:color="auto"/>
        <w:right w:val="none" w:sz="0" w:space="0" w:color="auto"/>
      </w:divBdr>
    </w:div>
    <w:div w:id="919410556">
      <w:bodyDiv w:val="1"/>
      <w:marLeft w:val="0"/>
      <w:marRight w:val="0"/>
      <w:marTop w:val="0"/>
      <w:marBottom w:val="0"/>
      <w:divBdr>
        <w:top w:val="none" w:sz="0" w:space="0" w:color="auto"/>
        <w:left w:val="none" w:sz="0" w:space="0" w:color="auto"/>
        <w:bottom w:val="none" w:sz="0" w:space="0" w:color="auto"/>
        <w:right w:val="none" w:sz="0" w:space="0" w:color="auto"/>
      </w:divBdr>
    </w:div>
    <w:div w:id="929849748">
      <w:bodyDiv w:val="1"/>
      <w:marLeft w:val="0"/>
      <w:marRight w:val="0"/>
      <w:marTop w:val="0"/>
      <w:marBottom w:val="0"/>
      <w:divBdr>
        <w:top w:val="none" w:sz="0" w:space="0" w:color="auto"/>
        <w:left w:val="none" w:sz="0" w:space="0" w:color="auto"/>
        <w:bottom w:val="none" w:sz="0" w:space="0" w:color="auto"/>
        <w:right w:val="none" w:sz="0" w:space="0" w:color="auto"/>
      </w:divBdr>
    </w:div>
    <w:div w:id="1016031644">
      <w:bodyDiv w:val="1"/>
      <w:marLeft w:val="0"/>
      <w:marRight w:val="0"/>
      <w:marTop w:val="0"/>
      <w:marBottom w:val="0"/>
      <w:divBdr>
        <w:top w:val="none" w:sz="0" w:space="0" w:color="auto"/>
        <w:left w:val="none" w:sz="0" w:space="0" w:color="auto"/>
        <w:bottom w:val="none" w:sz="0" w:space="0" w:color="auto"/>
        <w:right w:val="none" w:sz="0" w:space="0" w:color="auto"/>
      </w:divBdr>
    </w:div>
    <w:div w:id="1031102573">
      <w:bodyDiv w:val="1"/>
      <w:marLeft w:val="0"/>
      <w:marRight w:val="0"/>
      <w:marTop w:val="0"/>
      <w:marBottom w:val="0"/>
      <w:divBdr>
        <w:top w:val="none" w:sz="0" w:space="0" w:color="auto"/>
        <w:left w:val="none" w:sz="0" w:space="0" w:color="auto"/>
        <w:bottom w:val="none" w:sz="0" w:space="0" w:color="auto"/>
        <w:right w:val="none" w:sz="0" w:space="0" w:color="auto"/>
      </w:divBdr>
    </w:div>
    <w:div w:id="1164509581">
      <w:bodyDiv w:val="1"/>
      <w:marLeft w:val="0"/>
      <w:marRight w:val="0"/>
      <w:marTop w:val="0"/>
      <w:marBottom w:val="0"/>
      <w:divBdr>
        <w:top w:val="none" w:sz="0" w:space="0" w:color="auto"/>
        <w:left w:val="none" w:sz="0" w:space="0" w:color="auto"/>
        <w:bottom w:val="none" w:sz="0" w:space="0" w:color="auto"/>
        <w:right w:val="none" w:sz="0" w:space="0" w:color="auto"/>
      </w:divBdr>
    </w:div>
    <w:div w:id="1291547174">
      <w:bodyDiv w:val="1"/>
      <w:marLeft w:val="0"/>
      <w:marRight w:val="0"/>
      <w:marTop w:val="0"/>
      <w:marBottom w:val="0"/>
      <w:divBdr>
        <w:top w:val="none" w:sz="0" w:space="0" w:color="auto"/>
        <w:left w:val="none" w:sz="0" w:space="0" w:color="auto"/>
        <w:bottom w:val="none" w:sz="0" w:space="0" w:color="auto"/>
        <w:right w:val="none" w:sz="0" w:space="0" w:color="auto"/>
      </w:divBdr>
    </w:div>
    <w:div w:id="1302733080">
      <w:bodyDiv w:val="1"/>
      <w:marLeft w:val="0"/>
      <w:marRight w:val="0"/>
      <w:marTop w:val="0"/>
      <w:marBottom w:val="0"/>
      <w:divBdr>
        <w:top w:val="none" w:sz="0" w:space="0" w:color="auto"/>
        <w:left w:val="none" w:sz="0" w:space="0" w:color="auto"/>
        <w:bottom w:val="none" w:sz="0" w:space="0" w:color="auto"/>
        <w:right w:val="none" w:sz="0" w:space="0" w:color="auto"/>
      </w:divBdr>
    </w:div>
    <w:div w:id="1354916143">
      <w:bodyDiv w:val="1"/>
      <w:marLeft w:val="0"/>
      <w:marRight w:val="0"/>
      <w:marTop w:val="0"/>
      <w:marBottom w:val="0"/>
      <w:divBdr>
        <w:top w:val="none" w:sz="0" w:space="0" w:color="auto"/>
        <w:left w:val="none" w:sz="0" w:space="0" w:color="auto"/>
        <w:bottom w:val="none" w:sz="0" w:space="0" w:color="auto"/>
        <w:right w:val="none" w:sz="0" w:space="0" w:color="auto"/>
      </w:divBdr>
    </w:div>
    <w:div w:id="1384870030">
      <w:bodyDiv w:val="1"/>
      <w:marLeft w:val="0"/>
      <w:marRight w:val="0"/>
      <w:marTop w:val="0"/>
      <w:marBottom w:val="0"/>
      <w:divBdr>
        <w:top w:val="none" w:sz="0" w:space="0" w:color="auto"/>
        <w:left w:val="none" w:sz="0" w:space="0" w:color="auto"/>
        <w:bottom w:val="none" w:sz="0" w:space="0" w:color="auto"/>
        <w:right w:val="none" w:sz="0" w:space="0" w:color="auto"/>
      </w:divBdr>
    </w:div>
    <w:div w:id="1406995853">
      <w:bodyDiv w:val="1"/>
      <w:marLeft w:val="0"/>
      <w:marRight w:val="0"/>
      <w:marTop w:val="0"/>
      <w:marBottom w:val="0"/>
      <w:divBdr>
        <w:top w:val="none" w:sz="0" w:space="0" w:color="auto"/>
        <w:left w:val="none" w:sz="0" w:space="0" w:color="auto"/>
        <w:bottom w:val="none" w:sz="0" w:space="0" w:color="auto"/>
        <w:right w:val="none" w:sz="0" w:space="0" w:color="auto"/>
      </w:divBdr>
    </w:div>
    <w:div w:id="1479957778">
      <w:bodyDiv w:val="1"/>
      <w:marLeft w:val="0"/>
      <w:marRight w:val="0"/>
      <w:marTop w:val="0"/>
      <w:marBottom w:val="0"/>
      <w:divBdr>
        <w:top w:val="none" w:sz="0" w:space="0" w:color="auto"/>
        <w:left w:val="none" w:sz="0" w:space="0" w:color="auto"/>
        <w:bottom w:val="none" w:sz="0" w:space="0" w:color="auto"/>
        <w:right w:val="none" w:sz="0" w:space="0" w:color="auto"/>
      </w:divBdr>
    </w:div>
    <w:div w:id="1489788194">
      <w:bodyDiv w:val="1"/>
      <w:marLeft w:val="0"/>
      <w:marRight w:val="0"/>
      <w:marTop w:val="0"/>
      <w:marBottom w:val="0"/>
      <w:divBdr>
        <w:top w:val="none" w:sz="0" w:space="0" w:color="auto"/>
        <w:left w:val="none" w:sz="0" w:space="0" w:color="auto"/>
        <w:bottom w:val="none" w:sz="0" w:space="0" w:color="auto"/>
        <w:right w:val="none" w:sz="0" w:space="0" w:color="auto"/>
      </w:divBdr>
    </w:div>
    <w:div w:id="1524902238">
      <w:bodyDiv w:val="1"/>
      <w:marLeft w:val="0"/>
      <w:marRight w:val="0"/>
      <w:marTop w:val="0"/>
      <w:marBottom w:val="0"/>
      <w:divBdr>
        <w:top w:val="none" w:sz="0" w:space="0" w:color="auto"/>
        <w:left w:val="none" w:sz="0" w:space="0" w:color="auto"/>
        <w:bottom w:val="none" w:sz="0" w:space="0" w:color="auto"/>
        <w:right w:val="none" w:sz="0" w:space="0" w:color="auto"/>
      </w:divBdr>
    </w:div>
    <w:div w:id="1575123072">
      <w:bodyDiv w:val="1"/>
      <w:marLeft w:val="0"/>
      <w:marRight w:val="0"/>
      <w:marTop w:val="0"/>
      <w:marBottom w:val="0"/>
      <w:divBdr>
        <w:top w:val="none" w:sz="0" w:space="0" w:color="auto"/>
        <w:left w:val="none" w:sz="0" w:space="0" w:color="auto"/>
        <w:bottom w:val="none" w:sz="0" w:space="0" w:color="auto"/>
        <w:right w:val="none" w:sz="0" w:space="0" w:color="auto"/>
      </w:divBdr>
    </w:div>
    <w:div w:id="1636372358">
      <w:bodyDiv w:val="1"/>
      <w:marLeft w:val="0"/>
      <w:marRight w:val="0"/>
      <w:marTop w:val="0"/>
      <w:marBottom w:val="0"/>
      <w:divBdr>
        <w:top w:val="none" w:sz="0" w:space="0" w:color="auto"/>
        <w:left w:val="none" w:sz="0" w:space="0" w:color="auto"/>
        <w:bottom w:val="none" w:sz="0" w:space="0" w:color="auto"/>
        <w:right w:val="none" w:sz="0" w:space="0" w:color="auto"/>
      </w:divBdr>
    </w:div>
    <w:div w:id="1663122503">
      <w:bodyDiv w:val="1"/>
      <w:marLeft w:val="0"/>
      <w:marRight w:val="0"/>
      <w:marTop w:val="0"/>
      <w:marBottom w:val="0"/>
      <w:divBdr>
        <w:top w:val="none" w:sz="0" w:space="0" w:color="auto"/>
        <w:left w:val="none" w:sz="0" w:space="0" w:color="auto"/>
        <w:bottom w:val="none" w:sz="0" w:space="0" w:color="auto"/>
        <w:right w:val="none" w:sz="0" w:space="0" w:color="auto"/>
      </w:divBdr>
    </w:div>
    <w:div w:id="1699699979">
      <w:bodyDiv w:val="1"/>
      <w:marLeft w:val="0"/>
      <w:marRight w:val="0"/>
      <w:marTop w:val="0"/>
      <w:marBottom w:val="0"/>
      <w:divBdr>
        <w:top w:val="none" w:sz="0" w:space="0" w:color="auto"/>
        <w:left w:val="none" w:sz="0" w:space="0" w:color="auto"/>
        <w:bottom w:val="none" w:sz="0" w:space="0" w:color="auto"/>
        <w:right w:val="none" w:sz="0" w:space="0" w:color="auto"/>
      </w:divBdr>
    </w:div>
    <w:div w:id="1846048937">
      <w:bodyDiv w:val="1"/>
      <w:marLeft w:val="0"/>
      <w:marRight w:val="0"/>
      <w:marTop w:val="0"/>
      <w:marBottom w:val="0"/>
      <w:divBdr>
        <w:top w:val="none" w:sz="0" w:space="0" w:color="auto"/>
        <w:left w:val="none" w:sz="0" w:space="0" w:color="auto"/>
        <w:bottom w:val="none" w:sz="0" w:space="0" w:color="auto"/>
        <w:right w:val="none" w:sz="0" w:space="0" w:color="auto"/>
      </w:divBdr>
    </w:div>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 w:id="203588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bll.org.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itatinga.sp.gov.br" TargetMode="External"/><Relationship Id="rId39" Type="http://schemas.openxmlformats.org/officeDocument/2006/relationships/hyperlink" Target="https://www.planalto.gov.br/ccivil_03/_ato2019-2022/2021/lei/l14133.htm" TargetMode="External"/><Relationship Id="rId21" Type="http://schemas.microsoft.com/office/2011/relationships/commentsExtended" Target="commentsExtended.xml"/><Relationship Id="rId34"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s://www.govbrdioenet.com.br/list/conchal"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1-2014/2013/lei/l12846.htm" TargetMode="External"/><Relationship Id="rId68" Type="http://schemas.openxmlformats.org/officeDocument/2006/relationships/hyperlink" Target="https://www.planalto.gov.br/ccivil_03/_ato2011-2014/2013/lei/l12846.htm" TargetMode="Externa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www.planalto.gov.br/ccivil_03/_ato2011-2014/2013/lei/l12846.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s://www.dividaativa.pge.sp.gov.br/sc/pages/crda/emitirCrda.jsf" TargetMode="External"/><Relationship Id="rId11" Type="http://schemas.openxmlformats.org/officeDocument/2006/relationships/hyperlink" Target="https://itatinga.1doc.com.br/b.php?pg=wp/wp&amp;itd=5&amp;is=1038"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tst.jus.br" TargetMode="External"/><Relationship Id="rId37" Type="http://schemas.openxmlformats.org/officeDocument/2006/relationships/hyperlink" Target="https://www.planalto.gov.br/ccivil_03/Leis/LEIS_2001/L10192.htm" TargetMode="External"/><Relationship Id="rId40" Type="http://schemas.openxmlformats.org/officeDocument/2006/relationships/hyperlink" Target="https://www.planalto.gov.br/ccivil_03/LEIS/2002/L10406compilada.htm" TargetMode="External"/><Relationship Id="rId45" Type="http://schemas.openxmlformats.org/officeDocument/2006/relationships/hyperlink" Target="https://www.planalto.gov.br/ccivil_03/_Ato2019-2022/2020/Lei/L14063.htm"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s://www.planalto.gov.br/ccivil_03/_ato2019-2022/2021/lei/l14133.htm" TargetMode="External"/><Relationship Id="rId66" Type="http://schemas.openxmlformats.org/officeDocument/2006/relationships/hyperlink" Target="https://www.planalto.gov.br/ccivil_03/_ato2004-2006/2006/decreto/d5687.htm" TargetMode="External"/><Relationship Id="rId74" Type="http://schemas.openxmlformats.org/officeDocument/2006/relationships/hyperlink" Target="https://doe.tce.sp.gov.br/"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planalto.gov.br/ccivil_03/_ato2019-2022/2021/lei/l14133.htm" TargetMode="External"/><Relationship Id="rId10" Type="http://schemas.openxmlformats.org/officeDocument/2006/relationships/hyperlink" Target="http://www.bll.org.br" TargetMode="External"/><Relationship Id="rId19" Type="http://schemas.openxmlformats.org/officeDocument/2006/relationships/hyperlink" Target="http://www.pmitatinga.sp.gov.br" TargetMode="External"/><Relationship Id="rId31" Type="http://schemas.openxmlformats.org/officeDocument/2006/relationships/hyperlink" Target="http://www.planalto.gov.br/ccivil_03/Decreto-Lei/Del5452.htm" TargetMode="External"/><Relationship Id="rId44"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decreto/2002/d4410.htm" TargetMode="External"/><Relationship Id="rId73" Type="http://schemas.openxmlformats.org/officeDocument/2006/relationships/hyperlink" Target="https://www.planalto.gov.br/ccivil_03/_ato2019-2022/2021/lei/l14133.htm" TargetMode="External"/><Relationship Id="rId78"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planalto.gov.br/ccivil_03/_ato2023-2026/2023/decreto/D11462.htm" TargetMode="External"/><Relationship Id="rId14" Type="http://schemas.openxmlformats.org/officeDocument/2006/relationships/hyperlink" Target="https://www.portaltransparencia.gov.br/sancoes/cnep"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eader" Target="header1.xml"/><Relationship Id="rId30" Type="http://schemas.openxmlformats.org/officeDocument/2006/relationships/hyperlink" Target="https://www10.fazenda.sp.gov.br/CertidaoNegativaDeb/Pages/EmissaoCertidaoNegativa.aspx"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_Ato2019-2022/2021/Lei/L14133.htm" TargetMode="External"/><Relationship Id="rId56"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decreto/d3678.htm" TargetMode="External"/><Relationship Id="rId69" Type="http://schemas.openxmlformats.org/officeDocument/2006/relationships/hyperlink" Target="https://www.planalto.gov.br/ccivil_03/_ato2011-2014/2013/lei/l12846.htm" TargetMode="External"/><Relationship Id="rId77" Type="http://schemas.openxmlformats.org/officeDocument/2006/relationships/fontTable" Target="fontTable.xml"/><Relationship Id="rId8" Type="http://schemas.openxmlformats.org/officeDocument/2006/relationships/hyperlink" Target="https://www.planalto.gov.br/ccivil_03/_ato2019-2022/2021/lei/l14133.htm" TargetMode="External"/><Relationship Id="rId51" Type="http://schemas.openxmlformats.org/officeDocument/2006/relationships/hyperlink" Target="https://www.planalto.gov.br/ccivil_03/_Ato2019-2022/2021/Lei/L14133.htm" TargetMode="External"/><Relationship Id="rId72" Type="http://schemas.openxmlformats.org/officeDocument/2006/relationships/hyperlink" Target="https://www.planalto.gov.br/ccivil_03/_ato2015-2018/2018/lei/l13709.htm" TargetMode="External"/><Relationship Id="rId3" Type="http://schemas.openxmlformats.org/officeDocument/2006/relationships/styles" Target="styl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itatinga.1doc.com.br/b.php?pg=wp/wp&amp;itd=5&amp;is=1038" TargetMode="External"/><Relationship Id="rId33" Type="http://schemas.openxmlformats.org/officeDocument/2006/relationships/hyperlink" Target="mailto:licitacao@itatinga.sp.gov.br" TargetMode="External"/><Relationship Id="rId38" Type="http://schemas.openxmlformats.org/officeDocument/2006/relationships/hyperlink" Target="https://www.ibge.gov.br/estatisticas/economicas/precos-e-custos/9256-indice-nacional-de-precos-ao-consumidor-amplo.html" TargetMode="External"/><Relationship Id="rId46" Type="http://schemas.openxmlformats.org/officeDocument/2006/relationships/hyperlink" Target="https://www.planalto.gov.br/ccivil_03/_ato2019-2022/2021/lei/l14133.htm" TargetMode="External"/><Relationship Id="rId59"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1-2014/2013/lei/l12846.htm" TargetMode="External"/><Relationship Id="rId20" Type="http://schemas.openxmlformats.org/officeDocument/2006/relationships/comments" Target="comments.xml"/><Relationship Id="rId41" Type="http://schemas.openxmlformats.org/officeDocument/2006/relationships/hyperlink" Target="https://www.planalto.gov.br/ccivil_03/Leis/L8078compilado.htm" TargetMode="External"/><Relationship Id="rId54" Type="http://schemas.openxmlformats.org/officeDocument/2006/relationships/hyperlink" Target="https://www.planalto.gov.br/ccivil_03/_ato2019-2022/2021/lei/l14133.htm"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_Ato2019-2022/2022/Decreto/D11129.htm"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gov.br/compras/pt-br/acesso-a-informacao/legislacao/instrucoes-normativas/instrucao-normativa-seges-me-no-73-de-30-de-setembro-de-2022" TargetMode="External"/><Relationship Id="rId28" Type="http://schemas.openxmlformats.org/officeDocument/2006/relationships/footer" Target="footer1.xml"/><Relationship Id="rId36"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67C63-B954-4A78-A922-AA03E0E67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23421</Words>
  <Characters>126475</Characters>
  <Application>Microsoft Office Word</Application>
  <DocSecurity>0</DocSecurity>
  <Lines>1053</Lines>
  <Paragraphs>299</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149597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8</cp:revision>
  <cp:lastPrinted>2025-08-29T11:06:00Z</cp:lastPrinted>
  <dcterms:created xsi:type="dcterms:W3CDTF">2025-08-29T11:03:00Z</dcterms:created>
  <dcterms:modified xsi:type="dcterms:W3CDTF">2025-08-29T11:06:00Z</dcterms:modified>
</cp:coreProperties>
</file>