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1AE19" w14:textId="6BB8ADDA" w:rsidR="00C97ECE" w:rsidRDefault="006E4215">
      <w:pPr>
        <w:shd w:val="clear" w:color="auto" w:fill="E0E0E0"/>
        <w:spacing w:before="100" w:beforeAutospacing="1" w:after="100" w:afterAutospacing="1"/>
        <w:jc w:val="center"/>
        <w:rPr>
          <w:b/>
          <w:color w:val="000000"/>
        </w:rPr>
      </w:pPr>
      <w:r>
        <w:rPr>
          <w:b/>
        </w:rPr>
        <w:t xml:space="preserve">PREGÃO, NA </w:t>
      </w:r>
      <w:r>
        <w:rPr>
          <w:b/>
          <w:color w:val="000000"/>
        </w:rPr>
        <w:t xml:space="preserve">FORMA ELETRÔNICA Nº </w:t>
      </w:r>
      <w:r w:rsidR="00CA7DCD">
        <w:rPr>
          <w:b/>
          <w:color w:val="000000"/>
        </w:rPr>
        <w:t>70</w:t>
      </w:r>
      <w:r>
        <w:rPr>
          <w:b/>
          <w:color w:val="000000"/>
        </w:rPr>
        <w:t xml:space="preserve">/2024 - PROCESSO Nº. </w:t>
      </w:r>
      <w:r w:rsidR="000C76E1">
        <w:rPr>
          <w:b/>
          <w:color w:val="000000"/>
        </w:rPr>
        <w:t>1</w:t>
      </w:r>
      <w:r w:rsidR="00D37E45">
        <w:rPr>
          <w:b/>
          <w:color w:val="000000"/>
        </w:rPr>
        <w:t>5</w:t>
      </w:r>
      <w:r w:rsidR="00CA7DCD">
        <w:rPr>
          <w:b/>
          <w:color w:val="000000"/>
        </w:rPr>
        <w:t>8</w:t>
      </w:r>
      <w:r>
        <w:rPr>
          <w:b/>
          <w:color w:val="000000"/>
        </w:rPr>
        <w:t>/2024</w:t>
      </w:r>
    </w:p>
    <w:p w14:paraId="3C50D477" w14:textId="77777777" w:rsidR="00C97ECE" w:rsidRDefault="006E4215">
      <w:pPr>
        <w:jc w:val="center"/>
        <w:rPr>
          <w:b/>
        </w:rPr>
      </w:pPr>
      <w:r>
        <w:rPr>
          <w:b/>
        </w:rPr>
        <w:t>PREÂMBULO</w:t>
      </w:r>
    </w:p>
    <w:p w14:paraId="03F3BBD7" w14:textId="77777777" w:rsidR="00C97ECE" w:rsidRDefault="00C97ECE">
      <w:pPr>
        <w:jc w:val="center"/>
        <w:rPr>
          <w:b/>
        </w:rPr>
      </w:pPr>
    </w:p>
    <w:p w14:paraId="3879DC15" w14:textId="77777777" w:rsidR="00C97ECE" w:rsidRDefault="006E4215">
      <w:pPr>
        <w:jc w:val="center"/>
        <w:rPr>
          <w:b/>
          <w:color w:val="000000"/>
        </w:rPr>
      </w:pPr>
      <w:r>
        <w:rPr>
          <w:b/>
          <w:color w:val="000000"/>
        </w:rPr>
        <w:t>LICITAÇÃO DIFERENCIADA COM</w:t>
      </w:r>
      <w:r>
        <w:rPr>
          <w:b/>
          <w:bCs/>
          <w:color w:val="000000"/>
        </w:rPr>
        <w:t xml:space="preserve"> </w:t>
      </w:r>
      <w:r>
        <w:rPr>
          <w:b/>
          <w:color w:val="000000"/>
        </w:rPr>
        <w:t>COTA PARA MICROEMPRESAS, EMPRESAS DE PEQUENO PORTE E MICROEMPREENDEDOR INDIVIDUAL</w:t>
      </w:r>
    </w:p>
    <w:p w14:paraId="35FCD537" w14:textId="77777777" w:rsidR="00C97ECE" w:rsidRDefault="00C97ECE">
      <w:pPr>
        <w:jc w:val="center"/>
        <w:rPr>
          <w:b/>
        </w:rPr>
      </w:pPr>
    </w:p>
    <w:p w14:paraId="3F8C72AD" w14:textId="77777777" w:rsidR="00C97ECE" w:rsidRDefault="006E4215">
      <w:pPr>
        <w:pStyle w:val="WW-Recuodecorpodetexto3"/>
        <w:ind w:left="30" w:right="-48" w:firstLine="679"/>
        <w:rPr>
          <w:szCs w:val="24"/>
        </w:rPr>
      </w:pPr>
      <w:r>
        <w:rPr>
          <w:szCs w:val="24"/>
        </w:rPr>
        <w:t xml:space="preserve">O Município de Itatinga torna público para ciência dos interessados que, por intermédio de sua pregoeira, designada por Portaria, realizará licitação na </w:t>
      </w:r>
      <w:r>
        <w:rPr>
          <w:bCs/>
          <w:szCs w:val="24"/>
        </w:rPr>
        <w:t>modalidade de</w:t>
      </w:r>
      <w:r>
        <w:rPr>
          <w:b/>
          <w:bCs/>
          <w:szCs w:val="24"/>
        </w:rPr>
        <w:t xml:space="preserve"> PREGÃO ELETRÔNICO</w:t>
      </w:r>
      <w:r>
        <w:rPr>
          <w:szCs w:val="24"/>
        </w:rPr>
        <w:t xml:space="preserve">, em regime de </w:t>
      </w:r>
      <w:r>
        <w:rPr>
          <w:b/>
          <w:szCs w:val="24"/>
        </w:rPr>
        <w:t>Registro de Preços</w:t>
      </w:r>
      <w:r>
        <w:rPr>
          <w:szCs w:val="24"/>
        </w:rPr>
        <w:t xml:space="preserve">, tipo </w:t>
      </w:r>
      <w:r>
        <w:rPr>
          <w:b/>
          <w:szCs w:val="24"/>
        </w:rPr>
        <w:t>MENOR PREÇO POR ITEM</w:t>
      </w:r>
      <w:r>
        <w:rPr>
          <w:szCs w:val="24"/>
        </w:rPr>
        <w:t>, a qual será regida pela Lei Federal nº. 14.133, de 1º de abril de 2021 (https://www.planalto.gov.br/ccivil_03/_ato2019-2022/2021/lei/l14133.htm), do Decreto 11.462, de 31 de março de 2023 (https://www.planalto.gov.br/ccivil_03/_ato2023-2026/2023/decreto/D11462.htm),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aplicáveis à espécie, bem como, nas disposições contidas neste edital.</w:t>
      </w:r>
    </w:p>
    <w:p w14:paraId="0A182C92" w14:textId="77777777" w:rsidR="00C97ECE" w:rsidRDefault="00C97ECE">
      <w:pPr>
        <w:pStyle w:val="WW-Recuodecorpodetexto3"/>
        <w:ind w:left="30" w:right="-48" w:hanging="4"/>
        <w:rPr>
          <w:szCs w:val="24"/>
        </w:rPr>
      </w:pPr>
    </w:p>
    <w:p w14:paraId="35CF2EF0" w14:textId="54562CEA" w:rsidR="00F302DA" w:rsidRPr="00F81371" w:rsidRDefault="00F302DA" w:rsidP="00F302DA">
      <w:pPr>
        <w:pStyle w:val="WW-Recuodecorpodetexto3"/>
        <w:pBdr>
          <w:top w:val="single" w:sz="4" w:space="1" w:color="auto"/>
          <w:left w:val="single" w:sz="4" w:space="0" w:color="auto"/>
          <w:bottom w:val="single" w:sz="4" w:space="1" w:color="auto"/>
          <w:right w:val="single" w:sz="4" w:space="4" w:color="auto"/>
        </w:pBdr>
        <w:ind w:left="30" w:right="-48" w:hanging="4"/>
        <w:rPr>
          <w:b/>
          <w:szCs w:val="24"/>
        </w:rPr>
      </w:pPr>
      <w:r w:rsidRPr="00F81371">
        <w:rPr>
          <w:b/>
          <w:szCs w:val="24"/>
        </w:rPr>
        <w:t xml:space="preserve">CREDENCIAMENTO E RECEBIMENTO DAS PROPOSTAS: até dia </w:t>
      </w:r>
      <w:r w:rsidR="00F81371" w:rsidRPr="00F81371">
        <w:rPr>
          <w:b/>
          <w:szCs w:val="24"/>
        </w:rPr>
        <w:t>28/03/2025, às 08h30</w:t>
      </w:r>
      <w:r w:rsidRPr="00F81371">
        <w:rPr>
          <w:b/>
          <w:szCs w:val="24"/>
        </w:rPr>
        <w:t>.</w:t>
      </w:r>
    </w:p>
    <w:p w14:paraId="684885C0" w14:textId="378B6E78" w:rsidR="00F302DA" w:rsidRPr="00F81371" w:rsidRDefault="00F302DA" w:rsidP="00F302DA">
      <w:pPr>
        <w:pStyle w:val="WW-Recuodecorpodetexto3"/>
        <w:pBdr>
          <w:top w:val="single" w:sz="4" w:space="1" w:color="auto"/>
          <w:left w:val="single" w:sz="4" w:space="0" w:color="auto"/>
          <w:bottom w:val="single" w:sz="4" w:space="1" w:color="auto"/>
          <w:right w:val="single" w:sz="4" w:space="4" w:color="auto"/>
        </w:pBdr>
        <w:ind w:left="30" w:right="-48" w:hanging="4"/>
        <w:rPr>
          <w:b/>
          <w:szCs w:val="24"/>
        </w:rPr>
      </w:pPr>
      <w:r w:rsidRPr="00F81371">
        <w:rPr>
          <w:b/>
          <w:szCs w:val="24"/>
        </w:rPr>
        <w:t xml:space="preserve">INÍCIO DA SESSÃO DE DISPUTA DE PREÇOS: </w:t>
      </w:r>
      <w:r w:rsidR="00F81371" w:rsidRPr="00F81371">
        <w:rPr>
          <w:b/>
          <w:szCs w:val="24"/>
        </w:rPr>
        <w:t>28/03/2025, às 9h00.</w:t>
      </w:r>
    </w:p>
    <w:p w14:paraId="41400B6A" w14:textId="77777777" w:rsidR="00F302DA" w:rsidRPr="00F81371" w:rsidRDefault="00F302DA" w:rsidP="00F302DA">
      <w:pPr>
        <w:pStyle w:val="WW-Recuodecorpodetexto3"/>
        <w:pBdr>
          <w:top w:val="single" w:sz="4" w:space="1" w:color="auto"/>
          <w:left w:val="single" w:sz="4" w:space="0" w:color="auto"/>
          <w:bottom w:val="single" w:sz="4" w:space="1" w:color="auto"/>
          <w:right w:val="single" w:sz="4" w:space="4" w:color="auto"/>
        </w:pBdr>
        <w:ind w:left="30" w:right="-48" w:hanging="4"/>
        <w:rPr>
          <w:b/>
          <w:szCs w:val="24"/>
        </w:rPr>
      </w:pPr>
      <w:r w:rsidRPr="00F81371">
        <w:rPr>
          <w:b/>
          <w:szCs w:val="24"/>
        </w:rPr>
        <w:t xml:space="preserve">LOCAL: </w:t>
      </w:r>
      <w:hyperlink r:id="rId8" w:tooltip="http://www.bll.org.br" w:history="1">
        <w:r w:rsidRPr="00F81371">
          <w:rPr>
            <w:rStyle w:val="Hyperlink"/>
            <w:b/>
            <w:color w:val="auto"/>
            <w:szCs w:val="24"/>
          </w:rPr>
          <w:t>www.bll.org.br</w:t>
        </w:r>
      </w:hyperlink>
      <w:r w:rsidRPr="00F81371">
        <w:rPr>
          <w:b/>
          <w:szCs w:val="24"/>
        </w:rPr>
        <w:t xml:space="preserve"> “Acesso Identificado no link – BLL Compras”</w:t>
      </w:r>
    </w:p>
    <w:p w14:paraId="5102B43A" w14:textId="77777777" w:rsidR="00F302DA" w:rsidRPr="00F81371" w:rsidRDefault="00F302DA" w:rsidP="00F302DA">
      <w:pPr>
        <w:pStyle w:val="WW-Recuodecorpodetexto3"/>
        <w:pBdr>
          <w:top w:val="single" w:sz="4" w:space="1" w:color="auto"/>
          <w:left w:val="single" w:sz="4" w:space="0" w:color="auto"/>
          <w:bottom w:val="single" w:sz="4" w:space="1" w:color="auto"/>
          <w:right w:val="single" w:sz="4" w:space="4" w:color="auto"/>
        </w:pBdr>
        <w:ind w:left="30" w:right="-48" w:hanging="4"/>
        <w:rPr>
          <w:b/>
          <w:szCs w:val="24"/>
        </w:rPr>
      </w:pPr>
      <w:r w:rsidRPr="00F81371">
        <w:rPr>
          <w:b/>
          <w:szCs w:val="24"/>
        </w:rPr>
        <w:t>Para todas as referências de tempo será observado o horário de Brasília (DF)</w:t>
      </w:r>
    </w:p>
    <w:p w14:paraId="3329E817" w14:textId="77777777" w:rsidR="00C97ECE" w:rsidRDefault="00C97ECE">
      <w:pPr>
        <w:jc w:val="both"/>
        <w:rPr>
          <w:b/>
        </w:rPr>
      </w:pPr>
    </w:p>
    <w:p w14:paraId="166702C4" w14:textId="77777777" w:rsidR="00F302DA" w:rsidRDefault="00F302DA" w:rsidP="00F302DA">
      <w:pPr>
        <w:jc w:val="both"/>
        <w:rPr>
          <w:color w:val="000000"/>
        </w:rPr>
      </w:pPr>
      <w:r w:rsidRPr="005E7703">
        <w:rPr>
          <w:b/>
        </w:rPr>
        <w:t>PEDIDO DE ESCLARECIMENTOS</w:t>
      </w:r>
      <w:r w:rsidRPr="005E7703">
        <w:t xml:space="preserve">: </w:t>
      </w:r>
      <w:r w:rsidRPr="005E7703">
        <w:rPr>
          <w:color w:val="000000"/>
        </w:rPr>
        <w:t>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w:t>
      </w:r>
    </w:p>
    <w:p w14:paraId="08E1E4A9" w14:textId="77777777" w:rsidR="00F302DA" w:rsidRPr="005E7703" w:rsidRDefault="00F302DA" w:rsidP="00F302DA">
      <w:pPr>
        <w:jc w:val="both"/>
        <w:rPr>
          <w:color w:val="000000"/>
        </w:rPr>
      </w:pPr>
      <w:r w:rsidRPr="005E7703">
        <w:rPr>
          <w:color w:val="000000"/>
        </w:rPr>
        <w:t xml:space="preserve">Link: </w:t>
      </w:r>
      <w:hyperlink r:id="rId9" w:tooltip="https://itatinga.1doc.com.br/b.php?pg=wp/wp&amp;itd=5&amp;is=1038" w:history="1">
        <w:r w:rsidRPr="005E7703">
          <w:rPr>
            <w:rStyle w:val="Hyperlink"/>
          </w:rPr>
          <w:t>https://itatinga.1doc.com.br/b.php?pg=wp/wp&amp;itd=5&amp;is=1038</w:t>
        </w:r>
      </w:hyperlink>
    </w:p>
    <w:p w14:paraId="0C945513" w14:textId="77777777" w:rsidR="00C97ECE" w:rsidRDefault="006E4215">
      <w:pPr>
        <w:jc w:val="both"/>
      </w:pPr>
      <w:r>
        <w:tab/>
      </w:r>
    </w:p>
    <w:p w14:paraId="3190843B" w14:textId="23C24DDC" w:rsidR="00C97ECE" w:rsidRDefault="00F302DA" w:rsidP="00F302DA">
      <w:pPr>
        <w:jc w:val="both"/>
      </w:pPr>
      <w:r>
        <w:rPr>
          <w:b/>
          <w:bCs/>
          <w:color w:val="000000"/>
        </w:rPr>
        <w:t xml:space="preserve">1. </w:t>
      </w:r>
      <w:r w:rsidR="006E4215">
        <w:rPr>
          <w:b/>
          <w:bCs/>
          <w:color w:val="000000"/>
        </w:rPr>
        <w:t>OBJETO</w:t>
      </w:r>
      <w:r w:rsidR="006E4215">
        <w:rPr>
          <w:b/>
          <w:bCs/>
        </w:rPr>
        <w:t xml:space="preserve">: </w:t>
      </w:r>
      <w:bookmarkStart w:id="0" w:name="_Hlk151616665"/>
      <w:bookmarkStart w:id="1" w:name="_Hlk142374625"/>
      <w:bookmarkStart w:id="2" w:name="_Hlk142552979"/>
    </w:p>
    <w:p w14:paraId="102DAC78" w14:textId="77777777" w:rsidR="00C97ECE" w:rsidRDefault="00C97ECE">
      <w:pPr>
        <w:ind w:left="390"/>
        <w:jc w:val="both"/>
        <w:rPr>
          <w:b/>
          <w:bCs/>
          <w:color w:val="000000"/>
        </w:rPr>
      </w:pPr>
    </w:p>
    <w:p w14:paraId="433E33B0" w14:textId="1DB7D6C0" w:rsidR="00C97ECE" w:rsidRPr="00F302DA" w:rsidRDefault="006E4215">
      <w:pPr>
        <w:jc w:val="both"/>
        <w:rPr>
          <w:bCs/>
        </w:rPr>
      </w:pPr>
      <w:r w:rsidRPr="00F302DA">
        <w:rPr>
          <w:bCs/>
          <w:color w:val="000000"/>
        </w:rPr>
        <w:t>1</w:t>
      </w:r>
      <w:r w:rsidRPr="00F302DA">
        <w:rPr>
          <w:bCs/>
          <w:shd w:val="clear" w:color="auto" w:fill="FFFFFF"/>
        </w:rPr>
        <w:t xml:space="preserve">.1 </w:t>
      </w:r>
      <w:bookmarkEnd w:id="0"/>
      <w:r w:rsidR="00F302DA" w:rsidRPr="00F302DA">
        <w:rPr>
          <w:bCs/>
          <w:shd w:val="clear" w:color="auto" w:fill="FFFFFF"/>
        </w:rPr>
        <w:t xml:space="preserve">A presente licitação tem por objeto o </w:t>
      </w:r>
      <w:r w:rsidR="00CA7DCD" w:rsidRPr="00F302DA">
        <w:rPr>
          <w:bCs/>
          <w:shd w:val="clear" w:color="auto" w:fill="FFFFFF"/>
        </w:rPr>
        <w:t xml:space="preserve">REGISTRO DE PREÇO </w:t>
      </w:r>
      <w:r w:rsidR="00F302DA" w:rsidRPr="00F302DA">
        <w:rPr>
          <w:bCs/>
          <w:shd w:val="clear" w:color="auto" w:fill="FFFFFF"/>
        </w:rPr>
        <w:t xml:space="preserve">para eventual </w:t>
      </w:r>
      <w:r w:rsidR="00F302DA" w:rsidRPr="00F302DA">
        <w:rPr>
          <w:bCs/>
        </w:rPr>
        <w:t xml:space="preserve">aquisição de materiais de </w:t>
      </w:r>
      <w:r w:rsidR="00F302DA">
        <w:rPr>
          <w:bCs/>
        </w:rPr>
        <w:t>E.P.I</w:t>
      </w:r>
      <w:r w:rsidR="00F302DA" w:rsidRPr="00F302DA">
        <w:rPr>
          <w:bCs/>
        </w:rPr>
        <w:t xml:space="preserve">. para atender a segurança dos servidores e colaboradores dos setores e diretorias da </w:t>
      </w:r>
      <w:r w:rsidR="00F302DA">
        <w:rPr>
          <w:bCs/>
        </w:rPr>
        <w:t>Prefeitura Municipal de I</w:t>
      </w:r>
      <w:r w:rsidR="00F302DA" w:rsidRPr="00F302DA">
        <w:rPr>
          <w:bCs/>
        </w:rPr>
        <w:t>tatinga/</w:t>
      </w:r>
      <w:r w:rsidR="00F302DA">
        <w:rPr>
          <w:bCs/>
        </w:rPr>
        <w:t>SP</w:t>
      </w:r>
      <w:r w:rsidR="00F302DA" w:rsidRPr="00F302DA">
        <w:rPr>
          <w:bCs/>
        </w:rPr>
        <w:t>, conform</w:t>
      </w:r>
      <w:r w:rsidR="00F302DA">
        <w:rPr>
          <w:bCs/>
        </w:rPr>
        <w:t>e especificações constantes do Anexo I</w:t>
      </w:r>
      <w:r w:rsidR="00F302DA" w:rsidRPr="00F302DA">
        <w:rPr>
          <w:bCs/>
        </w:rPr>
        <w:t xml:space="preserve"> deste edital.</w:t>
      </w:r>
    </w:p>
    <w:p w14:paraId="4451B457" w14:textId="77777777" w:rsidR="00C97ECE" w:rsidRDefault="00C97ECE">
      <w:pPr>
        <w:jc w:val="both"/>
      </w:pPr>
    </w:p>
    <w:p w14:paraId="505F72E7" w14:textId="77777777" w:rsidR="00F302DA" w:rsidRDefault="006E4215" w:rsidP="00F302DA">
      <w:pPr>
        <w:jc w:val="both"/>
        <w:rPr>
          <w:bCs/>
          <w:color w:val="000000"/>
        </w:rPr>
      </w:pPr>
      <w:r>
        <w:rPr>
          <w:bCs/>
          <w:color w:val="000000"/>
        </w:rPr>
        <w:t>A licitação será dividida em itens, conforme tabela constante do Termo de Referência, facultando-se ao licitante a participação em quantos itens forem de seu interesse.</w:t>
      </w:r>
    </w:p>
    <w:p w14:paraId="044BCEF5" w14:textId="77777777" w:rsidR="00F302DA" w:rsidRDefault="00F302DA" w:rsidP="00F302DA">
      <w:pPr>
        <w:jc w:val="both"/>
        <w:rPr>
          <w:bCs/>
          <w:color w:val="000000"/>
        </w:rPr>
      </w:pPr>
    </w:p>
    <w:p w14:paraId="74F9F01D" w14:textId="10ED8D20" w:rsidR="00F302DA" w:rsidRPr="00F302DA" w:rsidRDefault="00F302DA" w:rsidP="00F302DA">
      <w:pPr>
        <w:jc w:val="both"/>
        <w:rPr>
          <w:b/>
        </w:rPr>
      </w:pPr>
      <w:r w:rsidRPr="00F302DA">
        <w:rPr>
          <w:b/>
        </w:rPr>
        <w:t xml:space="preserve">2. </w:t>
      </w:r>
      <w:commentRangeStart w:id="3"/>
      <w:r w:rsidRPr="00F302DA">
        <w:rPr>
          <w:b/>
        </w:rPr>
        <w:t>DO REGISTRO DE PREÇOS</w:t>
      </w:r>
      <w:commentRangeEnd w:id="3"/>
      <w:r w:rsidRPr="00F302DA">
        <w:rPr>
          <w:b/>
        </w:rPr>
        <w:commentReference w:id="3"/>
      </w:r>
    </w:p>
    <w:p w14:paraId="337D813F" w14:textId="77777777" w:rsidR="00F302DA" w:rsidRPr="005E7703" w:rsidRDefault="00F302DA" w:rsidP="00F302DA">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2.1. As regras referentes aos órgãos gerenciador e participantes, bem como a eventuais adesões são as que constam da minuta de Ata de Registro de Preços.</w:t>
      </w:r>
    </w:p>
    <w:p w14:paraId="1EEA75D4" w14:textId="4A7F6EA4" w:rsidR="00C97ECE" w:rsidRPr="00CE0C4A" w:rsidRDefault="006E4215">
      <w:pPr>
        <w:jc w:val="both"/>
      </w:pPr>
      <w:r w:rsidRPr="00CE0C4A">
        <w:rPr>
          <w:b/>
          <w:bCs/>
          <w:color w:val="000000"/>
        </w:rPr>
        <w:lastRenderedPageBreak/>
        <w:t xml:space="preserve">Requisitante: </w:t>
      </w:r>
      <w:bookmarkEnd w:id="1"/>
      <w:bookmarkEnd w:id="2"/>
      <w:r w:rsidR="002A4CB7" w:rsidRPr="00CA7DCD">
        <w:rPr>
          <w:b/>
        </w:rPr>
        <w:t xml:space="preserve">Setor </w:t>
      </w:r>
      <w:r w:rsidR="00CA7DCD" w:rsidRPr="00CA7DCD">
        <w:rPr>
          <w:b/>
        </w:rPr>
        <w:t>de Segurança do Trabalho</w:t>
      </w:r>
      <w:r w:rsidR="0028040E" w:rsidRPr="00CA7DCD">
        <w:rPr>
          <w:b/>
        </w:rPr>
        <w:t>.</w:t>
      </w:r>
    </w:p>
    <w:p w14:paraId="23B71AE9" w14:textId="77777777" w:rsidR="00C97ECE" w:rsidRDefault="006E4215">
      <w:pPr>
        <w:spacing w:before="100" w:beforeAutospacing="1" w:after="100" w:afterAutospacing="1"/>
        <w:jc w:val="both"/>
        <w:rPr>
          <w:b/>
        </w:rPr>
      </w:pPr>
      <w:r>
        <w:rPr>
          <w:b/>
        </w:rPr>
        <w:t>COMPÕEM ESTE EDITAL OS ANEXOS:</w:t>
      </w:r>
    </w:p>
    <w:p w14:paraId="5203AB06" w14:textId="77777777" w:rsidR="00F302DA" w:rsidRDefault="00F302DA" w:rsidP="00F302DA">
      <w:pPr>
        <w:jc w:val="both"/>
        <w:rPr>
          <w:spacing w:val="-2"/>
        </w:rPr>
      </w:pPr>
      <w:bookmarkStart w:id="4" w:name="_Hlk142374790"/>
      <w:r w:rsidRPr="005E7703">
        <w:rPr>
          <w:b/>
          <w:iCs/>
        </w:rPr>
        <w:t>ANEXO I</w:t>
      </w:r>
      <w:r w:rsidRPr="005E7703">
        <w:t xml:space="preserve"> - </w:t>
      </w:r>
      <w:r>
        <w:t>Termo</w:t>
      </w:r>
      <w:r>
        <w:rPr>
          <w:spacing w:val="-1"/>
        </w:rPr>
        <w:t xml:space="preserve"> </w:t>
      </w:r>
      <w:r>
        <w:t>de</w:t>
      </w:r>
      <w:r>
        <w:rPr>
          <w:spacing w:val="1"/>
        </w:rPr>
        <w:t xml:space="preserve"> </w:t>
      </w:r>
      <w:r>
        <w:t>Referência</w:t>
      </w:r>
      <w:r>
        <w:rPr>
          <w:spacing w:val="-2"/>
        </w:rPr>
        <w:t>.</w:t>
      </w:r>
    </w:p>
    <w:p w14:paraId="71C4EDA1" w14:textId="77777777" w:rsidR="00F302DA" w:rsidRPr="005E7703" w:rsidRDefault="00F302DA" w:rsidP="00F302DA">
      <w:pPr>
        <w:jc w:val="both"/>
      </w:pPr>
      <w:r w:rsidRPr="005E7703">
        <w:rPr>
          <w:b/>
        </w:rPr>
        <w:t>ANEXO II</w:t>
      </w:r>
      <w:r w:rsidRPr="005E7703">
        <w:t xml:space="preserve"> - Exigências para</w:t>
      </w:r>
      <w:r>
        <w:t xml:space="preserve"> </w:t>
      </w:r>
      <w:r w:rsidRPr="005E7703">
        <w:t>habilitação</w:t>
      </w:r>
    </w:p>
    <w:p w14:paraId="2ADD1B45" w14:textId="77777777" w:rsidR="00F302DA" w:rsidRPr="005E7703" w:rsidRDefault="00F302DA" w:rsidP="00F302DA">
      <w:pPr>
        <w:jc w:val="both"/>
      </w:pPr>
      <w:r w:rsidRPr="005E7703">
        <w:rPr>
          <w:b/>
        </w:rPr>
        <w:t xml:space="preserve">ANEXO </w:t>
      </w:r>
      <w:r>
        <w:rPr>
          <w:b/>
        </w:rPr>
        <w:t>I</w:t>
      </w:r>
      <w:r w:rsidRPr="005E7703">
        <w:rPr>
          <w:b/>
        </w:rPr>
        <w:t>II</w:t>
      </w:r>
      <w:r w:rsidRPr="005E7703">
        <w:tab/>
        <w:t>- Modelo de carta proposta comercial para licitante vencedor</w:t>
      </w:r>
    </w:p>
    <w:p w14:paraId="7F6C018D" w14:textId="77777777" w:rsidR="00F302DA" w:rsidRPr="005E7703" w:rsidRDefault="00F302DA" w:rsidP="00F302DA">
      <w:pPr>
        <w:jc w:val="both"/>
      </w:pPr>
      <w:r w:rsidRPr="005E7703">
        <w:rPr>
          <w:b/>
        </w:rPr>
        <w:t xml:space="preserve">ANEXO </w:t>
      </w:r>
      <w:r>
        <w:rPr>
          <w:b/>
        </w:rPr>
        <w:t xml:space="preserve">IV </w:t>
      </w:r>
      <w:r w:rsidRPr="005E7703">
        <w:rPr>
          <w:b/>
        </w:rPr>
        <w:t xml:space="preserve">- </w:t>
      </w:r>
      <w:r w:rsidRPr="005E7703">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6D84761B" w14:textId="77777777" w:rsidR="00F302DA" w:rsidRPr="005E7703" w:rsidRDefault="00F302DA" w:rsidP="00F302DA">
      <w:pPr>
        <w:jc w:val="both"/>
      </w:pPr>
      <w:r w:rsidRPr="005E7703">
        <w:rPr>
          <w:b/>
        </w:rPr>
        <w:t>ANEXO V</w:t>
      </w:r>
      <w:r>
        <w:rPr>
          <w:b/>
        </w:rPr>
        <w:t xml:space="preserve"> </w:t>
      </w:r>
      <w:r w:rsidRPr="005E7703">
        <w:rPr>
          <w:b/>
        </w:rPr>
        <w:t xml:space="preserve">- </w:t>
      </w:r>
      <w:r w:rsidRPr="005E7703">
        <w:t>Declaração de microempresa ou empresa de pequeno porte</w:t>
      </w:r>
    </w:p>
    <w:p w14:paraId="0DB3DBA1" w14:textId="77777777" w:rsidR="00F302DA" w:rsidRPr="005E7703" w:rsidRDefault="00F302DA" w:rsidP="00F302DA">
      <w:pPr>
        <w:jc w:val="both"/>
        <w:rPr>
          <w:rFonts w:eastAsia="Arial Unicode MS"/>
          <w:color w:val="000000"/>
        </w:rPr>
      </w:pPr>
      <w:r w:rsidRPr="005E7703">
        <w:rPr>
          <w:rFonts w:eastAsia="Arial Unicode MS"/>
          <w:b/>
          <w:color w:val="000000"/>
        </w:rPr>
        <w:t>ANEXO VI</w:t>
      </w:r>
      <w:r>
        <w:rPr>
          <w:rFonts w:eastAsia="Arial Unicode MS"/>
          <w:b/>
          <w:color w:val="000000"/>
        </w:rPr>
        <w:t xml:space="preserve"> </w:t>
      </w:r>
      <w:r w:rsidRPr="005E7703">
        <w:rPr>
          <w:rFonts w:eastAsia="Arial Unicode MS"/>
          <w:color w:val="000000"/>
        </w:rPr>
        <w:t>- Aviso de recebimento</w:t>
      </w:r>
    </w:p>
    <w:p w14:paraId="47FD5FAB" w14:textId="77777777" w:rsidR="00F302DA" w:rsidRPr="005E7703" w:rsidRDefault="00F302DA" w:rsidP="00F302DA">
      <w:pPr>
        <w:jc w:val="both"/>
        <w:rPr>
          <w:rFonts w:eastAsia="Arial Unicode MS"/>
          <w:color w:val="000000"/>
        </w:rPr>
      </w:pPr>
      <w:r w:rsidRPr="005E7703">
        <w:rPr>
          <w:rFonts w:eastAsia="Arial Unicode MS"/>
          <w:b/>
          <w:color w:val="000000"/>
        </w:rPr>
        <w:t>ANEXO VII</w:t>
      </w:r>
      <w:r w:rsidRPr="005E7703">
        <w:rPr>
          <w:rFonts w:eastAsia="Arial Unicode MS"/>
          <w:color w:val="000000"/>
        </w:rPr>
        <w:tab/>
        <w:t xml:space="preserve"> - Minuta da ata de registro de preço e termo de ciência e notificação</w:t>
      </w:r>
      <w:bookmarkEnd w:id="4"/>
    </w:p>
    <w:p w14:paraId="761D8A9A" w14:textId="501A26FC" w:rsidR="00CE0C4A" w:rsidRDefault="00CE0C4A">
      <w:pPr>
        <w:jc w:val="both"/>
        <w:rPr>
          <w:rFonts w:eastAsia="Arial Unicode MS"/>
          <w:color w:val="000000"/>
        </w:rPr>
      </w:pPr>
    </w:p>
    <w:p w14:paraId="17B7DBAC" w14:textId="77777777" w:rsidR="00F302DA" w:rsidRPr="005E7703" w:rsidRDefault="00F302DA" w:rsidP="00F302DA">
      <w:pPr>
        <w:rPr>
          <w:b/>
          <w:color w:val="000000"/>
        </w:rPr>
      </w:pPr>
      <w:r w:rsidRPr="005E7703">
        <w:rPr>
          <w:b/>
          <w:color w:val="000000"/>
        </w:rPr>
        <w:t>3</w:t>
      </w:r>
      <w:r>
        <w:rPr>
          <w:b/>
          <w:color w:val="000000"/>
        </w:rPr>
        <w:t xml:space="preserve">. </w:t>
      </w:r>
      <w:r w:rsidRPr="005E7703">
        <w:rPr>
          <w:b/>
          <w:color w:val="000000"/>
        </w:rPr>
        <w:t>DISPOSIÇÕES PRELIMINARES:</w:t>
      </w:r>
    </w:p>
    <w:p w14:paraId="037319D3" w14:textId="77777777" w:rsidR="00F302DA" w:rsidRPr="005E7703" w:rsidRDefault="00F302DA" w:rsidP="00F302DA">
      <w:pPr>
        <w:tabs>
          <w:tab w:val="left" w:pos="-2268"/>
        </w:tabs>
        <w:spacing w:before="100" w:beforeAutospacing="1" w:after="100" w:afterAutospacing="1"/>
        <w:jc w:val="both"/>
      </w:pPr>
      <w:r w:rsidRPr="005E7703">
        <w:rPr>
          <w:color w:val="000000"/>
        </w:rPr>
        <w:t xml:space="preserve">3.1 O Pregão, na forma Eletrônica será realizado em sessão pública, por meio da </w:t>
      </w:r>
      <w:r w:rsidRPr="005E7703">
        <w:rPr>
          <w:b/>
          <w:color w:val="000000"/>
        </w:rPr>
        <w:t>INTERNET,</w:t>
      </w:r>
      <w:r w:rsidRPr="005E7703">
        <w:rPr>
          <w:color w:val="000000"/>
        </w:rPr>
        <w:t xml:space="preserve"> mediante condições de segurança - criptografia e autenticação - em todas as suas fases através do </w:t>
      </w:r>
      <w:r w:rsidRPr="005E7703">
        <w:rPr>
          <w:b/>
          <w:color w:val="000000"/>
        </w:rPr>
        <w:t xml:space="preserve">Sistema de Pregão, na Forma Eletrônica (licitações) da </w:t>
      </w:r>
      <w:r w:rsidRPr="005E7703">
        <w:rPr>
          <w:b/>
          <w:color w:val="000000"/>
          <w:u w:val="single"/>
        </w:rPr>
        <w:t>Bolsa de Licitações e Leilões</w:t>
      </w:r>
      <w:r w:rsidRPr="005E7703">
        <w:rPr>
          <w:color w:val="000000"/>
        </w:rPr>
        <w:t xml:space="preserve">. </w:t>
      </w:r>
    </w:p>
    <w:p w14:paraId="71B259F0" w14:textId="77777777" w:rsidR="00F302DA" w:rsidRPr="005E7703" w:rsidRDefault="00F302DA" w:rsidP="00F302DA">
      <w:pPr>
        <w:spacing w:before="100" w:beforeAutospacing="1" w:after="100" w:afterAutospacing="1"/>
        <w:jc w:val="both"/>
        <w:rPr>
          <w:color w:val="000000"/>
        </w:rPr>
      </w:pPr>
      <w:r w:rsidRPr="005E7703">
        <w:t xml:space="preserve">3.2 Os trabalhos serão conduzidos por servidora da Prefeitura Municipal de </w:t>
      </w:r>
      <w:r w:rsidRPr="005E7703">
        <w:rPr>
          <w:b/>
        </w:rPr>
        <w:t>Itatinga-SP</w:t>
      </w:r>
      <w:r w:rsidRPr="005E7703">
        <w:rPr>
          <w:color w:val="000000"/>
        </w:rPr>
        <w:t xml:space="preserve">, denominada Pregoeira, mediante a inserção e monitoramento de dados gerados ou transferidos para o aplicativo “Licitações” constante da página eletrônica da </w:t>
      </w:r>
      <w:r w:rsidRPr="005E7703">
        <w:rPr>
          <w:b/>
          <w:color w:val="000000"/>
          <w:u w:val="single"/>
        </w:rPr>
        <w:t>Bolsa de Licitações e Leilões</w:t>
      </w:r>
      <w:r w:rsidRPr="005E7703">
        <w:rPr>
          <w:color w:val="000000"/>
        </w:rPr>
        <w:t xml:space="preserve"> (</w:t>
      </w:r>
      <w:hyperlink r:id="rId12" w:tooltip="http://www.bll.org.br" w:history="1">
        <w:r w:rsidRPr="005E7703">
          <w:rPr>
            <w:rStyle w:val="Hyperlink"/>
          </w:rPr>
          <w:t>www.bll.org.br</w:t>
        </w:r>
      </w:hyperlink>
      <w:r w:rsidRPr="005E7703">
        <w:rPr>
          <w:color w:val="000000"/>
        </w:rPr>
        <w:t>).</w:t>
      </w:r>
    </w:p>
    <w:p w14:paraId="6E4BD752" w14:textId="77777777" w:rsidR="00F302DA" w:rsidRPr="005E7703" w:rsidRDefault="00F302DA" w:rsidP="00F302DA">
      <w:pPr>
        <w:spacing w:before="100" w:beforeAutospacing="1" w:after="100" w:afterAutospacing="1"/>
        <w:jc w:val="both"/>
        <w:rPr>
          <w:b/>
          <w:color w:val="000000"/>
        </w:rPr>
      </w:pPr>
      <w:r w:rsidRPr="005E7703">
        <w:rPr>
          <w:b/>
          <w:color w:val="000000"/>
        </w:rPr>
        <w:t>4.</w:t>
      </w:r>
      <w:r>
        <w:rPr>
          <w:b/>
          <w:color w:val="000000"/>
        </w:rPr>
        <w:t xml:space="preserve"> </w:t>
      </w:r>
      <w:r w:rsidRPr="005E7703">
        <w:rPr>
          <w:b/>
          <w:color w:val="000000"/>
        </w:rPr>
        <w:t>DA PARTICIPAÇÃO NA LICITAÇÃO:</w:t>
      </w:r>
    </w:p>
    <w:p w14:paraId="6E9065AA" w14:textId="77777777" w:rsidR="00F302DA" w:rsidRPr="005E7703" w:rsidRDefault="00F302DA" w:rsidP="00F302DA">
      <w:pPr>
        <w:jc w:val="both"/>
      </w:pPr>
      <w:r w:rsidRPr="005E7703">
        <w:rPr>
          <w:color w:val="000000"/>
        </w:rPr>
        <w:t xml:space="preserve">4.1. </w:t>
      </w:r>
      <w:r w:rsidRPr="005E7703">
        <w:t xml:space="preserve">Poderão participar deste Pregão os interessados que estiverem previamente credenciados no Sistema de Cadastramento Unificado de Fornecedores - BLL Licitações", constante da página eletrônica do BLL – Licitações Públicas, no endereço </w:t>
      </w:r>
      <w:hyperlink r:id="rId13" w:history="1">
        <w:r w:rsidRPr="005E7703">
          <w:rPr>
            <w:rStyle w:val="Hyperlink"/>
            <w:rFonts w:eastAsia="Arial"/>
          </w:rPr>
          <w:t>https://bll.org.br//</w:t>
        </w:r>
      </w:hyperlink>
      <w:r w:rsidRPr="005E7703">
        <w:t>.</w:t>
      </w:r>
    </w:p>
    <w:p w14:paraId="349914C8" w14:textId="77777777" w:rsidR="00F302DA" w:rsidRDefault="00F302DA" w:rsidP="00F302DA">
      <w:pPr>
        <w:jc w:val="both"/>
      </w:pPr>
    </w:p>
    <w:p w14:paraId="6FBF1764" w14:textId="77777777" w:rsidR="00F302DA" w:rsidRPr="005E7703" w:rsidRDefault="00F302DA" w:rsidP="00F302DA">
      <w:pPr>
        <w:jc w:val="both"/>
      </w:pPr>
      <w:r w:rsidRPr="005E7703">
        <w:rPr>
          <w:color w:val="000000"/>
        </w:rPr>
        <w:t>4.2</w:t>
      </w:r>
      <w:r>
        <w:rPr>
          <w:color w:val="000000"/>
        </w:rPr>
        <w:t>.</w:t>
      </w:r>
      <w:r w:rsidRPr="005E7703">
        <w:rPr>
          <w:color w:val="000000"/>
        </w:rPr>
        <w:t xml:space="preserve"> </w:t>
      </w:r>
      <w:r w:rsidRPr="005E7703">
        <w:t xml:space="preserve">Os interessados deverão se inscrever previamente, realizando o devido credenciamento junto à BLL - Bolsa de Licitações e Leilões do Brasil; telefone: (041) 3097 4600; e-mail: contato@bll.org.br; até o horário fixado neste Edital para o início da apresentação das propostas; devendo apresentar toda a documentação exigida para o respectivo cadastramento/credenciamento; que deverá ser requerido acompanhado dos seguintes documentos: </w:t>
      </w:r>
    </w:p>
    <w:p w14:paraId="10F15643" w14:textId="77777777" w:rsidR="00F302DA" w:rsidRPr="005E7703" w:rsidRDefault="00F302DA" w:rsidP="00F302DA">
      <w:pPr>
        <w:jc w:val="both"/>
      </w:pPr>
    </w:p>
    <w:p w14:paraId="1586F06E" w14:textId="77777777" w:rsidR="00F302DA" w:rsidRPr="005E7703" w:rsidRDefault="00F302DA" w:rsidP="00F302DA">
      <w:pPr>
        <w:jc w:val="both"/>
      </w:pPr>
      <w:r w:rsidRPr="005E7703">
        <w:t>a)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w:t>
      </w:r>
    </w:p>
    <w:p w14:paraId="74C26641" w14:textId="77777777" w:rsidR="00F302DA" w:rsidRPr="005E7703" w:rsidRDefault="00F302DA" w:rsidP="00F302DA">
      <w:pPr>
        <w:jc w:val="both"/>
      </w:pPr>
    </w:p>
    <w:p w14:paraId="60D9B197" w14:textId="77777777" w:rsidR="00F302DA" w:rsidRPr="005E7703" w:rsidRDefault="00F302DA" w:rsidP="00F302DA">
      <w:pPr>
        <w:jc w:val="both"/>
      </w:pPr>
      <w:r w:rsidRPr="005E7703">
        <w:t xml:space="preserve">1) No caso da apresentação de alteração contratual consolidada, fica dispensada a apresentação das alterações anteriores à consolidação. </w:t>
      </w:r>
    </w:p>
    <w:p w14:paraId="1A7ECFF0" w14:textId="77777777" w:rsidR="00F302DA" w:rsidRPr="005E7703" w:rsidRDefault="00F302DA" w:rsidP="00F302DA"/>
    <w:p w14:paraId="0DFBFB1D" w14:textId="77777777" w:rsidR="00F302DA" w:rsidRPr="005E7703" w:rsidRDefault="00F302DA" w:rsidP="00F302DA">
      <w:pPr>
        <w:jc w:val="both"/>
      </w:pPr>
      <w:r w:rsidRPr="005E7703">
        <w:lastRenderedPageBreak/>
        <w:t xml:space="preserve">2) Tal exigência se faz necessária tendo em vista a obrigatoriedade de se cadastrar todas as empresas participantes do certame, para fins de repasse de informações obrigatórias ao Tribunal de Contas do Estado; </w:t>
      </w:r>
    </w:p>
    <w:p w14:paraId="16DD419C" w14:textId="77777777" w:rsidR="00F302DA" w:rsidRPr="005E7703" w:rsidRDefault="00F302DA" w:rsidP="00F302DA">
      <w:pPr>
        <w:jc w:val="both"/>
      </w:pPr>
    </w:p>
    <w:p w14:paraId="412AA862" w14:textId="77777777" w:rsidR="00F302DA" w:rsidRPr="005E7703" w:rsidRDefault="00F302DA" w:rsidP="00F302DA">
      <w:pPr>
        <w:jc w:val="both"/>
      </w:pPr>
      <w:r w:rsidRPr="005E7703">
        <w:t>3) O Acesso a tais documentos, por parte deste Município, se dará somente na fase de habilitação do certame.</w:t>
      </w:r>
    </w:p>
    <w:p w14:paraId="1C8A7F9C" w14:textId="77777777" w:rsidR="00F302DA" w:rsidRPr="005E7703" w:rsidRDefault="00F302DA" w:rsidP="00F302DA">
      <w:pPr>
        <w:jc w:val="both"/>
      </w:pPr>
    </w:p>
    <w:p w14:paraId="084E4C82" w14:textId="77777777" w:rsidR="00F302DA" w:rsidRPr="005E7703" w:rsidRDefault="00F302DA" w:rsidP="00F302DA">
      <w:pPr>
        <w:jc w:val="both"/>
      </w:pPr>
      <w:r w:rsidRPr="005E7703">
        <w:t>b) Demais documentos exigíveis pela BLL – Bolsa de Licitações e Leilões do Brasil.</w:t>
      </w:r>
    </w:p>
    <w:p w14:paraId="3ED9B99E" w14:textId="77777777" w:rsidR="00F302DA" w:rsidRPr="005E7703" w:rsidRDefault="00F302DA" w:rsidP="00F302DA">
      <w:pPr>
        <w:jc w:val="both"/>
      </w:pPr>
    </w:p>
    <w:p w14:paraId="41B2CA8D" w14:textId="77777777" w:rsidR="00F302DA" w:rsidRPr="005E7703" w:rsidRDefault="00F302DA" w:rsidP="00F302DA">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3114923" w14:textId="77777777" w:rsidR="00F302DA" w:rsidRPr="005E7703" w:rsidRDefault="00F302DA" w:rsidP="00F302DA">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4.4.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492F62E3" w14:textId="77777777" w:rsidR="00F302DA" w:rsidRDefault="00F302DA" w:rsidP="00F302DA">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4.5. A não observância do disposto no item anterior poderá ensejar desclassificação no momento da habilitação.</w:t>
      </w:r>
    </w:p>
    <w:p w14:paraId="39F16786" w14:textId="77777777" w:rsidR="00F302DA" w:rsidRPr="00FA6BE1" w:rsidRDefault="00F302DA" w:rsidP="00F302DA">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 xml:space="preserve">4.6. Para a Cota Reservada poderão participar apenas Microempresa, Empresas de Pequeno Porte ou Microempreendedores Individuais, respeitada a compatibilidade de objeto social e o credenciamento. </w:t>
      </w:r>
    </w:p>
    <w:p w14:paraId="7D1D4DFA" w14:textId="77777777" w:rsidR="00F302DA" w:rsidRPr="00FA6BE1" w:rsidRDefault="00F302DA" w:rsidP="00F302DA">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4.6.1. A microempresa ou empresa de pequeno porte, além da apresentação da declaração constante no ANEXO V para fins de habilitação, deverá, quando do cadastramento da proposta inicial de preço a ser digitado no sistema, verificar se nos seus dados cadastrais está assinalada a opção ME/EPP para fazer valer o direito de prioridade do desempate previsto nos artigos 44 e 45 da LC 123/2006, e para participar dos itens reservados.</w:t>
      </w:r>
    </w:p>
    <w:p w14:paraId="684568E7" w14:textId="77777777" w:rsidR="00F302DA" w:rsidRPr="00FA6BE1" w:rsidRDefault="00F302DA" w:rsidP="00F302DA">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4.6.2.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49D65423" w14:textId="77777777" w:rsidR="00F302DA" w:rsidRPr="00E054C1" w:rsidRDefault="00F302DA" w:rsidP="00F302DA">
      <w:pPr>
        <w:pStyle w:val="Nvel2-Red"/>
        <w:tabs>
          <w:tab w:val="clear" w:pos="1406"/>
        </w:tabs>
        <w:spacing w:line="240" w:lineRule="auto"/>
        <w:rPr>
          <w:rFonts w:ascii="Times New Roman" w:hAnsi="Times New Roman" w:cs="Times New Roman"/>
          <w:i w:val="0"/>
          <w:iCs w:val="0"/>
          <w:color w:val="000000"/>
          <w:sz w:val="24"/>
          <w:szCs w:val="24"/>
        </w:rPr>
      </w:pPr>
      <w:r w:rsidRPr="00FA6BE1">
        <w:rPr>
          <w:rFonts w:ascii="Times New Roman" w:hAnsi="Times New Roman" w:cs="Times New Roman"/>
          <w:i w:val="0"/>
          <w:iCs w:val="0"/>
          <w:color w:val="000000"/>
          <w:sz w:val="24"/>
          <w:szCs w:val="24"/>
        </w:rPr>
        <w:t xml:space="preserve">4.6.3. </w:t>
      </w:r>
      <w:bookmarkStart w:id="5" w:name="_Ref117000692"/>
      <w:r w:rsidRPr="00FA6BE1">
        <w:rPr>
          <w:rFonts w:ascii="Times New Roman" w:hAnsi="Times New Roman" w:cs="Times New Roman"/>
          <w:i w:val="0"/>
          <w:iCs w:val="0"/>
          <w:color w:val="000000"/>
          <w:sz w:val="24"/>
          <w:szCs w:val="24"/>
        </w:rPr>
        <w:t xml:space="preserve">Será concedido tratamento favorecido para as microempresas e empresas de pequeno porte, </w:t>
      </w:r>
      <w:commentRangeStart w:id="6"/>
      <w:r w:rsidRPr="00FA6BE1">
        <w:rPr>
          <w:rFonts w:ascii="Times New Roman" w:hAnsi="Times New Roman" w:cs="Times New Roman"/>
          <w:i w:val="0"/>
          <w:iCs w:val="0"/>
          <w:color w:val="000000"/>
          <w:sz w:val="24"/>
          <w:szCs w:val="24"/>
        </w:rPr>
        <w:t>para as sociedades cooperativas mencionadas no artigo 16 da Lei nº 14.133, de 2021</w:t>
      </w:r>
      <w:commentRangeEnd w:id="6"/>
      <w:r w:rsidRPr="00FA6BE1">
        <w:rPr>
          <w:rFonts w:ascii="Times New Roman" w:hAnsi="Times New Roman" w:cs="Times New Roman"/>
          <w:i w:val="0"/>
          <w:iCs w:val="0"/>
          <w:color w:val="000000"/>
          <w:sz w:val="24"/>
          <w:szCs w:val="24"/>
        </w:rPr>
        <w:commentReference w:id="6"/>
      </w:r>
      <w:r w:rsidRPr="00FA6BE1">
        <w:rPr>
          <w:rFonts w:ascii="Times New Roman" w:hAnsi="Times New Roman" w:cs="Times New Roman"/>
          <w:i w:val="0"/>
          <w:iCs w:val="0"/>
          <w:color w:val="000000"/>
          <w:sz w:val="24"/>
          <w:szCs w:val="24"/>
        </w:rPr>
        <w:t>, para o agricultor familiar, o produtor rural pessoa física e para o microempreendedor individual - MEI, nos limites previstos da Lei Complementar nº 123, de 2006 e do Decreto n.º 8.538, de 2015.</w:t>
      </w:r>
    </w:p>
    <w:p w14:paraId="3E66A3F9" w14:textId="77777777" w:rsidR="00F302DA" w:rsidRPr="00E054C1" w:rsidRDefault="00F302DA" w:rsidP="00F302DA">
      <w:pPr>
        <w:pStyle w:val="Nvel2-Red"/>
        <w:tabs>
          <w:tab w:val="clear" w:pos="1406"/>
        </w:tabs>
        <w:spacing w:line="240" w:lineRule="auto"/>
        <w:rPr>
          <w:rFonts w:ascii="Times New Roman" w:hAnsi="Times New Roman" w:cs="Times New Roman"/>
          <w:i w:val="0"/>
          <w:iCs w:val="0"/>
          <w:color w:val="000000"/>
          <w:sz w:val="24"/>
          <w:szCs w:val="24"/>
        </w:rPr>
      </w:pPr>
      <w:r w:rsidRPr="00E054C1">
        <w:rPr>
          <w:rFonts w:ascii="Times New Roman" w:hAnsi="Times New Roman" w:cs="Times New Roman"/>
          <w:i w:val="0"/>
          <w:iCs w:val="0"/>
          <w:color w:val="000000"/>
          <w:sz w:val="24"/>
          <w:szCs w:val="24"/>
        </w:rPr>
        <w:t>4.</w:t>
      </w:r>
      <w:r>
        <w:rPr>
          <w:rFonts w:ascii="Times New Roman" w:hAnsi="Times New Roman" w:cs="Times New Roman"/>
          <w:i w:val="0"/>
          <w:iCs w:val="0"/>
          <w:color w:val="000000"/>
          <w:sz w:val="24"/>
          <w:szCs w:val="24"/>
        </w:rPr>
        <w:t>7</w:t>
      </w:r>
      <w:r w:rsidRPr="00E054C1">
        <w:rPr>
          <w:rFonts w:ascii="Times New Roman" w:hAnsi="Times New Roman" w:cs="Times New Roman"/>
          <w:i w:val="0"/>
          <w:iCs w:val="0"/>
          <w:color w:val="000000"/>
          <w:sz w:val="24"/>
          <w:szCs w:val="24"/>
        </w:rPr>
        <w:t>. Não poderão disputar esta licitação:</w:t>
      </w:r>
      <w:bookmarkEnd w:id="5"/>
    </w:p>
    <w:p w14:paraId="02AD5875" w14:textId="77777777" w:rsidR="00F302DA" w:rsidRPr="000F2561" w:rsidRDefault="00F302DA" w:rsidP="00F302DA">
      <w:pPr>
        <w:pStyle w:val="Nivel3"/>
        <w:numPr>
          <w:ilvl w:val="0"/>
          <w:numId w:val="0"/>
        </w:numPr>
        <w:spacing w:line="240" w:lineRule="auto"/>
        <w:rPr>
          <w:rFonts w:ascii="Times New Roman" w:hAnsi="Times New Roman" w:cs="Times New Roman"/>
          <w:sz w:val="24"/>
          <w:szCs w:val="24"/>
        </w:rPr>
      </w:pPr>
      <w:bookmarkStart w:id="7" w:name="_Ref113883338"/>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.1. aquele que não atenda às condições deste Edital e seu(s) anexo(s);</w:t>
      </w:r>
    </w:p>
    <w:p w14:paraId="4F27418B" w14:textId="77777777" w:rsidR="00F302DA" w:rsidRPr="000F2561" w:rsidRDefault="00F302DA" w:rsidP="00F302DA">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.2. sociedade que desempenhe atividade incompatível com o objeto da licitação;</w:t>
      </w:r>
    </w:p>
    <w:p w14:paraId="300A3E73" w14:textId="77777777" w:rsidR="00F302DA" w:rsidRPr="000F2561" w:rsidRDefault="00F302DA" w:rsidP="00F302DA">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3. empresas estrangeiras que não tenham representação legal no Brasil com poderes expressos para receber citação e responder administrativa ou judicialmente;</w:t>
      </w:r>
      <w:bookmarkStart w:id="8" w:name="_Ref114659912"/>
    </w:p>
    <w:p w14:paraId="140AA12A" w14:textId="77777777" w:rsidR="00F302DA" w:rsidRPr="000F2561" w:rsidRDefault="00F302DA" w:rsidP="00F302DA">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lastRenderedPageBreak/>
        <w:t>4.</w:t>
      </w:r>
      <w:r>
        <w:rPr>
          <w:rFonts w:ascii="Times New Roman" w:hAnsi="Times New Roman" w:cs="Times New Roman"/>
          <w:sz w:val="24"/>
          <w:szCs w:val="24"/>
        </w:rPr>
        <w:t>7</w:t>
      </w:r>
      <w:r w:rsidRPr="000F2561">
        <w:rPr>
          <w:rFonts w:ascii="Times New Roman" w:hAnsi="Times New Roman" w:cs="Times New Roman"/>
          <w:sz w:val="24"/>
          <w:szCs w:val="24"/>
        </w:rPr>
        <w:t>.4. autor do anteprojeto, do projeto básico ou do projeto executivo, pessoa física ou jurídica, quando a licitação versar sobre serviços ou fornecimento de bens a ele relacionados;</w:t>
      </w:r>
      <w:bookmarkStart w:id="9" w:name="_Ref114659913"/>
      <w:bookmarkStart w:id="10" w:name="_Ref113883339"/>
      <w:bookmarkEnd w:id="7"/>
      <w:bookmarkEnd w:id="8"/>
    </w:p>
    <w:p w14:paraId="76D5847F" w14:textId="77777777" w:rsidR="00F302DA" w:rsidRPr="000F2561" w:rsidRDefault="00F302DA" w:rsidP="00F302DA">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.5.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9"/>
      <w:r w:rsidRPr="000F2561">
        <w:rPr>
          <w:rFonts w:ascii="Times New Roman" w:hAnsi="Times New Roman" w:cs="Times New Roman"/>
          <w:sz w:val="24"/>
          <w:szCs w:val="24"/>
        </w:rPr>
        <w:t xml:space="preserve"> </w:t>
      </w:r>
      <w:bookmarkStart w:id="11" w:name="_Ref113883003"/>
      <w:bookmarkEnd w:id="10"/>
    </w:p>
    <w:p w14:paraId="7848FDD6" w14:textId="77777777" w:rsidR="00F302DA" w:rsidRPr="000F2561" w:rsidRDefault="00F302DA" w:rsidP="00F302DA">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.6. pessoa física ou jurídica que se encontre, ao tempo da licitação, impossibilitada de participar da licitação em decorrência de sanção que lhe foi imposta;</w:t>
      </w:r>
      <w:bookmarkEnd w:id="11"/>
    </w:p>
    <w:p w14:paraId="233EE4C5" w14:textId="77777777" w:rsidR="00F302DA" w:rsidRPr="000F2561" w:rsidRDefault="00F302DA" w:rsidP="00F302DA">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.7. aquele que mantenha vínculo de natureza técnica, comercial, econômica, financeira, trabalhista ou civil com dirigente do órgão ou entidade contratante ou com agente público que desempenhe função na licitação ou atue na fiscalização ou na gestão do contrato;</w:t>
      </w:r>
      <w:bookmarkStart w:id="12" w:name="_Ref113883579"/>
    </w:p>
    <w:p w14:paraId="3EDB0DF1" w14:textId="77777777" w:rsidR="00F302DA" w:rsidRPr="000F2561" w:rsidRDefault="00F302DA" w:rsidP="00F302DA">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4.7.8. empresas controladoras, controladas ou coligadas, nos termos da Lei nº 6.404, de 15 de dezembro de 1976, concorrendo entre si;</w:t>
      </w:r>
      <w:bookmarkEnd w:id="12"/>
    </w:p>
    <w:p w14:paraId="74B2AF1D" w14:textId="77777777" w:rsidR="00F302DA" w:rsidRPr="000F2561" w:rsidRDefault="00F302DA" w:rsidP="00F302DA">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4.7.9.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5F4E034" w14:textId="77777777" w:rsidR="00F302DA" w:rsidRPr="000F2561" w:rsidRDefault="00F302DA" w:rsidP="00F302DA">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4.7.10. Organizações da Sociedade Civil de Interesse Público - OSCIP, atuando nessa condição;</w:t>
      </w:r>
    </w:p>
    <w:p w14:paraId="1E49D753" w14:textId="77777777" w:rsidR="00F302DA" w:rsidRPr="000F2561" w:rsidRDefault="00F302DA" w:rsidP="00F302DA">
      <w:pPr>
        <w:pStyle w:val="Nivel2"/>
        <w:numPr>
          <w:ilvl w:val="0"/>
          <w:numId w:val="0"/>
        </w:numPr>
        <w:spacing w:line="240" w:lineRule="auto"/>
        <w:rPr>
          <w:rFonts w:ascii="Times New Roman" w:hAnsi="Times New Roman" w:cs="Times New Roman"/>
          <w:sz w:val="24"/>
          <w:szCs w:val="24"/>
        </w:rPr>
      </w:pPr>
      <w:bookmarkStart w:id="13" w:name="_Ref168486586"/>
      <w:r w:rsidRPr="000F2561">
        <w:rPr>
          <w:rFonts w:ascii="Times New Roman" w:hAnsi="Times New Roman" w:cs="Times New Roman"/>
          <w:sz w:val="24"/>
          <w:szCs w:val="24"/>
        </w:rPr>
        <w:t>4.8.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bookmarkEnd w:id="13"/>
    </w:p>
    <w:p w14:paraId="11D659FB" w14:textId="77777777" w:rsidR="00F302DA" w:rsidRPr="000F2561" w:rsidRDefault="00F302DA" w:rsidP="00F302DA">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4.9. O impedimento de que trata o item 4.7.6.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746A8F4" w14:textId="77777777" w:rsidR="00F302DA" w:rsidRPr="000F2561" w:rsidRDefault="00F302DA" w:rsidP="00F302DA">
      <w:pPr>
        <w:pStyle w:val="Nivel2"/>
        <w:numPr>
          <w:ilvl w:val="0"/>
          <w:numId w:val="0"/>
        </w:numPr>
        <w:spacing w:line="240" w:lineRule="auto"/>
        <w:rPr>
          <w:rFonts w:ascii="Times New Roman" w:hAnsi="Times New Roman" w:cs="Times New Roman"/>
          <w:sz w:val="24"/>
          <w:szCs w:val="24"/>
        </w:rPr>
      </w:pPr>
      <w:bookmarkStart w:id="14" w:name="art14§2"/>
      <w:bookmarkStart w:id="15" w:name="art14§3"/>
      <w:bookmarkStart w:id="16" w:name="art14§4"/>
      <w:bookmarkEnd w:id="14"/>
      <w:bookmarkEnd w:id="15"/>
      <w:bookmarkEnd w:id="16"/>
      <w:r w:rsidRPr="000F2561">
        <w:rPr>
          <w:rFonts w:ascii="Times New Roman" w:hAnsi="Times New Roman" w:cs="Times New Roman"/>
          <w:sz w:val="24"/>
          <w:szCs w:val="24"/>
        </w:rPr>
        <w:t>4.10. O disposto nos itens 4.7.4 e 4.7.5 não impede a licitação ou a contratação de serviço que inclua como encargo do contratado a elaboração do projeto básico e do projeto executivo, nas contratações integradas, e do projeto executivo, nos demais regimes de execução.</w:t>
      </w:r>
    </w:p>
    <w:p w14:paraId="1CCC9061" w14:textId="77777777" w:rsidR="00F302DA" w:rsidRPr="000F2561" w:rsidRDefault="00F302DA" w:rsidP="00F302DA">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4.11. Equiparam-se aos autores do projeto as empresas integrantes do mesmo grupo econômico.</w:t>
      </w:r>
      <w:bookmarkStart w:id="17" w:name="art14§5"/>
      <w:bookmarkEnd w:id="17"/>
    </w:p>
    <w:p w14:paraId="6ECB96C0" w14:textId="77777777" w:rsidR="00F302DA" w:rsidRPr="000F2561" w:rsidRDefault="00F302DA" w:rsidP="00F302DA">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4.12.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 de 2021.</w:t>
      </w:r>
    </w:p>
    <w:p w14:paraId="3253E8F7" w14:textId="59F6B83D" w:rsidR="00FC4448" w:rsidRPr="005E7703" w:rsidRDefault="00F302DA" w:rsidP="00F302DA">
      <w:pPr>
        <w:jc w:val="both"/>
        <w:rPr>
          <w:color w:val="000000"/>
        </w:rPr>
      </w:pPr>
      <w:r w:rsidRPr="000F2561">
        <w:t> </w:t>
      </w:r>
    </w:p>
    <w:p w14:paraId="505489DB" w14:textId="77777777" w:rsidR="00F302DA" w:rsidRPr="008E0F28" w:rsidRDefault="00F302DA" w:rsidP="00F302DA">
      <w:pPr>
        <w:jc w:val="both"/>
        <w:rPr>
          <w:b/>
          <w:color w:val="000000" w:themeColor="text1"/>
        </w:rPr>
      </w:pPr>
      <w:r w:rsidRPr="008E0F28">
        <w:rPr>
          <w:b/>
          <w:color w:val="000000" w:themeColor="text1"/>
        </w:rPr>
        <w:t>5. DOS DOCUMENTOS DE HABILITAÇÃO</w:t>
      </w:r>
    </w:p>
    <w:p w14:paraId="563976FE" w14:textId="77777777" w:rsidR="00F302DA" w:rsidRPr="005E7703" w:rsidRDefault="00F302DA" w:rsidP="00F302DA">
      <w:pPr>
        <w:jc w:val="both"/>
      </w:pPr>
      <w:r w:rsidRPr="005E7703">
        <w:t xml:space="preserve">5.1. Os documentos relativos a habilitação exigida é necessária e suficiente para demonstrar a capacidade do licitante de realizar o objeto da licitação, serão exigidos para fins de habilitação, nos termos dos arts. 62 a 70 da Lei nº 14.133, de 2021. </w:t>
      </w:r>
    </w:p>
    <w:p w14:paraId="7596BF58" w14:textId="77777777" w:rsidR="00F302DA" w:rsidRPr="005E7703" w:rsidRDefault="00F302DA" w:rsidP="00F302DA">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lastRenderedPageBreak/>
        <w:t>5.</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Na presente licitação, a fase de habilitação sucederá as fases de apresentação de propostas e lances e de julgamento.</w:t>
      </w:r>
    </w:p>
    <w:p w14:paraId="33378157" w14:textId="77777777" w:rsidR="00F302DA" w:rsidRPr="005E7703" w:rsidRDefault="00F302DA" w:rsidP="00F302DA">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 No cadastramento da proposta inicial, o licitante declarará, em campo próprio do sistema, que:</w:t>
      </w:r>
    </w:p>
    <w:p w14:paraId="7369AF82" w14:textId="77777777" w:rsidR="00F302DA" w:rsidRPr="005E7703" w:rsidRDefault="00F302DA" w:rsidP="00F302DA">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.1.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14:paraId="387F0450" w14:textId="77777777" w:rsidR="00F302DA" w:rsidRPr="005E7703" w:rsidRDefault="00F302DA" w:rsidP="00F302DA">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 5.</w:t>
      </w:r>
      <w:r>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 xml:space="preserve">.2. não emprega menor de 18 anos em trabalho noturno, perigoso ou insalubre e não emprega menor de 16 anos, salvo menor, a partir de 14 anos, na condição de aprendiz, nos termos do artigo 7°, XXXIII, da Constituição; </w:t>
      </w:r>
    </w:p>
    <w:p w14:paraId="7BD55517" w14:textId="77777777" w:rsidR="00F302DA" w:rsidRPr="005E7703" w:rsidRDefault="00F302DA" w:rsidP="00F302DA">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 xml:space="preserve">.3. não possui empregados executando trabalho degradante ou forçado, observando o disposto nos incisos III e IV do art. 1º e no inciso III do art. 5º da Constituição Federal; </w:t>
      </w:r>
    </w:p>
    <w:p w14:paraId="422E4000" w14:textId="77777777" w:rsidR="00F302DA" w:rsidRPr="005E7703" w:rsidRDefault="00F302DA" w:rsidP="00F302DA">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 xml:space="preserve">.4. Cumpre as exigências de reserva de cargos para pessoa com deficiência e para reabilitado da Previdência Social, previstas em lei e em outras normas específicas. </w:t>
      </w:r>
    </w:p>
    <w:p w14:paraId="035A2887" w14:textId="77777777" w:rsidR="00F302DA" w:rsidRPr="005E7703" w:rsidRDefault="00F302DA" w:rsidP="00F302DA">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O licitante organizado em cooperativa deverá declarar, ainda, em campo próprio do sistema eletrônico, que cumpre os requisitos estabelecidos no artigo 16 da Lei nº 14.133, de 2021.</w:t>
      </w:r>
    </w:p>
    <w:p w14:paraId="34D1856E" w14:textId="77777777" w:rsidR="00F302DA" w:rsidRPr="005E7703" w:rsidRDefault="00F302DA" w:rsidP="00F302DA">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xml:space="preserve">.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 </w:t>
      </w:r>
    </w:p>
    <w:p w14:paraId="64F8A440" w14:textId="77777777" w:rsidR="00F302DA" w:rsidRPr="005E7703" w:rsidRDefault="00F302DA" w:rsidP="00F302DA">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xml:space="preserve">.1. No item exclusivo para participação de microempresas e empresas de pequeno porte, a assinalação do campo “não” impedirá o prosseguimento no certame, para aquele item; </w:t>
      </w:r>
    </w:p>
    <w:p w14:paraId="31C21C8B" w14:textId="77777777" w:rsidR="00F302DA" w:rsidRPr="005E7703" w:rsidRDefault="00F302DA" w:rsidP="00F302DA">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7ECDCC8B" w14:textId="77777777" w:rsidR="00F302DA" w:rsidRPr="005E7703" w:rsidRDefault="00F302DA" w:rsidP="00F302DA">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A falsidade da declaração de que trata os itens 5.1 ou 5.4 sujeitará o licitante às sanções previstas na Lei nº 14.133, de 2021, e neste Edital.</w:t>
      </w:r>
    </w:p>
    <w:p w14:paraId="382CFEB6" w14:textId="77777777" w:rsidR="00F302DA" w:rsidRPr="005E7703" w:rsidRDefault="00F302DA" w:rsidP="00F302DA">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7</w:t>
      </w:r>
      <w:r w:rsidRPr="005E7703">
        <w:rPr>
          <w:rFonts w:ascii="Times New Roman" w:hAnsi="Times New Roman" w:cs="Times New Roman"/>
          <w:i w:val="0"/>
          <w:color w:val="000000"/>
          <w:sz w:val="24"/>
          <w:szCs w:val="24"/>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 </w:t>
      </w:r>
    </w:p>
    <w:p w14:paraId="31345CAB" w14:textId="77777777" w:rsidR="00F302DA" w:rsidRPr="005E7703" w:rsidRDefault="00F302DA" w:rsidP="00F302DA">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8</w:t>
      </w:r>
      <w:r w:rsidRPr="005E7703">
        <w:rPr>
          <w:rFonts w:ascii="Times New Roman" w:hAnsi="Times New Roman" w:cs="Times New Roman"/>
          <w:i w:val="0"/>
          <w:color w:val="000000"/>
          <w:sz w:val="24"/>
          <w:szCs w:val="24"/>
        </w:rPr>
        <w:t>. Não haverá ordem de classificação na etapa de apresentação da proposta e dos documentos de habilitação pelo licitante, o que ocorrerá somente após os procedimentos de abertura da sessão pública e da fase de envio de lances.</w:t>
      </w:r>
    </w:p>
    <w:p w14:paraId="40D3C9B6" w14:textId="77777777" w:rsidR="00F302DA" w:rsidRPr="005E7703" w:rsidRDefault="00F302DA" w:rsidP="00F302D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5.9</w:t>
      </w:r>
      <w:r w:rsidRPr="005E7703">
        <w:rPr>
          <w:rFonts w:ascii="Times New Roman" w:hAnsi="Times New Roman" w:cs="Times New Roman"/>
          <w:i w:val="0"/>
          <w:color w:val="000000"/>
          <w:sz w:val="24"/>
          <w:szCs w:val="24"/>
        </w:rPr>
        <w:t>. Serão disponibilizados para acesso público os documentos que compõem a proposta dos licitantes convocados para apresentação de propostas, após a fase de envio de lances.</w:t>
      </w:r>
    </w:p>
    <w:p w14:paraId="17EE30CC" w14:textId="77777777" w:rsidR="00F302DA" w:rsidRPr="005E7703" w:rsidRDefault="00F302DA" w:rsidP="00F302DA">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lastRenderedPageBreak/>
        <w:t>5.1</w:t>
      </w:r>
      <w:r>
        <w:rPr>
          <w:rFonts w:ascii="Times New Roman" w:hAnsi="Times New Roman" w:cs="Times New Roman"/>
          <w:i w:val="0"/>
          <w:color w:val="000000"/>
          <w:sz w:val="24"/>
          <w:szCs w:val="24"/>
        </w:rPr>
        <w:t>0</w:t>
      </w:r>
      <w:r w:rsidRPr="005E7703">
        <w:rPr>
          <w:rFonts w:ascii="Times New Roman" w:hAnsi="Times New Roman" w:cs="Times New Roman"/>
          <w:i w:val="0"/>
          <w:color w:val="000000"/>
          <w:sz w:val="24"/>
          <w:szCs w:val="24"/>
        </w:rPr>
        <w:t xml:space="preserve">. Desde que disponibilizada a funcionalidade no sistema, o licitante poderá parametrizar o seu valor final mínimo ou o seu percentual de desconto máximo quando do cadastramento da proposta e obedecerá às seguintes regras: </w:t>
      </w:r>
    </w:p>
    <w:p w14:paraId="27D2C83E" w14:textId="77777777" w:rsidR="00F302DA" w:rsidRPr="005E7703" w:rsidRDefault="00F302DA" w:rsidP="00F302DA">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0</w:t>
      </w:r>
      <w:r w:rsidRPr="005E7703">
        <w:rPr>
          <w:rFonts w:ascii="Times New Roman" w:hAnsi="Times New Roman" w:cs="Times New Roman"/>
          <w:i w:val="0"/>
          <w:color w:val="000000"/>
          <w:sz w:val="24"/>
          <w:szCs w:val="24"/>
        </w:rPr>
        <w:t xml:space="preserve">.1. A aplicação do intervalo mínimo de diferença de valores ou de percentuais entre os lances, que incidirá tanto em relação aos lances intermediários quanto em relação ao lance que cobrir a melhor oferta; </w:t>
      </w:r>
    </w:p>
    <w:p w14:paraId="5C58CCF6" w14:textId="77777777" w:rsidR="00F302DA" w:rsidRPr="005E7703" w:rsidRDefault="00F302DA" w:rsidP="00F302DA">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0</w:t>
      </w:r>
      <w:r w:rsidRPr="005E7703">
        <w:rPr>
          <w:rFonts w:ascii="Times New Roman" w:hAnsi="Times New Roman" w:cs="Times New Roman"/>
          <w:i w:val="0"/>
          <w:color w:val="000000"/>
          <w:sz w:val="24"/>
          <w:szCs w:val="24"/>
        </w:rPr>
        <w:t xml:space="preserve">.2. Os lances serão de envio automático pelo sistema, respeitado o valor final mínimo, caso estabelecido, e o intervalo de que trata o subitem acima. </w:t>
      </w:r>
    </w:p>
    <w:p w14:paraId="55BBDC6C" w14:textId="77777777" w:rsidR="00F302DA" w:rsidRPr="005E7703" w:rsidRDefault="00F302DA" w:rsidP="00F302DA">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O valor final mínimo ou o percentual de desconto final máximo parametrizado no sistema poderá ser alterado pelo fornecedor durante a fase de disputa, sendo vedado: </w:t>
      </w:r>
    </w:p>
    <w:p w14:paraId="2303FA05" w14:textId="77777777" w:rsidR="00F302DA" w:rsidRPr="005E7703" w:rsidRDefault="00F302DA" w:rsidP="00F302DA">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.1. Valor superior a lance já registrado pelo fornecedor no sistema, quando adotado o critério de julgamento por menor preço; e </w:t>
      </w:r>
    </w:p>
    <w:p w14:paraId="6A9B6309" w14:textId="77777777" w:rsidR="00F302DA" w:rsidRPr="005E7703" w:rsidRDefault="00F302DA" w:rsidP="00F302DA">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.2. Percentual de desconto inferior a lance já registrado pelo fornecedor no sistema, quando adotado o critério de julgamento por maior desconto. </w:t>
      </w:r>
    </w:p>
    <w:p w14:paraId="66334C93" w14:textId="77777777" w:rsidR="00F302DA" w:rsidRPr="005E7703" w:rsidRDefault="00F302DA" w:rsidP="00F302DA">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O valor final mínimo ou o percentual de desconto final máximo parametrizado na forma do item 5.10 possuirá caráter sigiloso para os demais fornecedores e para o órgão ou entidade promotora da licitação, podendo ser disponibilizado estrita e permanentemente aos órgãos de controle externo e interno. </w:t>
      </w:r>
    </w:p>
    <w:p w14:paraId="590D8A5A" w14:textId="77777777" w:rsidR="00F302DA" w:rsidRPr="005E7703" w:rsidRDefault="00F302DA" w:rsidP="00F302DA">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 xml:space="preserve">.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 </w:t>
      </w:r>
    </w:p>
    <w:p w14:paraId="77818E8F" w14:textId="77777777" w:rsidR="00F302DA" w:rsidRPr="005E7703" w:rsidRDefault="00F302DA" w:rsidP="00F302DA">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O licitante deverá comunicar imediatamente ao provedor do sistema qualquer acontecimento que possa comprometer o sigilo ou a segurança, para imediato bloqueio de acesso.</w:t>
      </w:r>
    </w:p>
    <w:p w14:paraId="624DA259" w14:textId="77777777" w:rsidR="00F302DA" w:rsidRPr="005E7703" w:rsidRDefault="00F302DA" w:rsidP="00F302DA">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6. DO PREENCHIMENTO DA PROPOSTA</w:t>
      </w:r>
    </w:p>
    <w:p w14:paraId="575A1D20" w14:textId="77777777" w:rsidR="00F302DA" w:rsidRDefault="00F302DA" w:rsidP="00F302DA">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 O licitante deverá enviar sua proposta mediante o preenchimento, no sistema eletrônico, dos seguintes campos:</w:t>
      </w:r>
    </w:p>
    <w:p w14:paraId="371C4AF0" w14:textId="77777777" w:rsidR="00F302DA" w:rsidRPr="00FA6BE1" w:rsidRDefault="00F302DA" w:rsidP="00F302DA">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6.1.1. Valor unitário e total do item;</w:t>
      </w:r>
    </w:p>
    <w:p w14:paraId="5373ABC2" w14:textId="77777777" w:rsidR="00F302DA" w:rsidRDefault="00F302DA" w:rsidP="00F302DA">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6.1.2. Marca/Modelo</w:t>
      </w:r>
      <w:r>
        <w:rPr>
          <w:rFonts w:ascii="Times New Roman" w:hAnsi="Times New Roman" w:cs="Times New Roman"/>
          <w:i w:val="0"/>
          <w:color w:val="000000"/>
          <w:sz w:val="24"/>
          <w:szCs w:val="24"/>
        </w:rPr>
        <w:t xml:space="preserve"> (se aplicável)</w:t>
      </w:r>
      <w:r w:rsidRPr="00FA6BE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 </w:t>
      </w:r>
    </w:p>
    <w:p w14:paraId="179111C3" w14:textId="77777777" w:rsidR="00F302DA" w:rsidRPr="005E7703" w:rsidRDefault="00F302DA" w:rsidP="00F302D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6.1.3. Fabricante (se aplicável).</w:t>
      </w:r>
    </w:p>
    <w:p w14:paraId="336328FA" w14:textId="77777777" w:rsidR="00F302DA" w:rsidRPr="005E7703" w:rsidRDefault="00F302DA" w:rsidP="00F302DA">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6.2.</w:t>
      </w:r>
      <w:r>
        <w:rPr>
          <w:rFonts w:ascii="Times New Roman" w:hAnsi="Times New Roman" w:cs="Times New Roman"/>
          <w:i w:val="0"/>
          <w:color w:val="000000"/>
          <w:sz w:val="24"/>
          <w:szCs w:val="24"/>
        </w:rPr>
        <w:t xml:space="preserve"> T</w:t>
      </w:r>
      <w:r w:rsidRPr="005E7703">
        <w:rPr>
          <w:rFonts w:ascii="Times New Roman" w:hAnsi="Times New Roman" w:cs="Times New Roman"/>
          <w:i w:val="0"/>
          <w:color w:val="000000"/>
          <w:sz w:val="24"/>
          <w:szCs w:val="24"/>
        </w:rPr>
        <w:t xml:space="preserve">odas as especificações do objeto contidas na proposta vinculam o licitante. </w:t>
      </w:r>
    </w:p>
    <w:p w14:paraId="7E27CF11" w14:textId="77777777" w:rsidR="00F302DA" w:rsidRPr="005E7703" w:rsidRDefault="00F302DA" w:rsidP="002E62E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6.3. Nos valores propostos estarão inclusos todos os custos operacionais, encargos previdenciários, trabalhistas, tributários, comerciais e quaisquer outros que incidam direta ou indiretamente na execução do objeto. </w:t>
      </w:r>
    </w:p>
    <w:p w14:paraId="583FAD9E" w14:textId="77777777" w:rsidR="00F302DA" w:rsidRPr="005E7703" w:rsidRDefault="00F302DA" w:rsidP="002E62E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6.4. Os preços ofertados, tanto na proposta inicial, quanto na etapa de lances, serão de exclusiva responsabilidade do licitante, não lhe assistindo o direito de pleitear qualquer alteração, sob alegação de erro, omissão ou qualquer outro pretexto. </w:t>
      </w:r>
    </w:p>
    <w:p w14:paraId="1DF47CB6" w14:textId="77777777" w:rsidR="00F302DA" w:rsidRPr="005E7703" w:rsidRDefault="00F302DA" w:rsidP="002E62E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6.5. Se o regime tributário da empresa implicar o recolhimento de tributos em percentuais variáveis, a cotação adequada será a que corresponde à média dos efetivos recolhimentos da empresa nos últimos doze meses. </w:t>
      </w:r>
    </w:p>
    <w:p w14:paraId="476124B0" w14:textId="77777777" w:rsidR="00F302DA" w:rsidRPr="005E7703" w:rsidRDefault="00F302DA" w:rsidP="002E62E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6.6. Independentemente do percentual de tributo inserido na planilha, no pagamento serão retidos na fonte os percentuais estabelecidos na legislação vigente.</w:t>
      </w:r>
    </w:p>
    <w:p w14:paraId="74C95438" w14:textId="77777777" w:rsidR="00F302DA" w:rsidRPr="005E7703" w:rsidRDefault="00F302DA" w:rsidP="002E62E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6.7.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2892F8CC" w14:textId="77777777" w:rsidR="002E62ED" w:rsidRPr="005E7703" w:rsidRDefault="00F302DA" w:rsidP="002E62E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6.8. </w:t>
      </w:r>
      <w:r w:rsidR="002E62ED" w:rsidRPr="002E62ED">
        <w:rPr>
          <w:rFonts w:ascii="Times New Roman" w:hAnsi="Times New Roman" w:cs="Times New Roman"/>
          <w:i w:val="0"/>
          <w:color w:val="000000"/>
          <w:sz w:val="24"/>
          <w:szCs w:val="24"/>
        </w:rPr>
        <w:t>A validade da proposta será de 12 meses, contados a partir da data da sessão pública do Pregão.</w:t>
      </w:r>
    </w:p>
    <w:p w14:paraId="1C6F1BB8" w14:textId="77777777" w:rsidR="00F302DA" w:rsidRPr="005E7703" w:rsidRDefault="00F302DA" w:rsidP="002E62E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6.9. Os licitantes devem respeitar os preços máximos estabelecidos nas normas de regência de contratações públicas federais, quando participarem de licitações públicas; </w:t>
      </w:r>
    </w:p>
    <w:p w14:paraId="6D8729EC" w14:textId="77777777" w:rsidR="00F302DA" w:rsidRDefault="00F302DA" w:rsidP="002E62E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6.10. O descumprimento das regras supramencionadas pela 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7F3EA709" w14:textId="77777777" w:rsidR="00F302DA" w:rsidRPr="005E7703" w:rsidRDefault="00F302DA" w:rsidP="002E62ED">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 xml:space="preserve">7. DA ABERTURA DA SESSÃO, CLASSIFICAÇÃO DAS PROPOSTAS E FORMULAÇÃO DE LANCES </w:t>
      </w:r>
    </w:p>
    <w:p w14:paraId="219AEEBF" w14:textId="77777777" w:rsidR="00F302DA" w:rsidRPr="005E7703" w:rsidRDefault="00F302DA" w:rsidP="002E62E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1. A abertura da presente licitação dar-se-á automaticamente em sessão pública, por meio de sistema eletrônico, na data, horário e local indicados neste Edital. </w:t>
      </w:r>
    </w:p>
    <w:p w14:paraId="4FC5CD35" w14:textId="77777777" w:rsidR="00F302DA" w:rsidRPr="005E7703" w:rsidRDefault="00F302DA" w:rsidP="002E62E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 Os licitantes poderão retirar ou substituir a proposta ou os documentos de habilitação, quando for o caso, anteriormente inseridos no sistema, até a abertura da sessão pública. </w:t>
      </w:r>
    </w:p>
    <w:p w14:paraId="725E5074" w14:textId="77777777" w:rsidR="00F302DA" w:rsidRPr="005E7703" w:rsidRDefault="00F302DA" w:rsidP="002E62E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7.2.1. Será desclassificada a proposta que identifique o licitante. </w:t>
      </w:r>
    </w:p>
    <w:p w14:paraId="2741690E" w14:textId="77777777" w:rsidR="00F302DA" w:rsidRPr="005E7703" w:rsidRDefault="00F302DA" w:rsidP="002E62E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7.2.2. A desclassificação será sempre fundamentada e registrada no sistema, com acompanhamento em tempo real por todos os participantes. </w:t>
      </w:r>
    </w:p>
    <w:p w14:paraId="1367FBC1" w14:textId="77777777" w:rsidR="00F302DA" w:rsidRPr="005E7703" w:rsidRDefault="00F302DA" w:rsidP="002E62E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7.2.3. A não desclassificação da proposta não impede o seu julgamento de</w:t>
      </w:r>
      <w:r>
        <w:rPr>
          <w:rFonts w:ascii="Times New Roman" w:hAnsi="Times New Roman" w:cs="Times New Roman"/>
          <w:i w:val="0"/>
          <w:color w:val="000000"/>
          <w:sz w:val="24"/>
          <w:szCs w:val="24"/>
        </w:rPr>
        <w:t xml:space="preserve">finitivo em sentido contrário, </w:t>
      </w:r>
      <w:r w:rsidRPr="005E7703">
        <w:rPr>
          <w:rFonts w:ascii="Times New Roman" w:hAnsi="Times New Roman" w:cs="Times New Roman"/>
          <w:i w:val="0"/>
          <w:color w:val="000000"/>
          <w:sz w:val="24"/>
          <w:szCs w:val="24"/>
        </w:rPr>
        <w:t xml:space="preserve">levado a efeito na fase de aceitação. </w:t>
      </w:r>
    </w:p>
    <w:p w14:paraId="1731E166" w14:textId="77777777" w:rsidR="00F302DA" w:rsidRPr="005E7703" w:rsidRDefault="00F302DA" w:rsidP="002E62E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7.3. O sistema ordenará automaticamente as propostas classificadas, sendo que somente estas participarão da fase de lances. </w:t>
      </w:r>
    </w:p>
    <w:p w14:paraId="6FA0C810" w14:textId="77777777" w:rsidR="00F302DA" w:rsidRPr="005E7703" w:rsidRDefault="00F302DA" w:rsidP="002E62E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7.4. O sistema disponibilizará campo próprio para troca de mensagens entre o Pregoeiro e os licitantes. </w:t>
      </w:r>
    </w:p>
    <w:p w14:paraId="06280EFE" w14:textId="77777777" w:rsidR="00F302DA" w:rsidRPr="005E7703" w:rsidRDefault="00F302DA" w:rsidP="002E62E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7.5. Iniciada a etapa competitiva, os licitantes deverão encaminhar lances exclusivamente por meio de sistema eletrônico, sendo imediatamente informados do seu recebimento e do valor consignado no registro. </w:t>
      </w:r>
    </w:p>
    <w:p w14:paraId="49D3DF72" w14:textId="77777777" w:rsidR="00F302DA" w:rsidRPr="005E7703" w:rsidRDefault="00F302DA" w:rsidP="002E62E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7.6. O lance deverá ser ofertado pelo valor </w:t>
      </w:r>
      <w:r>
        <w:rPr>
          <w:rFonts w:ascii="Times New Roman" w:hAnsi="Times New Roman" w:cs="Times New Roman"/>
          <w:i w:val="0"/>
          <w:color w:val="000000"/>
          <w:sz w:val="24"/>
          <w:szCs w:val="24"/>
        </w:rPr>
        <w:t>unitário do item</w:t>
      </w:r>
      <w:r w:rsidRPr="005E7703">
        <w:rPr>
          <w:rFonts w:ascii="Times New Roman" w:hAnsi="Times New Roman" w:cs="Times New Roman"/>
          <w:i w:val="0"/>
          <w:color w:val="000000"/>
          <w:sz w:val="24"/>
          <w:szCs w:val="24"/>
        </w:rPr>
        <w:t>.</w:t>
      </w:r>
    </w:p>
    <w:p w14:paraId="602FE297" w14:textId="77777777" w:rsidR="00F302DA" w:rsidRPr="005E7703" w:rsidRDefault="00F302DA" w:rsidP="002E62E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7.7. Os licitantes poderão oferecer lances sucessivos, observando o horário fixado para abertura da sessão e as regras estabelecidas no Edital. </w:t>
      </w:r>
    </w:p>
    <w:p w14:paraId="2814B451" w14:textId="77777777" w:rsidR="00F302DA" w:rsidRPr="005E7703" w:rsidRDefault="00F302DA" w:rsidP="002E62E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7.8. O licitante somente poderá oferecer lance de valor inferior ou percentual de desconto superior ao último por ele ofertado e registrado pelo sistema. </w:t>
      </w:r>
    </w:p>
    <w:p w14:paraId="3D564BC3" w14:textId="77777777" w:rsidR="00F302DA" w:rsidRPr="005E7703" w:rsidRDefault="00F302DA" w:rsidP="002E62E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 Será adotado para o envio de lances no pregão eletrônico o modo de disputa “aberto”, em que os licitantes apresentarão lances públicos e sucessivos, com prorrogações. </w:t>
      </w:r>
    </w:p>
    <w:p w14:paraId="32A5447E" w14:textId="77777777" w:rsidR="00F302DA" w:rsidRPr="005E7703" w:rsidRDefault="00F302DA" w:rsidP="002E62E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7.9.1. A etapa de lances da sessão pública terá duração de dez minutos e, após isso, será prorrogada automaticamente pelo sistema quando houver lance ofertado nos últimos dois minutos do período de duração da sessão pública. </w:t>
      </w:r>
    </w:p>
    <w:p w14:paraId="094168A6" w14:textId="77777777" w:rsidR="00F302DA" w:rsidRPr="005E7703" w:rsidRDefault="00F302DA" w:rsidP="002E62E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7.9.2. A prorrogação automática da etapa de lances, de que trata o subitem anterior, será de dois minutos e ocorrerá sucessivamente sempre que houver lances enviados nesse período de prorrogação, inclusive no caso de lances intermediários. </w:t>
      </w:r>
    </w:p>
    <w:p w14:paraId="2D5857BC" w14:textId="77777777" w:rsidR="00F302DA" w:rsidRPr="005E7703" w:rsidRDefault="00F302DA" w:rsidP="002E62E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7.9.3. Não havendo novos lances na forma estabelecida nos itens anteriores, a sessão pública encerrar-se-á automaticamente, e o sistema ordenará e divulgará os lances conforme a ordem final de classificação. </w:t>
      </w:r>
    </w:p>
    <w:p w14:paraId="312AA050" w14:textId="77777777" w:rsidR="00F302DA" w:rsidRPr="005E7703" w:rsidRDefault="00F302DA" w:rsidP="002E62E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7.9.4. Definida a melhor proposta, se a diferença em relação à proposta classificada em segundo lugar for de pelo menos 5% (cinco por cento), o pregoeiro, auxiliado pela equipe de apoio, poderá admitir o reinicio da disputa aberta. </w:t>
      </w:r>
    </w:p>
    <w:p w14:paraId="4B54EECF" w14:textId="77777777" w:rsidR="00F302DA" w:rsidRPr="005E7703" w:rsidRDefault="00F302DA" w:rsidP="002E62E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7.9.5. Após o reinicio previsto no item supra, os licitantes serão convocados para apresentar lances intermediários. </w:t>
      </w:r>
    </w:p>
    <w:p w14:paraId="145A5B8F" w14:textId="77777777" w:rsidR="00F302DA" w:rsidRPr="005E7703" w:rsidRDefault="00F302DA" w:rsidP="002E62E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7.9.6. Após o término dos prazos estabelecidos nos subitens anteriores, o sistema ordenará e divulgará os lances segundo a ordem crescente de valores. </w:t>
      </w:r>
    </w:p>
    <w:p w14:paraId="6977470D" w14:textId="77777777" w:rsidR="00F302DA" w:rsidRPr="005E7703" w:rsidRDefault="00F302DA" w:rsidP="002E62E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7.9.7. Não serão aceitos dois ou mais lances de mesmo valor, prevalecendo aquele que for recebido e registrado em primeiro lugar.</w:t>
      </w:r>
    </w:p>
    <w:p w14:paraId="1FEDB037" w14:textId="77777777" w:rsidR="00F302DA" w:rsidRPr="005E7703" w:rsidRDefault="00F302DA" w:rsidP="002E62E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7.10. Durante o transcurso da sessão pública, os licitantes serão informados, em tempo real, do valor do menor lance registrado, vedada a identificação do licitante. </w:t>
      </w:r>
    </w:p>
    <w:p w14:paraId="7C8DF66F" w14:textId="77777777" w:rsidR="00F302DA" w:rsidRPr="005E7703" w:rsidRDefault="00F302DA" w:rsidP="002E62E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7.11. No caso de desconexão com o Pregoeiro, no decorrer da etapa competitiva do Pregão, o sistema eletrônico poderá permanecer acessível aos licitantes para a recepção dos lances. </w:t>
      </w:r>
    </w:p>
    <w:p w14:paraId="6D33F2F6" w14:textId="77777777" w:rsidR="00F302DA" w:rsidRPr="005E7703" w:rsidRDefault="00F302DA" w:rsidP="002E62E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7.12. 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 </w:t>
      </w:r>
    </w:p>
    <w:p w14:paraId="7CFCC445" w14:textId="77777777" w:rsidR="00F302DA" w:rsidRPr="005E7703" w:rsidRDefault="00F302DA" w:rsidP="002E62E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7.13. O Critério de julgamento adotado será o </w:t>
      </w:r>
      <w:r>
        <w:rPr>
          <w:rFonts w:ascii="Times New Roman" w:hAnsi="Times New Roman" w:cs="Times New Roman"/>
          <w:i w:val="0"/>
          <w:color w:val="000000"/>
          <w:sz w:val="24"/>
          <w:szCs w:val="24"/>
        </w:rPr>
        <w:t xml:space="preserve">menor preço referente às </w:t>
      </w:r>
      <w:r w:rsidRPr="00663E73">
        <w:rPr>
          <w:rFonts w:ascii="Times New Roman" w:hAnsi="Times New Roman" w:cs="Times New Roman"/>
          <w:i w:val="0"/>
          <w:color w:val="000000"/>
          <w:sz w:val="24"/>
          <w:szCs w:val="24"/>
        </w:rPr>
        <w:t>tabelas referidas no termo de referência,</w:t>
      </w:r>
      <w:r w:rsidRPr="005E7703">
        <w:rPr>
          <w:rFonts w:ascii="Times New Roman" w:hAnsi="Times New Roman" w:cs="Times New Roman"/>
          <w:i w:val="0"/>
          <w:color w:val="000000"/>
          <w:sz w:val="24"/>
          <w:szCs w:val="24"/>
        </w:rPr>
        <w:t xml:space="preserve"> conforme definido neste Edital e seus anexos;</w:t>
      </w:r>
    </w:p>
    <w:p w14:paraId="0802837B" w14:textId="77777777" w:rsidR="00F302DA" w:rsidRPr="005E7703" w:rsidRDefault="00F302DA" w:rsidP="002E62E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7.14. Caso o licitante não apresente lances, concorrerá com o valor de sua proposta. </w:t>
      </w:r>
    </w:p>
    <w:p w14:paraId="637AB543" w14:textId="77777777" w:rsidR="00F302DA" w:rsidRPr="005E7703" w:rsidRDefault="00F302DA" w:rsidP="002E62E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 </w:t>
      </w:r>
    </w:p>
    <w:p w14:paraId="7588B24A" w14:textId="77777777" w:rsidR="00F302DA" w:rsidRPr="005E7703" w:rsidRDefault="00F302DA" w:rsidP="002E62E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7.15.1. Nessas condições, as propostas de microempresas e empresas de pequeno porte que se encontrarem na faixa de até 5% (cinco por cento) acima da melhor proposta ou melhor lance serão consideradas empatadas com a primeira colocada. </w:t>
      </w:r>
    </w:p>
    <w:p w14:paraId="182CB0C1" w14:textId="77777777" w:rsidR="00F302DA" w:rsidRPr="005E7703" w:rsidRDefault="00F302DA" w:rsidP="002E62E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7.15.2.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058596F0" w14:textId="77777777" w:rsidR="00F302DA" w:rsidRPr="005E7703" w:rsidRDefault="00F302DA" w:rsidP="002E62E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70FC18DA" w14:textId="77777777" w:rsidR="00F302DA" w:rsidRPr="005E7703" w:rsidRDefault="00F302DA" w:rsidP="002E62E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12524EB8" w14:textId="77777777" w:rsidR="00F302DA" w:rsidRPr="005E7703" w:rsidRDefault="00F302DA" w:rsidP="002E62E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7.15.5. Havendo eventual empate entre propostas ou lances, o critério de desempate será aquele previsto no art. 60 da Lei nº 14.133, de 2021, nesta ordem: </w:t>
      </w:r>
    </w:p>
    <w:p w14:paraId="7AA2B57E" w14:textId="77777777" w:rsidR="00F302DA" w:rsidRPr="005E7703" w:rsidRDefault="00F302DA" w:rsidP="002E62E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7.15.5.1. Disputa final, hipótese em que os licitantes empatados poderão apresentar nova proposta em ato contínuo à classificação; </w:t>
      </w:r>
    </w:p>
    <w:p w14:paraId="4F199C02" w14:textId="77777777" w:rsidR="00F302DA" w:rsidRPr="005E7703" w:rsidRDefault="00F302DA" w:rsidP="002E62E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7.15.5.2. Avaliação do desempenho contratual prévio dos licitantes, para a qual deverão preferencialmente ser utilizados registros cadastrais para efeito de atesto de cumprimento de obrigações previstos nesta Lei; </w:t>
      </w:r>
    </w:p>
    <w:p w14:paraId="2482CEAC" w14:textId="77777777" w:rsidR="00F302DA" w:rsidRPr="005E7703" w:rsidRDefault="00F302DA" w:rsidP="002E62E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7.15.5.3. Desenvolvimento pelo licitante de ações de equidade entre homens e mulheres no ambiente de trabalho, conforme regulamento; </w:t>
      </w:r>
    </w:p>
    <w:p w14:paraId="493F5D13" w14:textId="77777777" w:rsidR="00F302DA" w:rsidRPr="005E7703" w:rsidRDefault="00F302DA" w:rsidP="002E62E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7.15.5.4. Desenvolvimento pelo licitante de programa de integridade, conforme orientações dos órgãos de controle. </w:t>
      </w:r>
    </w:p>
    <w:p w14:paraId="1EE26B69" w14:textId="77777777" w:rsidR="00F302DA" w:rsidRPr="005E7703" w:rsidRDefault="00F302DA" w:rsidP="002E62E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7.15.6. Persistindo o empate, será assegurada preferência, sucessivamente, aos bens e serviços produzidos ou prestados por: </w:t>
      </w:r>
    </w:p>
    <w:p w14:paraId="6F3F55E3" w14:textId="77777777" w:rsidR="00F302DA" w:rsidRPr="005E7703" w:rsidRDefault="00F302DA" w:rsidP="002E62E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7.15.</w:t>
      </w:r>
      <w:r>
        <w:rPr>
          <w:rFonts w:ascii="Times New Roman" w:hAnsi="Times New Roman" w:cs="Times New Roman"/>
          <w:i w:val="0"/>
          <w:color w:val="000000"/>
          <w:sz w:val="24"/>
          <w:szCs w:val="24"/>
        </w:rPr>
        <w:t>6.1.</w:t>
      </w:r>
      <w:r w:rsidRPr="005E7703">
        <w:rPr>
          <w:rFonts w:ascii="Times New Roman" w:hAnsi="Times New Roman" w:cs="Times New Roman"/>
          <w:i w:val="0"/>
          <w:color w:val="000000"/>
          <w:sz w:val="24"/>
          <w:szCs w:val="24"/>
        </w:rPr>
        <w:t xml:space="preserve"> Empresas estabelecidas no território do Estado do São Paulo;</w:t>
      </w:r>
    </w:p>
    <w:p w14:paraId="6BCECEE3" w14:textId="77777777" w:rsidR="00F302DA" w:rsidRPr="005E7703" w:rsidRDefault="00F302DA" w:rsidP="002E62E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7.15.</w:t>
      </w:r>
      <w:r>
        <w:rPr>
          <w:rFonts w:ascii="Times New Roman" w:hAnsi="Times New Roman" w:cs="Times New Roman"/>
          <w:i w:val="0"/>
          <w:color w:val="000000"/>
          <w:sz w:val="24"/>
          <w:szCs w:val="24"/>
        </w:rPr>
        <w:t>6.2</w:t>
      </w:r>
      <w:r w:rsidRPr="005E7703">
        <w:rPr>
          <w:rFonts w:ascii="Times New Roman" w:hAnsi="Times New Roman" w:cs="Times New Roman"/>
          <w:i w:val="0"/>
          <w:color w:val="000000"/>
          <w:sz w:val="24"/>
          <w:szCs w:val="24"/>
        </w:rPr>
        <w:t>. Empresas brasileiras;</w:t>
      </w:r>
    </w:p>
    <w:p w14:paraId="77E3CA2E" w14:textId="77777777" w:rsidR="00F302DA" w:rsidRPr="005E7703" w:rsidRDefault="00F302DA" w:rsidP="002E62E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7.15.</w:t>
      </w:r>
      <w:r>
        <w:rPr>
          <w:rFonts w:ascii="Times New Roman" w:hAnsi="Times New Roman" w:cs="Times New Roman"/>
          <w:i w:val="0"/>
          <w:color w:val="000000"/>
          <w:sz w:val="24"/>
          <w:szCs w:val="24"/>
        </w:rPr>
        <w:t>6.3.</w:t>
      </w:r>
      <w:r w:rsidRPr="005E7703">
        <w:rPr>
          <w:rFonts w:ascii="Times New Roman" w:hAnsi="Times New Roman" w:cs="Times New Roman"/>
          <w:i w:val="0"/>
          <w:color w:val="000000"/>
          <w:sz w:val="24"/>
          <w:szCs w:val="24"/>
        </w:rPr>
        <w:t xml:space="preserve"> Empresas que invistam em pesquisa e no desenvolvimento de tecnologia no País; </w:t>
      </w:r>
    </w:p>
    <w:p w14:paraId="78D04051" w14:textId="77777777" w:rsidR="00F302DA" w:rsidRPr="005E7703" w:rsidRDefault="00F302DA" w:rsidP="002E62E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7.15.</w:t>
      </w:r>
      <w:r>
        <w:rPr>
          <w:rFonts w:ascii="Times New Roman" w:hAnsi="Times New Roman" w:cs="Times New Roman"/>
          <w:i w:val="0"/>
          <w:color w:val="000000"/>
          <w:sz w:val="24"/>
          <w:szCs w:val="24"/>
        </w:rPr>
        <w:t>6.4.</w:t>
      </w:r>
      <w:r w:rsidRPr="005E7703">
        <w:rPr>
          <w:rFonts w:ascii="Times New Roman" w:hAnsi="Times New Roman" w:cs="Times New Roman"/>
          <w:i w:val="0"/>
          <w:color w:val="000000"/>
          <w:sz w:val="24"/>
          <w:szCs w:val="24"/>
        </w:rPr>
        <w:t xml:space="preserve"> Empresas que comprovem a prática de mitigação, nos termos da Lei nº 12.187, de 29 de dezembro de 2009. </w:t>
      </w:r>
    </w:p>
    <w:p w14:paraId="68405C22" w14:textId="77777777" w:rsidR="00F302DA" w:rsidRPr="005E7703" w:rsidRDefault="00F302DA" w:rsidP="002E62E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7.16. Encerrada a etapa de envio de lances da sessão pública, na hipótese de a proposta do primeiro colocado permanecer acima do preço máximo ou inferior ao desconto definido para a contratação, o pregoeiro poderá negociar condições mais vantajosas, após definido o resultado do julgamento. </w:t>
      </w:r>
    </w:p>
    <w:p w14:paraId="081B762C" w14:textId="77777777" w:rsidR="00F302DA" w:rsidRPr="005E7703" w:rsidRDefault="00F302DA" w:rsidP="002E62E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7.16.1.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20912617" w14:textId="77777777" w:rsidR="00F302DA" w:rsidRPr="005E7703" w:rsidRDefault="00F302DA" w:rsidP="002E62E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7.16.2. A negociação será realizada por meio do sistema, podendo ser acompanhada pelos demais licitantes. </w:t>
      </w:r>
    </w:p>
    <w:p w14:paraId="7B6F0B5B" w14:textId="77777777" w:rsidR="00F302DA" w:rsidRPr="005E7703" w:rsidRDefault="00F302DA" w:rsidP="002E62E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7.16.3. O resultado da negociação será divulgado a todos os licitantes e anexado aos autos do processo licitatório </w:t>
      </w:r>
    </w:p>
    <w:p w14:paraId="6E139B71" w14:textId="77777777" w:rsidR="00F302DA" w:rsidRPr="005E7703" w:rsidRDefault="00F302DA" w:rsidP="002E62E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7.16.4. 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p>
    <w:p w14:paraId="013F21C9" w14:textId="77777777" w:rsidR="00F302DA" w:rsidRPr="005E7703" w:rsidRDefault="00F302DA" w:rsidP="002E62E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7.16.5. É facultado ao pregoeiro prorrogar o prazo estabelecido, a partir de solicitação fundamentada feita no chat pelo licitante, antes de findo o prazo.</w:t>
      </w:r>
    </w:p>
    <w:p w14:paraId="6DFFC680" w14:textId="77777777" w:rsidR="00F302DA" w:rsidRPr="005E7703" w:rsidRDefault="00F302DA" w:rsidP="002E62E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7.17. Após a negociação do preço, o Pregoeiro iniciará a fase de aceitação e julgamento da proposta.</w:t>
      </w:r>
    </w:p>
    <w:p w14:paraId="5C7206AD" w14:textId="630C8A17" w:rsidR="00F302DA" w:rsidRPr="005E7703" w:rsidRDefault="00F302DA" w:rsidP="002E62ED">
      <w:pPr>
        <w:spacing w:before="100" w:beforeAutospacing="1" w:after="100" w:afterAutospacing="1"/>
        <w:jc w:val="both"/>
      </w:pPr>
      <w:r w:rsidRPr="005E7703">
        <w:rPr>
          <w:b/>
        </w:rPr>
        <w:t>8. DA FASE DE JULGAMENTO</w:t>
      </w:r>
      <w:r w:rsidRPr="005E7703">
        <w:t xml:space="preserve">                                                              </w:t>
      </w:r>
    </w:p>
    <w:p w14:paraId="1D771522" w14:textId="77777777" w:rsidR="00F302DA" w:rsidRPr="005E7703" w:rsidRDefault="00F302DA" w:rsidP="002E62ED">
      <w:pPr>
        <w:pStyle w:val="Nivel2"/>
        <w:numPr>
          <w:ilvl w:val="0"/>
          <w:numId w:val="0"/>
        </w:numPr>
        <w:spacing w:line="240" w:lineRule="auto"/>
        <w:rPr>
          <w:rFonts w:ascii="Times New Roman" w:hAnsi="Times New Roman" w:cs="Times New Roman"/>
          <w:b/>
          <w:bCs/>
          <w:sz w:val="24"/>
          <w:szCs w:val="24"/>
          <w:lang w:eastAsia="ar-SA"/>
        </w:rPr>
      </w:pPr>
      <w:bookmarkStart w:id="18" w:name="_Ref117019424"/>
      <w:r w:rsidRPr="005E7703">
        <w:rPr>
          <w:rFonts w:ascii="Times New Roman" w:hAnsi="Times New Roman" w:cs="Times New Roman"/>
          <w:sz w:val="24"/>
          <w:szCs w:val="24"/>
        </w:rPr>
        <w:t xml:space="preserve">8.1. Encerrada a etapa de negociação, o Pregoeiro/Agente de Contratação/Comissão verificará se o licitante provisoriamente classificado em primeiro lugar atende às condições de participação no certame, conforme previsto no art. 14 da Lei nº 14.133, de 2021, legislação correlata e no item </w:t>
      </w:r>
      <w:r>
        <w:rPr>
          <w:rFonts w:ascii="Times New Roman" w:hAnsi="Times New Roman" w:cs="Times New Roman"/>
          <w:sz w:val="24"/>
          <w:szCs w:val="24"/>
        </w:rPr>
        <w:t>4.7.</w:t>
      </w:r>
      <w:r w:rsidRPr="005E7703">
        <w:rPr>
          <w:rFonts w:ascii="Times New Roman" w:hAnsi="Times New Roman" w:cs="Times New Roman"/>
          <w:sz w:val="24"/>
          <w:szCs w:val="24"/>
        </w:rPr>
        <w:t xml:space="preserve"> do edital, </w:t>
      </w:r>
      <w:bookmarkEnd w:id="18"/>
      <w:r w:rsidRPr="005E7703">
        <w:rPr>
          <w:rFonts w:ascii="Times New Roman" w:hAnsi="Times New Roman" w:cs="Times New Roman"/>
          <w:color w:val="auto"/>
          <w:sz w:val="24"/>
          <w:szCs w:val="24"/>
          <w:lang w:eastAsia="ar-SA"/>
        </w:rPr>
        <w:t>especialmente quanto à existência de sanção que impeça a participação no certame ou a futura contratação,</w:t>
      </w:r>
      <w:r w:rsidRPr="005E7703">
        <w:rPr>
          <w:rFonts w:ascii="Times New Roman" w:hAnsi="Times New Roman" w:cs="Times New Roman"/>
          <w:sz w:val="24"/>
          <w:szCs w:val="24"/>
          <w:lang w:eastAsia="ar-SA"/>
        </w:rPr>
        <w:t xml:space="preserve"> mediante a consulta aos seguintes cadastros:</w:t>
      </w:r>
    </w:p>
    <w:p w14:paraId="7C727D9C" w14:textId="77777777" w:rsidR="00F302DA" w:rsidRPr="005E7703" w:rsidRDefault="00F302DA" w:rsidP="002E62ED">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8.1.1. Cadastros de impedidos e inidôneos mantidos pelo Tribunal de Contas do Estado de onde tiver sede o particular</w:t>
      </w:r>
      <w:r>
        <w:rPr>
          <w:rFonts w:ascii="Times New Roman" w:hAnsi="Times New Roman" w:cs="Times New Roman"/>
          <w:sz w:val="24"/>
          <w:szCs w:val="24"/>
        </w:rPr>
        <w:t xml:space="preserve"> (TCE/SP: </w:t>
      </w:r>
      <w:r w:rsidRPr="003A66D2">
        <w:rPr>
          <w:rFonts w:ascii="Times New Roman" w:hAnsi="Times New Roman" w:cs="Times New Roman"/>
          <w:sz w:val="24"/>
          <w:szCs w:val="24"/>
        </w:rPr>
        <w:t>https://www.tce.sp.gov.br/pesquisa-relacao-apenados</w:t>
      </w:r>
      <w:r>
        <w:rPr>
          <w:rFonts w:ascii="Times New Roman" w:hAnsi="Times New Roman" w:cs="Times New Roman"/>
          <w:sz w:val="24"/>
          <w:szCs w:val="24"/>
        </w:rPr>
        <w:t>);</w:t>
      </w:r>
    </w:p>
    <w:p w14:paraId="4F49B5B8" w14:textId="77777777" w:rsidR="00F302DA" w:rsidRPr="005E7703" w:rsidRDefault="00F302DA" w:rsidP="002E62ED">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8.1.2. Cadastro Nacional de Empresas Inidôneas e Suspensas - CEIS, mantido pela Controladoria-Geral da União (https://www.portaltransparencia.gov.br/sancoes/ceis); e </w:t>
      </w:r>
    </w:p>
    <w:p w14:paraId="59CD2AFC" w14:textId="77777777" w:rsidR="00F302DA" w:rsidRPr="005E7703" w:rsidRDefault="00F302DA" w:rsidP="002E62ED">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8.1.3. Cadastro Nacional de Empresas Punidas – CNEP, mantido pela Controladoria Geral da União (</w:t>
      </w:r>
      <w:hyperlink r:id="rId14" w:history="1">
        <w:r w:rsidRPr="005E7703">
          <w:rPr>
            <w:rStyle w:val="Hyperlink"/>
            <w:rFonts w:ascii="Times New Roman" w:hAnsi="Times New Roman" w:cs="Times New Roman"/>
            <w:sz w:val="24"/>
            <w:szCs w:val="24"/>
          </w:rPr>
          <w:t>https://www.portaltransparencia.gov.br/sancoes/cnep</w:t>
        </w:r>
      </w:hyperlink>
      <w:r w:rsidRPr="005E7703">
        <w:rPr>
          <w:rFonts w:ascii="Times New Roman" w:hAnsi="Times New Roman" w:cs="Times New Roman"/>
          <w:sz w:val="24"/>
          <w:szCs w:val="24"/>
        </w:rPr>
        <w:t>).</w:t>
      </w:r>
    </w:p>
    <w:p w14:paraId="2EF6E8E7" w14:textId="77777777" w:rsidR="00F302DA" w:rsidRPr="005E7703" w:rsidRDefault="00F302DA" w:rsidP="002E62ED">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8.2. A consulta aos cadastros será realizada no nome e no CNPJ da empresa licitante.</w:t>
      </w:r>
      <w:bookmarkStart w:id="19" w:name="_Toc135469202"/>
      <w:bookmarkStart w:id="20" w:name="_Toc180399229"/>
    </w:p>
    <w:p w14:paraId="5151BA36" w14:textId="77777777" w:rsidR="00F302DA" w:rsidRPr="005E7703" w:rsidRDefault="00F302DA" w:rsidP="002E62ED">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 Caso conste na Consulta de Situação do licitante a existência de Ocorrências Impeditivas Indiretas, o Pregoeiro diligenciará para verificar se houve fraude por parte das empresas apontadas no Relatório de Ocorrências Impeditivas Indiretas. (IN nº 3/2018, art. 29, caput). </w:t>
      </w:r>
    </w:p>
    <w:p w14:paraId="476190B8" w14:textId="77777777" w:rsidR="00F302DA" w:rsidRPr="005E7703" w:rsidRDefault="00F302DA" w:rsidP="002E62ED">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8.3.1. A tentativa de burla será verificada por meio dos vínculos societários, linhas de fornecimento similares, dentre outros. (IN nº 3/2018, art. 29, §1º). </w:t>
      </w:r>
    </w:p>
    <w:p w14:paraId="04F9BA4A" w14:textId="77777777" w:rsidR="00F302DA" w:rsidRPr="005E7703" w:rsidRDefault="00F302DA" w:rsidP="002E62ED">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8.3.2. O licitante será convocado para manifestação previamente a uma eventual desclassificação. (IN nº 3/2018, art. 29, §2º). </w:t>
      </w:r>
    </w:p>
    <w:p w14:paraId="7B6C5B62" w14:textId="77777777" w:rsidR="00F302DA" w:rsidRPr="005E7703" w:rsidRDefault="00F302DA" w:rsidP="002E62ED">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8.3.3. Constatada a existência de sanção, o licitante será reputado inabilitado, por falta de condição de participação. </w:t>
      </w:r>
    </w:p>
    <w:p w14:paraId="06FAA8C7" w14:textId="77777777" w:rsidR="00F302DA" w:rsidRPr="005E7703" w:rsidRDefault="00F302DA" w:rsidP="002E62ED">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8.4. Caso atendidas as condições de participação, será iniciado o procedimento de habilitação. </w:t>
      </w:r>
    </w:p>
    <w:p w14:paraId="59299C9A" w14:textId="77777777" w:rsidR="00F302DA" w:rsidRPr="005E7703" w:rsidRDefault="00F302DA" w:rsidP="002E62ED">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8.5. Caso o licitante provisoriamente classificado em primeiro lugar tenha se utilizado de algum tratamento favorecido às ME/EPPs, o pregoeiro verificará se faz jus ao benefício</w:t>
      </w:r>
      <w:r>
        <w:rPr>
          <w:rFonts w:ascii="Times New Roman" w:hAnsi="Times New Roman" w:cs="Times New Roman"/>
          <w:bCs/>
          <w:sz w:val="24"/>
          <w:szCs w:val="24"/>
        </w:rPr>
        <w:t>.</w:t>
      </w:r>
    </w:p>
    <w:p w14:paraId="2C69B6A2" w14:textId="77777777" w:rsidR="00F302DA" w:rsidRPr="005E7703" w:rsidRDefault="00F302DA" w:rsidP="002E62ED">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 </w:t>
      </w:r>
    </w:p>
    <w:p w14:paraId="6E9033E6" w14:textId="77777777" w:rsidR="00F302DA" w:rsidRPr="005E7703" w:rsidRDefault="00F302DA" w:rsidP="002E62ED">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 Será desclassificada a proposta vencedora que: </w:t>
      </w:r>
    </w:p>
    <w:p w14:paraId="2D23F099" w14:textId="77777777" w:rsidR="00F302DA" w:rsidRPr="005E7703" w:rsidRDefault="00F302DA" w:rsidP="002E62ED">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8.7.1. Contiver vícios insanáveis;</w:t>
      </w:r>
    </w:p>
    <w:p w14:paraId="56D1E2BD" w14:textId="77777777" w:rsidR="00F302DA" w:rsidRPr="005E7703" w:rsidRDefault="00F302DA" w:rsidP="002E62ED">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8.7.2. Não obedecer às especificações técnicas contidas no Termo de Referência;</w:t>
      </w:r>
    </w:p>
    <w:p w14:paraId="4CF45F9A" w14:textId="77777777" w:rsidR="00F302DA" w:rsidRPr="005E7703" w:rsidRDefault="00F302DA" w:rsidP="002E62ED">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 8.7.3. Apresentar preços inexequíveis ou permanecerem acima do preço máximo definido para a contratação; </w:t>
      </w:r>
    </w:p>
    <w:p w14:paraId="560462D9" w14:textId="77777777" w:rsidR="00F302DA" w:rsidRPr="005E7703" w:rsidRDefault="00F302DA" w:rsidP="002E62ED">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8.7.4. Não tiverem sua exequibilidade demonstrada, quando exigido pela Administração; </w:t>
      </w:r>
    </w:p>
    <w:p w14:paraId="0150F8C0" w14:textId="77777777" w:rsidR="00F302DA" w:rsidRPr="005E7703" w:rsidRDefault="00F302DA" w:rsidP="002E62ED">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8.7.5. Apresentar desconformidade com quaisquer outras exigências deste Edital ou seus anexos, desde que insanável. </w:t>
      </w:r>
    </w:p>
    <w:p w14:paraId="1A639008" w14:textId="77777777" w:rsidR="00F302DA" w:rsidRPr="005E7703" w:rsidRDefault="00F302DA" w:rsidP="002E62ED">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8.8. Caso o Termo de Referência exija a apresentação de amostra, o licitante classificado em primeiro lugar deverá apresentá-la, conforme disciplinado no Termo de Referência, sob pena de não aceitação da proposta. </w:t>
      </w:r>
    </w:p>
    <w:p w14:paraId="789931CF" w14:textId="77777777" w:rsidR="00F302DA" w:rsidRPr="005E7703" w:rsidRDefault="00F302DA" w:rsidP="002E62ED">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8.9. Por meio de mensagem no sistema, será divulgado o local e horário de realização do procedimento para a avaliação das amostras, cuja presença será facultada a todos os interessados, incluindo os demais licitantes. </w:t>
      </w:r>
    </w:p>
    <w:p w14:paraId="2818D2AA" w14:textId="77777777" w:rsidR="00F302DA" w:rsidRPr="005E7703" w:rsidRDefault="00F302DA" w:rsidP="002E62ED">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8.10. Os resultados das avaliações serão divulgados por meio de mensagem no sistema. </w:t>
      </w:r>
    </w:p>
    <w:p w14:paraId="5B569AC0" w14:textId="77777777" w:rsidR="00F302DA" w:rsidRPr="005E7703" w:rsidRDefault="00F302DA" w:rsidP="002E62ED">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8.11. No caso de não haver entrega da amostra ou ocorrer atraso na entrega, sem justificativa aceita pelo Pregoeiro, ou havendo entrega de amostra fora das especificações previstas neste Edital, a proposta do licitante será recusada. </w:t>
      </w:r>
    </w:p>
    <w:p w14:paraId="247B8D2C" w14:textId="77777777" w:rsidR="00F302DA" w:rsidRPr="005E7703" w:rsidRDefault="00F302DA" w:rsidP="002E62ED">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8.12.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32E38729" w14:textId="77777777" w:rsidR="00F302DA" w:rsidRPr="005E7703" w:rsidRDefault="00F302DA" w:rsidP="002E62ED">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b/>
          <w:bCs/>
          <w:sz w:val="24"/>
          <w:szCs w:val="24"/>
        </w:rPr>
        <w:t>9. DA FASE DE HABILITAÇÃO</w:t>
      </w:r>
      <w:bookmarkEnd w:id="19"/>
      <w:bookmarkEnd w:id="20"/>
    </w:p>
    <w:p w14:paraId="5DC4EFE2" w14:textId="77777777" w:rsidR="00F302DA" w:rsidRPr="005E7703" w:rsidRDefault="00F302DA" w:rsidP="002E62ED">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 Os documentos previstos no Termo de Referência, necessários e suficientes para demonstrar a capacidade do licitante de realizar o objeto da licitação, serão exigidos para fins de habilitação, nos termos dos arts. 62 a 70 da Lei nº 14.133, de 2021 e conforme ANEXO</w:t>
      </w:r>
      <w:r>
        <w:rPr>
          <w:rFonts w:ascii="Times New Roman" w:hAnsi="Times New Roman" w:cs="Times New Roman"/>
          <w:bCs/>
          <w:sz w:val="24"/>
          <w:szCs w:val="24"/>
        </w:rPr>
        <w:t xml:space="preserve"> II </w:t>
      </w:r>
      <w:r w:rsidRPr="005E7703">
        <w:rPr>
          <w:rFonts w:ascii="Times New Roman" w:hAnsi="Times New Roman" w:cs="Times New Roman"/>
          <w:bCs/>
          <w:sz w:val="24"/>
          <w:szCs w:val="24"/>
        </w:rPr>
        <w:t>do edital.</w:t>
      </w:r>
    </w:p>
    <w:p w14:paraId="67338F96" w14:textId="77777777" w:rsidR="00F302DA" w:rsidRDefault="00F302DA" w:rsidP="002E62ED">
      <w:pPr>
        <w:jc w:val="both"/>
      </w:pPr>
      <w:r w:rsidRPr="005E7703">
        <w:rPr>
          <w:bCs/>
        </w:rPr>
        <w:t xml:space="preserve">9.2. </w:t>
      </w:r>
      <w:r w:rsidRPr="00485565">
        <w:t xml:space="preserve">Os documentos do licitante exigidos para habilitação, deverão ser enviados por meio do sistema, em formato digital, no prazo de 2 (duas) horas, prorrogável por igual período, uma única vez, a partir de solicitação fundamentada feita no </w:t>
      </w:r>
      <w:r>
        <w:t>sistema</w:t>
      </w:r>
      <w:r w:rsidRPr="00485565">
        <w:t xml:space="preserve"> pelo licitante, antes de findo o prazo, juntamente com a</w:t>
      </w:r>
      <w:r>
        <w:t xml:space="preserve">s </w:t>
      </w:r>
      <w:r w:rsidRPr="00485565">
        <w:t>proposta</w:t>
      </w:r>
      <w:r>
        <w:t>s</w:t>
      </w:r>
      <w:r w:rsidRPr="00485565">
        <w:t xml:space="preserve"> readequada</w:t>
      </w:r>
      <w:r>
        <w:t>s (se o caso),</w:t>
      </w:r>
      <w:r w:rsidRPr="00485565">
        <w:t xml:space="preserve"> conforme disposto no item 7.16.4.</w:t>
      </w:r>
    </w:p>
    <w:p w14:paraId="40184934" w14:textId="77777777" w:rsidR="00F302DA" w:rsidRPr="005E7703" w:rsidRDefault="00F302DA" w:rsidP="002E62ED">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3</w:t>
      </w:r>
      <w:r w:rsidRPr="005E7703">
        <w:rPr>
          <w:rFonts w:ascii="Times New Roman" w:hAnsi="Times New Roman" w:cs="Times New Roman"/>
          <w:bCs/>
          <w:sz w:val="24"/>
          <w:szCs w:val="24"/>
        </w:rPr>
        <w:t xml:space="preserve">. Os documentos necessários à habilitação da proponente poderão ser apresentados em original, por qualquer processo de cópia autenticada, ou por servidor da Administração ou publicação em órgão de imprensa oficial. Os documentos deverão estar em plena vigência, ficando, porém, a critério do (a) Pregoeiro (a) solicitar as vias originais de quaisquer dos documentos, caso haja constatação de fatos supervenientes. A aceitação das certidões, quando emitidas através da Internet, ficam condicionadas à verificação de sua validade e dispensam a autenticação. </w:t>
      </w:r>
    </w:p>
    <w:p w14:paraId="7EBD3650" w14:textId="77777777" w:rsidR="00F302DA" w:rsidRPr="005E7703" w:rsidRDefault="00F302DA" w:rsidP="002E62ED">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4</w:t>
      </w:r>
      <w:r w:rsidRPr="005E7703">
        <w:rPr>
          <w:rFonts w:ascii="Times New Roman" w:hAnsi="Times New Roman" w:cs="Times New Roman"/>
          <w:bCs/>
          <w:sz w:val="24"/>
          <w:szCs w:val="24"/>
        </w:rPr>
        <w:t xml:space="preserve">. Será verificado se o licitante apresentou no sistema declaração de que atende aos requisitos de habilitação, e o declarante responderá pela veracidade das informações prestadas, na forma da lei (art. 63, I, da Lei nº 14.133/2021). </w:t>
      </w:r>
    </w:p>
    <w:p w14:paraId="3BD9A6E1" w14:textId="77777777" w:rsidR="00F302DA" w:rsidRPr="005E7703" w:rsidRDefault="00F302DA" w:rsidP="002E62ED">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5</w:t>
      </w:r>
      <w:r w:rsidRPr="005E7703">
        <w:rPr>
          <w:rFonts w:ascii="Times New Roman" w:hAnsi="Times New Roman" w:cs="Times New Roman"/>
          <w:bCs/>
          <w:sz w:val="24"/>
          <w:szCs w:val="24"/>
        </w:rPr>
        <w:t xml:space="preserve">. Será verificado se o licitante apresentou no sistema, sob pena de inabilitação, a declaração de que cumpre as exigências de reserva de cargos para pessoa com deficiência e para reabilitado da Previdência Social, previstas em lei e em outras normas específicas. </w:t>
      </w:r>
    </w:p>
    <w:p w14:paraId="27E3DD7B" w14:textId="77777777" w:rsidR="00F302DA" w:rsidRPr="005E7703" w:rsidRDefault="00F302DA" w:rsidP="002E62ED">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6</w:t>
      </w:r>
      <w:r w:rsidRPr="005E7703">
        <w:rPr>
          <w:rFonts w:ascii="Times New Roman" w:hAnsi="Times New Roman" w:cs="Times New Roman"/>
          <w:bCs/>
          <w:sz w:val="24"/>
          <w:szCs w:val="24"/>
        </w:rPr>
        <w:t xml:space="preserve">. Somente haverá a necessidade de comprovação do preenchimento de requisitos mediante apresentação dos documentos originais não-digitais quando houver dúvida em relação à integridade do documento digital ou quando a lei expressamente o exigir. (IN nº 3/2018, art. 4º, §1º, e art. 6º, §4º). </w:t>
      </w:r>
    </w:p>
    <w:p w14:paraId="6BB4860E" w14:textId="77777777" w:rsidR="00F302DA" w:rsidRPr="005E7703" w:rsidRDefault="00F302DA" w:rsidP="002E62ED">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7</w:t>
      </w:r>
      <w:r w:rsidRPr="005E7703">
        <w:rPr>
          <w:rFonts w:ascii="Times New Roman" w:hAnsi="Times New Roman" w:cs="Times New Roman"/>
          <w:bCs/>
          <w:sz w:val="24"/>
          <w:szCs w:val="24"/>
        </w:rPr>
        <w:t xml:space="preserve">. Os documentos acima solicitados, que não apresentarem data de validade, estes serão considerados válidos por no máximo </w:t>
      </w:r>
      <w:r>
        <w:rPr>
          <w:rFonts w:ascii="Times New Roman" w:hAnsi="Times New Roman" w:cs="Times New Roman"/>
          <w:bCs/>
          <w:sz w:val="24"/>
          <w:szCs w:val="24"/>
        </w:rPr>
        <w:t>90 (noventa</w:t>
      </w:r>
      <w:r w:rsidRPr="005E7703">
        <w:rPr>
          <w:rFonts w:ascii="Times New Roman" w:hAnsi="Times New Roman" w:cs="Times New Roman"/>
          <w:bCs/>
          <w:sz w:val="24"/>
          <w:szCs w:val="24"/>
        </w:rPr>
        <w:t xml:space="preserve">) dias, após a sua data de emissão. </w:t>
      </w:r>
    </w:p>
    <w:p w14:paraId="0787C724" w14:textId="77777777" w:rsidR="00F302DA" w:rsidRPr="005E7703" w:rsidRDefault="00F302DA" w:rsidP="002E62ED">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8</w:t>
      </w:r>
      <w:r w:rsidRPr="005E7703">
        <w:rPr>
          <w:rFonts w:ascii="Times New Roman" w:hAnsi="Times New Roman" w:cs="Times New Roman"/>
          <w:bCs/>
          <w:sz w:val="24"/>
          <w:szCs w:val="24"/>
        </w:rPr>
        <w:t xml:space="preserve">. Caso a licitante seja a matriz, todos os documentos apresentados deverão estar em nome da matriz. Caso seja a filial, todos os documentos deverão estar em nome da filial, exceto aqueles que, pela própria natureza ou por determinação legal, forem comprovadamente emitidos apenas em nome da matriz ou cuja validade abranja todos os estabelecimentos da empresa. </w:t>
      </w:r>
    </w:p>
    <w:p w14:paraId="7EEF73E2" w14:textId="77777777" w:rsidR="00F302DA" w:rsidRPr="005E7703" w:rsidRDefault="00F302DA" w:rsidP="002E62ED">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9</w:t>
      </w:r>
      <w:r w:rsidRPr="005E7703">
        <w:rPr>
          <w:rFonts w:ascii="Times New Roman" w:hAnsi="Times New Roman" w:cs="Times New Roman"/>
          <w:bCs/>
          <w:sz w:val="24"/>
          <w:szCs w:val="24"/>
        </w:rPr>
        <w:t xml:space="preserve">. As empresas participantes deverão apresentar toda a documentação exigida para efeito de comprovação de regularidade fiscal, mesmo que apresente alguma restrição (art. 43 da LC 123/06 alterada pela Lei 147/2014). </w:t>
      </w:r>
    </w:p>
    <w:p w14:paraId="433DB411" w14:textId="77777777" w:rsidR="00F302DA" w:rsidRPr="005E7703" w:rsidRDefault="00F302DA" w:rsidP="002E62ED">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.10</w:t>
      </w:r>
      <w:r w:rsidRPr="005E7703">
        <w:rPr>
          <w:rFonts w:ascii="Times New Roman" w:hAnsi="Times New Roman" w:cs="Times New Roman"/>
          <w:bCs/>
          <w:sz w:val="24"/>
          <w:szCs w:val="24"/>
        </w:rPr>
        <w:t>. Havendo alguma restrição na comprovação de regularidade fiscal das empresas participantes, será assegurado às mesmas o prazo de 05 (cinco) dias úteis, e a critério da Administração, prorrogáveis por igual período; cujo termo inicial corresponderá ao momento em que o proponente for declarado vencedor, para regularização da documentação, pagamento ou parcelamento do débito e emissão de eventuais certidões negativas ou positivas com efeito de certidão negativa, nos termos do art. 43, §1º, da LC 123/06 alterada pela Lei 147/2014.</w:t>
      </w:r>
    </w:p>
    <w:p w14:paraId="3131B988" w14:textId="77777777" w:rsidR="00F302DA" w:rsidRPr="005E7703" w:rsidRDefault="00F302DA" w:rsidP="002E62ED">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1</w:t>
      </w:r>
      <w:r w:rsidRPr="005E7703">
        <w:rPr>
          <w:rFonts w:ascii="Times New Roman" w:hAnsi="Times New Roman" w:cs="Times New Roman"/>
          <w:bCs/>
          <w:sz w:val="24"/>
          <w:szCs w:val="24"/>
        </w:rPr>
        <w:t xml:space="preserve">. A verificação pelo pregoeiro, em sítios eletrônicos oficiais de órgãos e entidades emissores de certidões constitui meio legal de prova, para fins de habilitação. </w:t>
      </w:r>
    </w:p>
    <w:p w14:paraId="5BA76993" w14:textId="77777777" w:rsidR="00F302DA" w:rsidRPr="005E7703" w:rsidRDefault="00F302DA" w:rsidP="002E62ED">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2</w:t>
      </w:r>
      <w:r w:rsidRPr="005E7703">
        <w:rPr>
          <w:rFonts w:ascii="Times New Roman" w:hAnsi="Times New Roman" w:cs="Times New Roman"/>
          <w:bCs/>
          <w:sz w:val="24"/>
          <w:szCs w:val="24"/>
        </w:rPr>
        <w:t xml:space="preserve">. A não regularização da documentação, no prazo previsto acima, implicará na decadência do direito à contratação, sem prejuízo das sanções previstas Lei Federal nº 14.133/21. </w:t>
      </w:r>
    </w:p>
    <w:p w14:paraId="408A1E12" w14:textId="77777777" w:rsidR="00F302DA" w:rsidRDefault="00F302DA" w:rsidP="002E62ED">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 A exigência dos documentos de habilitação somente será feita em relação ao licitante vencedor. </w:t>
      </w:r>
    </w:p>
    <w:p w14:paraId="0DB06113" w14:textId="77777777" w:rsidR="00F302DA" w:rsidRPr="005E7703" w:rsidRDefault="00F302DA" w:rsidP="002E62ED">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9.13.1.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w:t>
      </w:r>
    </w:p>
    <w:p w14:paraId="4288C2C9" w14:textId="77777777" w:rsidR="00F302DA" w:rsidRPr="005E7703" w:rsidRDefault="00F302DA" w:rsidP="002E62ED">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9.13.2. Atualização de documentos cuja validade tenha expirado após a data de recebimento das propostas; </w:t>
      </w:r>
    </w:p>
    <w:p w14:paraId="13A56B4B" w14:textId="77777777" w:rsidR="00F302DA" w:rsidRDefault="00F302DA" w:rsidP="002E62ED">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9.14.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 </w:t>
      </w:r>
    </w:p>
    <w:p w14:paraId="4C11E0A8" w14:textId="77777777" w:rsidR="00F302DA" w:rsidRPr="0068283F" w:rsidRDefault="00F302DA" w:rsidP="002E62ED">
      <w:pPr>
        <w:pStyle w:val="Nivel2"/>
        <w:numPr>
          <w:ilvl w:val="0"/>
          <w:numId w:val="0"/>
        </w:numPr>
        <w:spacing w:line="240" w:lineRule="auto"/>
        <w:rPr>
          <w:rFonts w:ascii="Times New Roman" w:hAnsi="Times New Roman" w:cs="Times New Roman"/>
          <w:b/>
          <w:bCs/>
          <w:sz w:val="24"/>
          <w:szCs w:val="24"/>
          <w:u w:val="single"/>
        </w:rPr>
      </w:pPr>
      <w:r w:rsidRPr="00274B09">
        <w:rPr>
          <w:rFonts w:ascii="Times New Roman" w:hAnsi="Times New Roman" w:cs="Times New Roman"/>
          <w:bCs/>
          <w:sz w:val="24"/>
          <w:szCs w:val="24"/>
        </w:rPr>
        <w:t xml:space="preserve">9.15. </w:t>
      </w:r>
      <w:r w:rsidRPr="00274B09">
        <w:rPr>
          <w:rFonts w:ascii="Times New Roman" w:hAnsi="Times New Roman" w:cs="Times New Roman"/>
          <w:b/>
          <w:bCs/>
          <w:sz w:val="24"/>
          <w:szCs w:val="24"/>
          <w:u w:val="single"/>
        </w:rPr>
        <w:t xml:space="preserve">Na hipótese de não haver vencedor para a cota reservada, esta poderá ser registrada ao vencedor da cota principal ou, diante de sua recusa, aos licitantes remanescentes, desde que </w:t>
      </w:r>
      <w:r w:rsidRPr="0068283F">
        <w:rPr>
          <w:rFonts w:ascii="Times New Roman" w:hAnsi="Times New Roman" w:cs="Times New Roman"/>
          <w:b/>
          <w:bCs/>
          <w:sz w:val="24"/>
          <w:szCs w:val="24"/>
          <w:u w:val="single"/>
        </w:rPr>
        <w:t>pratiquem o preço do primeiro colocado da cota principal.</w:t>
      </w:r>
    </w:p>
    <w:p w14:paraId="64E460A6" w14:textId="77777777" w:rsidR="00F302DA" w:rsidRPr="0068283F" w:rsidRDefault="00F302DA" w:rsidP="002E62ED">
      <w:pPr>
        <w:widowControl w:val="0"/>
        <w:tabs>
          <w:tab w:val="left" w:pos="1053"/>
        </w:tabs>
        <w:autoSpaceDE w:val="0"/>
        <w:autoSpaceDN w:val="0"/>
        <w:spacing w:before="120"/>
        <w:jc w:val="both"/>
        <w:rPr>
          <w:b/>
          <w:u w:val="single"/>
        </w:rPr>
      </w:pPr>
      <w:r w:rsidRPr="0068283F">
        <w:rPr>
          <w:b/>
          <w:u w:val="single"/>
        </w:rPr>
        <w:t>9.16. Se a mesma empresa vencer a cota reservada e a cota principal, a contratação</w:t>
      </w:r>
      <w:r w:rsidRPr="0068283F">
        <w:rPr>
          <w:b/>
          <w:spacing w:val="-3"/>
          <w:u w:val="single"/>
        </w:rPr>
        <w:t xml:space="preserve"> </w:t>
      </w:r>
      <w:r w:rsidRPr="0068283F">
        <w:rPr>
          <w:b/>
          <w:u w:val="single"/>
        </w:rPr>
        <w:t>das cotas deverá ocorrer pelo menor preço.</w:t>
      </w:r>
    </w:p>
    <w:p w14:paraId="285CB56B" w14:textId="77777777" w:rsidR="00F302DA" w:rsidRPr="005E7703" w:rsidRDefault="00F302DA" w:rsidP="002E62ED">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7</w:t>
      </w:r>
      <w:r w:rsidRPr="005E7703">
        <w:rPr>
          <w:rFonts w:ascii="Times New Roman" w:hAnsi="Times New Roman" w:cs="Times New Roman"/>
          <w:bCs/>
          <w:sz w:val="24"/>
          <w:szCs w:val="24"/>
        </w:rPr>
        <w:t>. Na hipótese de o licitante não atender às exigências para habilitação, o pregoeiro examinará a proposta subsequente e assim sucessivamente, na ordem de classificação, até a apuração de uma proposta que atenda ao presente edital, observado o prazo disposto no subitem 9</w:t>
      </w:r>
      <w:r>
        <w:rPr>
          <w:rFonts w:ascii="Times New Roman" w:hAnsi="Times New Roman" w:cs="Times New Roman"/>
          <w:bCs/>
          <w:sz w:val="24"/>
          <w:szCs w:val="24"/>
        </w:rPr>
        <w:t>.</w:t>
      </w:r>
      <w:r w:rsidRPr="005E7703">
        <w:rPr>
          <w:rFonts w:ascii="Times New Roman" w:hAnsi="Times New Roman" w:cs="Times New Roman"/>
          <w:bCs/>
          <w:sz w:val="24"/>
          <w:szCs w:val="24"/>
        </w:rPr>
        <w:t xml:space="preserve">2. </w:t>
      </w:r>
    </w:p>
    <w:p w14:paraId="07A8A00B" w14:textId="77777777" w:rsidR="00F302DA" w:rsidRPr="005E7703" w:rsidRDefault="00F302DA" w:rsidP="002E62ED">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8</w:t>
      </w:r>
      <w:r w:rsidRPr="005E7703">
        <w:rPr>
          <w:rFonts w:ascii="Times New Roman" w:hAnsi="Times New Roman" w:cs="Times New Roman"/>
          <w:bCs/>
          <w:sz w:val="24"/>
          <w:szCs w:val="24"/>
        </w:rPr>
        <w:t>. Somente serão disponibilizados para acesso público os documentos de habilitação do licitante cuja proposta atenda ao edital de licitação, depois de concluídos os procedimentos de que trata o subitem anterior.</w:t>
      </w:r>
    </w:p>
    <w:p w14:paraId="1CB48261" w14:textId="77777777" w:rsidR="00F302DA" w:rsidRPr="005E7703" w:rsidRDefault="00F302DA" w:rsidP="002E62ED">
      <w:pPr>
        <w:spacing w:before="100" w:beforeAutospacing="1" w:after="100" w:afterAutospacing="1"/>
        <w:jc w:val="both"/>
        <w:rPr>
          <w:b/>
        </w:rPr>
      </w:pPr>
      <w:r w:rsidRPr="005E7703">
        <w:rPr>
          <w:b/>
        </w:rPr>
        <w:t xml:space="preserve">10. </w:t>
      </w:r>
      <w:r w:rsidRPr="005E7703">
        <w:rPr>
          <w:b/>
        </w:rPr>
        <w:tab/>
        <w:t>FORMALIZAÇÃO DO PROCESSO PRAZOS E CONDIÇÕES DE FORNECIMENTO:</w:t>
      </w:r>
    </w:p>
    <w:p w14:paraId="53FA8ED7" w14:textId="77777777" w:rsidR="00F302DA" w:rsidRPr="005E7703" w:rsidRDefault="00F302DA" w:rsidP="002E62ED">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 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4E46B282" w14:textId="77777777" w:rsidR="00F302DA" w:rsidRPr="005E7703" w:rsidRDefault="00F302DA" w:rsidP="002E62ED">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10.2. O prazo de convocação poderá ser prorrogado uma vez, por igual período, mediante solicitação do licitante mais bem classificado ou do fornecedor convocado, desde que:</w:t>
      </w:r>
    </w:p>
    <w:p w14:paraId="093B0E5B" w14:textId="77777777" w:rsidR="00F302DA" w:rsidRPr="005E7703" w:rsidRDefault="00F302DA" w:rsidP="002E62ED">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(a) a solicitação seja devidamente justificada e apresentada dentro do prazo; e</w:t>
      </w:r>
    </w:p>
    <w:p w14:paraId="39A26677" w14:textId="77777777" w:rsidR="00F302DA" w:rsidRPr="005E7703" w:rsidRDefault="00F302DA" w:rsidP="002E62ED">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(b) a justificativa apresentada seja aceita pela Administração.</w:t>
      </w:r>
    </w:p>
    <w:p w14:paraId="2641BFEB" w14:textId="77777777" w:rsidR="00F302DA" w:rsidRPr="005E7703" w:rsidRDefault="00F302DA" w:rsidP="002E62ED">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10.3. A ata de registro de preços poderá ser assinada por meio de assinatura digital e disponibilizada no sistema de registro de preços.</w:t>
      </w:r>
    </w:p>
    <w:p w14:paraId="436C684C" w14:textId="77777777" w:rsidR="00F302DA" w:rsidRPr="005E7703" w:rsidRDefault="00F302DA" w:rsidP="002E62ED">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10.4. 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30EA01DA" w14:textId="77777777" w:rsidR="00F302DA" w:rsidRPr="005E7703" w:rsidRDefault="00F302DA" w:rsidP="002E62ED">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10.5. O preço registrado, com a indicação dos fornecedores, será divulgado conforme previsto em lei e disponibilizado durante a vigência da ata de registro de preços.</w:t>
      </w:r>
    </w:p>
    <w:p w14:paraId="1C55E4A9" w14:textId="77777777" w:rsidR="00F302DA" w:rsidRPr="005E7703" w:rsidRDefault="00F302DA" w:rsidP="002E62ED">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631E06B" w14:textId="77777777" w:rsidR="00F302DA" w:rsidRPr="005E7703" w:rsidRDefault="00F302DA" w:rsidP="002E62ED">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627B251D" w14:textId="77777777" w:rsidR="00F302DA" w:rsidRPr="005E7703" w:rsidRDefault="00F302DA" w:rsidP="002E62ED">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10.8. Os fornecedores de bens incluídos na ata de registro de preços estarão obrigados a fornecer os objetos nas condições estabelecidas no ato convocatório, nos respectivos anexos e na própria Ata. </w:t>
      </w:r>
      <w:r w:rsidRPr="005E7703">
        <w:rPr>
          <w:rFonts w:ascii="Times New Roman" w:hAnsi="Times New Roman" w:cs="Times New Roman"/>
          <w:b/>
          <w:sz w:val="24"/>
          <w:szCs w:val="24"/>
        </w:rPr>
        <w:t>A existência de preços registrados não obriga a Administração a firmar as contratações que deles poderão advir</w:t>
      </w:r>
      <w:r w:rsidRPr="005E7703">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294BA4E0" w14:textId="77777777" w:rsidR="00F302DA" w:rsidRPr="005E7703" w:rsidRDefault="00F302DA" w:rsidP="002E62ED">
      <w:pPr>
        <w:spacing w:before="100" w:beforeAutospacing="1" w:after="100" w:afterAutospacing="1"/>
        <w:jc w:val="both"/>
      </w:pPr>
      <w:r w:rsidRPr="005E7703">
        <w:t xml:space="preserve">10.8.1. após a homologação do resultado, será a vencedora notificada e convocada, através da devida nota de empenho, para no prazo de </w:t>
      </w:r>
      <w:r w:rsidRPr="005E7703">
        <w:rPr>
          <w:b/>
        </w:rPr>
        <w:t>até 10</w:t>
      </w:r>
      <w:r w:rsidRPr="005E7703">
        <w:rPr>
          <w:b/>
          <w:color w:val="FF0000"/>
        </w:rPr>
        <w:t xml:space="preserve"> </w:t>
      </w:r>
      <w:r w:rsidRPr="005E7703">
        <w:rPr>
          <w:b/>
        </w:rPr>
        <w:t>(dez) dias</w:t>
      </w:r>
      <w:r w:rsidRPr="005E7703">
        <w:t xml:space="preserve"> </w:t>
      </w:r>
      <w:r w:rsidRPr="005E7703">
        <w:rPr>
          <w:b/>
        </w:rPr>
        <w:t>corridos</w:t>
      </w:r>
      <w:r w:rsidRPr="005E7703">
        <w:t xml:space="preserve">, iniciar a prestação dos serviços ou entrega do objeto, sob pena de decair do direito à contratação, sem prejuízo das sanções previstas no item </w:t>
      </w:r>
      <w:r w:rsidRPr="00F728F0">
        <w:t>15,</w:t>
      </w:r>
      <w:r w:rsidRPr="005E7703">
        <w:t xml:space="preserve"> deste Edital.</w:t>
      </w:r>
    </w:p>
    <w:p w14:paraId="5600E8F6" w14:textId="77777777" w:rsidR="00F302DA" w:rsidRPr="005E7703" w:rsidRDefault="00F302DA" w:rsidP="002E62ED">
      <w:pPr>
        <w:spacing w:before="100" w:beforeAutospacing="1" w:after="100" w:afterAutospacing="1"/>
        <w:jc w:val="both"/>
      </w:pPr>
      <w:r w:rsidRPr="005E7703">
        <w:t xml:space="preserve">10.8.2. fica definido o Pedido como ordem de fornecimento, que será enviada via e-mail ao fornecedor, o qual deverá confirmar o recebimento no prazo de 1 (um) dia útil. </w:t>
      </w:r>
    </w:p>
    <w:p w14:paraId="7BF5F90F" w14:textId="77777777" w:rsidR="00F302DA" w:rsidRPr="005E7703" w:rsidRDefault="00F302DA" w:rsidP="002E62ED">
      <w:pPr>
        <w:spacing w:before="100" w:beforeAutospacing="1" w:after="100" w:afterAutospacing="1"/>
        <w:jc w:val="both"/>
      </w:pPr>
      <w:r w:rsidRPr="005E7703">
        <w:t>10.8.3.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2660B088" w14:textId="77777777" w:rsidR="00F302DA" w:rsidRPr="005E7703" w:rsidRDefault="00F302DA" w:rsidP="002E62ED">
      <w:pPr>
        <w:spacing w:before="100" w:beforeAutospacing="1" w:after="100" w:afterAutospacing="1"/>
        <w:jc w:val="both"/>
        <w:rPr>
          <w:color w:val="000000"/>
        </w:rPr>
      </w:pPr>
      <w:r w:rsidRPr="005E7703">
        <w:t>10.8.4</w:t>
      </w:r>
      <w:r>
        <w:t>.</w:t>
      </w:r>
      <w:r w:rsidRPr="005E7703">
        <w:t xml:space="preserve"> a não confirmação do recebimento ou a não retirada da nota de empenho no prazo previsto, implicará aplicação de multa de 1% (um por cento) sobre o valor total da </w:t>
      </w:r>
      <w:r w:rsidRPr="005E7703">
        <w:rPr>
          <w:color w:val="000000"/>
        </w:rPr>
        <w:t>contratação, sem prejuízo de outras penalidades cabíveis.</w:t>
      </w:r>
    </w:p>
    <w:p w14:paraId="66612373" w14:textId="77777777" w:rsidR="00F302DA" w:rsidRPr="005E7703" w:rsidRDefault="00F302DA" w:rsidP="002E62ED">
      <w:pPr>
        <w:spacing w:before="100" w:beforeAutospacing="1" w:after="100" w:afterAutospacing="1"/>
        <w:jc w:val="both"/>
        <w:rPr>
          <w:color w:val="000000"/>
        </w:rPr>
      </w:pPr>
      <w:r w:rsidRPr="005E7703">
        <w:rPr>
          <w:color w:val="000000"/>
        </w:rPr>
        <w:t>10.8.5</w:t>
      </w:r>
      <w:r>
        <w:rPr>
          <w:color w:val="000000"/>
        </w:rPr>
        <w:t>.</w:t>
      </w:r>
      <w:r w:rsidRPr="005E7703">
        <w:rPr>
          <w:color w:val="000000"/>
        </w:rPr>
        <w:t xml:space="preserve"> o sistema deverá atender os requisitos do Anexo I, acompanhados das notas fiscais correspondentes. Não serão recebidas mercadorias fora do prazo estipulado no item supracitado.</w:t>
      </w:r>
    </w:p>
    <w:p w14:paraId="3799EF02" w14:textId="77777777" w:rsidR="00F302DA" w:rsidRPr="005E7703" w:rsidRDefault="00F302DA" w:rsidP="002E62ED">
      <w:pPr>
        <w:spacing w:before="100" w:beforeAutospacing="1" w:after="100" w:afterAutospacing="1"/>
        <w:jc w:val="both"/>
        <w:rPr>
          <w:color w:val="000000"/>
        </w:rPr>
      </w:pPr>
      <w:r w:rsidRPr="005E7703">
        <w:rPr>
          <w:color w:val="000000"/>
        </w:rPr>
        <w:t>10.8.6</w:t>
      </w:r>
      <w:r>
        <w:rPr>
          <w:color w:val="000000"/>
        </w:rPr>
        <w:t>.</w:t>
      </w:r>
      <w:r w:rsidRPr="005E7703">
        <w:rPr>
          <w:color w:val="000000"/>
        </w:rPr>
        <w:t xml:space="preserve">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2772FFB6" w14:textId="77777777" w:rsidR="00F302DA" w:rsidRPr="00D5463C" w:rsidRDefault="00F302DA" w:rsidP="002E62ED">
      <w:pPr>
        <w:spacing w:before="100" w:beforeAutospacing="1" w:after="100" w:afterAutospacing="1"/>
        <w:jc w:val="both"/>
        <w:rPr>
          <w:sz w:val="8"/>
          <w:szCs w:val="8"/>
        </w:rPr>
      </w:pPr>
      <w:r w:rsidRPr="005E7703">
        <w:rPr>
          <w:color w:val="000000"/>
        </w:rPr>
        <w:t>10.9.</w:t>
      </w:r>
      <w:r>
        <w:rPr>
          <w:color w:val="000000"/>
        </w:rPr>
        <w:t xml:space="preserve"> </w:t>
      </w:r>
      <w:r w:rsidRPr="005E7703">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07 (sete</w:t>
      </w:r>
      <w:r w:rsidRPr="005E7703">
        <w:t>) dias, sem ônus para o Município, sob pena de suspensão da empresa de participar de licitação, de acordo com a legislação vigente.</w:t>
      </w:r>
      <w:r w:rsidRPr="005E7703">
        <w:br/>
      </w:r>
    </w:p>
    <w:p w14:paraId="01C8B6BF" w14:textId="77777777" w:rsidR="00F302DA" w:rsidRPr="005E7703" w:rsidRDefault="00F302DA" w:rsidP="002E62ED">
      <w:pPr>
        <w:spacing w:before="100" w:beforeAutospacing="1" w:after="100" w:afterAutospacing="1"/>
        <w:jc w:val="both"/>
      </w:pPr>
      <w:r w:rsidRPr="005E7703">
        <w:t xml:space="preserve">10.10. </w:t>
      </w:r>
      <w:r w:rsidRPr="005E7703">
        <w:rPr>
          <w:bCs/>
        </w:rPr>
        <w:t xml:space="preserve">A vigência da ata de registro é de </w:t>
      </w:r>
      <w:r w:rsidRPr="005E7703">
        <w:rPr>
          <w:color w:val="000000"/>
        </w:rPr>
        <w:t>1 (um) ano e poderá ser prorrogado, por igual período, desde que comprovado o preço vantajoso.</w:t>
      </w:r>
    </w:p>
    <w:p w14:paraId="0C1777C2" w14:textId="77777777" w:rsidR="00F302DA" w:rsidRPr="005E7703" w:rsidRDefault="00F302DA" w:rsidP="002E62ED">
      <w:pPr>
        <w:pStyle w:val="Nivel01"/>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w:t>
      </w:r>
      <w:r>
        <w:rPr>
          <w:rFonts w:ascii="Times New Roman" w:hAnsi="Times New Roman" w:cs="Times New Roman"/>
          <w:sz w:val="24"/>
          <w:szCs w:val="24"/>
        </w:rPr>
        <w:t>.</w:t>
      </w:r>
      <w:r w:rsidRPr="005E7703">
        <w:rPr>
          <w:rFonts w:ascii="Times New Roman" w:hAnsi="Times New Roman" w:cs="Times New Roman"/>
          <w:sz w:val="24"/>
          <w:szCs w:val="24"/>
        </w:rPr>
        <w:t xml:space="preserve"> DA FORMAÇÃO DO CADASTRO DE RESERVA </w:t>
      </w:r>
    </w:p>
    <w:p w14:paraId="7B5A140F" w14:textId="77777777" w:rsidR="00F302DA" w:rsidRPr="005E7703" w:rsidRDefault="00F302DA" w:rsidP="002E62ED">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10.11.1. Após a homologação da licitação, será incluído na ata, na forma de anexo, o registro:</w:t>
      </w:r>
    </w:p>
    <w:p w14:paraId="49C07854" w14:textId="77777777" w:rsidR="00F302DA" w:rsidRPr="005E7703" w:rsidRDefault="00F302DA" w:rsidP="002E62ED">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10.11.1.1. dos licitantes que aceitarem cotar o objeto com preço igual ao do adjudicatário, observada a classificação na licitação; e </w:t>
      </w:r>
    </w:p>
    <w:p w14:paraId="77D50701" w14:textId="77777777" w:rsidR="00F302DA" w:rsidRPr="005E7703" w:rsidRDefault="00F302DA" w:rsidP="002E62ED">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10.11.1.2. dos licitantes que mantiverem sua proposta original</w:t>
      </w:r>
    </w:p>
    <w:p w14:paraId="427A9F0F" w14:textId="77777777" w:rsidR="00F302DA" w:rsidRPr="005E7703" w:rsidRDefault="00F302DA" w:rsidP="002E62ED">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11.2</w:t>
      </w:r>
      <w:r w:rsidRPr="005E7703">
        <w:rPr>
          <w:rFonts w:ascii="Times New Roman" w:hAnsi="Times New Roman" w:cs="Times New Roman"/>
          <w:sz w:val="24"/>
          <w:szCs w:val="24"/>
        </w:rPr>
        <w:t>. Será respeitada, nas contratações, a ordem de classificação dos licitantes ou fornecedores registrados na Ata</w:t>
      </w:r>
    </w:p>
    <w:p w14:paraId="7534D94A" w14:textId="77777777" w:rsidR="00F302DA" w:rsidRPr="005E7703" w:rsidRDefault="00F302DA" w:rsidP="002E62ED">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11.3.</w:t>
      </w:r>
      <w:r w:rsidRPr="005E7703">
        <w:rPr>
          <w:rFonts w:ascii="Times New Roman" w:hAnsi="Times New Roman" w:cs="Times New Roman"/>
          <w:sz w:val="24"/>
          <w:szCs w:val="24"/>
        </w:rPr>
        <w:t xml:space="preserve"> a apresentação de novas propostas na forma deste item não prejudicará o resultado do certame em relação ao licitante mais bem classificado.</w:t>
      </w:r>
    </w:p>
    <w:p w14:paraId="0780D9BB" w14:textId="77777777" w:rsidR="00F302DA" w:rsidRPr="005E7703" w:rsidRDefault="00F302DA" w:rsidP="002E62ED">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 xml:space="preserve">11.4. </w:t>
      </w:r>
      <w:r w:rsidRPr="005E7703">
        <w:rPr>
          <w:rFonts w:ascii="Times New Roman" w:hAnsi="Times New Roman" w:cs="Times New Roman"/>
          <w:sz w:val="24"/>
          <w:szCs w:val="24"/>
        </w:rPr>
        <w:t>para fins da ordem de classificação, os licitantes ou fornecedores que aceitarem cotar o objeto com preço igual ao do adjudicatário antecederão aqueles que mantiverem sua proposta original</w:t>
      </w:r>
    </w:p>
    <w:p w14:paraId="752D997F" w14:textId="77777777" w:rsidR="00F302DA" w:rsidRPr="005E7703" w:rsidRDefault="00F302DA" w:rsidP="002E62ED">
      <w:pPr>
        <w:pStyle w:val="Nivel2"/>
        <w:numPr>
          <w:ilvl w:val="0"/>
          <w:numId w:val="0"/>
        </w:numPr>
        <w:spacing w:line="240" w:lineRule="auto"/>
        <w:rPr>
          <w:rFonts w:ascii="Times New Roman" w:hAnsi="Times New Roman" w:cs="Times New Roman"/>
          <w:color w:val="FF0000"/>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11.5.</w:t>
      </w:r>
      <w:r w:rsidRPr="005E7703">
        <w:rPr>
          <w:rFonts w:ascii="Times New Roman" w:hAnsi="Times New Roman" w:cs="Times New Roman"/>
          <w:sz w:val="24"/>
          <w:szCs w:val="24"/>
        </w:rPr>
        <w:t xml:space="preserve"> A habilitação dos licitantes que comporão o cadastro de reserva será efetuada quando houver necessidade de contratação dos licitantes remanescentes, nas seguintes hipóteses:</w:t>
      </w:r>
    </w:p>
    <w:p w14:paraId="716690AC" w14:textId="77777777" w:rsidR="00F302DA" w:rsidRPr="005E7703" w:rsidRDefault="00F302DA" w:rsidP="002E62ED">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11.6.</w:t>
      </w:r>
      <w:r w:rsidRPr="005E7703">
        <w:rPr>
          <w:rFonts w:ascii="Times New Roman" w:hAnsi="Times New Roman" w:cs="Times New Roman"/>
          <w:sz w:val="24"/>
          <w:szCs w:val="24"/>
        </w:rPr>
        <w:t xml:space="preserve"> quando o licitante vencedor não assinar a ata de registro de preços no prazo e nas condições estabelecidos no edital; ou</w:t>
      </w:r>
    </w:p>
    <w:p w14:paraId="06C91A49" w14:textId="77777777" w:rsidR="00F302DA" w:rsidRPr="005E7703" w:rsidRDefault="00F302DA" w:rsidP="002E62ED">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11.7.</w:t>
      </w:r>
      <w:r w:rsidRPr="005E7703">
        <w:rPr>
          <w:rFonts w:ascii="Times New Roman" w:hAnsi="Times New Roman" w:cs="Times New Roman"/>
          <w:sz w:val="24"/>
          <w:szCs w:val="24"/>
        </w:rPr>
        <w:t xml:space="preserve"> quando houver o cancelamento do registro do fornecedor ou do registro de preços, nas hipóteses previstas nos art. 28 e art. 29 do Decreto nº 11.462/23.</w:t>
      </w:r>
    </w:p>
    <w:p w14:paraId="6C022979" w14:textId="77777777" w:rsidR="00F302DA" w:rsidRPr="005E7703" w:rsidRDefault="00F302DA" w:rsidP="002E62ED">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11.8.</w:t>
      </w:r>
      <w:r w:rsidRPr="005E7703">
        <w:rPr>
          <w:rFonts w:ascii="Times New Roman" w:hAnsi="Times New Roman" w:cs="Times New Roman"/>
          <w:sz w:val="24"/>
          <w:szCs w:val="24"/>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29FE07AF" w14:textId="77777777" w:rsidR="00F302DA" w:rsidRPr="005E7703" w:rsidRDefault="00F302DA" w:rsidP="002E62ED">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11.9.</w:t>
      </w:r>
      <w:r w:rsidRPr="005E7703">
        <w:rPr>
          <w:rFonts w:ascii="Times New Roman" w:hAnsi="Times New Roman" w:cs="Times New Roman"/>
          <w:sz w:val="24"/>
          <w:szCs w:val="24"/>
        </w:rPr>
        <w:t xml:space="preserve"> convocar os licitantes que mantiveram sua proposta original para negociação, na ordem de classificação, com vistas à obtenção de preço melhor, mesmo que acima do preço do adjudicatário; ou</w:t>
      </w:r>
    </w:p>
    <w:p w14:paraId="1179A0D0" w14:textId="77777777" w:rsidR="00F302DA" w:rsidRDefault="00F302DA" w:rsidP="002E62ED">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11.10.</w:t>
      </w:r>
      <w:r w:rsidRPr="005E7703">
        <w:rPr>
          <w:rFonts w:ascii="Times New Roman" w:hAnsi="Times New Roman" w:cs="Times New Roman"/>
          <w:sz w:val="24"/>
          <w:szCs w:val="24"/>
        </w:rPr>
        <w:t xml:space="preserve"> adjudicar e firmar o contrato nas condições ofertadas pelos licitantes remanescentes, observada a ordem de classificação, quando frustrada a negociação de melhor condição.</w:t>
      </w:r>
    </w:p>
    <w:p w14:paraId="617AD4AE" w14:textId="3F86CB9B" w:rsidR="00C97ECE" w:rsidRDefault="006E4215" w:rsidP="002E62ED">
      <w:pPr>
        <w:spacing w:before="100" w:beforeAutospacing="1" w:after="100" w:afterAutospacing="1"/>
        <w:jc w:val="both"/>
        <w:rPr>
          <w:b/>
        </w:rPr>
      </w:pPr>
      <w:r>
        <w:rPr>
          <w:b/>
        </w:rPr>
        <w:t>1</w:t>
      </w:r>
      <w:r w:rsidR="00F302DA">
        <w:rPr>
          <w:b/>
        </w:rPr>
        <w:t>1</w:t>
      </w:r>
      <w:r>
        <w:rPr>
          <w:b/>
        </w:rPr>
        <w:t xml:space="preserve">.  </w:t>
      </w:r>
      <w:r>
        <w:rPr>
          <w:b/>
        </w:rPr>
        <w:tab/>
        <w:t>PAGAMENTO</w:t>
      </w:r>
    </w:p>
    <w:p w14:paraId="403DFC97" w14:textId="4A9CAC5A" w:rsidR="00C97ECE" w:rsidRDefault="006E4215" w:rsidP="002E62ED">
      <w:pPr>
        <w:spacing w:before="100" w:beforeAutospacing="1" w:after="100" w:afterAutospacing="1"/>
        <w:jc w:val="both"/>
        <w:rPr>
          <w:b/>
        </w:rPr>
      </w:pPr>
      <w:r>
        <w:rPr>
          <w:b/>
        </w:rPr>
        <w:t>1</w:t>
      </w:r>
      <w:r w:rsidR="00F302DA">
        <w:rPr>
          <w:b/>
        </w:rPr>
        <w:t>1</w:t>
      </w:r>
      <w:r>
        <w:rPr>
          <w:b/>
        </w:rPr>
        <w:t xml:space="preserve">.1 O pagamento será efetuado em até 30 (trinta) dias úteis, após a entrega do objeto com a apresentação da respectiva nota fiscal, devendo conter na nota que se refere ao Pregão Eletrônico nº </w:t>
      </w:r>
      <w:bookmarkStart w:id="21" w:name="_Hlk142552649"/>
      <w:r w:rsidR="00CA7DCD">
        <w:rPr>
          <w:b/>
        </w:rPr>
        <w:t>70</w:t>
      </w:r>
      <w:r>
        <w:rPr>
          <w:b/>
        </w:rPr>
        <w:t xml:space="preserve">/2024 – Processo de Licitação nº </w:t>
      </w:r>
      <w:r w:rsidR="000C76E1">
        <w:rPr>
          <w:b/>
        </w:rPr>
        <w:t>1</w:t>
      </w:r>
      <w:r w:rsidR="002A4CB7">
        <w:rPr>
          <w:b/>
        </w:rPr>
        <w:t>5</w:t>
      </w:r>
      <w:r w:rsidR="00CA7DCD">
        <w:rPr>
          <w:b/>
        </w:rPr>
        <w:t>8</w:t>
      </w:r>
      <w:r>
        <w:rPr>
          <w:b/>
        </w:rPr>
        <w:t>/2024.</w:t>
      </w:r>
      <w:bookmarkEnd w:id="21"/>
    </w:p>
    <w:p w14:paraId="250FFD7B" w14:textId="3CF1C563" w:rsidR="00C97ECE" w:rsidRDefault="006E4215" w:rsidP="002E62ED">
      <w:pPr>
        <w:spacing w:before="100" w:beforeAutospacing="1" w:after="100" w:afterAutospacing="1"/>
        <w:jc w:val="both"/>
        <w:rPr>
          <w:b/>
          <w:u w:val="single"/>
        </w:rPr>
      </w:pPr>
      <w:r>
        <w:rPr>
          <w:b/>
          <w:u w:val="single"/>
        </w:rPr>
        <w:t>1</w:t>
      </w:r>
      <w:r w:rsidR="00F302DA">
        <w:rPr>
          <w:b/>
          <w:u w:val="single"/>
        </w:rPr>
        <w:t>1</w:t>
      </w:r>
      <w:r>
        <w:rPr>
          <w:b/>
          <w:u w:val="single"/>
        </w:rPr>
        <w:t xml:space="preserve">.2. </w:t>
      </w:r>
      <w:r>
        <w:rPr>
          <w:bCs/>
          <w:u w:val="single"/>
        </w:rPr>
        <w:t xml:space="preserve">Os documentos referidos no item 13.1 deverão ser entregues </w:t>
      </w:r>
      <w:r>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717C1C3E" w14:textId="71541FAD" w:rsidR="00C97ECE" w:rsidRDefault="006E4215">
      <w:pPr>
        <w:spacing w:before="100" w:beforeAutospacing="1" w:after="100" w:afterAutospacing="1"/>
        <w:jc w:val="both"/>
        <w:rPr>
          <w:b/>
        </w:rPr>
      </w:pPr>
      <w:r>
        <w:rPr>
          <w:b/>
        </w:rPr>
        <w:t>1</w:t>
      </w:r>
      <w:r w:rsidR="00F302DA">
        <w:rPr>
          <w:b/>
        </w:rPr>
        <w:t>2</w:t>
      </w:r>
      <w:r>
        <w:rPr>
          <w:b/>
        </w:rPr>
        <w:t xml:space="preserve">.  </w:t>
      </w:r>
      <w:r>
        <w:rPr>
          <w:b/>
        </w:rPr>
        <w:tab/>
        <w:t xml:space="preserve">DOS RECURSOS ORÇAMENTÁRIOS </w:t>
      </w:r>
    </w:p>
    <w:p w14:paraId="41545815" w14:textId="51215864" w:rsidR="00C97ECE" w:rsidRDefault="006E4215">
      <w:pPr>
        <w:jc w:val="both"/>
      </w:pPr>
      <w:r>
        <w:t>1</w:t>
      </w:r>
      <w:r w:rsidR="00F302DA">
        <w:t>2</w:t>
      </w:r>
      <w:r>
        <w:t>.1</w:t>
      </w:r>
      <w:r w:rsidR="00F302DA">
        <w:t xml:space="preserve">. </w:t>
      </w:r>
      <w:r>
        <w:t>As despesas decorrentes desta contratação/aquisição estão programadas em dotação orçamentária própria, prevista no orçamento municipal, para o exercício de 2024, sendo elas:</w:t>
      </w:r>
    </w:p>
    <w:p w14:paraId="5BC3E449" w14:textId="77777777" w:rsidR="00C97ECE" w:rsidRDefault="00C97ECE">
      <w:pPr>
        <w:jc w:val="both"/>
      </w:pPr>
    </w:p>
    <w:p w14:paraId="48566D39" w14:textId="77777777" w:rsidR="00CA7DCD" w:rsidRPr="00CA7DCD" w:rsidRDefault="00CA7DCD" w:rsidP="00CA7DCD">
      <w:pPr>
        <w:shd w:val="clear" w:color="auto" w:fill="FFFFFF"/>
      </w:pPr>
      <w:r w:rsidRPr="00CA7DCD">
        <w:t>02.00.00 .................... Poder Executivo</w:t>
      </w:r>
    </w:p>
    <w:p w14:paraId="36A8FC6C" w14:textId="77777777" w:rsidR="00CA7DCD" w:rsidRPr="00CA7DCD" w:rsidRDefault="00CA7DCD" w:rsidP="00CA7DCD">
      <w:pPr>
        <w:shd w:val="clear" w:color="auto" w:fill="FFFFFF"/>
      </w:pPr>
      <w:r w:rsidRPr="00CA7DCD">
        <w:t>02.01.00 .................... Gabinete do Prefeito</w:t>
      </w:r>
    </w:p>
    <w:p w14:paraId="0BE89779" w14:textId="77777777" w:rsidR="00CA7DCD" w:rsidRPr="00CA7DCD" w:rsidRDefault="00CA7DCD" w:rsidP="00CA7DCD">
      <w:pPr>
        <w:shd w:val="clear" w:color="auto" w:fill="FFFFFF"/>
      </w:pPr>
      <w:r w:rsidRPr="00CA7DCD">
        <w:t>02.01.01 .................... Gabinete e Dependências</w:t>
      </w:r>
    </w:p>
    <w:p w14:paraId="7507C76F" w14:textId="77777777" w:rsidR="00CA7DCD" w:rsidRPr="00CA7DCD" w:rsidRDefault="00CA7DCD" w:rsidP="00CA7DCD">
      <w:pPr>
        <w:shd w:val="clear" w:color="auto" w:fill="FFFFFF"/>
      </w:pPr>
      <w:r w:rsidRPr="00CA7DCD">
        <w:t>04.1220002.2002 ...... Manut. Geral da Divisão do Gabinete</w:t>
      </w:r>
    </w:p>
    <w:p w14:paraId="467ADC4B" w14:textId="77777777" w:rsidR="00CA7DCD" w:rsidRPr="00CA7DCD" w:rsidRDefault="00CA7DCD" w:rsidP="00CA7DCD">
      <w:pPr>
        <w:shd w:val="clear" w:color="auto" w:fill="FFFFFF"/>
      </w:pPr>
      <w:r w:rsidRPr="00CA7DCD">
        <w:t>3.3.90.30.00 .............. Material de Consumo</w:t>
      </w:r>
    </w:p>
    <w:p w14:paraId="72620388" w14:textId="77777777" w:rsidR="00CA7DCD" w:rsidRPr="00CA7DCD" w:rsidRDefault="00CA7DCD" w:rsidP="00CA7DCD">
      <w:pPr>
        <w:shd w:val="clear" w:color="auto" w:fill="FFFFFF"/>
      </w:pPr>
      <w:r w:rsidRPr="00CA7DCD">
        <w:t> </w:t>
      </w:r>
    </w:p>
    <w:p w14:paraId="352E73E4" w14:textId="77777777" w:rsidR="00CA7DCD" w:rsidRPr="00CA7DCD" w:rsidRDefault="00CA7DCD" w:rsidP="00CA7DCD">
      <w:pPr>
        <w:shd w:val="clear" w:color="auto" w:fill="FFFFFF"/>
      </w:pPr>
      <w:r w:rsidRPr="00CA7DCD">
        <w:t>02.00.00 ................... Poder Executivo</w:t>
      </w:r>
    </w:p>
    <w:p w14:paraId="5220B27E" w14:textId="77777777" w:rsidR="00CA7DCD" w:rsidRPr="00CA7DCD" w:rsidRDefault="00CA7DCD" w:rsidP="00CA7DCD">
      <w:pPr>
        <w:shd w:val="clear" w:color="auto" w:fill="FFFFFF"/>
      </w:pPr>
      <w:r w:rsidRPr="00CA7DCD">
        <w:t>02.01.00 ................... Gabinete do Prefeito</w:t>
      </w:r>
    </w:p>
    <w:p w14:paraId="4B6C5C3F" w14:textId="77777777" w:rsidR="00CA7DCD" w:rsidRPr="00CA7DCD" w:rsidRDefault="00CA7DCD" w:rsidP="00CA7DCD">
      <w:pPr>
        <w:shd w:val="clear" w:color="auto" w:fill="FFFFFF"/>
      </w:pPr>
      <w:r w:rsidRPr="00CA7DCD">
        <w:t>02.01.01 ................... Gabinete e Dependências</w:t>
      </w:r>
    </w:p>
    <w:p w14:paraId="171BB9E0" w14:textId="77777777" w:rsidR="00CA7DCD" w:rsidRPr="00CA7DCD" w:rsidRDefault="00CA7DCD" w:rsidP="00CA7DCD">
      <w:pPr>
        <w:shd w:val="clear" w:color="auto" w:fill="FFFFFF"/>
      </w:pPr>
      <w:r w:rsidRPr="00CA7DCD">
        <w:t>08.2430003.2003 ..... Manut. Geral do Conselho Tutelar</w:t>
      </w:r>
    </w:p>
    <w:p w14:paraId="1DB689D0" w14:textId="77777777" w:rsidR="00CA7DCD" w:rsidRPr="00CA7DCD" w:rsidRDefault="00CA7DCD" w:rsidP="00CA7DCD">
      <w:pPr>
        <w:shd w:val="clear" w:color="auto" w:fill="FFFFFF"/>
      </w:pPr>
      <w:r w:rsidRPr="00CA7DCD">
        <w:t> </w:t>
      </w:r>
    </w:p>
    <w:p w14:paraId="7ED1B651" w14:textId="77777777" w:rsidR="00CA7DCD" w:rsidRPr="00CA7DCD" w:rsidRDefault="00CA7DCD" w:rsidP="00CA7DCD">
      <w:pPr>
        <w:shd w:val="clear" w:color="auto" w:fill="FFFFFF"/>
      </w:pPr>
      <w:r w:rsidRPr="00CA7DCD">
        <w:t>02.00.00 ................... Poder Executivo</w:t>
      </w:r>
    </w:p>
    <w:p w14:paraId="4E4C45C0" w14:textId="77777777" w:rsidR="00CA7DCD" w:rsidRPr="00CA7DCD" w:rsidRDefault="00CA7DCD" w:rsidP="00CA7DCD">
      <w:pPr>
        <w:shd w:val="clear" w:color="auto" w:fill="FFFFFF"/>
      </w:pPr>
      <w:r w:rsidRPr="00CA7DCD">
        <w:t>02.01.00 .................. Gabinete do Prefeito</w:t>
      </w:r>
    </w:p>
    <w:p w14:paraId="5F1CA832" w14:textId="77777777" w:rsidR="00CA7DCD" w:rsidRPr="00CA7DCD" w:rsidRDefault="00CA7DCD" w:rsidP="00CA7DCD">
      <w:pPr>
        <w:shd w:val="clear" w:color="auto" w:fill="FFFFFF"/>
      </w:pPr>
      <w:r w:rsidRPr="00CA7DCD">
        <w:t>02.01.01 .................. Gabinete e Dependências</w:t>
      </w:r>
    </w:p>
    <w:p w14:paraId="696D7102" w14:textId="77777777" w:rsidR="00CA7DCD" w:rsidRPr="00CA7DCD" w:rsidRDefault="00CA7DCD" w:rsidP="00CA7DCD">
      <w:pPr>
        <w:shd w:val="clear" w:color="auto" w:fill="FFFFFF"/>
      </w:pPr>
      <w:r w:rsidRPr="00CA7DCD">
        <w:t>08.2440002.2004 .... Manut. Da Unidade – Fundo Social de Solidariedade</w:t>
      </w:r>
    </w:p>
    <w:p w14:paraId="26955AAE" w14:textId="77777777" w:rsidR="00CA7DCD" w:rsidRPr="00CA7DCD" w:rsidRDefault="00CA7DCD" w:rsidP="00CA7DCD">
      <w:pPr>
        <w:shd w:val="clear" w:color="auto" w:fill="FFFFFF"/>
      </w:pPr>
      <w:r w:rsidRPr="00CA7DCD">
        <w:t>3.3.90.30.00 ............ Material de Consumo</w:t>
      </w:r>
    </w:p>
    <w:p w14:paraId="4AC48FD7" w14:textId="77777777" w:rsidR="00CA7DCD" w:rsidRPr="00CA7DCD" w:rsidRDefault="00CA7DCD" w:rsidP="00CA7DCD">
      <w:pPr>
        <w:shd w:val="clear" w:color="auto" w:fill="FFFFFF"/>
      </w:pPr>
      <w:r w:rsidRPr="00CA7DCD">
        <w:t> </w:t>
      </w:r>
    </w:p>
    <w:p w14:paraId="71CF01A5" w14:textId="77777777" w:rsidR="00CA7DCD" w:rsidRPr="00CA7DCD" w:rsidRDefault="00CA7DCD" w:rsidP="00CA7DCD">
      <w:pPr>
        <w:shd w:val="clear" w:color="auto" w:fill="FFFFFF"/>
      </w:pPr>
      <w:r w:rsidRPr="00CA7DCD">
        <w:t>02.00.00 ................... Poder Executivo</w:t>
      </w:r>
    </w:p>
    <w:p w14:paraId="2D7F0F47" w14:textId="77777777" w:rsidR="00CA7DCD" w:rsidRPr="00CA7DCD" w:rsidRDefault="00CA7DCD" w:rsidP="00CA7DCD">
      <w:pPr>
        <w:shd w:val="clear" w:color="auto" w:fill="FFFFFF"/>
      </w:pPr>
      <w:r w:rsidRPr="00CA7DCD">
        <w:t>02.01.00 ................... Gabinete do Prefeito</w:t>
      </w:r>
    </w:p>
    <w:p w14:paraId="7E79E5D7" w14:textId="77777777" w:rsidR="00CA7DCD" w:rsidRPr="00CA7DCD" w:rsidRDefault="00CA7DCD" w:rsidP="00CA7DCD">
      <w:pPr>
        <w:shd w:val="clear" w:color="auto" w:fill="FFFFFF"/>
      </w:pPr>
      <w:r w:rsidRPr="00CA7DCD">
        <w:t>02.01.02.................... Fundo ESP do Corpo de Bombeiros e Defesa Civil</w:t>
      </w:r>
    </w:p>
    <w:p w14:paraId="25735B26" w14:textId="77777777" w:rsidR="00CA7DCD" w:rsidRPr="00CA7DCD" w:rsidRDefault="00CA7DCD" w:rsidP="00CA7DCD">
      <w:pPr>
        <w:shd w:val="clear" w:color="auto" w:fill="FFFFFF"/>
      </w:pPr>
      <w:r w:rsidRPr="00CA7DCD">
        <w:t>06.1820004.2005 ..... Manut. Geral do Corpo de Bombeiros</w:t>
      </w:r>
    </w:p>
    <w:p w14:paraId="557C85F6" w14:textId="77777777" w:rsidR="00CA7DCD" w:rsidRPr="00CA7DCD" w:rsidRDefault="00CA7DCD" w:rsidP="00CA7DCD">
      <w:pPr>
        <w:shd w:val="clear" w:color="auto" w:fill="FFFFFF"/>
      </w:pPr>
      <w:r w:rsidRPr="00CA7DCD">
        <w:t>3.3.90.30.00 ............. Material de Consumo</w:t>
      </w:r>
    </w:p>
    <w:p w14:paraId="252C214F" w14:textId="77777777" w:rsidR="00CA7DCD" w:rsidRPr="00CA7DCD" w:rsidRDefault="00CA7DCD" w:rsidP="00CA7DCD">
      <w:pPr>
        <w:shd w:val="clear" w:color="auto" w:fill="FFFFFF"/>
      </w:pPr>
      <w:r w:rsidRPr="00CA7DCD">
        <w:t> </w:t>
      </w:r>
    </w:p>
    <w:p w14:paraId="29069F9A" w14:textId="77777777" w:rsidR="00CA7DCD" w:rsidRPr="00CA7DCD" w:rsidRDefault="00CA7DCD" w:rsidP="00CA7DCD">
      <w:pPr>
        <w:shd w:val="clear" w:color="auto" w:fill="FFFFFF"/>
      </w:pPr>
      <w:r w:rsidRPr="00CA7DCD">
        <w:t>02.01.00 ................... Gabinete do Prefeito</w:t>
      </w:r>
    </w:p>
    <w:p w14:paraId="7E25B0DB" w14:textId="77777777" w:rsidR="00CA7DCD" w:rsidRPr="00CA7DCD" w:rsidRDefault="00CA7DCD" w:rsidP="00CA7DCD">
      <w:pPr>
        <w:shd w:val="clear" w:color="auto" w:fill="FFFFFF"/>
      </w:pPr>
      <w:r w:rsidRPr="00CA7DCD">
        <w:t>02.01.02.................... Fundo ESP do Corpo de Bombeiros e Defesa Civil</w:t>
      </w:r>
    </w:p>
    <w:p w14:paraId="06FEC091" w14:textId="77777777" w:rsidR="00CA7DCD" w:rsidRPr="00CA7DCD" w:rsidRDefault="00CA7DCD" w:rsidP="00CA7DCD">
      <w:pPr>
        <w:shd w:val="clear" w:color="auto" w:fill="FFFFFF"/>
      </w:pPr>
      <w:r w:rsidRPr="00CA7DCD">
        <w:t>06.1820005.2006 ..... Manut. Da Unidade – Defesa Civil  </w:t>
      </w:r>
    </w:p>
    <w:p w14:paraId="762E29A7" w14:textId="77777777" w:rsidR="00CA7DCD" w:rsidRPr="00CA7DCD" w:rsidRDefault="00CA7DCD" w:rsidP="00CA7DCD">
      <w:pPr>
        <w:shd w:val="clear" w:color="auto" w:fill="FFFFFF"/>
      </w:pPr>
      <w:r w:rsidRPr="00CA7DCD">
        <w:t>3.3.90.30.00 ............. Material de Consumo</w:t>
      </w:r>
    </w:p>
    <w:p w14:paraId="6400E799" w14:textId="77777777" w:rsidR="00CA7DCD" w:rsidRPr="00CA7DCD" w:rsidRDefault="00CA7DCD" w:rsidP="00CA7DCD">
      <w:pPr>
        <w:shd w:val="clear" w:color="auto" w:fill="FFFFFF"/>
      </w:pPr>
      <w:r w:rsidRPr="00CA7DCD">
        <w:t> </w:t>
      </w:r>
    </w:p>
    <w:p w14:paraId="11C1C335" w14:textId="77777777" w:rsidR="00CA7DCD" w:rsidRPr="00CA7DCD" w:rsidRDefault="00CA7DCD" w:rsidP="00CA7DCD">
      <w:pPr>
        <w:shd w:val="clear" w:color="auto" w:fill="FFFFFF"/>
      </w:pPr>
      <w:r w:rsidRPr="00CA7DCD">
        <w:t>02.00.00 ................... Poder Executivo</w:t>
      </w:r>
    </w:p>
    <w:p w14:paraId="516A8DF0" w14:textId="77777777" w:rsidR="00CA7DCD" w:rsidRPr="00CA7DCD" w:rsidRDefault="00CA7DCD" w:rsidP="00CA7DCD">
      <w:pPr>
        <w:shd w:val="clear" w:color="auto" w:fill="FFFFFF"/>
      </w:pPr>
      <w:r w:rsidRPr="00CA7DCD">
        <w:t>02.01.00 ................... Gabinete do Prefeito</w:t>
      </w:r>
    </w:p>
    <w:p w14:paraId="7FD4072D" w14:textId="77777777" w:rsidR="00CA7DCD" w:rsidRPr="00CA7DCD" w:rsidRDefault="00CA7DCD" w:rsidP="00CA7DCD">
      <w:pPr>
        <w:shd w:val="clear" w:color="auto" w:fill="FFFFFF"/>
      </w:pPr>
      <w:r w:rsidRPr="00CA7DCD">
        <w:t>02.01.03.................... Procuradoria Geral</w:t>
      </w:r>
    </w:p>
    <w:p w14:paraId="04244522" w14:textId="77777777" w:rsidR="00CA7DCD" w:rsidRPr="00CA7DCD" w:rsidRDefault="00CA7DCD" w:rsidP="00CA7DCD">
      <w:pPr>
        <w:shd w:val="clear" w:color="auto" w:fill="FFFFFF"/>
      </w:pPr>
      <w:r w:rsidRPr="00CA7DCD">
        <w:t>02.0620029.2052 ..... Manut. Da Unidade – Procuradoria Geral</w:t>
      </w:r>
    </w:p>
    <w:p w14:paraId="7E7CDF85" w14:textId="77777777" w:rsidR="00CA7DCD" w:rsidRPr="00CA7DCD" w:rsidRDefault="00CA7DCD" w:rsidP="00CA7DCD">
      <w:pPr>
        <w:shd w:val="clear" w:color="auto" w:fill="FFFFFF"/>
      </w:pPr>
      <w:r w:rsidRPr="00CA7DCD">
        <w:t>3.3.90.30.00 ............. Material de Consumo</w:t>
      </w:r>
    </w:p>
    <w:p w14:paraId="1797FE09" w14:textId="77777777" w:rsidR="00CA7DCD" w:rsidRPr="00CA7DCD" w:rsidRDefault="00CA7DCD" w:rsidP="00CA7DCD">
      <w:pPr>
        <w:shd w:val="clear" w:color="auto" w:fill="FFFFFF"/>
      </w:pPr>
      <w:r w:rsidRPr="00CA7DCD">
        <w:t> </w:t>
      </w:r>
    </w:p>
    <w:p w14:paraId="3CF9578B" w14:textId="77777777" w:rsidR="00CA7DCD" w:rsidRPr="00CA7DCD" w:rsidRDefault="00CA7DCD" w:rsidP="00CA7DCD">
      <w:pPr>
        <w:shd w:val="clear" w:color="auto" w:fill="FFFFFF"/>
      </w:pPr>
      <w:r w:rsidRPr="00CA7DCD">
        <w:t>02.00.00 .................. Poder Executivo</w:t>
      </w:r>
    </w:p>
    <w:p w14:paraId="44A032C8" w14:textId="77777777" w:rsidR="00CA7DCD" w:rsidRPr="00CA7DCD" w:rsidRDefault="00CA7DCD" w:rsidP="00CA7DCD">
      <w:pPr>
        <w:shd w:val="clear" w:color="auto" w:fill="FFFFFF"/>
      </w:pPr>
      <w:r w:rsidRPr="00CA7DCD">
        <w:t>02.02.00 .................. Diretoria Geral de Administração</w:t>
      </w:r>
    </w:p>
    <w:p w14:paraId="50C900D7" w14:textId="77777777" w:rsidR="00CA7DCD" w:rsidRPr="00CA7DCD" w:rsidRDefault="00CA7DCD" w:rsidP="00CA7DCD">
      <w:pPr>
        <w:shd w:val="clear" w:color="auto" w:fill="FFFFFF"/>
      </w:pPr>
      <w:r w:rsidRPr="00CA7DCD">
        <w:t>02.02.01................... Divisão da Administração Geral</w:t>
      </w:r>
    </w:p>
    <w:p w14:paraId="4A321E4F" w14:textId="77777777" w:rsidR="00CA7DCD" w:rsidRPr="00CA7DCD" w:rsidRDefault="00CA7DCD" w:rsidP="00CA7DCD">
      <w:pPr>
        <w:shd w:val="clear" w:color="auto" w:fill="FFFFFF"/>
      </w:pPr>
      <w:r w:rsidRPr="00CA7DCD">
        <w:t>04.1220006.2007 .....Manutenção Geral das Divisões Administrativa</w:t>
      </w:r>
    </w:p>
    <w:p w14:paraId="7FC18D3E" w14:textId="77777777" w:rsidR="00CA7DCD" w:rsidRPr="00CA7DCD" w:rsidRDefault="00CA7DCD" w:rsidP="00CA7DCD">
      <w:pPr>
        <w:shd w:val="clear" w:color="auto" w:fill="FFFFFF"/>
      </w:pPr>
      <w:r w:rsidRPr="00CA7DCD">
        <w:t>3.3.90.30.00 .............Material de Consumo </w:t>
      </w:r>
    </w:p>
    <w:p w14:paraId="3F548DD7" w14:textId="77777777" w:rsidR="00CA7DCD" w:rsidRPr="00CA7DCD" w:rsidRDefault="00CA7DCD" w:rsidP="00CA7DCD">
      <w:pPr>
        <w:shd w:val="clear" w:color="auto" w:fill="FFFFFF"/>
      </w:pPr>
      <w:r w:rsidRPr="00CA7DCD">
        <w:t> </w:t>
      </w:r>
    </w:p>
    <w:p w14:paraId="29D256EF" w14:textId="77777777" w:rsidR="00CA7DCD" w:rsidRPr="00CA7DCD" w:rsidRDefault="00CA7DCD" w:rsidP="00CA7DCD">
      <w:pPr>
        <w:shd w:val="clear" w:color="auto" w:fill="FFFFFF"/>
      </w:pPr>
      <w:r w:rsidRPr="00CA7DCD">
        <w:t>02.00.00 ................... Poder Executivo</w:t>
      </w:r>
    </w:p>
    <w:p w14:paraId="055DE2E6" w14:textId="77777777" w:rsidR="00CA7DCD" w:rsidRPr="00CA7DCD" w:rsidRDefault="00CA7DCD" w:rsidP="00CA7DCD">
      <w:pPr>
        <w:shd w:val="clear" w:color="auto" w:fill="FFFFFF"/>
      </w:pPr>
      <w:r w:rsidRPr="00CA7DCD">
        <w:t>02.03.00.................... Diretoria de Finanças e Orçamento</w:t>
      </w:r>
    </w:p>
    <w:p w14:paraId="7DD63D62" w14:textId="77777777" w:rsidR="00CA7DCD" w:rsidRPr="00CA7DCD" w:rsidRDefault="00CA7DCD" w:rsidP="00CA7DCD">
      <w:pPr>
        <w:shd w:val="clear" w:color="auto" w:fill="FFFFFF"/>
      </w:pPr>
      <w:r w:rsidRPr="00CA7DCD">
        <w:t>02.03.01................... .Divisão de Finanças e Orçamento</w:t>
      </w:r>
    </w:p>
    <w:p w14:paraId="1EFDE2C6" w14:textId="77777777" w:rsidR="00CA7DCD" w:rsidRPr="00CA7DCD" w:rsidRDefault="00CA7DCD" w:rsidP="00CA7DCD">
      <w:pPr>
        <w:shd w:val="clear" w:color="auto" w:fill="FFFFFF"/>
      </w:pPr>
      <w:r w:rsidRPr="00CA7DCD">
        <w:t>04.1230007.2009 ..... Manutenção Geral das Divisões Finanças e Orçamento</w:t>
      </w:r>
    </w:p>
    <w:p w14:paraId="0CF17750" w14:textId="77777777" w:rsidR="00CA7DCD" w:rsidRPr="00CA7DCD" w:rsidRDefault="00CA7DCD" w:rsidP="00CA7DCD">
      <w:pPr>
        <w:shd w:val="clear" w:color="auto" w:fill="FFFFFF"/>
      </w:pPr>
      <w:r w:rsidRPr="00CA7DCD">
        <w:t>3.3.90.30.00 ............. Material de Consumo </w:t>
      </w:r>
    </w:p>
    <w:p w14:paraId="267AE013" w14:textId="77777777" w:rsidR="00CA7DCD" w:rsidRPr="00CA7DCD" w:rsidRDefault="00CA7DCD" w:rsidP="00CA7DCD">
      <w:pPr>
        <w:shd w:val="clear" w:color="auto" w:fill="FFFFFF"/>
      </w:pPr>
      <w:r w:rsidRPr="00CA7DCD">
        <w:t> </w:t>
      </w:r>
    </w:p>
    <w:p w14:paraId="52F31297" w14:textId="77777777" w:rsidR="00CA7DCD" w:rsidRPr="00CA7DCD" w:rsidRDefault="00CA7DCD" w:rsidP="00CA7DCD">
      <w:pPr>
        <w:shd w:val="clear" w:color="auto" w:fill="FFFFFF"/>
      </w:pPr>
      <w:r w:rsidRPr="00CA7DCD">
        <w:t>02.00.00 ................... Poder Executivo</w:t>
      </w:r>
    </w:p>
    <w:p w14:paraId="521D14F4" w14:textId="77777777" w:rsidR="00CA7DCD" w:rsidRPr="00CA7DCD" w:rsidRDefault="00CA7DCD" w:rsidP="00CA7DCD">
      <w:pPr>
        <w:shd w:val="clear" w:color="auto" w:fill="FFFFFF"/>
      </w:pPr>
      <w:r w:rsidRPr="00CA7DCD">
        <w:t>02.04.00 ................... Diretoria Geral de Obras e Serv. Transp. e Infraest.</w:t>
      </w:r>
    </w:p>
    <w:p w14:paraId="40B9B646" w14:textId="77777777" w:rsidR="00CA7DCD" w:rsidRPr="00CA7DCD" w:rsidRDefault="00CA7DCD" w:rsidP="00CA7DCD">
      <w:pPr>
        <w:shd w:val="clear" w:color="auto" w:fill="FFFFFF"/>
      </w:pPr>
      <w:r w:rsidRPr="00CA7DCD">
        <w:t>02.04.01.................... Divisão de Obras Serv. Públicos e Infraest.</w:t>
      </w:r>
    </w:p>
    <w:p w14:paraId="2F9268E8" w14:textId="77777777" w:rsidR="00CA7DCD" w:rsidRPr="00CA7DCD" w:rsidRDefault="00CA7DCD" w:rsidP="00CA7DCD">
      <w:pPr>
        <w:shd w:val="clear" w:color="auto" w:fill="FFFFFF"/>
      </w:pPr>
      <w:r w:rsidRPr="00CA7DCD">
        <w:t>15.4510008.2010 ..... Manutenção da Diretoria de Obras e Infraestrutura </w:t>
      </w:r>
    </w:p>
    <w:p w14:paraId="1ECF5F14" w14:textId="77777777" w:rsidR="00CA7DCD" w:rsidRPr="00CA7DCD" w:rsidRDefault="00CA7DCD" w:rsidP="00CA7DCD">
      <w:pPr>
        <w:shd w:val="clear" w:color="auto" w:fill="FFFFFF"/>
      </w:pPr>
      <w:r w:rsidRPr="00CA7DCD">
        <w:t>3.3.90.30.00 ............. Material de Consumo </w:t>
      </w:r>
    </w:p>
    <w:p w14:paraId="7356BC7D" w14:textId="475EF2C0" w:rsidR="00CA7DCD" w:rsidRPr="00CA7DCD" w:rsidRDefault="00CA7DCD" w:rsidP="00CA7DCD">
      <w:pPr>
        <w:shd w:val="clear" w:color="auto" w:fill="FFFFFF"/>
      </w:pPr>
      <w:r w:rsidRPr="00CA7DCD">
        <w:t>  </w:t>
      </w:r>
    </w:p>
    <w:p w14:paraId="6189FF25" w14:textId="77777777" w:rsidR="00CA7DCD" w:rsidRPr="00CA7DCD" w:rsidRDefault="00CA7DCD" w:rsidP="00CA7DCD">
      <w:pPr>
        <w:shd w:val="clear" w:color="auto" w:fill="FFFFFF"/>
      </w:pPr>
      <w:r w:rsidRPr="00CA7DCD">
        <w:t>02.00.00 ................... Poder Executivo</w:t>
      </w:r>
    </w:p>
    <w:p w14:paraId="060E1279" w14:textId="77777777" w:rsidR="00CA7DCD" w:rsidRPr="00CA7DCD" w:rsidRDefault="00CA7DCD" w:rsidP="00CA7DCD">
      <w:pPr>
        <w:shd w:val="clear" w:color="auto" w:fill="FFFFFF"/>
      </w:pPr>
      <w:r w:rsidRPr="00CA7DCD">
        <w:t>02.04.00 ................... Diretoria Geral de Obras e Serv. Transp. e Infraest.</w:t>
      </w:r>
    </w:p>
    <w:p w14:paraId="64E7723D" w14:textId="77777777" w:rsidR="00CA7DCD" w:rsidRPr="00CA7DCD" w:rsidRDefault="00CA7DCD" w:rsidP="00CA7DCD">
      <w:pPr>
        <w:shd w:val="clear" w:color="auto" w:fill="FFFFFF"/>
      </w:pPr>
      <w:r w:rsidRPr="00CA7DCD">
        <w:t>02.04.01.................... Divisão de Obras Serv. Públicos e Infraest.</w:t>
      </w:r>
    </w:p>
    <w:p w14:paraId="1E16768A" w14:textId="77777777" w:rsidR="00CA7DCD" w:rsidRPr="00CA7DCD" w:rsidRDefault="00CA7DCD" w:rsidP="00CA7DCD">
      <w:pPr>
        <w:shd w:val="clear" w:color="auto" w:fill="FFFFFF"/>
      </w:pPr>
      <w:r w:rsidRPr="00CA7DCD">
        <w:t>15.4510008.2011...... Manutenção da Limpeza e dos Serviços Públicos </w:t>
      </w:r>
    </w:p>
    <w:p w14:paraId="5ECE4095" w14:textId="77777777" w:rsidR="00CA7DCD" w:rsidRPr="00CA7DCD" w:rsidRDefault="00CA7DCD" w:rsidP="00CA7DCD">
      <w:pPr>
        <w:shd w:val="clear" w:color="auto" w:fill="FFFFFF"/>
      </w:pPr>
      <w:r w:rsidRPr="00CA7DCD">
        <w:t>3.3.90.30.00 ............. Material de Consumo </w:t>
      </w:r>
    </w:p>
    <w:p w14:paraId="299073AA" w14:textId="77777777" w:rsidR="00CA7DCD" w:rsidRPr="00CA7DCD" w:rsidRDefault="00CA7DCD" w:rsidP="00CA7DCD">
      <w:pPr>
        <w:shd w:val="clear" w:color="auto" w:fill="FFFFFF"/>
      </w:pPr>
      <w:r w:rsidRPr="00CA7DCD">
        <w:t> </w:t>
      </w:r>
    </w:p>
    <w:p w14:paraId="25B20AF0" w14:textId="77777777" w:rsidR="00CA7DCD" w:rsidRPr="00CA7DCD" w:rsidRDefault="00CA7DCD" w:rsidP="00CA7DCD">
      <w:pPr>
        <w:shd w:val="clear" w:color="auto" w:fill="FFFFFF"/>
      </w:pPr>
      <w:r w:rsidRPr="00CA7DCD">
        <w:t>02.00.00 .................... Poder Executivo</w:t>
      </w:r>
    </w:p>
    <w:p w14:paraId="3A5A6C49" w14:textId="77777777" w:rsidR="00CA7DCD" w:rsidRPr="00CA7DCD" w:rsidRDefault="00CA7DCD" w:rsidP="00CA7DCD">
      <w:pPr>
        <w:shd w:val="clear" w:color="auto" w:fill="FFFFFF"/>
      </w:pPr>
      <w:r w:rsidRPr="00CA7DCD">
        <w:t>02.04.00..................... Diretoria Geral de Obras e Serv. Transp. e Infraest.</w:t>
      </w:r>
    </w:p>
    <w:p w14:paraId="39F8F0DB" w14:textId="77777777" w:rsidR="00CA7DCD" w:rsidRPr="00CA7DCD" w:rsidRDefault="00CA7DCD" w:rsidP="00CA7DCD">
      <w:pPr>
        <w:shd w:val="clear" w:color="auto" w:fill="FFFFFF"/>
      </w:pPr>
      <w:r w:rsidRPr="00CA7DCD">
        <w:t>02.04.02..................... Divisão de Transporte </w:t>
      </w:r>
    </w:p>
    <w:p w14:paraId="1E3CCE36" w14:textId="77777777" w:rsidR="00CA7DCD" w:rsidRPr="00CA7DCD" w:rsidRDefault="00CA7DCD" w:rsidP="00CA7DCD">
      <w:pPr>
        <w:shd w:val="clear" w:color="auto" w:fill="FFFFFF"/>
      </w:pPr>
      <w:r w:rsidRPr="00CA7DCD">
        <w:t>26.7820009.2012....... Manutenção Geral do Transporte </w:t>
      </w:r>
    </w:p>
    <w:p w14:paraId="1DBFC07E" w14:textId="77777777" w:rsidR="00CA7DCD" w:rsidRPr="00CA7DCD" w:rsidRDefault="00CA7DCD" w:rsidP="00CA7DCD">
      <w:pPr>
        <w:shd w:val="clear" w:color="auto" w:fill="FFFFFF"/>
      </w:pPr>
      <w:r w:rsidRPr="00CA7DCD">
        <w:t>3.3.90.30.00 .............. Material de Consumo</w:t>
      </w:r>
    </w:p>
    <w:p w14:paraId="60485134" w14:textId="77777777" w:rsidR="00CA7DCD" w:rsidRPr="00CA7DCD" w:rsidRDefault="00CA7DCD" w:rsidP="00CA7DCD">
      <w:pPr>
        <w:shd w:val="clear" w:color="auto" w:fill="FFFFFF"/>
      </w:pPr>
      <w:r w:rsidRPr="00CA7DCD">
        <w:t> </w:t>
      </w:r>
    </w:p>
    <w:p w14:paraId="516010E8" w14:textId="77777777" w:rsidR="00CA7DCD" w:rsidRPr="00CA7DCD" w:rsidRDefault="00CA7DCD" w:rsidP="00CA7DCD">
      <w:pPr>
        <w:shd w:val="clear" w:color="auto" w:fill="FFFFFF"/>
      </w:pPr>
      <w:r w:rsidRPr="00CA7DCD">
        <w:t>02.00.00 ................... Poder Executivo</w:t>
      </w:r>
    </w:p>
    <w:p w14:paraId="6D756607" w14:textId="77777777" w:rsidR="00CA7DCD" w:rsidRPr="00CA7DCD" w:rsidRDefault="00CA7DCD" w:rsidP="00CA7DCD">
      <w:pPr>
        <w:shd w:val="clear" w:color="auto" w:fill="FFFFFF"/>
      </w:pPr>
      <w:r w:rsidRPr="00CA7DCD">
        <w:t>02.04.00.................... Diretoria Geral de Obras e Serv. Transp. e Infraest.</w:t>
      </w:r>
    </w:p>
    <w:p w14:paraId="4BD7FAE6" w14:textId="77777777" w:rsidR="00CA7DCD" w:rsidRPr="00CA7DCD" w:rsidRDefault="00CA7DCD" w:rsidP="00CA7DCD">
      <w:pPr>
        <w:shd w:val="clear" w:color="auto" w:fill="FFFFFF"/>
      </w:pPr>
      <w:r w:rsidRPr="00CA7DCD">
        <w:t>02.04.02................... .Divisão de Transporte </w:t>
      </w:r>
    </w:p>
    <w:p w14:paraId="37C13A2C" w14:textId="77777777" w:rsidR="00CA7DCD" w:rsidRPr="00CA7DCD" w:rsidRDefault="00CA7DCD" w:rsidP="00CA7DCD">
      <w:pPr>
        <w:shd w:val="clear" w:color="auto" w:fill="FFFFFF"/>
      </w:pPr>
      <w:r w:rsidRPr="00CA7DCD">
        <w:t>26.7820009.2061...... Manutenção do Transporte Coletivo Urbano Municipal</w:t>
      </w:r>
    </w:p>
    <w:p w14:paraId="0AE1840D" w14:textId="77777777" w:rsidR="00CA7DCD" w:rsidRPr="00CA7DCD" w:rsidRDefault="00CA7DCD" w:rsidP="00CA7DCD">
      <w:pPr>
        <w:shd w:val="clear" w:color="auto" w:fill="FFFFFF"/>
      </w:pPr>
      <w:r w:rsidRPr="00CA7DCD">
        <w:t>3.3.90.30.00.............  Material de Consumo</w:t>
      </w:r>
    </w:p>
    <w:p w14:paraId="0893A6F1" w14:textId="77777777" w:rsidR="00CA7DCD" w:rsidRPr="00CA7DCD" w:rsidRDefault="00CA7DCD" w:rsidP="00CA7DCD">
      <w:pPr>
        <w:shd w:val="clear" w:color="auto" w:fill="FFFFFF"/>
      </w:pPr>
      <w:r w:rsidRPr="00CA7DCD">
        <w:t> </w:t>
      </w:r>
    </w:p>
    <w:p w14:paraId="23781237" w14:textId="77777777" w:rsidR="00CA7DCD" w:rsidRPr="00CA7DCD" w:rsidRDefault="00CA7DCD" w:rsidP="00CA7DCD">
      <w:pPr>
        <w:shd w:val="clear" w:color="auto" w:fill="FFFFFF"/>
      </w:pPr>
      <w:r w:rsidRPr="00CA7DCD">
        <w:t>02.00.00 .................. Poder Executivo</w:t>
      </w:r>
    </w:p>
    <w:p w14:paraId="505F9754" w14:textId="77777777" w:rsidR="00CA7DCD" w:rsidRPr="00CA7DCD" w:rsidRDefault="00CA7DCD" w:rsidP="00CA7DCD">
      <w:pPr>
        <w:shd w:val="clear" w:color="auto" w:fill="FFFFFF"/>
      </w:pPr>
      <w:r w:rsidRPr="00CA7DCD">
        <w:t>02.04.00................... Diretoria Geral de Obras e Serv. Transp. e Infraest.</w:t>
      </w:r>
    </w:p>
    <w:p w14:paraId="7E3D5910" w14:textId="77777777" w:rsidR="00CA7DCD" w:rsidRPr="00CA7DCD" w:rsidRDefault="00CA7DCD" w:rsidP="00CA7DCD">
      <w:pPr>
        <w:shd w:val="clear" w:color="auto" w:fill="FFFFFF"/>
      </w:pPr>
      <w:r w:rsidRPr="00CA7DCD">
        <w:t>02.04.03................... Divisão de Meio Ambiente </w:t>
      </w:r>
    </w:p>
    <w:p w14:paraId="128EBC11" w14:textId="77777777" w:rsidR="00CA7DCD" w:rsidRPr="00CA7DCD" w:rsidRDefault="00CA7DCD" w:rsidP="00CA7DCD">
      <w:pPr>
        <w:shd w:val="clear" w:color="auto" w:fill="FFFFFF"/>
      </w:pPr>
      <w:r w:rsidRPr="00CA7DCD">
        <w:t>18.5410010.2013...   Manutenção do Abrigo de Animais   </w:t>
      </w:r>
    </w:p>
    <w:p w14:paraId="08D19865" w14:textId="77777777" w:rsidR="00CA7DCD" w:rsidRPr="00CA7DCD" w:rsidRDefault="00CA7DCD" w:rsidP="00CA7DCD">
      <w:pPr>
        <w:shd w:val="clear" w:color="auto" w:fill="FFFFFF"/>
      </w:pPr>
      <w:r w:rsidRPr="00CA7DCD">
        <w:t>3.3.90.30.00..............Material de Consumo </w:t>
      </w:r>
    </w:p>
    <w:p w14:paraId="6BD0015A" w14:textId="77777777" w:rsidR="00CA7DCD" w:rsidRPr="00CA7DCD" w:rsidRDefault="00CA7DCD" w:rsidP="00CA7DCD">
      <w:pPr>
        <w:shd w:val="clear" w:color="auto" w:fill="FFFFFF"/>
      </w:pPr>
      <w:r w:rsidRPr="00CA7DCD">
        <w:t> </w:t>
      </w:r>
    </w:p>
    <w:p w14:paraId="25D0CF69" w14:textId="77777777" w:rsidR="00CA7DCD" w:rsidRPr="00CA7DCD" w:rsidRDefault="00CA7DCD" w:rsidP="00CA7DCD">
      <w:pPr>
        <w:shd w:val="clear" w:color="auto" w:fill="FFFFFF"/>
      </w:pPr>
      <w:r w:rsidRPr="00CA7DCD">
        <w:t>02.00.00 .................. Poder Executivo</w:t>
      </w:r>
    </w:p>
    <w:p w14:paraId="56B1B068" w14:textId="77777777" w:rsidR="00CA7DCD" w:rsidRPr="00CA7DCD" w:rsidRDefault="00CA7DCD" w:rsidP="00CA7DCD">
      <w:pPr>
        <w:shd w:val="clear" w:color="auto" w:fill="FFFFFF"/>
      </w:pPr>
      <w:r w:rsidRPr="00CA7DCD">
        <w:t>02.04.00................... Diretoria Geral de Obras e Serv. Transp. e Infraest.</w:t>
      </w:r>
    </w:p>
    <w:p w14:paraId="79C967A2" w14:textId="77777777" w:rsidR="00CA7DCD" w:rsidRPr="00CA7DCD" w:rsidRDefault="00CA7DCD" w:rsidP="00CA7DCD">
      <w:pPr>
        <w:shd w:val="clear" w:color="auto" w:fill="FFFFFF"/>
      </w:pPr>
      <w:r w:rsidRPr="00CA7DCD">
        <w:t>02.04.03................... Divisão de Meio Ambiente </w:t>
      </w:r>
    </w:p>
    <w:p w14:paraId="3E99BA99" w14:textId="77777777" w:rsidR="00CA7DCD" w:rsidRPr="00CA7DCD" w:rsidRDefault="00CA7DCD" w:rsidP="00CA7DCD">
      <w:pPr>
        <w:shd w:val="clear" w:color="auto" w:fill="FFFFFF"/>
      </w:pPr>
      <w:r w:rsidRPr="00CA7DCD">
        <w:t>18.5410010.2014...   Manutenção Geral da Unidade – Gestão Ambiental    </w:t>
      </w:r>
    </w:p>
    <w:p w14:paraId="2A984617" w14:textId="77777777" w:rsidR="00CA7DCD" w:rsidRPr="00CA7DCD" w:rsidRDefault="00CA7DCD" w:rsidP="00CA7DCD">
      <w:pPr>
        <w:shd w:val="clear" w:color="auto" w:fill="FFFFFF"/>
      </w:pPr>
      <w:r w:rsidRPr="00CA7DCD">
        <w:t>3.3.90.30.00............. Material de Consumo</w:t>
      </w:r>
    </w:p>
    <w:p w14:paraId="2EC5B746" w14:textId="77777777" w:rsidR="00CA7DCD" w:rsidRPr="00CA7DCD" w:rsidRDefault="00CA7DCD" w:rsidP="00CA7DCD">
      <w:pPr>
        <w:shd w:val="clear" w:color="auto" w:fill="FFFFFF"/>
      </w:pPr>
      <w:r w:rsidRPr="00CA7DCD">
        <w:t> </w:t>
      </w:r>
    </w:p>
    <w:p w14:paraId="221E8666" w14:textId="39DBFBFD" w:rsidR="00CA7DCD" w:rsidRPr="00CA7DCD" w:rsidRDefault="00CA7DCD" w:rsidP="00CA7DCD">
      <w:pPr>
        <w:shd w:val="clear" w:color="auto" w:fill="FFFFFF"/>
      </w:pPr>
      <w:r w:rsidRPr="00CA7DCD">
        <w:t>02.00.00 .................. Poder Executivo</w:t>
      </w:r>
    </w:p>
    <w:p w14:paraId="0816B6D3" w14:textId="77777777" w:rsidR="00CA7DCD" w:rsidRPr="00CA7DCD" w:rsidRDefault="00CA7DCD" w:rsidP="00CA7DCD">
      <w:pPr>
        <w:shd w:val="clear" w:color="auto" w:fill="FFFFFF"/>
      </w:pPr>
      <w:r w:rsidRPr="00CA7DCD">
        <w:t>02.04.00................... Diretoria Geral de Obras e Serv. Transp. e Infraest.</w:t>
      </w:r>
    </w:p>
    <w:p w14:paraId="6A705FDE" w14:textId="77777777" w:rsidR="00CA7DCD" w:rsidRPr="00CA7DCD" w:rsidRDefault="00CA7DCD" w:rsidP="00CA7DCD">
      <w:pPr>
        <w:shd w:val="clear" w:color="auto" w:fill="FFFFFF"/>
      </w:pPr>
      <w:r w:rsidRPr="00CA7DCD">
        <w:t>02.04.03................... Divisão de Meio Ambiente </w:t>
      </w:r>
    </w:p>
    <w:p w14:paraId="741AAFB9" w14:textId="77777777" w:rsidR="00CA7DCD" w:rsidRPr="00CA7DCD" w:rsidRDefault="00CA7DCD" w:rsidP="00CA7DCD">
      <w:pPr>
        <w:shd w:val="clear" w:color="auto" w:fill="FFFFFF"/>
      </w:pPr>
      <w:r w:rsidRPr="00CA7DCD">
        <w:t>18.5410010.2015...   Revitalização do Paisagismo Urbano    </w:t>
      </w:r>
    </w:p>
    <w:p w14:paraId="3ED43183" w14:textId="77777777" w:rsidR="00CA7DCD" w:rsidRPr="00CA7DCD" w:rsidRDefault="00CA7DCD" w:rsidP="00CA7DCD">
      <w:pPr>
        <w:shd w:val="clear" w:color="auto" w:fill="FFFFFF"/>
      </w:pPr>
      <w:r w:rsidRPr="00CA7DCD">
        <w:t>3.3.90.30.00............. Material de Consumo  </w:t>
      </w:r>
    </w:p>
    <w:p w14:paraId="6D7C383E" w14:textId="77777777" w:rsidR="00CA7DCD" w:rsidRPr="00CA7DCD" w:rsidRDefault="00CA7DCD" w:rsidP="00CA7DCD">
      <w:pPr>
        <w:shd w:val="clear" w:color="auto" w:fill="FFFFFF"/>
      </w:pPr>
      <w:r w:rsidRPr="00CA7DCD">
        <w:t> </w:t>
      </w:r>
    </w:p>
    <w:p w14:paraId="51869191" w14:textId="77777777" w:rsidR="00CA7DCD" w:rsidRPr="00CA7DCD" w:rsidRDefault="00CA7DCD" w:rsidP="00CA7DCD">
      <w:pPr>
        <w:shd w:val="clear" w:color="auto" w:fill="FFFFFF"/>
      </w:pPr>
      <w:r w:rsidRPr="00CA7DCD">
        <w:t>02.00.00 ...................Poder Executivo</w:t>
      </w:r>
    </w:p>
    <w:p w14:paraId="328B4902" w14:textId="77777777" w:rsidR="00CA7DCD" w:rsidRPr="00CA7DCD" w:rsidRDefault="00CA7DCD" w:rsidP="00CA7DCD">
      <w:pPr>
        <w:shd w:val="clear" w:color="auto" w:fill="FFFFFF"/>
      </w:pPr>
      <w:r w:rsidRPr="00CA7DCD">
        <w:t>02.04.00................... Diretoria Geral de Obras e Serv. Transp. e Infraest.</w:t>
      </w:r>
    </w:p>
    <w:p w14:paraId="247CA9B2" w14:textId="77777777" w:rsidR="00CA7DCD" w:rsidRPr="00CA7DCD" w:rsidRDefault="00CA7DCD" w:rsidP="00CA7DCD">
      <w:pPr>
        <w:shd w:val="clear" w:color="auto" w:fill="FFFFFF"/>
      </w:pPr>
      <w:r w:rsidRPr="00CA7DCD">
        <w:t>02.04.04................... Divisão de Agropecuária  </w:t>
      </w:r>
    </w:p>
    <w:p w14:paraId="5D86CE94" w14:textId="77777777" w:rsidR="00CA7DCD" w:rsidRPr="00CA7DCD" w:rsidRDefault="00CA7DCD" w:rsidP="00CA7DCD">
      <w:pPr>
        <w:shd w:val="clear" w:color="auto" w:fill="FFFFFF"/>
      </w:pPr>
      <w:r w:rsidRPr="00CA7DCD">
        <w:t>20.6050011.2016....  Manutenção Geral da Agropecuária e Agricultura    </w:t>
      </w:r>
    </w:p>
    <w:p w14:paraId="17AFF775" w14:textId="77777777" w:rsidR="00CA7DCD" w:rsidRPr="00CA7DCD" w:rsidRDefault="00CA7DCD" w:rsidP="00CA7DCD">
      <w:pPr>
        <w:shd w:val="clear" w:color="auto" w:fill="FFFFFF"/>
      </w:pPr>
      <w:r w:rsidRPr="00CA7DCD">
        <w:t>3.3.90.30.00............. Material de Consumo</w:t>
      </w:r>
    </w:p>
    <w:p w14:paraId="54B5085D" w14:textId="77777777" w:rsidR="00CA7DCD" w:rsidRPr="00CA7DCD" w:rsidRDefault="00CA7DCD" w:rsidP="00CA7DCD">
      <w:pPr>
        <w:shd w:val="clear" w:color="auto" w:fill="FFFFFF"/>
      </w:pPr>
      <w:r w:rsidRPr="00CA7DCD">
        <w:t> </w:t>
      </w:r>
    </w:p>
    <w:p w14:paraId="400EAEDA" w14:textId="77777777" w:rsidR="00CA7DCD" w:rsidRPr="00CA7DCD" w:rsidRDefault="00CA7DCD" w:rsidP="00CA7DCD">
      <w:pPr>
        <w:shd w:val="clear" w:color="auto" w:fill="FFFFFF"/>
      </w:pPr>
      <w:r w:rsidRPr="00CA7DCD">
        <w:t>02.00.00 .................. Poder Executivo</w:t>
      </w:r>
    </w:p>
    <w:p w14:paraId="0E56BD96" w14:textId="77777777" w:rsidR="00CA7DCD" w:rsidRPr="00CA7DCD" w:rsidRDefault="00CA7DCD" w:rsidP="00CA7DCD">
      <w:pPr>
        <w:shd w:val="clear" w:color="auto" w:fill="FFFFFF"/>
      </w:pPr>
      <w:r w:rsidRPr="00CA7DCD">
        <w:t>02.04.00................... Diretoria Geral de Obras e Serv. Transp. e Infraest.</w:t>
      </w:r>
    </w:p>
    <w:p w14:paraId="30B3D58C" w14:textId="77777777" w:rsidR="00CA7DCD" w:rsidRPr="00CA7DCD" w:rsidRDefault="00CA7DCD" w:rsidP="00CA7DCD">
      <w:pPr>
        <w:shd w:val="clear" w:color="auto" w:fill="FFFFFF"/>
      </w:pPr>
      <w:r w:rsidRPr="00CA7DCD">
        <w:t>02.04.04................... Divisão de Agropecuária  </w:t>
      </w:r>
    </w:p>
    <w:p w14:paraId="7E141C38" w14:textId="77777777" w:rsidR="00CA7DCD" w:rsidRPr="00CA7DCD" w:rsidRDefault="00CA7DCD" w:rsidP="00CA7DCD">
      <w:pPr>
        <w:shd w:val="clear" w:color="auto" w:fill="FFFFFF"/>
      </w:pPr>
      <w:r w:rsidRPr="00CA7DCD">
        <w:t>20.6050011.2018....  Serviços de Inspeção Municipal – S.I.M    </w:t>
      </w:r>
    </w:p>
    <w:p w14:paraId="648B91AB" w14:textId="77777777" w:rsidR="00CA7DCD" w:rsidRPr="00CA7DCD" w:rsidRDefault="00CA7DCD" w:rsidP="00CA7DCD">
      <w:pPr>
        <w:shd w:val="clear" w:color="auto" w:fill="FFFFFF"/>
      </w:pPr>
      <w:r w:rsidRPr="00CA7DCD">
        <w:t>3.3.90.30.00............. Material de Consumo   </w:t>
      </w:r>
    </w:p>
    <w:p w14:paraId="59603ABD" w14:textId="77777777" w:rsidR="00CA7DCD" w:rsidRPr="00CA7DCD" w:rsidRDefault="00CA7DCD" w:rsidP="00CA7DCD">
      <w:pPr>
        <w:shd w:val="clear" w:color="auto" w:fill="FFFFFF"/>
      </w:pPr>
      <w:r w:rsidRPr="00CA7DCD">
        <w:t> </w:t>
      </w:r>
    </w:p>
    <w:p w14:paraId="5BBA5AE5" w14:textId="77777777" w:rsidR="00CA7DCD" w:rsidRPr="00CA7DCD" w:rsidRDefault="00CA7DCD" w:rsidP="00CA7DCD">
      <w:pPr>
        <w:shd w:val="clear" w:color="auto" w:fill="FFFFFF"/>
      </w:pPr>
      <w:r w:rsidRPr="00CA7DCD">
        <w:t>02.00.00 ...................Poder Executivo</w:t>
      </w:r>
    </w:p>
    <w:p w14:paraId="173DF529" w14:textId="77777777" w:rsidR="00CA7DCD" w:rsidRPr="00CA7DCD" w:rsidRDefault="00CA7DCD" w:rsidP="00CA7DCD">
      <w:pPr>
        <w:shd w:val="clear" w:color="auto" w:fill="FFFFFF"/>
      </w:pPr>
      <w:r w:rsidRPr="00CA7DCD">
        <w:t>02.05.00................... Diretoria Geral de Educação</w:t>
      </w:r>
    </w:p>
    <w:p w14:paraId="3EF2E3F0" w14:textId="77777777" w:rsidR="00CA7DCD" w:rsidRPr="00CA7DCD" w:rsidRDefault="00CA7DCD" w:rsidP="00CA7DCD">
      <w:pPr>
        <w:shd w:val="clear" w:color="auto" w:fill="FFFFFF"/>
      </w:pPr>
      <w:r w:rsidRPr="00CA7DCD">
        <w:t>02.05.01................... Fundo Municipal de Educação  </w:t>
      </w:r>
    </w:p>
    <w:p w14:paraId="071F30F4" w14:textId="77777777" w:rsidR="00CA7DCD" w:rsidRPr="00CA7DCD" w:rsidRDefault="00CA7DCD" w:rsidP="00CA7DCD">
      <w:pPr>
        <w:shd w:val="clear" w:color="auto" w:fill="FFFFFF"/>
      </w:pPr>
      <w:r w:rsidRPr="00CA7DCD">
        <w:t>12.3610013.2020..... Manutenção Geral do Ensino Fundamental</w:t>
      </w:r>
    </w:p>
    <w:p w14:paraId="52A5AE0C" w14:textId="77777777" w:rsidR="00CA7DCD" w:rsidRPr="00CA7DCD" w:rsidRDefault="00CA7DCD" w:rsidP="00CA7DCD">
      <w:pPr>
        <w:shd w:val="clear" w:color="auto" w:fill="FFFFFF"/>
      </w:pPr>
      <w:r w:rsidRPr="00CA7DCD">
        <w:t>3.3.90.30.00............. Material de Consumo   </w:t>
      </w:r>
    </w:p>
    <w:p w14:paraId="3912DF0C" w14:textId="77777777" w:rsidR="00CA7DCD" w:rsidRPr="00CA7DCD" w:rsidRDefault="00CA7DCD" w:rsidP="00CA7DCD">
      <w:pPr>
        <w:shd w:val="clear" w:color="auto" w:fill="FFFFFF"/>
      </w:pPr>
      <w:r w:rsidRPr="00CA7DCD">
        <w:t> </w:t>
      </w:r>
    </w:p>
    <w:p w14:paraId="24039D49" w14:textId="77777777" w:rsidR="00CA7DCD" w:rsidRPr="00CA7DCD" w:rsidRDefault="00CA7DCD" w:rsidP="00CA7DCD">
      <w:pPr>
        <w:shd w:val="clear" w:color="auto" w:fill="FFFFFF"/>
      </w:pPr>
      <w:r w:rsidRPr="00CA7DCD">
        <w:t>02.00.00 .................. Poder Executivo</w:t>
      </w:r>
    </w:p>
    <w:p w14:paraId="39B5CFC3" w14:textId="77777777" w:rsidR="00CA7DCD" w:rsidRPr="00CA7DCD" w:rsidRDefault="00CA7DCD" w:rsidP="00CA7DCD">
      <w:pPr>
        <w:shd w:val="clear" w:color="auto" w:fill="FFFFFF"/>
      </w:pPr>
      <w:r w:rsidRPr="00CA7DCD">
        <w:t>02.05.00................... Diretoria Geral de Educação</w:t>
      </w:r>
    </w:p>
    <w:p w14:paraId="0EF0484E" w14:textId="77777777" w:rsidR="00CA7DCD" w:rsidRPr="00CA7DCD" w:rsidRDefault="00CA7DCD" w:rsidP="00CA7DCD">
      <w:pPr>
        <w:shd w:val="clear" w:color="auto" w:fill="FFFFFF"/>
      </w:pPr>
      <w:r w:rsidRPr="00CA7DCD">
        <w:t>02.05.01................... Fundo Municipal de Educação  </w:t>
      </w:r>
    </w:p>
    <w:p w14:paraId="3312915C" w14:textId="77777777" w:rsidR="00CA7DCD" w:rsidRPr="00CA7DCD" w:rsidRDefault="00CA7DCD" w:rsidP="00CA7DCD">
      <w:pPr>
        <w:shd w:val="clear" w:color="auto" w:fill="FFFFFF"/>
      </w:pPr>
      <w:r w:rsidRPr="00CA7DCD">
        <w:t>12.3610015.2022..... Manutenção Geral da Diretoria de Ensino</w:t>
      </w:r>
    </w:p>
    <w:p w14:paraId="6A5F32A9" w14:textId="77777777" w:rsidR="00CA7DCD" w:rsidRPr="00CA7DCD" w:rsidRDefault="00CA7DCD" w:rsidP="00CA7DCD">
      <w:pPr>
        <w:shd w:val="clear" w:color="auto" w:fill="FFFFFF"/>
      </w:pPr>
      <w:r w:rsidRPr="00CA7DCD">
        <w:t>3.3.90.30.00............. Material de Consumo   </w:t>
      </w:r>
    </w:p>
    <w:p w14:paraId="61277F18" w14:textId="77777777" w:rsidR="00CA7DCD" w:rsidRPr="00CA7DCD" w:rsidRDefault="00CA7DCD" w:rsidP="00CA7DCD">
      <w:pPr>
        <w:shd w:val="clear" w:color="auto" w:fill="FFFFFF"/>
      </w:pPr>
      <w:r w:rsidRPr="00CA7DCD">
        <w:t> </w:t>
      </w:r>
    </w:p>
    <w:p w14:paraId="4343A5AB" w14:textId="77777777" w:rsidR="00CA7DCD" w:rsidRPr="00CA7DCD" w:rsidRDefault="00CA7DCD" w:rsidP="00CA7DCD">
      <w:pPr>
        <w:shd w:val="clear" w:color="auto" w:fill="FFFFFF"/>
      </w:pPr>
      <w:r w:rsidRPr="00CA7DCD">
        <w:t>02.00.00 ...................Poder Executivo</w:t>
      </w:r>
    </w:p>
    <w:p w14:paraId="153764D2" w14:textId="77777777" w:rsidR="00CA7DCD" w:rsidRPr="00CA7DCD" w:rsidRDefault="00CA7DCD" w:rsidP="00CA7DCD">
      <w:pPr>
        <w:shd w:val="clear" w:color="auto" w:fill="FFFFFF"/>
      </w:pPr>
      <w:r w:rsidRPr="00CA7DCD">
        <w:t>02.05.00................... Diretoria Geral de Educação</w:t>
      </w:r>
    </w:p>
    <w:p w14:paraId="09237BA6" w14:textId="77777777" w:rsidR="00CA7DCD" w:rsidRPr="00CA7DCD" w:rsidRDefault="00CA7DCD" w:rsidP="00CA7DCD">
      <w:pPr>
        <w:shd w:val="clear" w:color="auto" w:fill="FFFFFF"/>
      </w:pPr>
      <w:r w:rsidRPr="00CA7DCD">
        <w:t>02.05.01................... Fundo Municipal de Educação  </w:t>
      </w:r>
    </w:p>
    <w:p w14:paraId="314B3AFD" w14:textId="77777777" w:rsidR="00CA7DCD" w:rsidRPr="00CA7DCD" w:rsidRDefault="00CA7DCD" w:rsidP="00CA7DCD">
      <w:pPr>
        <w:shd w:val="clear" w:color="auto" w:fill="FFFFFF"/>
      </w:pPr>
      <w:r w:rsidRPr="00CA7DCD">
        <w:t>12.3650017.2024..... Manutenção Geral das Creches</w:t>
      </w:r>
    </w:p>
    <w:p w14:paraId="2E22D1C8" w14:textId="77777777" w:rsidR="00CA7DCD" w:rsidRPr="00CA7DCD" w:rsidRDefault="00CA7DCD" w:rsidP="00CA7DCD">
      <w:pPr>
        <w:shd w:val="clear" w:color="auto" w:fill="FFFFFF"/>
      </w:pPr>
      <w:r w:rsidRPr="00CA7DCD">
        <w:t>3.3.90.30.00............. Material de Consumo   </w:t>
      </w:r>
    </w:p>
    <w:p w14:paraId="2CA9346C" w14:textId="3A2AE74C" w:rsidR="00CA7DCD" w:rsidRPr="00CA7DCD" w:rsidRDefault="00CA7DCD" w:rsidP="00CA7DCD">
      <w:pPr>
        <w:shd w:val="clear" w:color="auto" w:fill="FFFFFF"/>
      </w:pPr>
      <w:r w:rsidRPr="00CA7DCD">
        <w:t>  </w:t>
      </w:r>
    </w:p>
    <w:p w14:paraId="724CCD9A" w14:textId="77777777" w:rsidR="00CA7DCD" w:rsidRPr="00CA7DCD" w:rsidRDefault="00CA7DCD" w:rsidP="00CA7DCD">
      <w:pPr>
        <w:shd w:val="clear" w:color="auto" w:fill="FFFFFF"/>
      </w:pPr>
      <w:r w:rsidRPr="00CA7DCD">
        <w:t>02.00.00 .................. Poder Executivo</w:t>
      </w:r>
    </w:p>
    <w:p w14:paraId="077879E5" w14:textId="77777777" w:rsidR="00CA7DCD" w:rsidRPr="00CA7DCD" w:rsidRDefault="00CA7DCD" w:rsidP="00CA7DCD">
      <w:pPr>
        <w:shd w:val="clear" w:color="auto" w:fill="FFFFFF"/>
      </w:pPr>
      <w:r w:rsidRPr="00CA7DCD">
        <w:t>02.05.00................... Diretoria Geral de Educação</w:t>
      </w:r>
    </w:p>
    <w:p w14:paraId="33E8FDDD" w14:textId="77777777" w:rsidR="00CA7DCD" w:rsidRPr="00CA7DCD" w:rsidRDefault="00CA7DCD" w:rsidP="00CA7DCD">
      <w:pPr>
        <w:shd w:val="clear" w:color="auto" w:fill="FFFFFF"/>
      </w:pPr>
      <w:r w:rsidRPr="00CA7DCD">
        <w:t>02.05.01................... Fundo Municipal de Educação  </w:t>
      </w:r>
    </w:p>
    <w:p w14:paraId="0C5FDF8E" w14:textId="77777777" w:rsidR="00CA7DCD" w:rsidRPr="00CA7DCD" w:rsidRDefault="00CA7DCD" w:rsidP="00CA7DCD">
      <w:pPr>
        <w:shd w:val="clear" w:color="auto" w:fill="FFFFFF"/>
      </w:pPr>
      <w:r w:rsidRPr="00CA7DCD">
        <w:t>12.3650018.2025..... Manutenção Geral do Ensino Pré-Escola</w:t>
      </w:r>
    </w:p>
    <w:p w14:paraId="550FFD03" w14:textId="77777777" w:rsidR="00CA7DCD" w:rsidRPr="00CA7DCD" w:rsidRDefault="00CA7DCD" w:rsidP="00CA7DCD">
      <w:pPr>
        <w:shd w:val="clear" w:color="auto" w:fill="FFFFFF"/>
      </w:pPr>
      <w:r w:rsidRPr="00CA7DCD">
        <w:t>3.3.90.30.00............. Material de Consumo    </w:t>
      </w:r>
    </w:p>
    <w:p w14:paraId="616A3F4B" w14:textId="77777777" w:rsidR="00CA7DCD" w:rsidRPr="00CA7DCD" w:rsidRDefault="00CA7DCD" w:rsidP="00CA7DCD">
      <w:pPr>
        <w:shd w:val="clear" w:color="auto" w:fill="FFFFFF"/>
      </w:pPr>
      <w:r w:rsidRPr="00CA7DCD">
        <w:t> </w:t>
      </w:r>
    </w:p>
    <w:p w14:paraId="440B0CF8" w14:textId="77777777" w:rsidR="00CA7DCD" w:rsidRPr="00CA7DCD" w:rsidRDefault="00CA7DCD" w:rsidP="00CA7DCD">
      <w:pPr>
        <w:shd w:val="clear" w:color="auto" w:fill="FFFFFF"/>
      </w:pPr>
      <w:r w:rsidRPr="00CA7DCD">
        <w:t>02.00.00 .................. Poder Executivo</w:t>
      </w:r>
    </w:p>
    <w:p w14:paraId="76FD4F12" w14:textId="77777777" w:rsidR="00CA7DCD" w:rsidRPr="00CA7DCD" w:rsidRDefault="00CA7DCD" w:rsidP="00CA7DCD">
      <w:pPr>
        <w:shd w:val="clear" w:color="auto" w:fill="FFFFFF"/>
      </w:pPr>
      <w:r w:rsidRPr="00CA7DCD">
        <w:t>02.06.00................... Diretoria de Esporte, Lazer, Turismo e Cultura</w:t>
      </w:r>
    </w:p>
    <w:p w14:paraId="6ECF6298" w14:textId="77777777" w:rsidR="00CA7DCD" w:rsidRPr="00CA7DCD" w:rsidRDefault="00CA7DCD" w:rsidP="00CA7DCD">
      <w:pPr>
        <w:shd w:val="clear" w:color="auto" w:fill="FFFFFF"/>
      </w:pPr>
      <w:r w:rsidRPr="00CA7DCD">
        <w:t>02.06.01................... Divisão de Esporte, Lazer, Turismo e Cultura  </w:t>
      </w:r>
    </w:p>
    <w:p w14:paraId="25064134" w14:textId="77777777" w:rsidR="00CA7DCD" w:rsidRPr="00CA7DCD" w:rsidRDefault="00CA7DCD" w:rsidP="00CA7DCD">
      <w:pPr>
        <w:shd w:val="clear" w:color="auto" w:fill="FFFFFF"/>
      </w:pPr>
      <w:r w:rsidRPr="00CA7DCD">
        <w:t>13.3920021.2031..... Manutenção Geral da Cultura</w:t>
      </w:r>
    </w:p>
    <w:p w14:paraId="7C003597" w14:textId="77777777" w:rsidR="00CA7DCD" w:rsidRPr="00CA7DCD" w:rsidRDefault="00CA7DCD" w:rsidP="00CA7DCD">
      <w:pPr>
        <w:shd w:val="clear" w:color="auto" w:fill="FFFFFF"/>
      </w:pPr>
      <w:r w:rsidRPr="00CA7DCD">
        <w:t>3.3.90.30.00............. Material de Consumo    </w:t>
      </w:r>
    </w:p>
    <w:p w14:paraId="2F14C98F" w14:textId="77777777" w:rsidR="00CA7DCD" w:rsidRPr="00CA7DCD" w:rsidRDefault="00CA7DCD" w:rsidP="00CA7DCD">
      <w:pPr>
        <w:shd w:val="clear" w:color="auto" w:fill="FFFFFF"/>
      </w:pPr>
      <w:r w:rsidRPr="00CA7DCD">
        <w:t> </w:t>
      </w:r>
    </w:p>
    <w:p w14:paraId="4B853569" w14:textId="77777777" w:rsidR="00CA7DCD" w:rsidRPr="00CA7DCD" w:rsidRDefault="00CA7DCD" w:rsidP="00CA7DCD">
      <w:pPr>
        <w:shd w:val="clear" w:color="auto" w:fill="FFFFFF"/>
      </w:pPr>
      <w:r w:rsidRPr="00CA7DCD">
        <w:t>02.00.00 ...................Poder Executivo</w:t>
      </w:r>
    </w:p>
    <w:p w14:paraId="505EDB67" w14:textId="77777777" w:rsidR="00CA7DCD" w:rsidRPr="00CA7DCD" w:rsidRDefault="00CA7DCD" w:rsidP="00CA7DCD">
      <w:pPr>
        <w:shd w:val="clear" w:color="auto" w:fill="FFFFFF"/>
      </w:pPr>
      <w:r w:rsidRPr="00CA7DCD">
        <w:t>02.06.00................... Diretoria de Esporte, Lazer, Turismo e Cultura</w:t>
      </w:r>
    </w:p>
    <w:p w14:paraId="6213EB96" w14:textId="77777777" w:rsidR="00CA7DCD" w:rsidRPr="00CA7DCD" w:rsidRDefault="00CA7DCD" w:rsidP="00CA7DCD">
      <w:pPr>
        <w:shd w:val="clear" w:color="auto" w:fill="FFFFFF"/>
      </w:pPr>
      <w:r w:rsidRPr="00CA7DCD">
        <w:t>02.06.01................... Divisão de Esporte, Lazer, Turismo e Cultura  </w:t>
      </w:r>
    </w:p>
    <w:p w14:paraId="3141CC49" w14:textId="77777777" w:rsidR="00CA7DCD" w:rsidRPr="00CA7DCD" w:rsidRDefault="00CA7DCD" w:rsidP="00CA7DCD">
      <w:pPr>
        <w:shd w:val="clear" w:color="auto" w:fill="FFFFFF"/>
      </w:pPr>
      <w:r w:rsidRPr="00CA7DCD">
        <w:t>23.6950022.2032..... Manutenção Geral do Turismo</w:t>
      </w:r>
    </w:p>
    <w:p w14:paraId="4446CA7C" w14:textId="77777777" w:rsidR="00CA7DCD" w:rsidRPr="00CA7DCD" w:rsidRDefault="00CA7DCD" w:rsidP="00CA7DCD">
      <w:pPr>
        <w:shd w:val="clear" w:color="auto" w:fill="FFFFFF"/>
      </w:pPr>
      <w:r w:rsidRPr="00CA7DCD">
        <w:t>3.3.90.30.00............. Material de Consumo</w:t>
      </w:r>
    </w:p>
    <w:p w14:paraId="6AD2D933" w14:textId="77777777" w:rsidR="00CA7DCD" w:rsidRPr="00CA7DCD" w:rsidRDefault="00CA7DCD" w:rsidP="00CA7DCD">
      <w:pPr>
        <w:shd w:val="clear" w:color="auto" w:fill="FFFFFF"/>
      </w:pPr>
      <w:r w:rsidRPr="00CA7DCD">
        <w:t> </w:t>
      </w:r>
    </w:p>
    <w:p w14:paraId="35E377C8" w14:textId="77777777" w:rsidR="00CA7DCD" w:rsidRPr="00CA7DCD" w:rsidRDefault="00CA7DCD" w:rsidP="00CA7DCD">
      <w:pPr>
        <w:shd w:val="clear" w:color="auto" w:fill="FFFFFF"/>
      </w:pPr>
      <w:r w:rsidRPr="00CA7DCD">
        <w:t>02.00.00 .................. Poder Executivo</w:t>
      </w:r>
    </w:p>
    <w:p w14:paraId="7277100A" w14:textId="77777777" w:rsidR="00CA7DCD" w:rsidRPr="00CA7DCD" w:rsidRDefault="00CA7DCD" w:rsidP="00CA7DCD">
      <w:pPr>
        <w:shd w:val="clear" w:color="auto" w:fill="FFFFFF"/>
      </w:pPr>
      <w:r w:rsidRPr="00CA7DCD">
        <w:t>02.06.00................... Diretoria de Esporte, Lazer, Turismo e Cultura</w:t>
      </w:r>
    </w:p>
    <w:p w14:paraId="5CAF4E69" w14:textId="77777777" w:rsidR="00CA7DCD" w:rsidRPr="00CA7DCD" w:rsidRDefault="00CA7DCD" w:rsidP="00CA7DCD">
      <w:pPr>
        <w:shd w:val="clear" w:color="auto" w:fill="FFFFFF"/>
      </w:pPr>
      <w:r w:rsidRPr="00CA7DCD">
        <w:t>02.06.01................... Divisão de Esporte, Lazer, Turismo e Cultura  </w:t>
      </w:r>
    </w:p>
    <w:p w14:paraId="4C5FF8DF" w14:textId="77777777" w:rsidR="00CA7DCD" w:rsidRPr="00CA7DCD" w:rsidRDefault="00CA7DCD" w:rsidP="00CA7DCD">
      <w:pPr>
        <w:shd w:val="clear" w:color="auto" w:fill="FFFFFF"/>
      </w:pPr>
      <w:r w:rsidRPr="00CA7DCD">
        <w:t>27.8120023.2033..... Manutenção Geral do Desporto e Lazer</w:t>
      </w:r>
    </w:p>
    <w:p w14:paraId="18DB5DFA" w14:textId="77777777" w:rsidR="00CA7DCD" w:rsidRPr="00CA7DCD" w:rsidRDefault="00CA7DCD" w:rsidP="00CA7DCD">
      <w:pPr>
        <w:shd w:val="clear" w:color="auto" w:fill="FFFFFF"/>
      </w:pPr>
      <w:r w:rsidRPr="00CA7DCD">
        <w:t>3.3.90.30.00............. Material de Consumo</w:t>
      </w:r>
    </w:p>
    <w:p w14:paraId="32B106EE" w14:textId="77777777" w:rsidR="00CA7DCD" w:rsidRPr="00CA7DCD" w:rsidRDefault="00CA7DCD" w:rsidP="00CA7DCD">
      <w:pPr>
        <w:shd w:val="clear" w:color="auto" w:fill="FFFFFF"/>
      </w:pPr>
      <w:r w:rsidRPr="00CA7DCD">
        <w:t> </w:t>
      </w:r>
    </w:p>
    <w:p w14:paraId="4C639A66" w14:textId="77777777" w:rsidR="00CA7DCD" w:rsidRPr="00CA7DCD" w:rsidRDefault="00CA7DCD" w:rsidP="00CA7DCD">
      <w:pPr>
        <w:shd w:val="clear" w:color="auto" w:fill="FFFFFF"/>
      </w:pPr>
      <w:r w:rsidRPr="00CA7DCD">
        <w:t>02.00.00 .................. Poder Executivo</w:t>
      </w:r>
    </w:p>
    <w:p w14:paraId="24270EE7" w14:textId="77777777" w:rsidR="00CA7DCD" w:rsidRPr="00CA7DCD" w:rsidRDefault="00CA7DCD" w:rsidP="00CA7DCD">
      <w:pPr>
        <w:shd w:val="clear" w:color="auto" w:fill="FFFFFF"/>
      </w:pPr>
      <w:r w:rsidRPr="00CA7DCD">
        <w:t>02.06.00................... Diretoria de Esporte, Lazer, Turismo e Cultura</w:t>
      </w:r>
    </w:p>
    <w:p w14:paraId="09737137" w14:textId="77777777" w:rsidR="00CA7DCD" w:rsidRPr="00CA7DCD" w:rsidRDefault="00CA7DCD" w:rsidP="00CA7DCD">
      <w:pPr>
        <w:shd w:val="clear" w:color="auto" w:fill="FFFFFF"/>
      </w:pPr>
      <w:r w:rsidRPr="00CA7DCD">
        <w:t>02.06.01................... Divisão de Esporte, Lazer, Turismo e Cultura  </w:t>
      </w:r>
    </w:p>
    <w:p w14:paraId="2CCAEE6C" w14:textId="77777777" w:rsidR="00CA7DCD" w:rsidRPr="00CA7DCD" w:rsidRDefault="00CA7DCD" w:rsidP="00CA7DCD">
      <w:pPr>
        <w:shd w:val="clear" w:color="auto" w:fill="FFFFFF"/>
      </w:pPr>
      <w:r w:rsidRPr="00CA7DCD">
        <w:t>27.8120023.2034..... Manutenção do CIEEL</w:t>
      </w:r>
    </w:p>
    <w:p w14:paraId="00297BDB" w14:textId="77777777" w:rsidR="00CA7DCD" w:rsidRPr="00CA7DCD" w:rsidRDefault="00CA7DCD" w:rsidP="00CA7DCD">
      <w:pPr>
        <w:shd w:val="clear" w:color="auto" w:fill="FFFFFF"/>
      </w:pPr>
      <w:r w:rsidRPr="00CA7DCD">
        <w:t>3.3.90.30.00............. Material de Consumo</w:t>
      </w:r>
    </w:p>
    <w:p w14:paraId="52813322" w14:textId="77777777" w:rsidR="00CA7DCD" w:rsidRPr="00CA7DCD" w:rsidRDefault="00CA7DCD" w:rsidP="00CA7DCD">
      <w:pPr>
        <w:shd w:val="clear" w:color="auto" w:fill="FFFFFF"/>
      </w:pPr>
      <w:r w:rsidRPr="00CA7DCD">
        <w:t> </w:t>
      </w:r>
    </w:p>
    <w:p w14:paraId="4193907F" w14:textId="77777777" w:rsidR="00CA7DCD" w:rsidRPr="00CA7DCD" w:rsidRDefault="00CA7DCD" w:rsidP="00CA7DCD">
      <w:pPr>
        <w:shd w:val="clear" w:color="auto" w:fill="FFFFFF"/>
      </w:pPr>
      <w:r w:rsidRPr="00CA7DCD">
        <w:t>02.00.00 .................. Poder Executivo</w:t>
      </w:r>
    </w:p>
    <w:p w14:paraId="551B24A3" w14:textId="77777777" w:rsidR="00CA7DCD" w:rsidRPr="00CA7DCD" w:rsidRDefault="00CA7DCD" w:rsidP="00CA7DCD">
      <w:pPr>
        <w:shd w:val="clear" w:color="auto" w:fill="FFFFFF"/>
      </w:pPr>
      <w:r w:rsidRPr="00CA7DCD">
        <w:t>02.07.00................... Diretoria Geral de Saúde</w:t>
      </w:r>
    </w:p>
    <w:p w14:paraId="0D596C84" w14:textId="77777777" w:rsidR="00CA7DCD" w:rsidRPr="00CA7DCD" w:rsidRDefault="00CA7DCD" w:rsidP="00CA7DCD">
      <w:pPr>
        <w:shd w:val="clear" w:color="auto" w:fill="FFFFFF"/>
      </w:pPr>
      <w:r w:rsidRPr="00CA7DCD">
        <w:t>02.07.01................... Fundo Municipal de Saúde  </w:t>
      </w:r>
    </w:p>
    <w:p w14:paraId="3AA4BBA0" w14:textId="77777777" w:rsidR="00CA7DCD" w:rsidRPr="00CA7DCD" w:rsidRDefault="00CA7DCD" w:rsidP="00CA7DCD">
      <w:pPr>
        <w:shd w:val="clear" w:color="auto" w:fill="FFFFFF"/>
      </w:pPr>
      <w:r w:rsidRPr="00CA7DCD">
        <w:t>10.3010024.2035..... Manutenção Geral do Fundo Municipal de Saúde</w:t>
      </w:r>
    </w:p>
    <w:p w14:paraId="5CBEC164" w14:textId="77777777" w:rsidR="00CA7DCD" w:rsidRPr="00CA7DCD" w:rsidRDefault="00CA7DCD" w:rsidP="00CA7DCD">
      <w:pPr>
        <w:shd w:val="clear" w:color="auto" w:fill="FFFFFF"/>
      </w:pPr>
      <w:r w:rsidRPr="00CA7DCD">
        <w:t>3.3.90.30.00............. Material de Consumo</w:t>
      </w:r>
    </w:p>
    <w:p w14:paraId="1D0DF21F" w14:textId="77777777" w:rsidR="00CA7DCD" w:rsidRPr="00CA7DCD" w:rsidRDefault="00CA7DCD" w:rsidP="00CA7DCD">
      <w:pPr>
        <w:shd w:val="clear" w:color="auto" w:fill="FFFFFF"/>
      </w:pPr>
      <w:r w:rsidRPr="00CA7DCD">
        <w:t> </w:t>
      </w:r>
    </w:p>
    <w:p w14:paraId="3B0E4C1B" w14:textId="77777777" w:rsidR="00CA7DCD" w:rsidRPr="00CA7DCD" w:rsidRDefault="00CA7DCD" w:rsidP="00CA7DCD">
      <w:pPr>
        <w:shd w:val="clear" w:color="auto" w:fill="FFFFFF"/>
      </w:pPr>
      <w:r w:rsidRPr="00CA7DCD">
        <w:t>02.00.00 .................. Poder Executivo</w:t>
      </w:r>
    </w:p>
    <w:p w14:paraId="2E8A6E2B" w14:textId="77777777" w:rsidR="00CA7DCD" w:rsidRPr="00CA7DCD" w:rsidRDefault="00CA7DCD" w:rsidP="00CA7DCD">
      <w:pPr>
        <w:shd w:val="clear" w:color="auto" w:fill="FFFFFF"/>
      </w:pPr>
      <w:r w:rsidRPr="00CA7DCD">
        <w:t>02.07.00................... Diretoria Geral de Saúde</w:t>
      </w:r>
    </w:p>
    <w:p w14:paraId="0FB1309B" w14:textId="77777777" w:rsidR="00CA7DCD" w:rsidRPr="00CA7DCD" w:rsidRDefault="00CA7DCD" w:rsidP="00CA7DCD">
      <w:pPr>
        <w:shd w:val="clear" w:color="auto" w:fill="FFFFFF"/>
      </w:pPr>
      <w:r w:rsidRPr="00CA7DCD">
        <w:t>02.07.02................... Setor de Vigilância Sanitária e Endemias  </w:t>
      </w:r>
    </w:p>
    <w:p w14:paraId="1BA25AA4" w14:textId="77777777" w:rsidR="00CA7DCD" w:rsidRPr="00CA7DCD" w:rsidRDefault="00CA7DCD" w:rsidP="00CA7DCD">
      <w:pPr>
        <w:shd w:val="clear" w:color="auto" w:fill="FFFFFF"/>
      </w:pPr>
      <w:r w:rsidRPr="00CA7DCD">
        <w:t>10.3040025.2039......Manutenção Geral da Vigilância Sanitária</w:t>
      </w:r>
    </w:p>
    <w:p w14:paraId="3E7BFF20" w14:textId="77777777" w:rsidR="00CA7DCD" w:rsidRPr="00CA7DCD" w:rsidRDefault="00CA7DCD" w:rsidP="00CA7DCD">
      <w:pPr>
        <w:shd w:val="clear" w:color="auto" w:fill="FFFFFF"/>
      </w:pPr>
      <w:r w:rsidRPr="00CA7DCD">
        <w:t>3.3.90.30.00.............. Material de Consumo</w:t>
      </w:r>
    </w:p>
    <w:p w14:paraId="35F73549" w14:textId="77777777" w:rsidR="00CA7DCD" w:rsidRPr="00CA7DCD" w:rsidRDefault="00CA7DCD" w:rsidP="00CA7DCD">
      <w:pPr>
        <w:shd w:val="clear" w:color="auto" w:fill="FFFFFF"/>
      </w:pPr>
      <w:r w:rsidRPr="00CA7DCD">
        <w:t> </w:t>
      </w:r>
    </w:p>
    <w:p w14:paraId="67C3F002" w14:textId="77777777" w:rsidR="00CA7DCD" w:rsidRPr="00CA7DCD" w:rsidRDefault="00CA7DCD" w:rsidP="00CA7DCD">
      <w:pPr>
        <w:shd w:val="clear" w:color="auto" w:fill="FFFFFF"/>
      </w:pPr>
      <w:r w:rsidRPr="00CA7DCD">
        <w:t>02.00.00 .................. Poder Executivo</w:t>
      </w:r>
    </w:p>
    <w:p w14:paraId="62DB694C" w14:textId="77777777" w:rsidR="00CA7DCD" w:rsidRPr="00CA7DCD" w:rsidRDefault="00CA7DCD" w:rsidP="00CA7DCD">
      <w:pPr>
        <w:shd w:val="clear" w:color="auto" w:fill="FFFFFF"/>
      </w:pPr>
      <w:r w:rsidRPr="00CA7DCD">
        <w:t>02.08.00................... Diretoria de assistência Social</w:t>
      </w:r>
    </w:p>
    <w:p w14:paraId="16636A05" w14:textId="77777777" w:rsidR="00CA7DCD" w:rsidRPr="00CA7DCD" w:rsidRDefault="00CA7DCD" w:rsidP="00CA7DCD">
      <w:pPr>
        <w:shd w:val="clear" w:color="auto" w:fill="FFFFFF"/>
      </w:pPr>
      <w:r w:rsidRPr="00CA7DCD">
        <w:t>02.08.01................... Fundo Municipal de Assistência Social  </w:t>
      </w:r>
    </w:p>
    <w:p w14:paraId="7EE6FA62" w14:textId="77777777" w:rsidR="00CA7DCD" w:rsidRPr="00CA7DCD" w:rsidRDefault="00CA7DCD" w:rsidP="00CA7DCD">
      <w:pPr>
        <w:shd w:val="clear" w:color="auto" w:fill="FFFFFF"/>
      </w:pPr>
      <w:r w:rsidRPr="00CA7DCD">
        <w:t>08.2410027.2042..... Assistência ao Idoso</w:t>
      </w:r>
    </w:p>
    <w:p w14:paraId="7E20871F" w14:textId="77777777" w:rsidR="00CA7DCD" w:rsidRPr="00CA7DCD" w:rsidRDefault="00CA7DCD" w:rsidP="00CA7DCD">
      <w:pPr>
        <w:shd w:val="clear" w:color="auto" w:fill="FFFFFF"/>
      </w:pPr>
      <w:r w:rsidRPr="00CA7DCD">
        <w:t>3.3.90.30.00............. Material de Consumo</w:t>
      </w:r>
    </w:p>
    <w:p w14:paraId="40ECA47A" w14:textId="77777777" w:rsidR="00CA7DCD" w:rsidRPr="00CA7DCD" w:rsidRDefault="00CA7DCD" w:rsidP="00CA7DCD">
      <w:pPr>
        <w:shd w:val="clear" w:color="auto" w:fill="FFFFFF"/>
      </w:pPr>
      <w:r w:rsidRPr="00CA7DCD">
        <w:t> </w:t>
      </w:r>
    </w:p>
    <w:p w14:paraId="516EABAB" w14:textId="77777777" w:rsidR="00CA7DCD" w:rsidRPr="00CA7DCD" w:rsidRDefault="00CA7DCD" w:rsidP="00CA7DCD">
      <w:pPr>
        <w:shd w:val="clear" w:color="auto" w:fill="FFFFFF"/>
      </w:pPr>
      <w:r w:rsidRPr="00CA7DCD">
        <w:t>02.00.00 .................. Poder Executivo</w:t>
      </w:r>
    </w:p>
    <w:p w14:paraId="1DBCA6AD" w14:textId="77777777" w:rsidR="00CA7DCD" w:rsidRPr="00CA7DCD" w:rsidRDefault="00CA7DCD" w:rsidP="00CA7DCD">
      <w:pPr>
        <w:shd w:val="clear" w:color="auto" w:fill="FFFFFF"/>
      </w:pPr>
      <w:r w:rsidRPr="00CA7DCD">
        <w:t>02.08.00................... Diretoria de assistência Social</w:t>
      </w:r>
    </w:p>
    <w:p w14:paraId="6952EF5F" w14:textId="77777777" w:rsidR="00CA7DCD" w:rsidRPr="00CA7DCD" w:rsidRDefault="00CA7DCD" w:rsidP="00CA7DCD">
      <w:pPr>
        <w:shd w:val="clear" w:color="auto" w:fill="FFFFFF"/>
      </w:pPr>
      <w:r w:rsidRPr="00CA7DCD">
        <w:t>02.08.01................... Fundo Municipal de Assistência Social  </w:t>
      </w:r>
    </w:p>
    <w:p w14:paraId="2DB5F604" w14:textId="77777777" w:rsidR="00CA7DCD" w:rsidRPr="00CA7DCD" w:rsidRDefault="00CA7DCD" w:rsidP="00CA7DCD">
      <w:pPr>
        <w:shd w:val="clear" w:color="auto" w:fill="FFFFFF"/>
      </w:pPr>
      <w:r w:rsidRPr="00CA7DCD">
        <w:t>08.2440027.2044......Manutenção Geral da Assistência Social</w:t>
      </w:r>
    </w:p>
    <w:p w14:paraId="38ABBD83" w14:textId="77777777" w:rsidR="00CA7DCD" w:rsidRPr="00CA7DCD" w:rsidRDefault="00CA7DCD" w:rsidP="00CA7DCD">
      <w:pPr>
        <w:shd w:val="clear" w:color="auto" w:fill="FFFFFF"/>
      </w:pPr>
      <w:r w:rsidRPr="00CA7DCD">
        <w:t>3.3.90.30.00............. Material de Consumo</w:t>
      </w:r>
    </w:p>
    <w:p w14:paraId="2F921E10" w14:textId="77777777" w:rsidR="00CA7DCD" w:rsidRPr="00CA7DCD" w:rsidRDefault="00CA7DCD" w:rsidP="00CA7DCD">
      <w:pPr>
        <w:shd w:val="clear" w:color="auto" w:fill="FFFFFF"/>
      </w:pPr>
      <w:r w:rsidRPr="00CA7DCD">
        <w:t> </w:t>
      </w:r>
    </w:p>
    <w:p w14:paraId="4B293489" w14:textId="0498309B" w:rsidR="00CA7DCD" w:rsidRPr="00CA7DCD" w:rsidRDefault="00CA7DCD" w:rsidP="00CA7DCD">
      <w:pPr>
        <w:shd w:val="clear" w:color="auto" w:fill="FFFFFF"/>
      </w:pPr>
      <w:r w:rsidRPr="00CA7DCD">
        <w:t>02.00.00 .................. Poder Executivo</w:t>
      </w:r>
    </w:p>
    <w:p w14:paraId="06D14084" w14:textId="77777777" w:rsidR="00CA7DCD" w:rsidRPr="00CA7DCD" w:rsidRDefault="00CA7DCD" w:rsidP="00CA7DCD">
      <w:pPr>
        <w:shd w:val="clear" w:color="auto" w:fill="FFFFFF"/>
      </w:pPr>
      <w:r w:rsidRPr="00CA7DCD">
        <w:t>02.08.00................... Diretoria de assistência Social</w:t>
      </w:r>
    </w:p>
    <w:p w14:paraId="24A4CC24" w14:textId="77777777" w:rsidR="00CA7DCD" w:rsidRPr="00CA7DCD" w:rsidRDefault="00CA7DCD" w:rsidP="00CA7DCD">
      <w:pPr>
        <w:shd w:val="clear" w:color="auto" w:fill="FFFFFF"/>
      </w:pPr>
      <w:r w:rsidRPr="00CA7DCD">
        <w:t>02.08.02................... Fundo Municipal de Assistência Social  </w:t>
      </w:r>
    </w:p>
    <w:p w14:paraId="61383FCB" w14:textId="77777777" w:rsidR="00CA7DCD" w:rsidRPr="00CA7DCD" w:rsidRDefault="00CA7DCD" w:rsidP="00CA7DCD">
      <w:pPr>
        <w:shd w:val="clear" w:color="auto" w:fill="FFFFFF"/>
      </w:pPr>
      <w:r w:rsidRPr="00CA7DCD">
        <w:t>08.2430028.2051..... Manutenção Geral do CMDCA  </w:t>
      </w:r>
    </w:p>
    <w:p w14:paraId="45F429DC" w14:textId="77777777" w:rsidR="00CA7DCD" w:rsidRPr="00CA7DCD" w:rsidRDefault="00CA7DCD" w:rsidP="00CA7DCD">
      <w:pPr>
        <w:shd w:val="clear" w:color="auto" w:fill="FFFFFF"/>
      </w:pPr>
      <w:r w:rsidRPr="00CA7DCD">
        <w:t>3.3.90.30.00............. Material de Consumo   </w:t>
      </w:r>
    </w:p>
    <w:p w14:paraId="42F6B1F7" w14:textId="77777777" w:rsidR="00CA7DCD" w:rsidRPr="00CA7DCD" w:rsidRDefault="00CA7DCD" w:rsidP="00CA7DCD">
      <w:pPr>
        <w:shd w:val="clear" w:color="auto" w:fill="FFFFFF"/>
      </w:pPr>
      <w:r w:rsidRPr="00CA7DCD">
        <w:t> </w:t>
      </w:r>
    </w:p>
    <w:p w14:paraId="0D1630CB" w14:textId="77777777" w:rsidR="00CA7DCD" w:rsidRPr="00CA7DCD" w:rsidRDefault="00CA7DCD" w:rsidP="00CA7DCD">
      <w:pPr>
        <w:shd w:val="clear" w:color="auto" w:fill="FFFFFF"/>
      </w:pPr>
      <w:r w:rsidRPr="00CA7DCD">
        <w:t>02.00.00 .................. Poder Executivo</w:t>
      </w:r>
    </w:p>
    <w:p w14:paraId="275A89FB" w14:textId="77777777" w:rsidR="00CA7DCD" w:rsidRPr="00CA7DCD" w:rsidRDefault="00CA7DCD" w:rsidP="00CA7DCD">
      <w:pPr>
        <w:shd w:val="clear" w:color="auto" w:fill="FFFFFF"/>
      </w:pPr>
      <w:r w:rsidRPr="00CA7DCD">
        <w:t>02.17.00................... Diretoria Geral de Planejamento e Gestão Governamental </w:t>
      </w:r>
    </w:p>
    <w:p w14:paraId="576C186E" w14:textId="77777777" w:rsidR="00CA7DCD" w:rsidRPr="00CA7DCD" w:rsidRDefault="00CA7DCD" w:rsidP="00CA7DCD">
      <w:pPr>
        <w:shd w:val="clear" w:color="auto" w:fill="FFFFFF"/>
      </w:pPr>
      <w:r w:rsidRPr="00CA7DCD">
        <w:t>02.17.01................... Diretoria Geral de Planejamento e Gestão Governamental  </w:t>
      </w:r>
    </w:p>
    <w:p w14:paraId="68F22147" w14:textId="77777777" w:rsidR="00CA7DCD" w:rsidRPr="00CA7DCD" w:rsidRDefault="00CA7DCD" w:rsidP="00CA7DCD">
      <w:pPr>
        <w:shd w:val="clear" w:color="auto" w:fill="FFFFFF"/>
      </w:pPr>
      <w:r w:rsidRPr="00CA7DCD">
        <w:t>04.1220036.2064..... Manutenção da Unidade – Planejamento e Gestão</w:t>
      </w:r>
    </w:p>
    <w:p w14:paraId="2BF3A185" w14:textId="77777777" w:rsidR="00CA7DCD" w:rsidRPr="00CA7DCD" w:rsidRDefault="00CA7DCD" w:rsidP="00CA7DCD">
      <w:pPr>
        <w:shd w:val="clear" w:color="auto" w:fill="FFFFFF"/>
      </w:pPr>
      <w:r w:rsidRPr="00CA7DCD">
        <w:t>3.3.90.30.00............. Material de Consumo   </w:t>
      </w:r>
    </w:p>
    <w:p w14:paraId="3C884767" w14:textId="77777777" w:rsidR="00CA7DCD" w:rsidRPr="00CA7DCD" w:rsidRDefault="00CA7DCD" w:rsidP="00CA7DCD">
      <w:pPr>
        <w:shd w:val="clear" w:color="auto" w:fill="FFFFFF"/>
      </w:pPr>
      <w:r w:rsidRPr="00CA7DCD">
        <w:t> </w:t>
      </w:r>
    </w:p>
    <w:p w14:paraId="53281D53" w14:textId="77777777" w:rsidR="00CA7DCD" w:rsidRPr="00CA7DCD" w:rsidRDefault="00CA7DCD" w:rsidP="00CA7DCD">
      <w:pPr>
        <w:shd w:val="clear" w:color="auto" w:fill="FFFFFF"/>
      </w:pPr>
      <w:r w:rsidRPr="00CA7DCD">
        <w:t>02.00.00 .................. Poder Executivo</w:t>
      </w:r>
    </w:p>
    <w:p w14:paraId="44F9CA00" w14:textId="77777777" w:rsidR="00CA7DCD" w:rsidRPr="00CA7DCD" w:rsidRDefault="00CA7DCD" w:rsidP="00CA7DCD">
      <w:pPr>
        <w:shd w:val="clear" w:color="auto" w:fill="FFFFFF"/>
      </w:pPr>
      <w:r w:rsidRPr="00CA7DCD">
        <w:t>02.17.00................... Diretoria Geral de Planejamento e Gestão Governamental </w:t>
      </w:r>
    </w:p>
    <w:p w14:paraId="3DC73B77" w14:textId="77777777" w:rsidR="00CA7DCD" w:rsidRPr="00CA7DCD" w:rsidRDefault="00CA7DCD" w:rsidP="00CA7DCD">
      <w:pPr>
        <w:shd w:val="clear" w:color="auto" w:fill="FFFFFF"/>
      </w:pPr>
      <w:r w:rsidRPr="00CA7DCD">
        <w:t>02.17.02................... Divisão de Desenvolvimento Econômico   </w:t>
      </w:r>
    </w:p>
    <w:p w14:paraId="1F41196D" w14:textId="77777777" w:rsidR="00CA7DCD" w:rsidRPr="00CA7DCD" w:rsidRDefault="00CA7DCD" w:rsidP="00CA7DCD">
      <w:pPr>
        <w:shd w:val="clear" w:color="auto" w:fill="FFFFFF"/>
      </w:pPr>
      <w:r w:rsidRPr="00CA7DCD">
        <w:t>23.6910030.2053..... Manutenção do Desenvolvimento Econômico, Ciências e Tecnologia</w:t>
      </w:r>
    </w:p>
    <w:p w14:paraId="1F79323B" w14:textId="77777777" w:rsidR="00CA7DCD" w:rsidRPr="00CA7DCD" w:rsidRDefault="00CA7DCD" w:rsidP="00CA7DCD">
      <w:pPr>
        <w:shd w:val="clear" w:color="auto" w:fill="FFFFFF"/>
      </w:pPr>
      <w:r w:rsidRPr="00CA7DCD">
        <w:t>3.3.90.30.00............. Material de Consumo   </w:t>
      </w:r>
    </w:p>
    <w:p w14:paraId="0788CDCA" w14:textId="77777777" w:rsidR="00CA7DCD" w:rsidRPr="00CA7DCD" w:rsidRDefault="00CA7DCD" w:rsidP="00CA7DCD">
      <w:pPr>
        <w:shd w:val="clear" w:color="auto" w:fill="FFFFFF"/>
      </w:pPr>
      <w:r w:rsidRPr="00CA7DCD">
        <w:t> </w:t>
      </w:r>
    </w:p>
    <w:p w14:paraId="264B7562" w14:textId="77777777" w:rsidR="00CA7DCD" w:rsidRPr="00CA7DCD" w:rsidRDefault="00CA7DCD" w:rsidP="00CA7DCD">
      <w:pPr>
        <w:shd w:val="clear" w:color="auto" w:fill="FFFFFF"/>
      </w:pPr>
      <w:r w:rsidRPr="00CA7DCD">
        <w:t>02.00.00 .................. Poder Executivo</w:t>
      </w:r>
    </w:p>
    <w:p w14:paraId="37E2F084" w14:textId="77777777" w:rsidR="00CA7DCD" w:rsidRPr="00CA7DCD" w:rsidRDefault="00CA7DCD" w:rsidP="00CA7DCD">
      <w:pPr>
        <w:shd w:val="clear" w:color="auto" w:fill="FFFFFF"/>
      </w:pPr>
      <w:r w:rsidRPr="00CA7DCD">
        <w:t>02.17.00................... Diretoria Geral de Planejamento e Gestão Governamental </w:t>
      </w:r>
    </w:p>
    <w:p w14:paraId="1831CF79" w14:textId="77777777" w:rsidR="00CA7DCD" w:rsidRPr="00CA7DCD" w:rsidRDefault="00CA7DCD" w:rsidP="00CA7DCD">
      <w:pPr>
        <w:shd w:val="clear" w:color="auto" w:fill="FFFFFF"/>
      </w:pPr>
      <w:r w:rsidRPr="00CA7DCD">
        <w:t>02.17.03................... Divisão de Transito   </w:t>
      </w:r>
    </w:p>
    <w:p w14:paraId="49F10E6D" w14:textId="77777777" w:rsidR="00CA7DCD" w:rsidRPr="00CA7DCD" w:rsidRDefault="00CA7DCD" w:rsidP="00CA7DCD">
      <w:pPr>
        <w:shd w:val="clear" w:color="auto" w:fill="FFFFFF"/>
      </w:pPr>
      <w:r w:rsidRPr="00CA7DCD">
        <w:t>06.1810032.2054..... Manutenção Geral da Unidade Transito </w:t>
      </w:r>
    </w:p>
    <w:p w14:paraId="3FC351A6" w14:textId="77777777" w:rsidR="00CA7DCD" w:rsidRPr="00CA7DCD" w:rsidRDefault="00CA7DCD" w:rsidP="00CA7DCD">
      <w:pPr>
        <w:shd w:val="clear" w:color="auto" w:fill="FFFFFF"/>
      </w:pPr>
      <w:r w:rsidRPr="00CA7DCD">
        <w:t>3.3.90.30.00............. Material de Consumo   </w:t>
      </w:r>
    </w:p>
    <w:p w14:paraId="43203648" w14:textId="77777777" w:rsidR="00CA7DCD" w:rsidRPr="00CA7DCD" w:rsidRDefault="00CA7DCD" w:rsidP="00CA7DCD">
      <w:pPr>
        <w:shd w:val="clear" w:color="auto" w:fill="FFFFFF"/>
      </w:pPr>
      <w:r w:rsidRPr="00CA7DCD">
        <w:t> </w:t>
      </w:r>
    </w:p>
    <w:p w14:paraId="45CF2DFD" w14:textId="77777777" w:rsidR="00CA7DCD" w:rsidRPr="00CA7DCD" w:rsidRDefault="00CA7DCD" w:rsidP="00CA7DCD">
      <w:pPr>
        <w:shd w:val="clear" w:color="auto" w:fill="FFFFFF"/>
      </w:pPr>
      <w:r w:rsidRPr="00CA7DCD">
        <w:t>02.00.00 .................. Poder Executivo</w:t>
      </w:r>
    </w:p>
    <w:p w14:paraId="382427D7" w14:textId="77777777" w:rsidR="00CA7DCD" w:rsidRPr="00CA7DCD" w:rsidRDefault="00CA7DCD" w:rsidP="00CA7DCD">
      <w:pPr>
        <w:shd w:val="clear" w:color="auto" w:fill="FFFFFF"/>
      </w:pPr>
      <w:r w:rsidRPr="00CA7DCD">
        <w:t>02.17.00................... Diretoria Geral de Planejamento e Gestão Governamental </w:t>
      </w:r>
    </w:p>
    <w:p w14:paraId="5E193048" w14:textId="77777777" w:rsidR="00CA7DCD" w:rsidRPr="00CA7DCD" w:rsidRDefault="00CA7DCD" w:rsidP="00CA7DCD">
      <w:pPr>
        <w:shd w:val="clear" w:color="auto" w:fill="FFFFFF"/>
      </w:pPr>
      <w:r w:rsidRPr="00CA7DCD">
        <w:t>02.17.04................... Divisão da Guarda   </w:t>
      </w:r>
    </w:p>
    <w:p w14:paraId="075E1772" w14:textId="77777777" w:rsidR="00CA7DCD" w:rsidRPr="00CA7DCD" w:rsidRDefault="00CA7DCD" w:rsidP="00CA7DCD">
      <w:pPr>
        <w:shd w:val="clear" w:color="auto" w:fill="FFFFFF"/>
      </w:pPr>
      <w:r w:rsidRPr="00CA7DCD">
        <w:t>06.1810032.2056..... Manutenção da Unidade Guarda Munidipal   </w:t>
      </w:r>
    </w:p>
    <w:p w14:paraId="3FB6295C" w14:textId="77777777" w:rsidR="00CA7DCD" w:rsidRPr="00CA7DCD" w:rsidRDefault="00CA7DCD" w:rsidP="00CA7DCD">
      <w:pPr>
        <w:shd w:val="clear" w:color="auto" w:fill="FFFFFF"/>
      </w:pPr>
      <w:r w:rsidRPr="00CA7DCD">
        <w:t>3.3.90.30.00............. Material de Consumo</w:t>
      </w:r>
    </w:p>
    <w:p w14:paraId="2860A8EE" w14:textId="77777777" w:rsidR="008702E8" w:rsidRPr="008702E8" w:rsidRDefault="008702E8" w:rsidP="008702E8">
      <w:pPr>
        <w:shd w:val="clear" w:color="auto" w:fill="FFFFFF"/>
        <w:rPr>
          <w:rFonts w:ascii="Open Sans" w:hAnsi="Open Sans" w:cs="Open Sans"/>
          <w:color w:val="333333"/>
          <w:sz w:val="19"/>
          <w:szCs w:val="19"/>
        </w:rPr>
      </w:pPr>
    </w:p>
    <w:p w14:paraId="0366AB55" w14:textId="34D22F8C" w:rsidR="00C97ECE" w:rsidRDefault="006E4215">
      <w:pPr>
        <w:pStyle w:val="Corpodetexto"/>
        <w:rPr>
          <w:b/>
          <w:bCs/>
          <w:color w:val="000000"/>
        </w:rPr>
      </w:pPr>
      <w:r>
        <w:rPr>
          <w:b/>
          <w:bCs/>
          <w:color w:val="000000"/>
        </w:rPr>
        <w:t>1</w:t>
      </w:r>
      <w:r w:rsidR="00E34CB9">
        <w:rPr>
          <w:b/>
          <w:bCs/>
          <w:color w:val="000000"/>
        </w:rPr>
        <w:t>2</w:t>
      </w:r>
      <w:r>
        <w:rPr>
          <w:b/>
          <w:bCs/>
          <w:color w:val="000000"/>
        </w:rPr>
        <w:t>.2</w:t>
      </w:r>
      <w:r w:rsidR="00C74614">
        <w:rPr>
          <w:b/>
          <w:bCs/>
          <w:color w:val="000000"/>
        </w:rPr>
        <w:t>.</w:t>
      </w:r>
      <w:r>
        <w:rPr>
          <w:b/>
          <w:bCs/>
          <w:color w:val="000000"/>
        </w:rPr>
        <w:t xml:space="preserve"> O objeto licitado poderá ser adquirido por outros setores da municipalidade, devendo as respectivas notas de empenho onerar as fichas das Diretorias requisitantes.</w:t>
      </w:r>
    </w:p>
    <w:p w14:paraId="14C78B76" w14:textId="77777777" w:rsidR="00C97ECE" w:rsidRDefault="00C97ECE">
      <w:pPr>
        <w:pStyle w:val="Ttulo1"/>
        <w:jc w:val="left"/>
        <w:rPr>
          <w:rFonts w:ascii="Times New Roman" w:hAnsi="Times New Roman"/>
        </w:rPr>
      </w:pPr>
      <w:bookmarkStart w:id="22" w:name="_Toc490570084"/>
    </w:p>
    <w:p w14:paraId="463DEE75" w14:textId="4511C764" w:rsidR="00C97ECE" w:rsidRDefault="006E4215">
      <w:pPr>
        <w:pStyle w:val="Ttulo1"/>
        <w:jc w:val="left"/>
        <w:rPr>
          <w:rFonts w:ascii="Times New Roman" w:hAnsi="Times New Roman"/>
        </w:rPr>
      </w:pPr>
      <w:r>
        <w:rPr>
          <w:rFonts w:ascii="Times New Roman" w:hAnsi="Times New Roman"/>
        </w:rPr>
        <w:t>1</w:t>
      </w:r>
      <w:r w:rsidR="00F302DA">
        <w:rPr>
          <w:rFonts w:ascii="Times New Roman" w:hAnsi="Times New Roman"/>
        </w:rPr>
        <w:t>3</w:t>
      </w:r>
      <w:r>
        <w:rPr>
          <w:rFonts w:ascii="Times New Roman" w:hAnsi="Times New Roman"/>
        </w:rPr>
        <w:t>. REAJUSTAMENTO</w:t>
      </w:r>
      <w:bookmarkEnd w:id="22"/>
    </w:p>
    <w:p w14:paraId="50F1C802" w14:textId="77777777" w:rsidR="00C97ECE" w:rsidRDefault="00C97ECE">
      <w:pPr>
        <w:ind w:firstLine="709"/>
        <w:jc w:val="both"/>
      </w:pPr>
    </w:p>
    <w:p w14:paraId="6692D5D5" w14:textId="79ADC989" w:rsidR="00C97ECE" w:rsidRDefault="006E4215">
      <w:pPr>
        <w:jc w:val="both"/>
      </w:pPr>
      <w:r>
        <w:t>1</w:t>
      </w:r>
      <w:r w:rsidR="00F302DA">
        <w:t>3</w:t>
      </w:r>
      <w:r>
        <w:t>.1</w:t>
      </w:r>
      <w:r w:rsidR="00F302DA">
        <w:t xml:space="preserve">. </w:t>
      </w:r>
      <w:r>
        <w:t>Os preços oferecidos serão fixos e irreajustáveis;</w:t>
      </w:r>
    </w:p>
    <w:p w14:paraId="2A2235CE" w14:textId="77777777" w:rsidR="00C97ECE" w:rsidRDefault="00C97ECE">
      <w:pPr>
        <w:jc w:val="both"/>
      </w:pPr>
    </w:p>
    <w:p w14:paraId="7D76E91D" w14:textId="3EF82E87" w:rsidR="00C97ECE" w:rsidRDefault="006E4215">
      <w:pPr>
        <w:jc w:val="both"/>
      </w:pPr>
      <w:r>
        <w:t>1</w:t>
      </w:r>
      <w:r w:rsidR="00F302DA">
        <w:t>3.</w:t>
      </w:r>
      <w:r>
        <w:t>2</w:t>
      </w:r>
      <w:r w:rsidR="00F302DA">
        <w:t xml:space="preserve">. </w:t>
      </w:r>
      <w:r>
        <w:t xml:space="preserve">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Pr>
          <w:b/>
          <w:bCs/>
        </w:rPr>
        <w:t xml:space="preserve">empresa detentora da ata </w:t>
      </w:r>
      <w:r>
        <w:t xml:space="preserve">e a retribuição do </w:t>
      </w:r>
      <w:r>
        <w:rPr>
          <w:b/>
          <w:bCs/>
        </w:rPr>
        <w:t xml:space="preserve">Contratante </w:t>
      </w:r>
      <w:r>
        <w:t>para a justa remuneração do fornecimento, poderá ser revisada, objetivando a manutenção do equilíbrio econômico – financeiro inicial do contrato.</w:t>
      </w:r>
    </w:p>
    <w:p w14:paraId="55D9F019" w14:textId="77777777" w:rsidR="00C97ECE" w:rsidRDefault="00C97ECE">
      <w:pPr>
        <w:jc w:val="both"/>
      </w:pPr>
    </w:p>
    <w:p w14:paraId="24DCE4F2" w14:textId="49E04B85" w:rsidR="00C97ECE" w:rsidRDefault="006E4215">
      <w:pPr>
        <w:jc w:val="both"/>
      </w:pPr>
      <w:r>
        <w:t>1</w:t>
      </w:r>
      <w:r w:rsidR="00F302DA">
        <w:t>3</w:t>
      </w:r>
      <w:r>
        <w:t>.3</w:t>
      </w:r>
      <w:r w:rsidR="00F302DA">
        <w:t xml:space="preserve">. </w:t>
      </w:r>
      <w:r>
        <w:t>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4947E70A" w14:textId="77777777" w:rsidR="00C97ECE" w:rsidRDefault="00C97ECE">
      <w:pPr>
        <w:jc w:val="both"/>
      </w:pPr>
    </w:p>
    <w:p w14:paraId="66773D47" w14:textId="23EB829A" w:rsidR="00C97ECE" w:rsidRDefault="006E4215">
      <w:pPr>
        <w:jc w:val="both"/>
      </w:pPr>
      <w:r>
        <w:t>1</w:t>
      </w:r>
      <w:r w:rsidR="00F302DA">
        <w:t>3</w:t>
      </w:r>
      <w:r>
        <w:t>.4</w:t>
      </w:r>
      <w:r w:rsidR="00F302DA">
        <w:t>.</w:t>
      </w:r>
      <w:r>
        <w:t xml:space="preserve"> Na hipótese de a </w:t>
      </w:r>
      <w:r>
        <w:rPr>
          <w:b/>
          <w:bCs/>
        </w:rPr>
        <w:t xml:space="preserve">empresa detentora da Ata </w:t>
      </w:r>
      <w:r>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0776B40C" w14:textId="77777777" w:rsidR="00C97ECE" w:rsidRDefault="00C97ECE">
      <w:pPr>
        <w:jc w:val="both"/>
      </w:pPr>
    </w:p>
    <w:p w14:paraId="4DBEDEDA" w14:textId="77777777" w:rsidR="00F302DA" w:rsidRPr="005E7703" w:rsidRDefault="00F302DA" w:rsidP="00F302DA">
      <w:pPr>
        <w:jc w:val="both"/>
      </w:pPr>
      <w:r w:rsidRPr="005E7703">
        <w:t>13.5</w:t>
      </w:r>
      <w:r>
        <w:t>.</w:t>
      </w:r>
      <w:r w:rsidRPr="005E7703">
        <w:t xml:space="preserve"> Na hipótese de solicitação de revisão de preços pela </w:t>
      </w:r>
      <w:r w:rsidRPr="005E7703">
        <w:rPr>
          <w:b/>
          <w:bCs/>
        </w:rPr>
        <w:t>empresa detentora da Ata</w:t>
      </w:r>
      <w:r w:rsidRPr="005E7703">
        <w:t>, esta deverá comprovar o desequilíbrio econômico – financeiro, em prejuízo da Municipalidade.</w:t>
      </w:r>
    </w:p>
    <w:p w14:paraId="2E783081" w14:textId="77777777" w:rsidR="00F302DA" w:rsidRPr="005E7703" w:rsidRDefault="00F302DA" w:rsidP="00F302DA">
      <w:pPr>
        <w:jc w:val="both"/>
      </w:pPr>
    </w:p>
    <w:p w14:paraId="53E9A080" w14:textId="77777777" w:rsidR="00F302DA" w:rsidRPr="005E7703" w:rsidRDefault="00F302DA" w:rsidP="00F302DA">
      <w:pPr>
        <w:jc w:val="both"/>
        <w:rPr>
          <w:b/>
          <w:bCs/>
        </w:rPr>
      </w:pPr>
      <w:r w:rsidRPr="005E7703">
        <w:t>13.6</w:t>
      </w:r>
      <w:r>
        <w:t>.</w:t>
      </w:r>
      <w:r w:rsidRPr="005E7703">
        <w:t xml:space="preserve"> Fica facultado ao </w:t>
      </w:r>
      <w:r w:rsidRPr="005E7703">
        <w:rPr>
          <w:b/>
          <w:bCs/>
        </w:rPr>
        <w:t xml:space="preserve">Contratante </w:t>
      </w:r>
      <w:r w:rsidRPr="005E7703">
        <w:t xml:space="preserve">realizar ampla pesquisa de mercado para subsidiar, em conjunto com a análise dos requisitos dos itens anteriores, a decisão quanto à revisão dos preços solicitada pela </w:t>
      </w:r>
      <w:r w:rsidRPr="005E7703">
        <w:rPr>
          <w:b/>
          <w:bCs/>
        </w:rPr>
        <w:t>empresa detentora da Ata.</w:t>
      </w:r>
    </w:p>
    <w:p w14:paraId="44BF2DF5" w14:textId="77777777" w:rsidR="00F302DA" w:rsidRPr="005E7703" w:rsidRDefault="00F302DA" w:rsidP="00F302DA">
      <w:pPr>
        <w:jc w:val="both"/>
        <w:rPr>
          <w:b/>
          <w:bCs/>
        </w:rPr>
      </w:pPr>
    </w:p>
    <w:p w14:paraId="7552F993" w14:textId="77777777" w:rsidR="00F302DA" w:rsidRPr="005E7703" w:rsidRDefault="00F302DA" w:rsidP="00F302DA">
      <w:pPr>
        <w:jc w:val="both"/>
      </w:pPr>
      <w:r w:rsidRPr="005E7703">
        <w:t>13.7</w:t>
      </w:r>
      <w:r>
        <w:t>.</w:t>
      </w:r>
      <w:r w:rsidRPr="005E7703">
        <w:t xml:space="preserve"> A eventual autorização da revisão de preços será concedida após análise técnica e jurídica do </w:t>
      </w:r>
      <w:r w:rsidRPr="005E7703">
        <w:rPr>
          <w:b/>
          <w:bCs/>
        </w:rPr>
        <w:t xml:space="preserve">Contratante, </w:t>
      </w:r>
      <w:r w:rsidRPr="005E7703">
        <w:t xml:space="preserve">porém contemplará o fornecimento realizado a partir da data do protocolo do pedido no Protocolo Geral do </w:t>
      </w:r>
      <w:r w:rsidRPr="005E7703">
        <w:rPr>
          <w:b/>
          <w:bCs/>
        </w:rPr>
        <w:t>Contratante</w:t>
      </w:r>
      <w:r w:rsidRPr="005E7703">
        <w:t>.</w:t>
      </w:r>
    </w:p>
    <w:p w14:paraId="0B3D79FC" w14:textId="77777777" w:rsidR="00F302DA" w:rsidRPr="005E7703" w:rsidRDefault="00F302DA" w:rsidP="00F302DA">
      <w:pPr>
        <w:jc w:val="both"/>
      </w:pPr>
    </w:p>
    <w:p w14:paraId="507D7C82" w14:textId="77777777" w:rsidR="00F302DA" w:rsidRPr="005E7703" w:rsidRDefault="00F302DA" w:rsidP="00F302DA">
      <w:pPr>
        <w:jc w:val="both"/>
      </w:pPr>
      <w:r w:rsidRPr="005E7703">
        <w:t>13.7.1</w:t>
      </w:r>
      <w:r>
        <w:t>.</w:t>
      </w:r>
      <w:r w:rsidRPr="005E7703">
        <w:t xml:space="preserve"> Enquanto eventuais solicitações de preços estiverem sendo analisadas, a </w:t>
      </w:r>
      <w:r w:rsidRPr="005E7703">
        <w:rPr>
          <w:b/>
          <w:bCs/>
        </w:rPr>
        <w:t xml:space="preserve">empresa detentora da Ata </w:t>
      </w:r>
      <w:r w:rsidRPr="005E7703">
        <w:t>não poderá suspender o fornecimento e os pagamentos serão realizados aos preços vigentes.</w:t>
      </w:r>
    </w:p>
    <w:p w14:paraId="791E5766" w14:textId="77777777" w:rsidR="00F302DA" w:rsidRPr="005E7703" w:rsidRDefault="00F302DA" w:rsidP="00F302DA">
      <w:pPr>
        <w:jc w:val="both"/>
      </w:pPr>
    </w:p>
    <w:p w14:paraId="1C0BCB88" w14:textId="77777777" w:rsidR="00F302DA" w:rsidRPr="005E7703" w:rsidRDefault="00F302DA" w:rsidP="00F302DA">
      <w:pPr>
        <w:jc w:val="both"/>
      </w:pPr>
      <w:r w:rsidRPr="005E7703">
        <w:t>13.7.2</w:t>
      </w:r>
      <w:r>
        <w:t>.</w:t>
      </w:r>
      <w:r w:rsidRPr="005E7703">
        <w:t xml:space="preserve"> A </w:t>
      </w:r>
      <w:r w:rsidRPr="005E7703">
        <w:rPr>
          <w:b/>
          <w:bCs/>
        </w:rPr>
        <w:t xml:space="preserve">empresa detentora da Ata </w:t>
      </w:r>
      <w:r w:rsidRPr="005E7703">
        <w:t>deverá, quando autorizada à revisão dos preços, lavrar Termo</w:t>
      </w:r>
    </w:p>
    <w:p w14:paraId="0B8BF468" w14:textId="77777777" w:rsidR="00F302DA" w:rsidRPr="005E7703" w:rsidRDefault="00F302DA" w:rsidP="00F302DA">
      <w:pPr>
        <w:jc w:val="both"/>
      </w:pPr>
      <w:r w:rsidRPr="005E7703">
        <w:t>Aditivo com os preços revisados e emitir Nota de Empenho complementar inclusive para cobertura das diferenças devidas, sem juros e correção monetária, em relação ao fornecimento realizado após o protocolo do pedido de revisão.</w:t>
      </w:r>
    </w:p>
    <w:p w14:paraId="4EE57CED" w14:textId="77777777" w:rsidR="00F302DA" w:rsidRPr="005E7703" w:rsidRDefault="00F302DA" w:rsidP="00F302DA">
      <w:pPr>
        <w:pStyle w:val="Nivel01"/>
        <w:numPr>
          <w:ilvl w:val="0"/>
          <w:numId w:val="0"/>
        </w:numPr>
        <w:spacing w:beforeLines="120" w:afterLines="120" w:line="240" w:lineRule="auto"/>
        <w:rPr>
          <w:rFonts w:ascii="Times New Roman" w:eastAsia="MS Mincho" w:hAnsi="Times New Roman" w:cs="Times New Roman"/>
          <w:color w:val="000000"/>
          <w:sz w:val="24"/>
          <w:szCs w:val="24"/>
        </w:rPr>
      </w:pPr>
      <w:r w:rsidRPr="005E7703">
        <w:rPr>
          <w:rFonts w:ascii="Times New Roman" w:eastAsia="MS Mincho" w:hAnsi="Times New Roman" w:cs="Times New Roman"/>
          <w:color w:val="000000"/>
          <w:sz w:val="24"/>
          <w:szCs w:val="24"/>
        </w:rPr>
        <w:t>1</w:t>
      </w:r>
      <w:r>
        <w:rPr>
          <w:rFonts w:ascii="Times New Roman" w:eastAsia="MS Mincho" w:hAnsi="Times New Roman" w:cs="Times New Roman"/>
          <w:color w:val="000000"/>
          <w:sz w:val="24"/>
          <w:szCs w:val="24"/>
        </w:rPr>
        <w:t>4</w:t>
      </w:r>
      <w:r w:rsidRPr="005E7703">
        <w:rPr>
          <w:rFonts w:ascii="Times New Roman" w:eastAsia="MS Mincho" w:hAnsi="Times New Roman" w:cs="Times New Roman"/>
          <w:color w:val="000000"/>
          <w:sz w:val="24"/>
          <w:szCs w:val="24"/>
        </w:rPr>
        <w:t>. DOS RECURSOS</w:t>
      </w:r>
    </w:p>
    <w:p w14:paraId="54F66F2E" w14:textId="77777777" w:rsidR="00F302DA" w:rsidRPr="008E0F28" w:rsidRDefault="00F302DA" w:rsidP="00F302DA">
      <w:pPr>
        <w:pStyle w:val="PargrafodaLista"/>
        <w:numPr>
          <w:ilvl w:val="0"/>
          <w:numId w:val="29"/>
        </w:numPr>
        <w:spacing w:before="120" w:after="120"/>
        <w:contextualSpacing w:val="0"/>
        <w:jc w:val="both"/>
        <w:rPr>
          <w:vanish/>
        </w:rPr>
      </w:pPr>
    </w:p>
    <w:p w14:paraId="0D1424CF" w14:textId="77777777" w:rsidR="00F302DA" w:rsidRPr="008E0F28" w:rsidRDefault="00F302DA" w:rsidP="00F302DA">
      <w:pPr>
        <w:pStyle w:val="PargrafodaLista"/>
        <w:numPr>
          <w:ilvl w:val="0"/>
          <w:numId w:val="29"/>
        </w:numPr>
        <w:spacing w:before="120" w:after="120"/>
        <w:contextualSpacing w:val="0"/>
        <w:jc w:val="both"/>
        <w:rPr>
          <w:vanish/>
        </w:rPr>
      </w:pPr>
    </w:p>
    <w:p w14:paraId="58D4DEA8" w14:textId="77777777" w:rsidR="00F302DA" w:rsidRPr="008E0F28" w:rsidRDefault="00F302DA" w:rsidP="00F302DA">
      <w:pPr>
        <w:pStyle w:val="PargrafodaLista"/>
        <w:numPr>
          <w:ilvl w:val="0"/>
          <w:numId w:val="29"/>
        </w:numPr>
        <w:spacing w:before="120" w:after="120"/>
        <w:contextualSpacing w:val="0"/>
        <w:jc w:val="both"/>
        <w:rPr>
          <w:vanish/>
        </w:rPr>
      </w:pPr>
    </w:p>
    <w:p w14:paraId="796EBB7A" w14:textId="77777777" w:rsidR="00F302DA" w:rsidRPr="008E0F28" w:rsidRDefault="00F302DA" w:rsidP="00F302DA">
      <w:pPr>
        <w:pStyle w:val="PargrafodaLista"/>
        <w:numPr>
          <w:ilvl w:val="0"/>
          <w:numId w:val="29"/>
        </w:numPr>
        <w:spacing w:before="120" w:after="120"/>
        <w:contextualSpacing w:val="0"/>
        <w:jc w:val="both"/>
        <w:rPr>
          <w:vanish/>
        </w:rPr>
      </w:pPr>
    </w:p>
    <w:p w14:paraId="281B3F78" w14:textId="77777777" w:rsidR="00F302DA" w:rsidRPr="008E0F28" w:rsidRDefault="00F302DA" w:rsidP="00F302DA">
      <w:pPr>
        <w:pStyle w:val="PargrafodaLista"/>
        <w:numPr>
          <w:ilvl w:val="0"/>
          <w:numId w:val="29"/>
        </w:numPr>
        <w:spacing w:before="120" w:after="120"/>
        <w:contextualSpacing w:val="0"/>
        <w:jc w:val="both"/>
        <w:rPr>
          <w:vanish/>
        </w:rPr>
      </w:pPr>
    </w:p>
    <w:p w14:paraId="385E93B8" w14:textId="77777777" w:rsidR="00F302DA" w:rsidRPr="008E0F28" w:rsidRDefault="00F302DA" w:rsidP="00F302DA">
      <w:pPr>
        <w:pStyle w:val="PargrafodaLista"/>
        <w:numPr>
          <w:ilvl w:val="0"/>
          <w:numId w:val="29"/>
        </w:numPr>
        <w:spacing w:before="120" w:after="120"/>
        <w:contextualSpacing w:val="0"/>
        <w:jc w:val="both"/>
        <w:rPr>
          <w:vanish/>
        </w:rPr>
      </w:pPr>
    </w:p>
    <w:p w14:paraId="1F55CB5E" w14:textId="77777777" w:rsidR="00F302DA" w:rsidRPr="008E0F28" w:rsidRDefault="00F302DA" w:rsidP="00F302DA">
      <w:pPr>
        <w:pStyle w:val="PargrafodaLista"/>
        <w:numPr>
          <w:ilvl w:val="0"/>
          <w:numId w:val="29"/>
        </w:numPr>
        <w:spacing w:before="120" w:after="120"/>
        <w:contextualSpacing w:val="0"/>
        <w:jc w:val="both"/>
        <w:rPr>
          <w:vanish/>
        </w:rPr>
      </w:pPr>
    </w:p>
    <w:p w14:paraId="3967A09A" w14:textId="77777777" w:rsidR="00F302DA" w:rsidRPr="008E0F28" w:rsidRDefault="00F302DA" w:rsidP="00F302DA">
      <w:pPr>
        <w:pStyle w:val="PargrafodaLista"/>
        <w:numPr>
          <w:ilvl w:val="0"/>
          <w:numId w:val="29"/>
        </w:numPr>
        <w:spacing w:before="120" w:after="120"/>
        <w:contextualSpacing w:val="0"/>
        <w:jc w:val="both"/>
        <w:rPr>
          <w:vanish/>
        </w:rPr>
      </w:pPr>
    </w:p>
    <w:p w14:paraId="57890A69" w14:textId="77777777" w:rsidR="00F302DA" w:rsidRPr="008E0F28" w:rsidRDefault="00F302DA" w:rsidP="00F302DA">
      <w:pPr>
        <w:pStyle w:val="PargrafodaLista"/>
        <w:numPr>
          <w:ilvl w:val="0"/>
          <w:numId w:val="29"/>
        </w:numPr>
        <w:spacing w:before="120" w:after="120"/>
        <w:contextualSpacing w:val="0"/>
        <w:jc w:val="both"/>
        <w:rPr>
          <w:vanish/>
        </w:rPr>
      </w:pPr>
    </w:p>
    <w:p w14:paraId="3F614F83" w14:textId="77777777" w:rsidR="00F302DA" w:rsidRPr="008E0F28" w:rsidRDefault="00F302DA" w:rsidP="00F302DA">
      <w:pPr>
        <w:pStyle w:val="PargrafodaLista"/>
        <w:numPr>
          <w:ilvl w:val="0"/>
          <w:numId w:val="29"/>
        </w:numPr>
        <w:spacing w:before="120" w:after="120"/>
        <w:contextualSpacing w:val="0"/>
        <w:jc w:val="both"/>
        <w:rPr>
          <w:vanish/>
        </w:rPr>
      </w:pPr>
    </w:p>
    <w:p w14:paraId="1334279D" w14:textId="77777777" w:rsidR="00F302DA" w:rsidRPr="008E0F28" w:rsidRDefault="00F302DA" w:rsidP="00F302DA">
      <w:pPr>
        <w:pStyle w:val="PargrafodaLista"/>
        <w:numPr>
          <w:ilvl w:val="0"/>
          <w:numId w:val="29"/>
        </w:numPr>
        <w:spacing w:before="120" w:after="120"/>
        <w:contextualSpacing w:val="0"/>
        <w:jc w:val="both"/>
        <w:rPr>
          <w:vanish/>
        </w:rPr>
      </w:pPr>
    </w:p>
    <w:p w14:paraId="52E06F67" w14:textId="77777777" w:rsidR="00F302DA" w:rsidRPr="008E0F28" w:rsidRDefault="00F302DA" w:rsidP="00F302DA">
      <w:pPr>
        <w:pStyle w:val="PargrafodaLista"/>
        <w:numPr>
          <w:ilvl w:val="0"/>
          <w:numId w:val="29"/>
        </w:numPr>
        <w:spacing w:before="120" w:after="120"/>
        <w:contextualSpacing w:val="0"/>
        <w:jc w:val="both"/>
        <w:rPr>
          <w:vanish/>
        </w:rPr>
      </w:pPr>
    </w:p>
    <w:p w14:paraId="071E9332" w14:textId="77777777" w:rsidR="00F302DA" w:rsidRPr="008E0F28" w:rsidRDefault="00F302DA" w:rsidP="00F302DA">
      <w:pPr>
        <w:pStyle w:val="PargrafodaLista"/>
        <w:numPr>
          <w:ilvl w:val="0"/>
          <w:numId w:val="29"/>
        </w:numPr>
        <w:spacing w:before="120" w:after="120"/>
        <w:contextualSpacing w:val="0"/>
        <w:jc w:val="both"/>
        <w:rPr>
          <w:vanish/>
        </w:rPr>
      </w:pPr>
    </w:p>
    <w:p w14:paraId="3B01914C" w14:textId="77777777" w:rsidR="00F302DA" w:rsidRPr="008E0F28" w:rsidRDefault="00F302DA" w:rsidP="00F302DA">
      <w:pPr>
        <w:pStyle w:val="PargrafodaLista"/>
        <w:numPr>
          <w:ilvl w:val="0"/>
          <w:numId w:val="29"/>
        </w:numPr>
        <w:spacing w:before="120" w:after="120"/>
        <w:contextualSpacing w:val="0"/>
        <w:jc w:val="both"/>
        <w:rPr>
          <w:vanish/>
        </w:rPr>
      </w:pPr>
    </w:p>
    <w:p w14:paraId="462FE9ED" w14:textId="77777777" w:rsidR="00F302DA" w:rsidRPr="005E7703" w:rsidRDefault="00F302DA" w:rsidP="00F302DA">
      <w:pPr>
        <w:pStyle w:val="Nivel2"/>
        <w:numPr>
          <w:ilvl w:val="1"/>
          <w:numId w:val="29"/>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A interposição de recurso referente ao julgamento das propostas, à habilitação ou inabilitação de licitantes, à anulação ou revogação da licitação, observará o disposto no </w:t>
      </w:r>
      <w:hyperlink r:id="rId15" w:anchor="art165">
        <w:r w:rsidRPr="005E7703">
          <w:rPr>
            <w:rFonts w:ascii="Times New Roman" w:eastAsia="Times New Roman" w:hAnsi="Times New Roman" w:cs="Times New Roman"/>
            <w:color w:val="auto"/>
            <w:sz w:val="24"/>
            <w:szCs w:val="24"/>
          </w:rPr>
          <w:t>art. 165 da Lei nº 14.133, de 2021</w:t>
        </w:r>
      </w:hyperlink>
      <w:r w:rsidRPr="005E7703">
        <w:rPr>
          <w:rFonts w:ascii="Times New Roman" w:eastAsia="Times New Roman" w:hAnsi="Times New Roman" w:cs="Times New Roman"/>
          <w:color w:val="auto"/>
          <w:sz w:val="24"/>
          <w:szCs w:val="24"/>
        </w:rPr>
        <w:t>.</w:t>
      </w:r>
    </w:p>
    <w:p w14:paraId="372DF05B" w14:textId="77777777" w:rsidR="00F302DA" w:rsidRPr="005E7703" w:rsidRDefault="00F302DA" w:rsidP="00F302DA">
      <w:pPr>
        <w:pStyle w:val="Nivel2"/>
        <w:numPr>
          <w:ilvl w:val="1"/>
          <w:numId w:val="29"/>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recursal é de 3 (três) dias úteis, contados da data de intimação ou de lavratura da ata.</w:t>
      </w:r>
    </w:p>
    <w:p w14:paraId="786AA2EE" w14:textId="77777777" w:rsidR="00F302DA" w:rsidRPr="005E7703" w:rsidRDefault="00F302DA" w:rsidP="00F302DA">
      <w:pPr>
        <w:pStyle w:val="Nivel2"/>
        <w:numPr>
          <w:ilvl w:val="1"/>
          <w:numId w:val="29"/>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Quando o recurso apresentado impugnar o julgamento das propostas ou o ato de habilitação ou inabilitação do licitante:</w:t>
      </w:r>
    </w:p>
    <w:p w14:paraId="2DF9766E" w14:textId="77777777" w:rsidR="00F302DA" w:rsidRPr="005E7703" w:rsidRDefault="00F302DA" w:rsidP="00F302DA">
      <w:pPr>
        <w:pStyle w:val="Nivel3"/>
        <w:numPr>
          <w:ilvl w:val="2"/>
          <w:numId w:val="30"/>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a intenção de recorrer deverá ser manifestada imediatamente, sob pena de preclusão;</w:t>
      </w:r>
    </w:p>
    <w:p w14:paraId="56411813" w14:textId="77777777" w:rsidR="00F302DA" w:rsidRPr="005E7703" w:rsidRDefault="00F302DA" w:rsidP="00F302DA">
      <w:pPr>
        <w:pStyle w:val="Nivel3"/>
        <w:numPr>
          <w:ilvl w:val="2"/>
          <w:numId w:val="30"/>
        </w:numPr>
        <w:spacing w:line="240" w:lineRule="auto"/>
        <w:ind w:left="0" w:firstLine="0"/>
        <w:rPr>
          <w:rFonts w:ascii="Times New Roman" w:eastAsia="Times New Roman" w:hAnsi="Times New Roman" w:cs="Times New Roman"/>
          <w:color w:val="auto"/>
          <w:sz w:val="24"/>
          <w:szCs w:val="24"/>
        </w:rPr>
      </w:pPr>
      <w:bookmarkStart w:id="23" w:name="_Hlk135318381"/>
      <w:bookmarkStart w:id="24" w:name="_Hlk135315794"/>
      <w:r w:rsidRPr="005E7703">
        <w:rPr>
          <w:rFonts w:ascii="Times New Roman" w:eastAsia="Times New Roman" w:hAnsi="Times New Roman" w:cs="Times New Roman"/>
          <w:color w:val="auto"/>
          <w:sz w:val="24"/>
          <w:szCs w:val="24"/>
        </w:rPr>
        <w:t>o prazo para a manifestação da intenção de recorrer não será inferior a 10 (dez) minutos.</w:t>
      </w:r>
      <w:bookmarkEnd w:id="23"/>
    </w:p>
    <w:bookmarkEnd w:id="24"/>
    <w:p w14:paraId="1A4580FF" w14:textId="77777777" w:rsidR="00F302DA" w:rsidRPr="005E7703" w:rsidRDefault="00F302DA" w:rsidP="00F302DA">
      <w:pPr>
        <w:pStyle w:val="Nivel3"/>
        <w:numPr>
          <w:ilvl w:val="2"/>
          <w:numId w:val="30"/>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das razões recursais será iniciado na data de intimação ou de lavratura da ata de habilitação ou inabilitação;</w:t>
      </w:r>
    </w:p>
    <w:p w14:paraId="77728648" w14:textId="77777777" w:rsidR="00F302DA" w:rsidRPr="005E7703" w:rsidRDefault="00F302DA" w:rsidP="00F302DA">
      <w:pPr>
        <w:pStyle w:val="Nivel3"/>
        <w:numPr>
          <w:ilvl w:val="2"/>
          <w:numId w:val="30"/>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na hipótese de adoção da inversão de fases prevista no </w:t>
      </w:r>
      <w:hyperlink r:id="rId16" w:anchor="art17§1">
        <w:r w:rsidRPr="005E7703">
          <w:rPr>
            <w:rFonts w:ascii="Times New Roman" w:eastAsia="Times New Roman" w:hAnsi="Times New Roman" w:cs="Times New Roman"/>
            <w:color w:val="auto"/>
            <w:sz w:val="24"/>
            <w:szCs w:val="24"/>
          </w:rPr>
          <w:t>§ 1º do art. 17 da Lei nº 14.133, de 2021</w:t>
        </w:r>
      </w:hyperlink>
      <w:r w:rsidRPr="005E7703">
        <w:rPr>
          <w:rFonts w:ascii="Times New Roman" w:eastAsia="Times New Roman" w:hAnsi="Times New Roman" w:cs="Times New Roman"/>
          <w:color w:val="auto"/>
          <w:sz w:val="24"/>
          <w:szCs w:val="24"/>
        </w:rPr>
        <w:t>, o prazo para apresentação das razões recursais será iniciado na data de intimação da ata de julgamento.</w:t>
      </w:r>
    </w:p>
    <w:p w14:paraId="7F967B94" w14:textId="77777777" w:rsidR="00F302DA" w:rsidRPr="005E7703" w:rsidRDefault="00F302DA" w:rsidP="00F302DA">
      <w:pPr>
        <w:pStyle w:val="Nivel2"/>
        <w:numPr>
          <w:ilvl w:val="1"/>
          <w:numId w:val="29"/>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Os recursos deverão ser encaminhados em campo próprio do sistema.</w:t>
      </w:r>
    </w:p>
    <w:p w14:paraId="4B0FCDAF" w14:textId="77777777" w:rsidR="00F302DA" w:rsidRPr="005E7703" w:rsidRDefault="00F302DA" w:rsidP="00F302DA">
      <w:pPr>
        <w:pStyle w:val="Nivel2"/>
        <w:numPr>
          <w:ilvl w:val="1"/>
          <w:numId w:val="29"/>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Os recursos interpostos fora do prazo não serão conhecidos. </w:t>
      </w:r>
    </w:p>
    <w:p w14:paraId="38528239" w14:textId="77777777" w:rsidR="00F302DA" w:rsidRPr="005E7703" w:rsidRDefault="00F302DA" w:rsidP="00F302DA">
      <w:pPr>
        <w:pStyle w:val="Nivel2"/>
        <w:numPr>
          <w:ilvl w:val="1"/>
          <w:numId w:val="29"/>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505AA1C4" w14:textId="77777777" w:rsidR="00F302DA" w:rsidRPr="005E7703" w:rsidRDefault="00F302DA" w:rsidP="00F302DA">
      <w:pPr>
        <w:pStyle w:val="Nivel2"/>
        <w:numPr>
          <w:ilvl w:val="1"/>
          <w:numId w:val="29"/>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recurso e o pedido de reconsideração terão efeito suspensivo do ato ou da decisão recorrida até que sobrevenha decisão final da autoridade competente. </w:t>
      </w:r>
    </w:p>
    <w:p w14:paraId="3FFCCCF8" w14:textId="77777777" w:rsidR="00F302DA" w:rsidRPr="005E7703" w:rsidRDefault="00F302DA" w:rsidP="00F302DA">
      <w:pPr>
        <w:pStyle w:val="Nivel2"/>
        <w:numPr>
          <w:ilvl w:val="1"/>
          <w:numId w:val="29"/>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acolhimento do recurso invalida tão somente os atos insuscetíveis de aproveitamento. </w:t>
      </w:r>
    </w:p>
    <w:p w14:paraId="60502E18" w14:textId="77777777" w:rsidR="00F302DA" w:rsidRPr="005E7703" w:rsidRDefault="00F302DA" w:rsidP="00F302DA">
      <w:pPr>
        <w:pStyle w:val="Nivel01"/>
        <w:numPr>
          <w:ilvl w:val="0"/>
          <w:numId w:val="0"/>
        </w:numPr>
        <w:spacing w:beforeLines="120" w:afterLines="120" w:line="240" w:lineRule="auto"/>
        <w:rPr>
          <w:rFonts w:ascii="Times New Roman" w:hAnsi="Times New Roman" w:cs="Times New Roman"/>
          <w:sz w:val="24"/>
          <w:szCs w:val="24"/>
        </w:rPr>
      </w:pPr>
      <w:bookmarkStart w:id="25" w:name="_Toc135469206"/>
      <w:bookmarkStart w:id="26" w:name="_Toc180399234"/>
      <w:r w:rsidRPr="005E7703">
        <w:rPr>
          <w:rFonts w:ascii="Times New Roman" w:hAnsi="Times New Roman" w:cs="Times New Roman"/>
          <w:sz w:val="24"/>
          <w:szCs w:val="24"/>
        </w:rPr>
        <w:t>1</w:t>
      </w:r>
      <w:r>
        <w:rPr>
          <w:rFonts w:ascii="Times New Roman" w:hAnsi="Times New Roman" w:cs="Times New Roman"/>
          <w:sz w:val="24"/>
          <w:szCs w:val="24"/>
        </w:rPr>
        <w:t>5</w:t>
      </w:r>
      <w:r w:rsidRPr="005E7703">
        <w:rPr>
          <w:rFonts w:ascii="Times New Roman" w:hAnsi="Times New Roman" w:cs="Times New Roman"/>
          <w:sz w:val="24"/>
          <w:szCs w:val="24"/>
        </w:rPr>
        <w:t xml:space="preserve">. </w:t>
      </w:r>
      <w:commentRangeStart w:id="27"/>
      <w:r w:rsidRPr="005E7703">
        <w:rPr>
          <w:rFonts w:ascii="Times New Roman" w:hAnsi="Times New Roman" w:cs="Times New Roman"/>
          <w:sz w:val="24"/>
          <w:szCs w:val="24"/>
        </w:rPr>
        <w:t>DAS INFRAÇÕES ADMINISTRATIVAS E SANÇÕES</w:t>
      </w:r>
      <w:commentRangeEnd w:id="27"/>
      <w:r w:rsidRPr="005E7703">
        <w:rPr>
          <w:rFonts w:ascii="Times New Roman" w:hAnsi="Times New Roman" w:cs="Times New Roman"/>
          <w:sz w:val="24"/>
          <w:szCs w:val="24"/>
        </w:rPr>
        <w:commentReference w:id="27"/>
      </w:r>
      <w:bookmarkEnd w:id="25"/>
      <w:bookmarkEnd w:id="26"/>
    </w:p>
    <w:p w14:paraId="7F052D0D" w14:textId="77777777" w:rsidR="00F302DA" w:rsidRPr="005E7703" w:rsidRDefault="00F302DA" w:rsidP="00F302DA">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 Comete infração administrativa, nos termos da lei, o licitante que, com dolo ou culpa: </w:t>
      </w:r>
    </w:p>
    <w:p w14:paraId="049E3FDE" w14:textId="77777777" w:rsidR="00F302DA" w:rsidRPr="005E7703" w:rsidRDefault="00F302DA" w:rsidP="00F302DA">
      <w:pPr>
        <w:pStyle w:val="Nivel3"/>
        <w:numPr>
          <w:ilvl w:val="0"/>
          <w:numId w:val="0"/>
        </w:numPr>
        <w:spacing w:line="240" w:lineRule="auto"/>
        <w:rPr>
          <w:rFonts w:ascii="Times New Roman" w:eastAsia="Times New Roman" w:hAnsi="Times New Roman" w:cs="Times New Roman"/>
          <w:color w:val="auto"/>
          <w:sz w:val="24"/>
          <w:szCs w:val="24"/>
        </w:rPr>
      </w:pPr>
      <w:bookmarkStart w:id="28" w:name="_Ref114668085"/>
      <w:bookmarkStart w:id="29" w:name="_Hlk114652595"/>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.1.1. deixar de entregar a documentação exigida para o certame ou não entregar qualquer documento que tenha sido solicitado pelo Pregoeiro/Agente de Contratação/Comissão durante o certame;</w:t>
      </w:r>
      <w:bookmarkEnd w:id="28"/>
    </w:p>
    <w:p w14:paraId="4604C9BE" w14:textId="77777777" w:rsidR="00F302DA" w:rsidRPr="005E7703" w:rsidRDefault="00F302DA" w:rsidP="00F302DA">
      <w:pPr>
        <w:pStyle w:val="Nivel3"/>
        <w:numPr>
          <w:ilvl w:val="0"/>
          <w:numId w:val="0"/>
        </w:numPr>
        <w:spacing w:line="240" w:lineRule="auto"/>
        <w:rPr>
          <w:rFonts w:ascii="Times New Roman" w:eastAsia="Times New Roman" w:hAnsi="Times New Roman" w:cs="Times New Roman"/>
          <w:color w:val="auto"/>
          <w:sz w:val="24"/>
          <w:szCs w:val="24"/>
        </w:rPr>
      </w:pPr>
      <w:bookmarkStart w:id="30" w:name="_Ref114668108"/>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.1.2. salvo em decorrência de fato superveniente devidamente justificado, não mantiver a proposta em especial quando:</w:t>
      </w:r>
      <w:bookmarkEnd w:id="30"/>
    </w:p>
    <w:p w14:paraId="40BC4A4D" w14:textId="77777777" w:rsidR="00F302DA" w:rsidRPr="005E7703" w:rsidRDefault="00F302DA" w:rsidP="00F302DA">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.1.2.1. não enviar a proposta adequada ao último lance ofertado ou após a negociação;</w:t>
      </w:r>
    </w:p>
    <w:p w14:paraId="127B425E" w14:textId="77777777" w:rsidR="00F302DA" w:rsidRPr="005E7703" w:rsidRDefault="00F302DA" w:rsidP="00F302DA">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.1.2.2. recusar-se a enviar o detalhamento da proposta quando exigível; </w:t>
      </w:r>
    </w:p>
    <w:p w14:paraId="1DADD430" w14:textId="77777777" w:rsidR="00F302DA" w:rsidRPr="005E7703" w:rsidRDefault="00F302DA" w:rsidP="00F302DA">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.1.2.3. pedir para ser desclassificado quando encerrada a etapa competitiva;</w:t>
      </w:r>
    </w:p>
    <w:p w14:paraId="30B1E638" w14:textId="77777777" w:rsidR="00F302DA" w:rsidRPr="005E7703" w:rsidRDefault="00F302DA" w:rsidP="00F302DA">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.1.2.4. deixar de apresentar amostra (quando for o caso);</w:t>
      </w:r>
    </w:p>
    <w:p w14:paraId="33D9AF56" w14:textId="77777777" w:rsidR="00F302DA" w:rsidRPr="005E7703" w:rsidRDefault="00F302DA" w:rsidP="00F302DA">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.1.2.5. apresentar proposta ou amostra em desacordo com as especificações do edital.</w:t>
      </w:r>
    </w:p>
    <w:p w14:paraId="41284A89" w14:textId="77777777" w:rsidR="00F302DA" w:rsidRPr="005E7703" w:rsidRDefault="00F302DA" w:rsidP="00F302DA">
      <w:pPr>
        <w:pStyle w:val="Nivel3"/>
        <w:numPr>
          <w:ilvl w:val="0"/>
          <w:numId w:val="0"/>
        </w:numPr>
        <w:spacing w:line="240" w:lineRule="auto"/>
        <w:rPr>
          <w:rFonts w:ascii="Times New Roman" w:eastAsia="Times New Roman" w:hAnsi="Times New Roman" w:cs="Times New Roman"/>
          <w:color w:val="auto"/>
          <w:sz w:val="24"/>
          <w:szCs w:val="24"/>
        </w:rPr>
      </w:pPr>
      <w:bookmarkStart w:id="31" w:name="_Ref114668139"/>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.1.3. não celebrar o contrato ou não entregar a documentação exigida para a contratação, quando convocado dentro do prazo de validade de sua proposta;</w:t>
      </w:r>
      <w:bookmarkEnd w:id="31"/>
    </w:p>
    <w:p w14:paraId="41C050DF" w14:textId="77777777" w:rsidR="00F302DA" w:rsidRPr="005E7703" w:rsidRDefault="00F302DA" w:rsidP="00F302DA">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.1.4. recusar-se, sem justificativa, a assinar o contrato ou a ata de registro de preço, ou a aceitar ou retirar o instrumento equivalente no prazo estabelecido pela Administração;</w:t>
      </w:r>
    </w:p>
    <w:p w14:paraId="09EB5275" w14:textId="77777777" w:rsidR="00F302DA" w:rsidRPr="005E7703" w:rsidRDefault="00F302DA" w:rsidP="00F302DA">
      <w:pPr>
        <w:pStyle w:val="Nivel3"/>
        <w:numPr>
          <w:ilvl w:val="0"/>
          <w:numId w:val="0"/>
        </w:numPr>
        <w:spacing w:line="240" w:lineRule="auto"/>
        <w:rPr>
          <w:rFonts w:ascii="Times New Roman" w:eastAsia="Times New Roman" w:hAnsi="Times New Roman" w:cs="Times New Roman"/>
          <w:color w:val="auto"/>
          <w:sz w:val="24"/>
          <w:szCs w:val="24"/>
        </w:rPr>
      </w:pPr>
      <w:bookmarkStart w:id="32" w:name="_Ref114668249"/>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.1.5. apresentar declaração ou documentação falsa exigida para o certame ou prestar declaração falsa durante a licitação</w:t>
      </w:r>
      <w:bookmarkEnd w:id="32"/>
      <w:r w:rsidRPr="005E7703">
        <w:rPr>
          <w:rFonts w:ascii="Times New Roman" w:eastAsia="Times New Roman" w:hAnsi="Times New Roman" w:cs="Times New Roman"/>
          <w:color w:val="auto"/>
          <w:sz w:val="24"/>
          <w:szCs w:val="24"/>
        </w:rPr>
        <w:t>;</w:t>
      </w:r>
      <w:bookmarkStart w:id="33" w:name="_Ref114668245"/>
    </w:p>
    <w:p w14:paraId="23C70502" w14:textId="77777777" w:rsidR="00F302DA" w:rsidRPr="005E7703" w:rsidRDefault="00F302DA" w:rsidP="00F302DA">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.1.6. fraudar a licitação</w:t>
      </w:r>
      <w:bookmarkEnd w:id="33"/>
      <w:r w:rsidRPr="005E7703">
        <w:rPr>
          <w:rFonts w:ascii="Times New Roman" w:eastAsia="Times New Roman" w:hAnsi="Times New Roman" w:cs="Times New Roman"/>
          <w:color w:val="auto"/>
          <w:sz w:val="24"/>
          <w:szCs w:val="24"/>
        </w:rPr>
        <w:t>;</w:t>
      </w:r>
    </w:p>
    <w:p w14:paraId="2517E18A" w14:textId="77777777" w:rsidR="00F302DA" w:rsidRPr="005E7703" w:rsidRDefault="00F302DA" w:rsidP="00F302DA">
      <w:pPr>
        <w:pStyle w:val="Nivel3"/>
        <w:numPr>
          <w:ilvl w:val="0"/>
          <w:numId w:val="0"/>
        </w:numPr>
        <w:spacing w:line="240" w:lineRule="auto"/>
        <w:rPr>
          <w:rFonts w:ascii="Times New Roman" w:eastAsia="Times New Roman" w:hAnsi="Times New Roman" w:cs="Times New Roman"/>
          <w:color w:val="auto"/>
          <w:sz w:val="24"/>
          <w:szCs w:val="24"/>
        </w:rPr>
      </w:pPr>
      <w:bookmarkStart w:id="34" w:name="_Ref114668247"/>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.1.7. </w:t>
      </w:r>
      <w:bookmarkEnd w:id="29"/>
      <w:bookmarkEnd w:id="34"/>
      <w:r w:rsidRPr="005E7703">
        <w:rPr>
          <w:rFonts w:ascii="Times New Roman" w:eastAsia="Times New Roman" w:hAnsi="Times New Roman" w:cs="Times New Roman"/>
          <w:color w:val="auto"/>
          <w:sz w:val="24"/>
          <w:szCs w:val="24"/>
        </w:rPr>
        <w:t>comportar-se de modo inidôneo ou cometer fraude de qualquer natureza, em especial quando:</w:t>
      </w:r>
    </w:p>
    <w:p w14:paraId="20342D5F" w14:textId="77777777" w:rsidR="00F302DA" w:rsidRPr="005E7703" w:rsidRDefault="00F302DA" w:rsidP="00F302DA">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.1.7.1. agir em conluio ou em desconformidade com a lei;</w:t>
      </w:r>
    </w:p>
    <w:p w14:paraId="0CBD5EDF" w14:textId="77777777" w:rsidR="00F302DA" w:rsidRPr="005E7703" w:rsidRDefault="00F302DA" w:rsidP="00F302DA">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.1.7.2. induzir deliberadamente a erro no julgamento; </w:t>
      </w:r>
    </w:p>
    <w:p w14:paraId="57ED3DD1" w14:textId="77777777" w:rsidR="00F302DA" w:rsidRPr="005E7703" w:rsidRDefault="00F302DA" w:rsidP="00F302DA">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.1.7.3. apresentar amostra falsificada ou deteriorada.</w:t>
      </w:r>
    </w:p>
    <w:p w14:paraId="43696C98" w14:textId="77777777" w:rsidR="00F302DA" w:rsidRPr="005E7703" w:rsidRDefault="00F302DA" w:rsidP="00F302DA">
      <w:pPr>
        <w:pStyle w:val="Nivel3"/>
        <w:numPr>
          <w:ilvl w:val="0"/>
          <w:numId w:val="0"/>
        </w:numPr>
        <w:spacing w:line="240" w:lineRule="auto"/>
        <w:rPr>
          <w:rFonts w:ascii="Times New Roman" w:eastAsia="Times New Roman" w:hAnsi="Times New Roman" w:cs="Times New Roman"/>
          <w:color w:val="auto"/>
          <w:sz w:val="24"/>
          <w:szCs w:val="24"/>
        </w:rPr>
      </w:pPr>
      <w:bookmarkStart w:id="35" w:name="_Ref114668251"/>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.1.8. praticar atos ilícitos com vistas a frustrar os objetivos da licitação</w:t>
      </w:r>
      <w:bookmarkEnd w:id="35"/>
      <w:r w:rsidRPr="005E7703">
        <w:rPr>
          <w:rFonts w:ascii="Times New Roman" w:eastAsia="Times New Roman" w:hAnsi="Times New Roman" w:cs="Times New Roman"/>
          <w:color w:val="auto"/>
          <w:sz w:val="24"/>
          <w:szCs w:val="24"/>
        </w:rPr>
        <w:t>;</w:t>
      </w:r>
    </w:p>
    <w:p w14:paraId="3E77CBC0" w14:textId="77777777" w:rsidR="00F302DA" w:rsidRPr="005E7703" w:rsidRDefault="00F302DA" w:rsidP="00F302DA">
      <w:pPr>
        <w:pStyle w:val="Nivel3"/>
        <w:numPr>
          <w:ilvl w:val="0"/>
          <w:numId w:val="0"/>
        </w:numPr>
        <w:spacing w:line="240" w:lineRule="auto"/>
        <w:rPr>
          <w:rFonts w:ascii="Times New Roman" w:eastAsia="Times New Roman" w:hAnsi="Times New Roman" w:cs="Times New Roman"/>
          <w:color w:val="auto"/>
          <w:sz w:val="24"/>
          <w:szCs w:val="24"/>
        </w:rPr>
      </w:pPr>
      <w:bookmarkStart w:id="36" w:name="_Ref114668252"/>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.1.9. praticar ato lesivo previsto no art. 5º da Lei n.º 12.846, de 2013.</w:t>
      </w:r>
      <w:bookmarkEnd w:id="36"/>
    </w:p>
    <w:p w14:paraId="14D05800" w14:textId="77777777" w:rsidR="00F302DA" w:rsidRPr="005E7703" w:rsidRDefault="00F302DA" w:rsidP="00F302DA">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 Com fulcro na Lei nº 14.133, de 2021, a Administração poderá, após regular processo administrativo, garantida a prévia defesa, aplicar aos licitantes e/ou adjudicatários as seguintes sanções, sem prejuízo das responsabilidades civil e criminal: </w:t>
      </w:r>
    </w:p>
    <w:p w14:paraId="17CCA3E9" w14:textId="77777777" w:rsidR="00F302DA" w:rsidRPr="005E7703" w:rsidRDefault="00F302DA" w:rsidP="00F302DA">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.2.1. advertência; </w:t>
      </w:r>
    </w:p>
    <w:p w14:paraId="20B8E60E" w14:textId="77777777" w:rsidR="00F302DA" w:rsidRPr="005E7703" w:rsidRDefault="00F302DA" w:rsidP="00F302DA">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.2.2. multa;</w:t>
      </w:r>
    </w:p>
    <w:p w14:paraId="705E7AB4" w14:textId="77777777" w:rsidR="00F302DA" w:rsidRPr="005E7703" w:rsidRDefault="00F302DA" w:rsidP="00F302DA">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.2.3. impedimento de licitar e contratar e</w:t>
      </w:r>
    </w:p>
    <w:p w14:paraId="73964080" w14:textId="77777777" w:rsidR="00F302DA" w:rsidRPr="005E7703" w:rsidRDefault="00F302DA" w:rsidP="00F302DA">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.2.4. declaração de inidoneidade para licitar ou contratar, enquanto perdurarem os motivos determinantes da punição ou até que seja promovida sua reabilitação perante a própria autoridade que aplicou a penalidade.</w:t>
      </w:r>
    </w:p>
    <w:p w14:paraId="66356B1B" w14:textId="77777777" w:rsidR="00F302DA" w:rsidRPr="005E7703" w:rsidRDefault="00F302DA" w:rsidP="00F302DA">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.3. Na aplicação das sanções serão considerados:</w:t>
      </w:r>
    </w:p>
    <w:p w14:paraId="2A5AC759" w14:textId="77777777" w:rsidR="00F302DA" w:rsidRPr="005E7703" w:rsidRDefault="00F302DA" w:rsidP="00F302DA">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.3.1. a natureza e a gravidade da infração cometida;</w:t>
      </w:r>
    </w:p>
    <w:p w14:paraId="779E6151" w14:textId="77777777" w:rsidR="00F302DA" w:rsidRPr="005E7703" w:rsidRDefault="00F302DA" w:rsidP="00F302DA">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.3.2. as peculiaridades do caso concreto;</w:t>
      </w:r>
    </w:p>
    <w:p w14:paraId="12086547" w14:textId="77777777" w:rsidR="00F302DA" w:rsidRPr="005E7703" w:rsidRDefault="00F302DA" w:rsidP="00F302DA">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.3.3. as circunstâncias agravantes ou atenuantes;</w:t>
      </w:r>
    </w:p>
    <w:p w14:paraId="67220A37" w14:textId="77777777" w:rsidR="00F302DA" w:rsidRPr="005E7703" w:rsidRDefault="00F302DA" w:rsidP="00F302DA">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.3.4. os danos que dela provierem para a Administração Pública;</w:t>
      </w:r>
    </w:p>
    <w:p w14:paraId="1FEECD61" w14:textId="77777777" w:rsidR="00F302DA" w:rsidRPr="005E7703" w:rsidRDefault="00F302DA" w:rsidP="00F302DA">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.3.5. a implantação ou o aperfeiçoamento de programa de integridade, conforme normas e orientações dos órgãos de controle.</w:t>
      </w:r>
    </w:p>
    <w:p w14:paraId="2749BD35" w14:textId="77777777" w:rsidR="00F302DA" w:rsidRPr="005E7703" w:rsidRDefault="00F302DA" w:rsidP="00F302DA">
      <w:pPr>
        <w:pStyle w:val="Nivel2"/>
        <w:numPr>
          <w:ilvl w:val="0"/>
          <w:numId w:val="0"/>
        </w:numPr>
        <w:spacing w:line="240" w:lineRule="auto"/>
        <w:rPr>
          <w:rFonts w:ascii="Times New Roman" w:eastAsia="Times New Roman" w:hAnsi="Times New Roman" w:cs="Times New Roman"/>
          <w:color w:val="auto"/>
          <w:sz w:val="24"/>
          <w:szCs w:val="24"/>
        </w:rPr>
      </w:pPr>
      <w:r w:rsidRPr="002D254C">
        <w:rPr>
          <w:rFonts w:ascii="Times New Roman" w:eastAsia="Times New Roman" w:hAnsi="Times New Roman" w:cs="Times New Roman"/>
          <w:color w:val="auto"/>
          <w:sz w:val="24"/>
          <w:szCs w:val="24"/>
        </w:rPr>
        <w:t xml:space="preserve">15.4. </w:t>
      </w:r>
      <w:commentRangeStart w:id="37"/>
      <w:r w:rsidRPr="002D254C">
        <w:rPr>
          <w:rFonts w:ascii="Times New Roman" w:eastAsia="Times New Roman" w:hAnsi="Times New Roman" w:cs="Times New Roman"/>
          <w:color w:val="auto"/>
          <w:sz w:val="24"/>
          <w:szCs w:val="24"/>
        </w:rPr>
        <w:t>A multa será</w:t>
      </w:r>
      <w:r>
        <w:rPr>
          <w:rFonts w:ascii="Times New Roman" w:eastAsia="Times New Roman" w:hAnsi="Times New Roman" w:cs="Times New Roman"/>
          <w:color w:val="auto"/>
          <w:sz w:val="24"/>
          <w:szCs w:val="24"/>
        </w:rPr>
        <w:t xml:space="preserve"> recolhida no prazo máximo de 15</w:t>
      </w:r>
      <w:r w:rsidRPr="002D254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quinze</w:t>
      </w:r>
      <w:r w:rsidRPr="002D254C">
        <w:rPr>
          <w:rFonts w:ascii="Times New Roman" w:eastAsia="Times New Roman" w:hAnsi="Times New Roman" w:cs="Times New Roman"/>
          <w:color w:val="auto"/>
          <w:sz w:val="24"/>
          <w:szCs w:val="24"/>
        </w:rPr>
        <w:t xml:space="preserve">) dias úteis, a contar da comunicação oficial. </w:t>
      </w:r>
      <w:commentRangeEnd w:id="37"/>
      <w:r w:rsidRPr="002D254C">
        <w:rPr>
          <w:rFonts w:ascii="Times New Roman" w:eastAsia="Times New Roman" w:hAnsi="Times New Roman" w:cs="Times New Roman"/>
          <w:color w:val="auto"/>
          <w:sz w:val="24"/>
          <w:szCs w:val="24"/>
        </w:rPr>
        <w:commentReference w:id="37"/>
      </w:r>
    </w:p>
    <w:p w14:paraId="52EC7238" w14:textId="77777777" w:rsidR="00F302DA" w:rsidRPr="005E7703" w:rsidRDefault="00F302DA" w:rsidP="00F302DA">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.4.1. Para as infrações previstas nos itens </w:t>
      </w:r>
      <w:r>
        <w:rPr>
          <w:rFonts w:ascii="Times New Roman" w:eastAsia="Times New Roman" w:hAnsi="Times New Roman" w:cs="Times New Roman"/>
          <w:color w:val="auto"/>
          <w:sz w:val="24"/>
          <w:szCs w:val="24"/>
        </w:rPr>
        <w:t>15.1.1, 15.1.2 e 15.1.3</w:t>
      </w:r>
      <w:r w:rsidRPr="005E7703">
        <w:rPr>
          <w:rFonts w:ascii="Times New Roman" w:eastAsia="Times New Roman" w:hAnsi="Times New Roman" w:cs="Times New Roman"/>
          <w:color w:val="auto"/>
          <w:sz w:val="24"/>
          <w:szCs w:val="24"/>
        </w:rPr>
        <w:t>, a multa será de 0,5% a 15% do valor do contrato licitado.</w:t>
      </w:r>
    </w:p>
    <w:p w14:paraId="53E6B19F" w14:textId="77777777" w:rsidR="00F302DA" w:rsidRPr="005E7703" w:rsidRDefault="00F302DA" w:rsidP="00F302DA">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.4.2. Para as infrações previstas nos itens </w:t>
      </w:r>
      <w:r>
        <w:rPr>
          <w:rFonts w:ascii="Times New Roman" w:eastAsia="Times New Roman" w:hAnsi="Times New Roman" w:cs="Times New Roman"/>
          <w:color w:val="auto"/>
          <w:sz w:val="24"/>
          <w:szCs w:val="24"/>
        </w:rPr>
        <w:t>15.1.5, 15.1.6,15.1.7, 15.1.8 e 15.1.9</w:t>
      </w:r>
      <w:r w:rsidRPr="005E7703">
        <w:rPr>
          <w:rFonts w:ascii="Times New Roman" w:eastAsia="Times New Roman" w:hAnsi="Times New Roman" w:cs="Times New Roman"/>
          <w:color w:val="auto"/>
          <w:sz w:val="24"/>
          <w:szCs w:val="24"/>
        </w:rPr>
        <w:t>, a multa será de 15% a 30% do valor do contrato licitado.</w:t>
      </w:r>
    </w:p>
    <w:p w14:paraId="54391473" w14:textId="77777777" w:rsidR="00F302DA" w:rsidRPr="005E7703" w:rsidRDefault="00F302DA" w:rsidP="00F302DA">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.5. As sanções de advertência, impedimento de licitar e contratar e declaração de inidoneidade para licitar ou contratar poderão ser aplicadas, cumulativamente ou não, à penalidade de multa.</w:t>
      </w:r>
    </w:p>
    <w:p w14:paraId="2CD26B00" w14:textId="77777777" w:rsidR="00F302DA" w:rsidRPr="005E7703" w:rsidRDefault="00F302DA" w:rsidP="00F302DA">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.6. Na aplicação da sanção de multa será facultada a defesa do interessado no prazo de 15 (quinze) dias úteis, contado da data de sua intimação.</w:t>
      </w:r>
    </w:p>
    <w:p w14:paraId="1F5FB612" w14:textId="77777777" w:rsidR="00F302DA" w:rsidRPr="005E7703" w:rsidRDefault="00F302DA" w:rsidP="00F302DA">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.7. </w:t>
      </w:r>
      <w:commentRangeStart w:id="38"/>
      <w:r w:rsidRPr="005E7703">
        <w:rPr>
          <w:rFonts w:ascii="Times New Roman" w:eastAsia="Times New Roman" w:hAnsi="Times New Roman" w:cs="Times New Roman"/>
          <w:color w:val="auto"/>
          <w:sz w:val="24"/>
          <w:szCs w:val="24"/>
        </w:rPr>
        <w:t xml:space="preserve">A sanção de impedimento de licitar e contratar será aplicada ao responsável em decorrência das infrações administrativas relacionadas nos itens </w:t>
      </w:r>
      <w:r>
        <w:rPr>
          <w:rFonts w:ascii="Times New Roman" w:eastAsia="Times New Roman" w:hAnsi="Times New Roman" w:cs="Times New Roman"/>
          <w:color w:val="auto"/>
          <w:sz w:val="24"/>
          <w:szCs w:val="24"/>
        </w:rPr>
        <w:t>15.1.1, 15.1.2 e 15.1.3,</w:t>
      </w:r>
      <w:r w:rsidRPr="005E7703">
        <w:rPr>
          <w:rFonts w:ascii="Times New Roman" w:eastAsia="Times New Roman" w:hAnsi="Times New Roman" w:cs="Times New Roman"/>
          <w:color w:val="auto"/>
          <w:sz w:val="24"/>
          <w:szCs w:val="24"/>
        </w:rPr>
        <w:t xml:space="preserve"> quando não se justificar a imposição de penalidade mais grave, e impedirá o responsável de licitar e contratar no âmbito da Administração Pública direta e indireta do ente federativo a qual pertencer o órgão ou entidade, pelo prazo máximo de 3 (três) anos.</w:t>
      </w:r>
      <w:commentRangeEnd w:id="38"/>
      <w:r w:rsidRPr="005E7703">
        <w:rPr>
          <w:rFonts w:ascii="Times New Roman" w:eastAsia="Times New Roman" w:hAnsi="Times New Roman" w:cs="Times New Roman"/>
          <w:color w:val="auto"/>
          <w:sz w:val="24"/>
          <w:szCs w:val="24"/>
        </w:rPr>
        <w:commentReference w:id="38"/>
      </w:r>
    </w:p>
    <w:p w14:paraId="35D88690" w14:textId="77777777" w:rsidR="00F302DA" w:rsidRPr="005E7703" w:rsidRDefault="00F302DA" w:rsidP="00F302DA">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.8. Poderá ser aplicada ao responsável a sanção de declaração de inidoneidade para licitar ou </w:t>
      </w:r>
      <w:r w:rsidRPr="00B55C72">
        <w:rPr>
          <w:rFonts w:ascii="Times New Roman" w:eastAsia="Times New Roman" w:hAnsi="Times New Roman" w:cs="Times New Roman"/>
          <w:color w:val="auto"/>
          <w:sz w:val="24"/>
          <w:szCs w:val="24"/>
        </w:rPr>
        <w:t>contratar, em decorrência da prática das infrações dispostas nos itens 15.1.5, 15.1.6, 15.1.7, 15.1.8 e</w:t>
      </w:r>
      <w:r w:rsidRPr="0073752F">
        <w:rPr>
          <w:rFonts w:ascii="Times New Roman" w:eastAsia="Times New Roman" w:hAnsi="Times New Roman" w:cs="Times New Roman"/>
          <w:color w:val="auto"/>
          <w:sz w:val="24"/>
          <w:szCs w:val="24"/>
        </w:rPr>
        <w:t xml:space="preserve"> 15.1.9,</w:t>
      </w:r>
      <w:r w:rsidRPr="005E7703">
        <w:rPr>
          <w:rFonts w:ascii="Times New Roman" w:eastAsia="Times New Roman" w:hAnsi="Times New Roman" w:cs="Times New Roman"/>
          <w:color w:val="auto"/>
          <w:sz w:val="24"/>
          <w:szCs w:val="24"/>
        </w:rPr>
        <w:t xml:space="preserve"> bem como pelas infrações administrativas previstas nos itens </w:t>
      </w:r>
      <w:r>
        <w:rPr>
          <w:rFonts w:ascii="Times New Roman" w:eastAsia="Times New Roman" w:hAnsi="Times New Roman" w:cs="Times New Roman"/>
          <w:color w:val="auto"/>
          <w:sz w:val="24"/>
          <w:szCs w:val="24"/>
        </w:rPr>
        <w:t>15.1.1, 15.1.2 e 15.1.3</w:t>
      </w:r>
      <w:r w:rsidRPr="005E7703">
        <w:rPr>
          <w:rFonts w:ascii="Times New Roman" w:eastAsia="Times New Roman" w:hAnsi="Times New Roman" w:cs="Times New Roman"/>
          <w:color w:val="auto"/>
          <w:sz w:val="24"/>
          <w:szCs w:val="24"/>
        </w:rPr>
        <w:t xml:space="preserve"> que justifiquem a imposição de penalidade mais grave que a sanção de impedimento de licitar e contratar, cuja duração observará o prazo previsto no </w:t>
      </w:r>
      <w:hyperlink r:id="rId17" w:anchor="art156§5">
        <w:r w:rsidRPr="005E7703">
          <w:rPr>
            <w:rFonts w:ascii="Times New Roman" w:eastAsia="Times New Roman" w:hAnsi="Times New Roman" w:cs="Times New Roman"/>
            <w:color w:val="auto"/>
            <w:sz w:val="24"/>
            <w:szCs w:val="24"/>
          </w:rPr>
          <w:t>art. 156, §5º, da Lei n.º 14.133, de 2021</w:t>
        </w:r>
      </w:hyperlink>
      <w:r w:rsidRPr="005E7703">
        <w:rPr>
          <w:rFonts w:ascii="Times New Roman" w:eastAsia="Times New Roman" w:hAnsi="Times New Roman" w:cs="Times New Roman"/>
          <w:color w:val="auto"/>
          <w:sz w:val="24"/>
          <w:szCs w:val="24"/>
        </w:rPr>
        <w:t>.</w:t>
      </w:r>
    </w:p>
    <w:p w14:paraId="4EAF1ABA" w14:textId="77777777" w:rsidR="00F302DA" w:rsidRPr="005E7703" w:rsidRDefault="00F302DA" w:rsidP="00F302DA">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.9. A recusa injustificada do adjudicatário em assinar o contrato ou a ata de registro de preço, ou em aceitar ou retirar o instrumento equivalente no prazo estabelecido pela Administração, descrita no item </w:t>
      </w:r>
      <w:r>
        <w:rPr>
          <w:rFonts w:ascii="Times New Roman" w:eastAsia="Times New Roman" w:hAnsi="Times New Roman" w:cs="Times New Roman"/>
          <w:color w:val="auto"/>
          <w:sz w:val="24"/>
          <w:szCs w:val="24"/>
        </w:rPr>
        <w:t>15.1.4</w:t>
      </w:r>
      <w:r w:rsidRPr="005E7703">
        <w:rPr>
          <w:rFonts w:ascii="Times New Roman" w:eastAsia="Times New Roman" w:hAnsi="Times New Roman" w:cs="Times New Roman"/>
          <w:color w:val="auto"/>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18">
        <w:r w:rsidRPr="005E7703">
          <w:rPr>
            <w:rFonts w:ascii="Times New Roman" w:eastAsia="Times New Roman" w:hAnsi="Times New Roman" w:cs="Times New Roman"/>
            <w:color w:val="auto"/>
            <w:sz w:val="24"/>
            <w:szCs w:val="24"/>
          </w:rPr>
          <w:t>art. 45, §4º da IN SEGES/ME n.º 73, de 2022</w:t>
        </w:r>
      </w:hyperlink>
      <w:r w:rsidRPr="005E7703">
        <w:rPr>
          <w:rFonts w:ascii="Times New Roman" w:eastAsia="Times New Roman" w:hAnsi="Times New Roman" w:cs="Times New Roman"/>
          <w:color w:val="auto"/>
          <w:sz w:val="24"/>
          <w:szCs w:val="24"/>
        </w:rPr>
        <w:t xml:space="preserve">. </w:t>
      </w:r>
    </w:p>
    <w:p w14:paraId="2EA1384C" w14:textId="77777777" w:rsidR="00F302DA" w:rsidRPr="005E7703" w:rsidRDefault="00F302DA" w:rsidP="00F302DA">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.10. </w:t>
      </w:r>
      <w:commentRangeStart w:id="39"/>
      <w:r w:rsidRPr="005E7703">
        <w:rPr>
          <w:rFonts w:ascii="Times New Roman" w:eastAsia="Times New Roman" w:hAnsi="Times New Roman" w:cs="Times New Roman"/>
          <w:color w:val="auto"/>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commentRangeEnd w:id="39"/>
      <w:r w:rsidRPr="005E7703">
        <w:rPr>
          <w:rFonts w:ascii="Times New Roman" w:eastAsia="Times New Roman" w:hAnsi="Times New Roman" w:cs="Times New Roman"/>
          <w:color w:val="auto"/>
          <w:sz w:val="24"/>
          <w:szCs w:val="24"/>
        </w:rPr>
        <w:commentReference w:id="39"/>
      </w:r>
    </w:p>
    <w:p w14:paraId="79F99692" w14:textId="77777777" w:rsidR="00F302DA" w:rsidRPr="005E7703" w:rsidRDefault="00F302DA" w:rsidP="00F302DA">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77124C82" w14:textId="77777777" w:rsidR="00F302DA" w:rsidRPr="005E7703" w:rsidRDefault="00F302DA" w:rsidP="00F302DA">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40DFF9B" w14:textId="77777777" w:rsidR="00F302DA" w:rsidRPr="005E7703" w:rsidRDefault="00F302DA" w:rsidP="00F302DA">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.13. O recurso e o pedido de reconsideração terão efeito suspensivo do ato ou da decisão recorrida até que sobrevenha decisão final da autoridade competente.</w:t>
      </w:r>
    </w:p>
    <w:p w14:paraId="781391D5" w14:textId="77777777" w:rsidR="00F302DA" w:rsidRPr="005E7703" w:rsidRDefault="00F302DA" w:rsidP="00F302DA">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commentRangeStart w:id="40"/>
      <w:r w:rsidRPr="005E7703">
        <w:rPr>
          <w:rFonts w:ascii="Times New Roman" w:eastAsia="Times New Roman" w:hAnsi="Times New Roman" w:cs="Times New Roman"/>
          <w:color w:val="auto"/>
          <w:sz w:val="24"/>
          <w:szCs w:val="24"/>
        </w:rPr>
        <w:t>A aplicação das sanções previstas neste edital não exclui, em hipótese alguma, a obrigação de reparação integral dos danos causados.</w:t>
      </w:r>
      <w:commentRangeEnd w:id="40"/>
      <w:r w:rsidRPr="005E7703">
        <w:rPr>
          <w:rFonts w:ascii="Times New Roman" w:eastAsia="Times New Roman" w:hAnsi="Times New Roman" w:cs="Times New Roman"/>
          <w:color w:val="auto"/>
          <w:sz w:val="24"/>
          <w:szCs w:val="24"/>
        </w:rPr>
        <w:commentReference w:id="40"/>
      </w:r>
    </w:p>
    <w:p w14:paraId="21CE7EE2" w14:textId="77777777" w:rsidR="00F302DA" w:rsidRPr="005E7703" w:rsidRDefault="00F302DA" w:rsidP="00F302DA">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.15. Para a garantia da ampla defesa e contraditório dos licitantes, as notificações serão enviadas eletronicamente para os endereços de e-mail informados na proposta comercial.</w:t>
      </w:r>
    </w:p>
    <w:p w14:paraId="09E66A2A" w14:textId="77777777" w:rsidR="00F302DA" w:rsidRDefault="00F302DA" w:rsidP="00F302DA">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.16. Os endereços de e-mail informados na proposta comercial serão considerados de uso contínuo da empresa, não cabendo alegação de desconhecimento das comunicações a eles comprovadamente enviadas.</w:t>
      </w:r>
    </w:p>
    <w:p w14:paraId="67837A5D" w14:textId="77777777" w:rsidR="00F302DA" w:rsidRPr="005E7703" w:rsidRDefault="00F302DA" w:rsidP="00F302DA">
      <w:pPr>
        <w:pStyle w:val="Nivel01"/>
        <w:numPr>
          <w:ilvl w:val="0"/>
          <w:numId w:val="0"/>
        </w:numPr>
        <w:spacing w:beforeLines="120" w:afterLines="120" w:line="240" w:lineRule="auto"/>
        <w:rPr>
          <w:rFonts w:ascii="Times New Roman" w:hAnsi="Times New Roman" w:cs="Times New Roman"/>
          <w:sz w:val="24"/>
          <w:szCs w:val="24"/>
        </w:rPr>
      </w:pPr>
      <w:bookmarkStart w:id="41" w:name="_Toc135469207"/>
      <w:bookmarkStart w:id="42" w:name="_Toc180399235"/>
      <w:r w:rsidRPr="005E7703">
        <w:rPr>
          <w:rFonts w:ascii="Times New Roman" w:hAnsi="Times New Roman" w:cs="Times New Roman"/>
          <w:sz w:val="24"/>
          <w:szCs w:val="24"/>
        </w:rPr>
        <w:t>16. DA IMPUGNAÇÃO AO EDITAL E DO PEDIDO DE ESCLARECIMENTO</w:t>
      </w:r>
      <w:bookmarkEnd w:id="41"/>
      <w:bookmarkEnd w:id="42"/>
    </w:p>
    <w:p w14:paraId="39FA28F6" w14:textId="77777777" w:rsidR="00F302DA" w:rsidRPr="005E7703" w:rsidRDefault="00F302DA" w:rsidP="00F302DA">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16.1. Qualquer pessoa é parte legítima para impugnar este Edital por irregularidade na aplicação da </w:t>
      </w:r>
      <w:hyperlink r:id="rId19">
        <w:r w:rsidRPr="005E7703">
          <w:rPr>
            <w:rFonts w:ascii="Times New Roman" w:hAnsi="Times New Roman" w:cs="Times New Roman"/>
            <w:sz w:val="24"/>
            <w:szCs w:val="24"/>
          </w:rPr>
          <w:t>Lei nº 14.133, de 2021</w:t>
        </w:r>
      </w:hyperlink>
      <w:r w:rsidRPr="005E7703">
        <w:rPr>
          <w:rFonts w:ascii="Times New Roman" w:hAnsi="Times New Roman" w:cs="Times New Roman"/>
          <w:sz w:val="24"/>
          <w:szCs w:val="24"/>
        </w:rPr>
        <w:t>, devendo protocolar o pedido até 3 (três) dias úteis antes da data da abertura do certame.</w:t>
      </w:r>
    </w:p>
    <w:p w14:paraId="4D0243C7" w14:textId="77777777" w:rsidR="00F302DA" w:rsidRPr="005E7703" w:rsidRDefault="00F302DA" w:rsidP="00F302DA">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16.2</w:t>
      </w:r>
      <w:r>
        <w:rPr>
          <w:rFonts w:ascii="Times New Roman" w:hAnsi="Times New Roman" w:cs="Times New Roman"/>
          <w:sz w:val="24"/>
          <w:szCs w:val="24"/>
        </w:rPr>
        <w:t>.</w:t>
      </w:r>
      <w:r w:rsidRPr="005E7703">
        <w:rPr>
          <w:rFonts w:ascii="Times New Roman" w:hAnsi="Times New Roman" w:cs="Times New Roman"/>
          <w:sz w:val="24"/>
          <w:szCs w:val="24"/>
        </w:rPr>
        <w:t xml:space="preserve"> A resposta à impugnação ou ao pedido de esclarecimento será divulgado em sítio eletrônico oficial no prazo de até 3 (três) dias úteis, limitado ao último dia útil anterior à data da abertura do certame.</w:t>
      </w:r>
    </w:p>
    <w:p w14:paraId="6AEEFE09" w14:textId="77777777" w:rsidR="00F302DA" w:rsidRDefault="00F302DA" w:rsidP="00F302DA">
      <w:pPr>
        <w:pStyle w:val="Nivel2"/>
        <w:numPr>
          <w:ilvl w:val="0"/>
          <w:numId w:val="0"/>
        </w:numPr>
        <w:spacing w:line="240" w:lineRule="auto"/>
        <w:rPr>
          <w:rStyle w:val="Hyperlink"/>
        </w:rPr>
      </w:pPr>
      <w:r w:rsidRPr="00B55C72">
        <w:rPr>
          <w:rFonts w:ascii="Times New Roman" w:hAnsi="Times New Roman" w:cs="Times New Roman"/>
          <w:sz w:val="24"/>
          <w:szCs w:val="24"/>
        </w:rPr>
        <w:t xml:space="preserve">16.3. A impugnação e o pedido de esclarecimento poderão ser realizados por forma eletrônica, através do link: </w:t>
      </w:r>
      <w:hyperlink r:id="rId20" w:tooltip="https://itatinga.1doc.com.br/b.php?pg=wp/wp&amp;itd=5&amp;is=1038" w:history="1">
        <w:r w:rsidRPr="00B55C72">
          <w:rPr>
            <w:rStyle w:val="Hyperlink"/>
          </w:rPr>
          <w:t>https://itatinga.1doc.com.br/b.php?pg=wp/wp&amp;itd=5&amp;is=1038</w:t>
        </w:r>
      </w:hyperlink>
    </w:p>
    <w:p w14:paraId="6D9489D1" w14:textId="77777777" w:rsidR="00F302DA" w:rsidRDefault="00F302DA" w:rsidP="00F302DA">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16.4. A impugnação deverá ser dirigida ao Pregoeiro, e conter o nome completo do responsável, indicação da modalidade e número do certame, a denominação social da empresa, número do CNPJ, telefone e endereço eletrônico para contato, devendo estar devidamente assinada pelo sócio ou procurador.</w:t>
      </w:r>
    </w:p>
    <w:p w14:paraId="7677FC27" w14:textId="77777777" w:rsidR="00F302DA" w:rsidRDefault="00F302DA" w:rsidP="00F302DA">
      <w:pPr>
        <w:pStyle w:val="Nivel2"/>
        <w:numPr>
          <w:ilvl w:val="0"/>
          <w:numId w:val="0"/>
        </w:numPr>
        <w:spacing w:line="240" w:lineRule="auto"/>
        <w:rPr>
          <w:rFonts w:ascii="Times New Roman" w:hAnsi="Times New Roman" w:cs="Times New Roman"/>
          <w:bCs/>
          <w:sz w:val="24"/>
          <w:szCs w:val="24"/>
        </w:rPr>
      </w:pPr>
      <w:r w:rsidRPr="008939EB">
        <w:rPr>
          <w:rFonts w:ascii="Times New Roman" w:hAnsi="Times New Roman" w:cs="Times New Roman"/>
          <w:bCs/>
          <w:sz w:val="24"/>
          <w:szCs w:val="24"/>
        </w:rPr>
        <w:t xml:space="preserve">16.5. As impugnações e pedidos de esclarecimentos não suspendem os prazos previstos no certame. </w:t>
      </w:r>
    </w:p>
    <w:p w14:paraId="74114D4A" w14:textId="77777777" w:rsidR="00F302DA" w:rsidRPr="005E7703" w:rsidRDefault="00F302DA" w:rsidP="00F302DA">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sz w:val="24"/>
          <w:szCs w:val="24"/>
        </w:rPr>
        <w:t xml:space="preserve">16.5.1. A concessão de efeito suspensivo à impugnação é medida excepcional e deverá ser motivada pelo agente de contratação, nos autos do processo de licitação. </w:t>
      </w:r>
    </w:p>
    <w:p w14:paraId="56CF0A17" w14:textId="77777777" w:rsidR="00F302DA" w:rsidRDefault="00F302DA" w:rsidP="00F302DA">
      <w:pPr>
        <w:pStyle w:val="Nivel01"/>
        <w:numPr>
          <w:ilvl w:val="0"/>
          <w:numId w:val="0"/>
        </w:numPr>
        <w:spacing w:line="240" w:lineRule="auto"/>
        <w:rPr>
          <w:rFonts w:ascii="Times New Roman" w:eastAsia="MS Mincho" w:hAnsi="Times New Roman" w:cs="Times New Roman"/>
          <w:b w:val="0"/>
          <w:bCs w:val="0"/>
          <w:color w:val="000000"/>
          <w:sz w:val="24"/>
          <w:szCs w:val="24"/>
        </w:rPr>
      </w:pPr>
      <w:r w:rsidRPr="005E7703">
        <w:rPr>
          <w:rFonts w:ascii="Times New Roman" w:eastAsia="MS Mincho" w:hAnsi="Times New Roman" w:cs="Times New Roman"/>
          <w:b w:val="0"/>
          <w:bCs w:val="0"/>
          <w:color w:val="000000"/>
          <w:sz w:val="24"/>
          <w:szCs w:val="24"/>
        </w:rPr>
        <w:t>16.6. Acolhida a impugnação, será definida e publicada nova data para a realização do certame.</w:t>
      </w:r>
    </w:p>
    <w:p w14:paraId="5FC2F815" w14:textId="77777777" w:rsidR="00F302DA" w:rsidRPr="005E7703" w:rsidRDefault="00F302DA" w:rsidP="00F302DA">
      <w:pPr>
        <w:tabs>
          <w:tab w:val="left" w:pos="709"/>
        </w:tabs>
        <w:spacing w:before="100" w:beforeAutospacing="1" w:after="100" w:afterAutospacing="1"/>
        <w:jc w:val="both"/>
        <w:rPr>
          <w:b/>
        </w:rPr>
      </w:pPr>
      <w:r w:rsidRPr="005E7703">
        <w:rPr>
          <w:b/>
        </w:rPr>
        <w:t>17.       DISPOSIÇÕES GERAIS</w:t>
      </w:r>
    </w:p>
    <w:p w14:paraId="55B434C4" w14:textId="77777777" w:rsidR="00F302DA" w:rsidRPr="005E7703" w:rsidRDefault="00F302DA" w:rsidP="00F302DA">
      <w:r w:rsidRPr="005E7703">
        <w:t>17.1. Será divulgada ata da sessão pública no sistema eletrônico.</w:t>
      </w:r>
    </w:p>
    <w:p w14:paraId="7D5915B2" w14:textId="77777777" w:rsidR="00F302DA" w:rsidRPr="005E7703" w:rsidRDefault="00F302DA" w:rsidP="00F302DA">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Pregoeiro/Agente de Contratação/Comissão.</w:t>
      </w:r>
    </w:p>
    <w:p w14:paraId="5DA24D57" w14:textId="77777777" w:rsidR="00F302DA" w:rsidRPr="005E7703" w:rsidRDefault="00F302DA" w:rsidP="00F302DA">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17.3. Todas as referências de tempo no Edital, no aviso e durante a sessão pública observarão o horário de Brasília - DF.</w:t>
      </w:r>
    </w:p>
    <w:p w14:paraId="367DF03A" w14:textId="77777777" w:rsidR="00F302DA" w:rsidRPr="005E7703" w:rsidRDefault="00F302DA" w:rsidP="00F302DA">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17.4. A homologação do resultado desta licitação não implicará direito à contratação.</w:t>
      </w:r>
    </w:p>
    <w:p w14:paraId="1875B0F2" w14:textId="77777777" w:rsidR="00F302DA" w:rsidRPr="005E7703" w:rsidRDefault="00F302DA" w:rsidP="00F302DA">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17.5. As normas disciplinadoras da licitação serão sempre interpretadas em favor da ampliação da disputa entre os interessados, desde que não comprometam o interesse da Administração, o princípio da isonomia, a finalidade e a segurança da contratação. </w:t>
      </w:r>
    </w:p>
    <w:p w14:paraId="7611FF84" w14:textId="77777777" w:rsidR="00F302DA" w:rsidRPr="005E7703" w:rsidRDefault="00F302DA" w:rsidP="00F302DA">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17.6. Os licitantes assumem todos os custos de preparação e apresentação de suas propostas e a Administração não será, em nenhum caso, responsável por esses custos, independentemente da condução ou do resultado do processo licitatório.</w:t>
      </w:r>
    </w:p>
    <w:p w14:paraId="2B844F5C" w14:textId="77777777" w:rsidR="00F302DA" w:rsidRPr="005E7703" w:rsidRDefault="00F302DA" w:rsidP="00F302DA">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17.8. Na contagem dos prazos estabelecidos neste Edital e seus Anexos, excluir-se-á o dia do início e incluir-se-á o do vencimento. Só se iniciam e vencem os prazos em dias de expediente na Administração.</w:t>
      </w:r>
    </w:p>
    <w:p w14:paraId="0DE53F30" w14:textId="77777777" w:rsidR="00F302DA" w:rsidRPr="005E7703" w:rsidRDefault="00F302DA" w:rsidP="00F302DA">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17.9. O desatendimento de exigências formais não essenciais não importará o afastamento do licitante, desde que seja possível o aproveitamento do ato, observados os princípios da isonomia e do interesse público.</w:t>
      </w:r>
    </w:p>
    <w:p w14:paraId="2EB5C1D8" w14:textId="77777777" w:rsidR="00F302DA" w:rsidRPr="005E7703" w:rsidRDefault="00F302DA" w:rsidP="00F302DA">
      <w:pPr>
        <w:pStyle w:val="Nivel2"/>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17.10. Em caso de divergência entre disposições deste Edital e de seus anexos ou demais peças que compõem o processo, prevalecerá as deste Edital.</w:t>
      </w:r>
    </w:p>
    <w:p w14:paraId="0DDA5829" w14:textId="77777777" w:rsidR="00F302DA" w:rsidRPr="005E7703" w:rsidRDefault="00F302DA" w:rsidP="00F302DA">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17.11. O Edital e seus anexos estão disponíveis, na íntegra, no Portal Nacional de Contratações Públicas (PNCP) e endereço eletrônico www.itatinga.sp.gov</w:t>
      </w:r>
      <w:r>
        <w:rPr>
          <w:rFonts w:ascii="Times New Roman" w:hAnsi="Times New Roman" w:cs="Times New Roman"/>
          <w:sz w:val="24"/>
          <w:szCs w:val="24"/>
        </w:rPr>
        <w:t>.</w:t>
      </w:r>
      <w:r w:rsidRPr="005E7703">
        <w:rPr>
          <w:rFonts w:ascii="Times New Roman" w:hAnsi="Times New Roman" w:cs="Times New Roman"/>
          <w:sz w:val="24"/>
          <w:szCs w:val="24"/>
        </w:rPr>
        <w:t>br.</w:t>
      </w:r>
    </w:p>
    <w:p w14:paraId="26002285" w14:textId="77777777" w:rsidR="00C97ECE" w:rsidRDefault="00C97ECE">
      <w:pPr>
        <w:spacing w:before="100" w:beforeAutospacing="1" w:after="100" w:afterAutospacing="1"/>
        <w:jc w:val="both"/>
        <w:rPr>
          <w:color w:val="000000"/>
        </w:rPr>
      </w:pPr>
    </w:p>
    <w:p w14:paraId="0FD59B02" w14:textId="1AB5C262" w:rsidR="00F302DA" w:rsidRPr="005E7703" w:rsidRDefault="00F302DA" w:rsidP="00F302DA">
      <w:pPr>
        <w:jc w:val="center"/>
        <w:rPr>
          <w:color w:val="000000"/>
        </w:rPr>
      </w:pPr>
      <w:r w:rsidRPr="005E7703">
        <w:rPr>
          <w:color w:val="000000"/>
        </w:rPr>
        <w:t>Pref</w:t>
      </w:r>
      <w:r w:rsidR="00F81371">
        <w:rPr>
          <w:color w:val="000000"/>
        </w:rPr>
        <w:t>eitura Municipal de Itatinga, aos 13 de março de 2025.</w:t>
      </w:r>
      <w:bookmarkStart w:id="43" w:name="_GoBack"/>
      <w:bookmarkEnd w:id="43"/>
    </w:p>
    <w:p w14:paraId="10A84BE9" w14:textId="77777777" w:rsidR="00F302DA" w:rsidRPr="005E7703" w:rsidRDefault="00F302DA" w:rsidP="00F302DA">
      <w:pPr>
        <w:jc w:val="center"/>
        <w:rPr>
          <w:color w:val="000000"/>
        </w:rPr>
      </w:pPr>
    </w:p>
    <w:p w14:paraId="2374D541" w14:textId="77777777" w:rsidR="00F302DA" w:rsidRPr="005E7703" w:rsidRDefault="00F302DA" w:rsidP="00F302DA">
      <w:pPr>
        <w:tabs>
          <w:tab w:val="left" w:pos="5589"/>
        </w:tabs>
        <w:rPr>
          <w:color w:val="000000"/>
        </w:rPr>
      </w:pPr>
    </w:p>
    <w:p w14:paraId="5425ED83" w14:textId="77777777" w:rsidR="00F302DA" w:rsidRPr="005E7703" w:rsidRDefault="00F302DA" w:rsidP="00F302DA">
      <w:pPr>
        <w:jc w:val="center"/>
        <w:rPr>
          <w:color w:val="000000"/>
        </w:rPr>
      </w:pPr>
      <w:r>
        <w:rPr>
          <w:color w:val="000000"/>
        </w:rPr>
        <w:t>PAULO HENRIQUE DE OLIVEIRA ROQUE</w:t>
      </w:r>
    </w:p>
    <w:p w14:paraId="4E159EB2" w14:textId="77777777" w:rsidR="00F302DA" w:rsidRDefault="00F302DA" w:rsidP="00F302DA">
      <w:pPr>
        <w:jc w:val="center"/>
        <w:rPr>
          <w:color w:val="000000"/>
        </w:rPr>
      </w:pPr>
      <w:r w:rsidRPr="005E7703">
        <w:rPr>
          <w:color w:val="000000"/>
        </w:rPr>
        <w:t>Prefeito Municipal</w:t>
      </w:r>
    </w:p>
    <w:p w14:paraId="32A2FAF6" w14:textId="77777777" w:rsidR="00C97ECE" w:rsidRDefault="00C97ECE">
      <w:pPr>
        <w:jc w:val="center"/>
        <w:rPr>
          <w:color w:val="000000"/>
        </w:rPr>
      </w:pPr>
    </w:p>
    <w:p w14:paraId="522E12F9" w14:textId="1DEBA6A3" w:rsidR="00981000" w:rsidRDefault="00981000">
      <w:pPr>
        <w:spacing w:before="100" w:beforeAutospacing="1" w:after="100" w:afterAutospacing="1"/>
        <w:jc w:val="center"/>
        <w:rPr>
          <w:b/>
          <w:bCs/>
          <w:color w:val="000000"/>
        </w:rPr>
      </w:pPr>
    </w:p>
    <w:p w14:paraId="74648398" w14:textId="189151FF" w:rsidR="00E94643" w:rsidRDefault="00E94643">
      <w:pPr>
        <w:spacing w:before="100" w:beforeAutospacing="1" w:after="100" w:afterAutospacing="1"/>
        <w:jc w:val="center"/>
        <w:rPr>
          <w:b/>
          <w:bCs/>
          <w:color w:val="000000"/>
        </w:rPr>
      </w:pPr>
    </w:p>
    <w:p w14:paraId="1A035804" w14:textId="77777777" w:rsidR="00E94643" w:rsidRDefault="00E94643">
      <w:pPr>
        <w:spacing w:before="100" w:beforeAutospacing="1" w:after="100" w:afterAutospacing="1"/>
        <w:jc w:val="center"/>
        <w:rPr>
          <w:b/>
          <w:bCs/>
          <w:color w:val="000000"/>
        </w:rPr>
      </w:pPr>
    </w:p>
    <w:p w14:paraId="3300F6C8" w14:textId="77777777" w:rsidR="00F302DA" w:rsidRDefault="00F302DA">
      <w:pPr>
        <w:spacing w:before="100" w:beforeAutospacing="1" w:after="100" w:afterAutospacing="1"/>
        <w:jc w:val="center"/>
        <w:rPr>
          <w:b/>
          <w:bCs/>
          <w:color w:val="000000"/>
        </w:rPr>
      </w:pPr>
    </w:p>
    <w:p w14:paraId="07EF2032" w14:textId="73C19BB1" w:rsidR="00CE0C4A" w:rsidRDefault="006E4215">
      <w:pPr>
        <w:spacing w:before="100" w:beforeAutospacing="1" w:after="100" w:afterAutospacing="1"/>
        <w:jc w:val="center"/>
        <w:rPr>
          <w:b/>
          <w:bCs/>
          <w:color w:val="000000"/>
        </w:rPr>
      </w:pPr>
      <w:r>
        <w:rPr>
          <w:b/>
          <w:bCs/>
          <w:color w:val="000000"/>
        </w:rPr>
        <w:t>ANEXO I - TERMO DE REFERÊNCIA</w:t>
      </w:r>
      <w:r w:rsidR="00A16E99">
        <w:rPr>
          <w:b/>
          <w:bCs/>
          <w:color w:val="000000"/>
        </w:rPr>
        <w:t xml:space="preserve"> </w:t>
      </w:r>
    </w:p>
    <w:p w14:paraId="3CAFB6DE" w14:textId="77777777" w:rsidR="00C74614" w:rsidRDefault="00C74614" w:rsidP="00C74614">
      <w:pPr>
        <w:jc w:val="both"/>
        <w:rPr>
          <w:rFonts w:eastAsia="Arial Unicode MS"/>
          <w:b/>
          <w:bCs/>
          <w:color w:val="000000"/>
        </w:rPr>
      </w:pPr>
      <w:r>
        <w:rPr>
          <w:rFonts w:eastAsia="Arial Unicode MS"/>
          <w:b/>
          <w:bCs/>
          <w:color w:val="000000"/>
        </w:rPr>
        <w:br/>
        <w:t>PROCESSO Nº. 158</w:t>
      </w:r>
      <w:r>
        <w:rPr>
          <w:rFonts w:eastAsia="Arial Unicode MS"/>
          <w:b/>
          <w:bCs/>
          <w:color w:val="000000"/>
          <w:highlight w:val="white"/>
        </w:rPr>
        <w:t>/</w:t>
      </w:r>
      <w:r>
        <w:rPr>
          <w:rFonts w:eastAsia="Arial Unicode MS"/>
          <w:b/>
          <w:bCs/>
          <w:color w:val="000000"/>
        </w:rPr>
        <w:t>2024</w:t>
      </w:r>
    </w:p>
    <w:p w14:paraId="3C0732AC" w14:textId="77777777" w:rsidR="00C74614" w:rsidRDefault="00C74614" w:rsidP="00C74614">
      <w:pPr>
        <w:jc w:val="both"/>
        <w:rPr>
          <w:rFonts w:eastAsia="Arial Unicode MS"/>
          <w:b/>
          <w:bCs/>
          <w:color w:val="000000"/>
        </w:rPr>
      </w:pPr>
      <w:r>
        <w:rPr>
          <w:rFonts w:eastAsia="Arial Unicode MS"/>
          <w:b/>
          <w:bCs/>
          <w:color w:val="000000"/>
        </w:rPr>
        <w:t>PREGÃO ELETRÔNICO Nº 70/2024</w:t>
      </w:r>
    </w:p>
    <w:p w14:paraId="7B2FCA05" w14:textId="564884E7" w:rsidR="00C74614" w:rsidRDefault="00C74614" w:rsidP="00C74614">
      <w:pPr>
        <w:jc w:val="both"/>
        <w:rPr>
          <w:bCs/>
        </w:rPr>
      </w:pPr>
      <w:r>
        <w:rPr>
          <w:rFonts w:eastAsia="Arial Unicode MS"/>
          <w:b/>
          <w:bCs/>
          <w:color w:val="000000"/>
        </w:rPr>
        <w:t xml:space="preserve">OBJETO: </w:t>
      </w:r>
      <w:r w:rsidRPr="00F302DA">
        <w:rPr>
          <w:bCs/>
          <w:shd w:val="clear" w:color="auto" w:fill="FFFFFF"/>
        </w:rPr>
        <w:t xml:space="preserve">REGISTRO DE PREÇO PARA EVENTUAL </w:t>
      </w:r>
      <w:r w:rsidRPr="00F302DA">
        <w:rPr>
          <w:bCs/>
        </w:rPr>
        <w:t>AQUISIÇÃO DE MATERIAIS DE E.P.I. PARA ATENDER A SEGURANÇA DOS SERVIDORES E COLABORADORES DOS SETORES E DIRETORIAS DA PREFEITURA MUNICIPAL DE ITATINGA/SP, CONFORME ESPECIFICAÇÕES CONSTANTES DO ANEXO I DESTE EDITAL.</w:t>
      </w:r>
    </w:p>
    <w:p w14:paraId="371F7E7D" w14:textId="77777777" w:rsidR="00C74614" w:rsidRDefault="00C74614" w:rsidP="00C74614">
      <w:pPr>
        <w:jc w:val="both"/>
        <w:rPr>
          <w:bCs/>
        </w:rPr>
      </w:pPr>
    </w:p>
    <w:p w14:paraId="5D8800FF" w14:textId="33F09E5B" w:rsidR="00754084" w:rsidRPr="00CE0C4A" w:rsidRDefault="00C74614" w:rsidP="00754084">
      <w:pPr>
        <w:jc w:val="both"/>
      </w:pPr>
      <w:r w:rsidRPr="00020609">
        <w:rPr>
          <w:b/>
          <w:bCs/>
          <w:color w:val="000000" w:themeColor="text1"/>
        </w:rPr>
        <w:t>UNIDADE SOLICITANTE</w:t>
      </w:r>
      <w:r w:rsidR="00754084">
        <w:rPr>
          <w:b/>
          <w:bCs/>
          <w:color w:val="000000" w:themeColor="text1"/>
        </w:rPr>
        <w:t xml:space="preserve">: </w:t>
      </w:r>
      <w:r w:rsidR="00754084" w:rsidRPr="00CA7DCD">
        <w:rPr>
          <w:b/>
        </w:rPr>
        <w:t>Setor de Segurança do Trabalho.</w:t>
      </w:r>
    </w:p>
    <w:p w14:paraId="145FE849" w14:textId="67EB9FB4" w:rsidR="00C74614" w:rsidRDefault="00C74614" w:rsidP="00C74614">
      <w:pPr>
        <w:spacing w:line="360" w:lineRule="auto"/>
        <w:jc w:val="both"/>
        <w:rPr>
          <w:color w:val="000000" w:themeColor="text1"/>
          <w:sz w:val="10"/>
          <w:szCs w:val="10"/>
        </w:rPr>
      </w:pPr>
    </w:p>
    <w:p w14:paraId="555AA823" w14:textId="77777777" w:rsidR="00754084" w:rsidRPr="00BE4220" w:rsidRDefault="00754084" w:rsidP="00C74614">
      <w:pPr>
        <w:spacing w:line="360" w:lineRule="auto"/>
        <w:jc w:val="both"/>
        <w:rPr>
          <w:color w:val="000000" w:themeColor="text1"/>
          <w:sz w:val="10"/>
          <w:szCs w:val="10"/>
        </w:rPr>
      </w:pPr>
    </w:p>
    <w:p w14:paraId="3E5F052C" w14:textId="77777777" w:rsidR="00C74614" w:rsidRDefault="00C74614" w:rsidP="00C74614">
      <w:pPr>
        <w:autoSpaceDE w:val="0"/>
        <w:autoSpaceDN w:val="0"/>
        <w:adjustRightInd w:val="0"/>
        <w:spacing w:line="276" w:lineRule="auto"/>
        <w:jc w:val="both"/>
        <w:rPr>
          <w:color w:val="000000"/>
        </w:rPr>
      </w:pPr>
      <w:r w:rsidRPr="008F1668">
        <w:rPr>
          <w:color w:val="000000"/>
        </w:rPr>
        <w:t>Os quantitativos do objeto desta licitação estão divididos, em cotas, observando o seguinte:</w:t>
      </w:r>
    </w:p>
    <w:p w14:paraId="5E563BDB" w14:textId="77777777" w:rsidR="00C74614" w:rsidRDefault="00C74614" w:rsidP="00C74614">
      <w:pPr>
        <w:autoSpaceDE w:val="0"/>
        <w:autoSpaceDN w:val="0"/>
        <w:adjustRightInd w:val="0"/>
        <w:spacing w:line="276" w:lineRule="auto"/>
        <w:jc w:val="both"/>
        <w:rPr>
          <w:color w:val="000000"/>
        </w:rPr>
      </w:pPr>
    </w:p>
    <w:p w14:paraId="2D43165A" w14:textId="77777777" w:rsidR="00C74614" w:rsidRDefault="00C74614" w:rsidP="00C74614">
      <w:pPr>
        <w:autoSpaceDE w:val="0"/>
        <w:autoSpaceDN w:val="0"/>
        <w:adjustRightInd w:val="0"/>
        <w:spacing w:line="276" w:lineRule="auto"/>
        <w:jc w:val="both"/>
        <w:rPr>
          <w:color w:val="000000"/>
        </w:rPr>
      </w:pPr>
      <w:r w:rsidRPr="008F1668">
        <w:rPr>
          <w:b/>
          <w:bCs/>
          <w:color w:val="000000"/>
        </w:rPr>
        <w:t xml:space="preserve">Cota Reservada </w:t>
      </w:r>
      <w:r w:rsidRPr="008F1668">
        <w:rPr>
          <w:color w:val="000000"/>
        </w:rPr>
        <w:t>– correspondente a</w:t>
      </w:r>
      <w:r>
        <w:rPr>
          <w:color w:val="000000"/>
        </w:rPr>
        <w:t xml:space="preserve"> até</w:t>
      </w:r>
      <w:r w:rsidRPr="008F1668">
        <w:rPr>
          <w:color w:val="000000"/>
        </w:rPr>
        <w:t xml:space="preserve"> 25% (vinte e cinco por cento) das quantidades totais do item/lote, destinado somente à participação de empresas enquadradas como Microempresas – ME e Empresas de Pequeno Porte – EPP, inclusive Microempreendedores Individuais – MEI, sem prejuízo da sua participação na cota principal e</w:t>
      </w:r>
    </w:p>
    <w:p w14:paraId="01BD53B7" w14:textId="77777777" w:rsidR="00C74614" w:rsidRDefault="00C74614" w:rsidP="00C74614">
      <w:pPr>
        <w:autoSpaceDE w:val="0"/>
        <w:autoSpaceDN w:val="0"/>
        <w:adjustRightInd w:val="0"/>
        <w:spacing w:line="276" w:lineRule="auto"/>
        <w:jc w:val="both"/>
        <w:rPr>
          <w:b/>
          <w:bCs/>
          <w:color w:val="000000"/>
        </w:rPr>
      </w:pPr>
    </w:p>
    <w:p w14:paraId="57413EDD" w14:textId="77777777" w:rsidR="00C74614" w:rsidRDefault="00C74614" w:rsidP="00C74614">
      <w:pPr>
        <w:autoSpaceDE w:val="0"/>
        <w:autoSpaceDN w:val="0"/>
        <w:adjustRightInd w:val="0"/>
        <w:spacing w:line="276" w:lineRule="auto"/>
        <w:jc w:val="both"/>
        <w:rPr>
          <w:color w:val="000000"/>
        </w:rPr>
      </w:pPr>
      <w:r w:rsidRPr="008F1668">
        <w:rPr>
          <w:b/>
          <w:bCs/>
          <w:color w:val="000000"/>
        </w:rPr>
        <w:t xml:space="preserve">Cota Principal </w:t>
      </w:r>
      <w:r w:rsidRPr="008F1668">
        <w:rPr>
          <w:color w:val="000000"/>
        </w:rPr>
        <w:t>– correspondente a 75% (setenta e cinco por cento) das quantidades totais do objeto, destinado à participação de todos os interessados que atendam aos requisitos deste edital</w:t>
      </w:r>
    </w:p>
    <w:p w14:paraId="7D1584A4" w14:textId="77777777" w:rsidR="00C74614" w:rsidRDefault="00C74614" w:rsidP="00C74614">
      <w:pPr>
        <w:autoSpaceDE w:val="0"/>
        <w:autoSpaceDN w:val="0"/>
        <w:adjustRightInd w:val="0"/>
        <w:spacing w:line="276" w:lineRule="auto"/>
        <w:jc w:val="both"/>
        <w:rPr>
          <w:color w:val="000000"/>
        </w:rPr>
      </w:pPr>
    </w:p>
    <w:p w14:paraId="3D8E8F0D" w14:textId="77777777" w:rsidR="00C74614" w:rsidRPr="009E5259" w:rsidRDefault="00C74614" w:rsidP="00C74614">
      <w:pPr>
        <w:autoSpaceDE w:val="0"/>
        <w:autoSpaceDN w:val="0"/>
        <w:adjustRightInd w:val="0"/>
        <w:spacing w:line="276" w:lineRule="auto"/>
        <w:jc w:val="both"/>
        <w:rPr>
          <w:color w:val="000000"/>
        </w:rPr>
      </w:pPr>
      <w:r>
        <w:rPr>
          <w:b/>
          <w:color w:val="000000"/>
        </w:rPr>
        <w:t>Se for o caso,</w:t>
      </w:r>
      <w:r w:rsidRPr="000C0067">
        <w:rPr>
          <w:b/>
          <w:color w:val="000000"/>
        </w:rPr>
        <w:t xml:space="preserve"> objeto licitado</w:t>
      </w:r>
      <w:r w:rsidRPr="00AA4A5D">
        <w:rPr>
          <w:b/>
          <w:color w:val="000000"/>
        </w:rPr>
        <w:t xml:space="preserve"> poderá ser adquirido por outros setores da municipalidade, devendo as respe</w:t>
      </w:r>
      <w:r>
        <w:rPr>
          <w:b/>
          <w:color w:val="000000"/>
        </w:rPr>
        <w:t>ctivas notas de empenho onerar</w:t>
      </w:r>
      <w:r w:rsidRPr="00AA4A5D">
        <w:rPr>
          <w:b/>
          <w:color w:val="000000"/>
        </w:rPr>
        <w:t xml:space="preserve"> as fichas das Diretorias requisitantes.</w:t>
      </w:r>
    </w:p>
    <w:p w14:paraId="6D3BBBAC" w14:textId="77777777" w:rsidR="00C74614" w:rsidRDefault="00C74614" w:rsidP="00C74614">
      <w:pPr>
        <w:jc w:val="both"/>
        <w:rPr>
          <w:bCs/>
        </w:rPr>
      </w:pPr>
    </w:p>
    <w:p w14:paraId="7A65DE30" w14:textId="77777777" w:rsidR="00C74614" w:rsidRPr="00C74614" w:rsidRDefault="00C74614" w:rsidP="00C74614">
      <w:pPr>
        <w:rPr>
          <w:rFonts w:eastAsia="MS Mincho"/>
          <w:b/>
          <w:color w:val="000000"/>
        </w:rPr>
      </w:pPr>
      <w:r w:rsidRPr="00C74614">
        <w:rPr>
          <w:rFonts w:eastAsia="MS Mincho"/>
          <w:b/>
          <w:color w:val="000000"/>
        </w:rPr>
        <w:t>1. OBJETO</w:t>
      </w:r>
    </w:p>
    <w:p w14:paraId="3109C090" w14:textId="509827E5" w:rsidR="00C74614" w:rsidRDefault="00C74614" w:rsidP="00C74614">
      <w:pPr>
        <w:spacing w:line="276" w:lineRule="auto"/>
        <w:jc w:val="both"/>
        <w:rPr>
          <w:rFonts w:eastAsia="MS Mincho"/>
          <w:color w:val="000000"/>
        </w:rPr>
      </w:pPr>
      <w:r w:rsidRPr="00C74614">
        <w:rPr>
          <w:rFonts w:eastAsia="MS Mincho"/>
          <w:color w:val="000000"/>
        </w:rPr>
        <w:t>O presente Termo de Referência tem como objeto a contratação de Equipamentos de Proteção Individual (EPIs), que deverão ser fornecidos à Prefeitura Municipal de Itatinga, conforme as especificações e quantitativos descritos neste documento. O fornecimento será realizado para garantir a segurança e in</w:t>
      </w:r>
      <w:r w:rsidR="0081582D">
        <w:rPr>
          <w:rFonts w:eastAsia="MS Mincho"/>
          <w:color w:val="000000"/>
        </w:rPr>
        <w:t xml:space="preserve">tegridade dos colaboradores da </w:t>
      </w:r>
      <w:r w:rsidRPr="00C74614">
        <w:rPr>
          <w:rFonts w:eastAsia="MS Mincho"/>
          <w:color w:val="000000"/>
        </w:rPr>
        <w:t>Prefeitura Municipal de Itatinga, durante a execu</w:t>
      </w:r>
      <w:r w:rsidR="0081582D">
        <w:rPr>
          <w:rFonts w:eastAsia="MS Mincho"/>
          <w:color w:val="000000"/>
        </w:rPr>
        <w:t xml:space="preserve">ção das atividades relacionadas </w:t>
      </w:r>
      <w:r w:rsidRPr="00C74614">
        <w:rPr>
          <w:rFonts w:eastAsia="MS Mincho"/>
          <w:color w:val="000000"/>
        </w:rPr>
        <w:t>de acordo com as normas regulamentadoras de segurança e saúde no trabalho.</w:t>
      </w:r>
    </w:p>
    <w:p w14:paraId="783F68D6" w14:textId="77777777" w:rsidR="0081582D" w:rsidRPr="00C74614" w:rsidRDefault="0081582D" w:rsidP="00C74614">
      <w:pPr>
        <w:spacing w:line="276" w:lineRule="auto"/>
        <w:jc w:val="both"/>
        <w:rPr>
          <w:rFonts w:eastAsia="MS Mincho"/>
          <w:color w:val="000000"/>
        </w:rPr>
      </w:pPr>
    </w:p>
    <w:p w14:paraId="5E2D2828" w14:textId="56719C07" w:rsidR="00C74614" w:rsidRDefault="00C74614" w:rsidP="0081582D">
      <w:pPr>
        <w:spacing w:after="160" w:line="259" w:lineRule="auto"/>
        <w:jc w:val="both"/>
        <w:rPr>
          <w:rFonts w:eastAsia="MS Mincho"/>
          <w:color w:val="000000"/>
        </w:rPr>
      </w:pPr>
      <w:r w:rsidRPr="00C74614">
        <w:rPr>
          <w:rFonts w:eastAsia="MS Mincho"/>
          <w:color w:val="000000"/>
        </w:rPr>
        <w:t>Prazo do contrato: 12 meses.</w:t>
      </w:r>
    </w:p>
    <w:p w14:paraId="3282AAA5" w14:textId="6C6780A4" w:rsidR="00C74614" w:rsidRDefault="00C74614" w:rsidP="00C74614">
      <w:pPr>
        <w:spacing w:after="160" w:line="259" w:lineRule="auto"/>
        <w:jc w:val="both"/>
        <w:rPr>
          <w:rFonts w:eastAsia="MS Mincho"/>
          <w:color w:val="000000"/>
        </w:rPr>
      </w:pPr>
      <w:r w:rsidRPr="00C74614">
        <w:rPr>
          <w:rFonts w:eastAsia="MS Mincho"/>
          <w:color w:val="000000"/>
          <w:highlight w:val="yellow"/>
        </w:rPr>
        <w:t>COTA PRINCIPAL</w:t>
      </w:r>
    </w:p>
    <w:tbl>
      <w:tblPr>
        <w:tblW w:w="5199" w:type="pct"/>
        <w:jc w:val="center"/>
        <w:tblLayout w:type="fixed"/>
        <w:tblCellMar>
          <w:left w:w="70" w:type="dxa"/>
          <w:right w:w="70" w:type="dxa"/>
        </w:tblCellMar>
        <w:tblLook w:val="04A0" w:firstRow="1" w:lastRow="0" w:firstColumn="1" w:lastColumn="0" w:noHBand="0" w:noVBand="1"/>
      </w:tblPr>
      <w:tblGrid>
        <w:gridCol w:w="620"/>
        <w:gridCol w:w="4379"/>
        <w:gridCol w:w="665"/>
        <w:gridCol w:w="567"/>
        <w:gridCol w:w="939"/>
        <w:gridCol w:w="1426"/>
        <w:gridCol w:w="1416"/>
      </w:tblGrid>
      <w:tr w:rsidR="00C74614" w:rsidRPr="00AB1BC2" w14:paraId="0156F77F" w14:textId="77777777" w:rsidTr="0081582D">
        <w:trPr>
          <w:trHeight w:val="765"/>
          <w:jc w:val="center"/>
        </w:trPr>
        <w:tc>
          <w:tcPr>
            <w:tcW w:w="310"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0A0D1339" w14:textId="77777777" w:rsidR="00C74614" w:rsidRPr="00AB1BC2" w:rsidRDefault="00C74614" w:rsidP="00C74614">
            <w:pPr>
              <w:jc w:val="center"/>
              <w:rPr>
                <w:b/>
                <w:bCs/>
                <w:color w:val="000000"/>
                <w:sz w:val="16"/>
                <w:szCs w:val="16"/>
              </w:rPr>
            </w:pPr>
            <w:r w:rsidRPr="00AB1BC2">
              <w:rPr>
                <w:b/>
                <w:bCs/>
                <w:color w:val="000000"/>
                <w:sz w:val="16"/>
                <w:szCs w:val="16"/>
              </w:rPr>
              <w:t>ITEM</w:t>
            </w:r>
          </w:p>
        </w:tc>
        <w:tc>
          <w:tcPr>
            <w:tcW w:w="2187" w:type="pct"/>
            <w:tcBorders>
              <w:top w:val="single" w:sz="4" w:space="0" w:color="auto"/>
              <w:left w:val="nil"/>
              <w:bottom w:val="single" w:sz="4" w:space="0" w:color="auto"/>
              <w:right w:val="single" w:sz="4" w:space="0" w:color="auto"/>
            </w:tcBorders>
            <w:shd w:val="clear" w:color="000000" w:fill="A6A6A6"/>
            <w:vAlign w:val="center"/>
            <w:hideMark/>
          </w:tcPr>
          <w:p w14:paraId="32A73392" w14:textId="77777777" w:rsidR="00C74614" w:rsidRPr="00AB1BC2" w:rsidRDefault="00C74614" w:rsidP="00C74614">
            <w:pPr>
              <w:jc w:val="center"/>
              <w:rPr>
                <w:b/>
                <w:bCs/>
                <w:color w:val="000000"/>
                <w:sz w:val="18"/>
                <w:szCs w:val="18"/>
              </w:rPr>
            </w:pPr>
            <w:r w:rsidRPr="00AB1BC2">
              <w:rPr>
                <w:b/>
                <w:bCs/>
                <w:color w:val="000000"/>
                <w:sz w:val="18"/>
                <w:szCs w:val="18"/>
              </w:rPr>
              <w:t>PRODUTOS/SERVIÇOS</w:t>
            </w:r>
          </w:p>
        </w:tc>
        <w:tc>
          <w:tcPr>
            <w:tcW w:w="332" w:type="pct"/>
            <w:tcBorders>
              <w:top w:val="single" w:sz="4" w:space="0" w:color="auto"/>
              <w:left w:val="nil"/>
              <w:bottom w:val="single" w:sz="4" w:space="0" w:color="auto"/>
              <w:right w:val="single" w:sz="4" w:space="0" w:color="auto"/>
            </w:tcBorders>
            <w:shd w:val="clear" w:color="000000" w:fill="A6A6A6"/>
            <w:noWrap/>
            <w:vAlign w:val="center"/>
            <w:hideMark/>
          </w:tcPr>
          <w:p w14:paraId="537234EA" w14:textId="77777777" w:rsidR="00C74614" w:rsidRPr="00AB1BC2" w:rsidRDefault="00C74614" w:rsidP="00C74614">
            <w:pPr>
              <w:jc w:val="center"/>
              <w:rPr>
                <w:b/>
                <w:bCs/>
                <w:color w:val="000000"/>
                <w:sz w:val="18"/>
                <w:szCs w:val="18"/>
              </w:rPr>
            </w:pPr>
            <w:r w:rsidRPr="00AB1BC2">
              <w:rPr>
                <w:b/>
                <w:bCs/>
                <w:color w:val="000000"/>
                <w:sz w:val="18"/>
                <w:szCs w:val="18"/>
              </w:rPr>
              <w:t>U.M</w:t>
            </w:r>
          </w:p>
        </w:tc>
        <w:tc>
          <w:tcPr>
            <w:tcW w:w="283" w:type="pct"/>
            <w:tcBorders>
              <w:top w:val="single" w:sz="4" w:space="0" w:color="auto"/>
              <w:left w:val="nil"/>
              <w:bottom w:val="single" w:sz="4" w:space="0" w:color="auto"/>
              <w:right w:val="single" w:sz="4" w:space="0" w:color="auto"/>
            </w:tcBorders>
            <w:shd w:val="clear" w:color="000000" w:fill="A6A6A6"/>
            <w:noWrap/>
            <w:vAlign w:val="center"/>
            <w:hideMark/>
          </w:tcPr>
          <w:p w14:paraId="5F64DCC8" w14:textId="77777777" w:rsidR="00C74614" w:rsidRPr="00AB1BC2" w:rsidRDefault="00C74614" w:rsidP="00C74614">
            <w:pPr>
              <w:jc w:val="center"/>
              <w:rPr>
                <w:b/>
                <w:bCs/>
                <w:color w:val="000000"/>
                <w:sz w:val="16"/>
                <w:szCs w:val="16"/>
              </w:rPr>
            </w:pPr>
            <w:r w:rsidRPr="00AB1BC2">
              <w:rPr>
                <w:b/>
                <w:bCs/>
                <w:color w:val="000000"/>
                <w:sz w:val="16"/>
                <w:szCs w:val="16"/>
              </w:rPr>
              <w:t>QTD</w:t>
            </w:r>
          </w:p>
        </w:tc>
        <w:tc>
          <w:tcPr>
            <w:tcW w:w="469" w:type="pct"/>
            <w:tcBorders>
              <w:top w:val="single" w:sz="4" w:space="0" w:color="auto"/>
              <w:left w:val="nil"/>
              <w:bottom w:val="single" w:sz="4" w:space="0" w:color="auto"/>
              <w:right w:val="single" w:sz="4" w:space="0" w:color="auto"/>
            </w:tcBorders>
            <w:shd w:val="clear" w:color="000000" w:fill="A6A6A6"/>
            <w:vAlign w:val="center"/>
            <w:hideMark/>
          </w:tcPr>
          <w:p w14:paraId="3B76D473" w14:textId="06906242" w:rsidR="00C74614" w:rsidRPr="00AB1BC2" w:rsidRDefault="00C74614" w:rsidP="00C74614">
            <w:pPr>
              <w:jc w:val="center"/>
              <w:rPr>
                <w:b/>
                <w:bCs/>
                <w:color w:val="000000"/>
                <w:sz w:val="15"/>
                <w:szCs w:val="15"/>
              </w:rPr>
            </w:pPr>
            <w:r w:rsidRPr="00AB1BC2">
              <w:rPr>
                <w:b/>
                <w:bCs/>
                <w:color w:val="000000"/>
                <w:sz w:val="15"/>
                <w:szCs w:val="15"/>
              </w:rPr>
              <w:t>PREÇO MÉDIO UNITÁRIO</w:t>
            </w:r>
          </w:p>
        </w:tc>
        <w:tc>
          <w:tcPr>
            <w:tcW w:w="709" w:type="pct"/>
            <w:tcBorders>
              <w:top w:val="single" w:sz="4" w:space="0" w:color="auto"/>
              <w:left w:val="nil"/>
              <w:bottom w:val="single" w:sz="4" w:space="0" w:color="auto"/>
              <w:right w:val="single" w:sz="4" w:space="0" w:color="auto"/>
            </w:tcBorders>
            <w:shd w:val="clear" w:color="000000" w:fill="A6A6A6"/>
            <w:vAlign w:val="center"/>
            <w:hideMark/>
          </w:tcPr>
          <w:p w14:paraId="58C119EA" w14:textId="77777777" w:rsidR="00C74614" w:rsidRPr="00AB1BC2" w:rsidRDefault="00C74614" w:rsidP="00C74614">
            <w:pPr>
              <w:jc w:val="center"/>
              <w:rPr>
                <w:b/>
                <w:bCs/>
                <w:color w:val="000000"/>
                <w:sz w:val="18"/>
                <w:szCs w:val="18"/>
              </w:rPr>
            </w:pPr>
            <w:r w:rsidRPr="00AB1BC2">
              <w:rPr>
                <w:b/>
                <w:bCs/>
                <w:color w:val="000000"/>
                <w:sz w:val="18"/>
                <w:szCs w:val="18"/>
              </w:rPr>
              <w:t>PREÇO MÉDIO TOTAL</w:t>
            </w:r>
          </w:p>
        </w:tc>
        <w:tc>
          <w:tcPr>
            <w:tcW w:w="707" w:type="pct"/>
            <w:tcBorders>
              <w:top w:val="single" w:sz="4" w:space="0" w:color="auto"/>
              <w:left w:val="nil"/>
              <w:bottom w:val="single" w:sz="4" w:space="0" w:color="auto"/>
              <w:right w:val="single" w:sz="4" w:space="0" w:color="auto"/>
            </w:tcBorders>
            <w:shd w:val="clear" w:color="000000" w:fill="A6A6A6"/>
            <w:vAlign w:val="center"/>
            <w:hideMark/>
          </w:tcPr>
          <w:p w14:paraId="030C138F" w14:textId="77777777" w:rsidR="00C74614" w:rsidRPr="00AB1BC2" w:rsidRDefault="00C74614" w:rsidP="00C74614">
            <w:pPr>
              <w:jc w:val="center"/>
              <w:rPr>
                <w:b/>
                <w:bCs/>
                <w:color w:val="000000"/>
                <w:sz w:val="18"/>
                <w:szCs w:val="18"/>
              </w:rPr>
            </w:pPr>
            <w:r w:rsidRPr="00AB1BC2">
              <w:rPr>
                <w:b/>
                <w:bCs/>
                <w:color w:val="000000"/>
                <w:sz w:val="18"/>
                <w:szCs w:val="18"/>
              </w:rPr>
              <w:t>TOTAL COTA ABERTA</w:t>
            </w:r>
          </w:p>
        </w:tc>
      </w:tr>
      <w:tr w:rsidR="00C74614" w:rsidRPr="00DF5E00" w14:paraId="6EB981B9" w14:textId="77777777" w:rsidTr="0081582D">
        <w:trPr>
          <w:trHeight w:val="6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00616C81" w14:textId="77777777" w:rsidR="00C74614" w:rsidRPr="00C74614" w:rsidRDefault="00C74614" w:rsidP="00C74614">
            <w:pPr>
              <w:jc w:val="center"/>
              <w:rPr>
                <w:b/>
                <w:bCs/>
                <w:color w:val="000000"/>
                <w:sz w:val="18"/>
                <w:szCs w:val="18"/>
              </w:rPr>
            </w:pPr>
            <w:r w:rsidRPr="00C74614">
              <w:rPr>
                <w:b/>
                <w:bCs/>
                <w:color w:val="000000"/>
                <w:sz w:val="18"/>
                <w:szCs w:val="18"/>
              </w:rPr>
              <w:t>1</w:t>
            </w:r>
          </w:p>
        </w:tc>
        <w:tc>
          <w:tcPr>
            <w:tcW w:w="2187" w:type="pct"/>
            <w:tcBorders>
              <w:top w:val="nil"/>
              <w:left w:val="nil"/>
              <w:bottom w:val="single" w:sz="4" w:space="0" w:color="auto"/>
              <w:right w:val="single" w:sz="4" w:space="0" w:color="auto"/>
            </w:tcBorders>
            <w:shd w:val="clear" w:color="auto" w:fill="auto"/>
            <w:vAlign w:val="center"/>
            <w:hideMark/>
          </w:tcPr>
          <w:p w14:paraId="348C3F2A" w14:textId="77777777" w:rsidR="00C74614" w:rsidRPr="00C74614" w:rsidRDefault="00C74614" w:rsidP="00C74614">
            <w:pPr>
              <w:rPr>
                <w:color w:val="000000"/>
                <w:sz w:val="18"/>
                <w:szCs w:val="18"/>
              </w:rPr>
            </w:pPr>
            <w:r w:rsidRPr="00C74614">
              <w:rPr>
                <w:color w:val="000000"/>
                <w:sz w:val="18"/>
                <w:szCs w:val="18"/>
              </w:rPr>
              <w:t>74.03.0001 - AVENTAL ANTICHAMAS (USO COZINHA PILOTO). CA 27624 - AVENTAL ANTICHAMAS (USO COZINHA PILOTO). CA 27624 OU SIMILAR.</w:t>
            </w:r>
          </w:p>
        </w:tc>
        <w:tc>
          <w:tcPr>
            <w:tcW w:w="332" w:type="pct"/>
            <w:tcBorders>
              <w:top w:val="nil"/>
              <w:left w:val="nil"/>
              <w:bottom w:val="single" w:sz="4" w:space="0" w:color="auto"/>
              <w:right w:val="single" w:sz="4" w:space="0" w:color="auto"/>
            </w:tcBorders>
            <w:shd w:val="clear" w:color="000000" w:fill="FFFFFF"/>
            <w:vAlign w:val="center"/>
            <w:hideMark/>
          </w:tcPr>
          <w:p w14:paraId="035FFEB7" w14:textId="77777777" w:rsidR="00C74614" w:rsidRPr="00C74614" w:rsidRDefault="00C74614" w:rsidP="00C74614">
            <w:pPr>
              <w:jc w:val="center"/>
              <w:rPr>
                <w:color w:val="000000"/>
                <w:sz w:val="18"/>
                <w:szCs w:val="18"/>
              </w:rPr>
            </w:pPr>
            <w:r w:rsidRPr="00C74614">
              <w:rPr>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14BB73D2" w14:textId="77777777" w:rsidR="00C74614" w:rsidRPr="00AB1BC2" w:rsidRDefault="00C74614" w:rsidP="00C74614">
            <w:pPr>
              <w:jc w:val="center"/>
              <w:rPr>
                <w:color w:val="000000"/>
                <w:sz w:val="16"/>
                <w:szCs w:val="16"/>
              </w:rPr>
            </w:pPr>
            <w:r w:rsidRPr="00AB1BC2">
              <w:rPr>
                <w:color w:val="000000"/>
                <w:sz w:val="16"/>
                <w:szCs w:val="16"/>
              </w:rPr>
              <w:t>750</w:t>
            </w:r>
          </w:p>
        </w:tc>
        <w:tc>
          <w:tcPr>
            <w:tcW w:w="469" w:type="pct"/>
            <w:tcBorders>
              <w:top w:val="nil"/>
              <w:left w:val="nil"/>
              <w:bottom w:val="single" w:sz="4" w:space="0" w:color="auto"/>
              <w:right w:val="single" w:sz="4" w:space="0" w:color="auto"/>
            </w:tcBorders>
            <w:shd w:val="clear" w:color="auto" w:fill="auto"/>
            <w:noWrap/>
            <w:vAlign w:val="center"/>
            <w:hideMark/>
          </w:tcPr>
          <w:p w14:paraId="765701BF" w14:textId="77777777" w:rsidR="00C74614" w:rsidRPr="00C74614" w:rsidRDefault="00C74614" w:rsidP="00C74614">
            <w:pPr>
              <w:jc w:val="center"/>
              <w:rPr>
                <w:color w:val="000000"/>
                <w:sz w:val="18"/>
                <w:szCs w:val="18"/>
              </w:rPr>
            </w:pPr>
            <w:r w:rsidRPr="00C74614">
              <w:rPr>
                <w:color w:val="000000"/>
                <w:sz w:val="18"/>
                <w:szCs w:val="18"/>
              </w:rPr>
              <w:t>90,3333</w:t>
            </w:r>
          </w:p>
        </w:tc>
        <w:tc>
          <w:tcPr>
            <w:tcW w:w="709" w:type="pct"/>
            <w:tcBorders>
              <w:top w:val="nil"/>
              <w:left w:val="nil"/>
              <w:bottom w:val="single" w:sz="4" w:space="0" w:color="auto"/>
              <w:right w:val="single" w:sz="4" w:space="0" w:color="auto"/>
            </w:tcBorders>
            <w:shd w:val="clear" w:color="000000" w:fill="FFFFFF"/>
            <w:vAlign w:val="center"/>
            <w:hideMark/>
          </w:tcPr>
          <w:p w14:paraId="02EB0104" w14:textId="2C682A50" w:rsidR="00C74614" w:rsidRPr="00C74614" w:rsidRDefault="00C74614" w:rsidP="00C74614">
            <w:pPr>
              <w:jc w:val="center"/>
              <w:rPr>
                <w:color w:val="000000"/>
                <w:sz w:val="18"/>
                <w:szCs w:val="18"/>
              </w:rPr>
            </w:pPr>
            <w:r w:rsidRPr="00C74614">
              <w:rPr>
                <w:color w:val="000000"/>
                <w:sz w:val="18"/>
                <w:szCs w:val="18"/>
              </w:rPr>
              <w:t>R$    67.750,0000</w:t>
            </w:r>
          </w:p>
        </w:tc>
        <w:tc>
          <w:tcPr>
            <w:tcW w:w="707" w:type="pct"/>
            <w:vMerge w:val="restart"/>
            <w:tcBorders>
              <w:top w:val="nil"/>
              <w:left w:val="nil"/>
              <w:bottom w:val="nil"/>
              <w:right w:val="single" w:sz="4" w:space="0" w:color="auto"/>
            </w:tcBorders>
            <w:shd w:val="clear" w:color="auto" w:fill="auto"/>
            <w:vAlign w:val="center"/>
            <w:hideMark/>
          </w:tcPr>
          <w:p w14:paraId="0C92970D" w14:textId="77777777" w:rsidR="00C74614" w:rsidRPr="0081582D" w:rsidRDefault="00C74614" w:rsidP="00AB1BC2">
            <w:pPr>
              <w:jc w:val="center"/>
              <w:rPr>
                <w:b/>
                <w:bCs/>
                <w:color w:val="000000"/>
                <w:sz w:val="18"/>
                <w:szCs w:val="18"/>
              </w:rPr>
            </w:pPr>
            <w:r w:rsidRPr="0081582D">
              <w:rPr>
                <w:b/>
                <w:bCs/>
                <w:color w:val="000000"/>
                <w:sz w:val="18"/>
                <w:szCs w:val="18"/>
              </w:rPr>
              <w:t>R$ 1.483.662,5000</w:t>
            </w:r>
          </w:p>
        </w:tc>
      </w:tr>
      <w:tr w:rsidR="00C74614" w:rsidRPr="00DF5E00" w14:paraId="6A6C57FB" w14:textId="77777777" w:rsidTr="0081582D">
        <w:trPr>
          <w:trHeight w:val="6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5DB28949" w14:textId="77777777" w:rsidR="00C74614" w:rsidRPr="00C74614" w:rsidRDefault="00C74614" w:rsidP="00C74614">
            <w:pPr>
              <w:jc w:val="center"/>
              <w:rPr>
                <w:b/>
                <w:bCs/>
                <w:color w:val="000000"/>
                <w:sz w:val="18"/>
                <w:szCs w:val="18"/>
              </w:rPr>
            </w:pPr>
            <w:r w:rsidRPr="00C74614">
              <w:rPr>
                <w:b/>
                <w:bCs/>
                <w:color w:val="000000"/>
                <w:sz w:val="18"/>
                <w:szCs w:val="18"/>
              </w:rPr>
              <w:t>2</w:t>
            </w:r>
          </w:p>
        </w:tc>
        <w:tc>
          <w:tcPr>
            <w:tcW w:w="2187" w:type="pct"/>
            <w:tcBorders>
              <w:top w:val="nil"/>
              <w:left w:val="nil"/>
              <w:bottom w:val="single" w:sz="4" w:space="0" w:color="auto"/>
              <w:right w:val="single" w:sz="4" w:space="0" w:color="auto"/>
            </w:tcBorders>
            <w:shd w:val="clear" w:color="auto" w:fill="auto"/>
            <w:vAlign w:val="center"/>
            <w:hideMark/>
          </w:tcPr>
          <w:p w14:paraId="2549A697" w14:textId="77777777" w:rsidR="00C74614" w:rsidRPr="00C74614" w:rsidRDefault="00C74614" w:rsidP="00C74614">
            <w:pPr>
              <w:rPr>
                <w:color w:val="000000"/>
                <w:sz w:val="18"/>
                <w:szCs w:val="18"/>
              </w:rPr>
            </w:pPr>
            <w:r w:rsidRPr="00C74614">
              <w:rPr>
                <w:color w:val="000000"/>
                <w:sz w:val="18"/>
                <w:szCs w:val="18"/>
              </w:rPr>
              <w:t>74.03.0002 - LUVA TÉRMICA (USO COZINHA PILOTO) CA 32690 OU SIMI - LUVA TÉRMICA (USO COZINHA PILOTO) CA 32690 OU SIMILARES.</w:t>
            </w:r>
          </w:p>
        </w:tc>
        <w:tc>
          <w:tcPr>
            <w:tcW w:w="332" w:type="pct"/>
            <w:tcBorders>
              <w:top w:val="nil"/>
              <w:left w:val="nil"/>
              <w:bottom w:val="single" w:sz="4" w:space="0" w:color="auto"/>
              <w:right w:val="single" w:sz="4" w:space="0" w:color="auto"/>
            </w:tcBorders>
            <w:shd w:val="clear" w:color="000000" w:fill="FFFFFF"/>
            <w:vAlign w:val="center"/>
            <w:hideMark/>
          </w:tcPr>
          <w:p w14:paraId="1588A601" w14:textId="77777777" w:rsidR="00C74614" w:rsidRPr="00C74614" w:rsidRDefault="00C74614" w:rsidP="00C74614">
            <w:pPr>
              <w:jc w:val="center"/>
              <w:rPr>
                <w:color w:val="000000"/>
                <w:sz w:val="18"/>
                <w:szCs w:val="18"/>
              </w:rPr>
            </w:pPr>
            <w:r w:rsidRPr="00C74614">
              <w:rPr>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36554237" w14:textId="77777777" w:rsidR="00C74614" w:rsidRPr="00AB1BC2" w:rsidRDefault="00C74614" w:rsidP="00C74614">
            <w:pPr>
              <w:jc w:val="center"/>
              <w:rPr>
                <w:color w:val="000000"/>
                <w:sz w:val="16"/>
                <w:szCs w:val="16"/>
              </w:rPr>
            </w:pPr>
            <w:r w:rsidRPr="00AB1BC2">
              <w:rPr>
                <w:color w:val="000000"/>
                <w:sz w:val="16"/>
                <w:szCs w:val="16"/>
              </w:rPr>
              <w:t>750</w:t>
            </w:r>
          </w:p>
        </w:tc>
        <w:tc>
          <w:tcPr>
            <w:tcW w:w="469" w:type="pct"/>
            <w:tcBorders>
              <w:top w:val="nil"/>
              <w:left w:val="nil"/>
              <w:bottom w:val="single" w:sz="4" w:space="0" w:color="auto"/>
              <w:right w:val="single" w:sz="4" w:space="0" w:color="auto"/>
            </w:tcBorders>
            <w:shd w:val="clear" w:color="auto" w:fill="auto"/>
            <w:noWrap/>
            <w:vAlign w:val="center"/>
            <w:hideMark/>
          </w:tcPr>
          <w:p w14:paraId="7FDA0740" w14:textId="77777777" w:rsidR="00C74614" w:rsidRPr="00C74614" w:rsidRDefault="00C74614" w:rsidP="00C74614">
            <w:pPr>
              <w:jc w:val="center"/>
              <w:rPr>
                <w:color w:val="000000"/>
                <w:sz w:val="18"/>
                <w:szCs w:val="18"/>
              </w:rPr>
            </w:pPr>
            <w:r w:rsidRPr="00C74614">
              <w:rPr>
                <w:color w:val="000000"/>
                <w:sz w:val="18"/>
                <w:szCs w:val="18"/>
              </w:rPr>
              <w:t>100,6667</w:t>
            </w:r>
          </w:p>
        </w:tc>
        <w:tc>
          <w:tcPr>
            <w:tcW w:w="709" w:type="pct"/>
            <w:tcBorders>
              <w:top w:val="nil"/>
              <w:left w:val="nil"/>
              <w:bottom w:val="single" w:sz="4" w:space="0" w:color="auto"/>
              <w:right w:val="single" w:sz="4" w:space="0" w:color="auto"/>
            </w:tcBorders>
            <w:shd w:val="clear" w:color="000000" w:fill="FFFFFF"/>
            <w:vAlign w:val="center"/>
            <w:hideMark/>
          </w:tcPr>
          <w:p w14:paraId="6A552932" w14:textId="39B95626" w:rsidR="00C74614" w:rsidRPr="00C74614" w:rsidRDefault="00C74614" w:rsidP="00C74614">
            <w:pPr>
              <w:jc w:val="center"/>
              <w:rPr>
                <w:color w:val="000000"/>
                <w:sz w:val="18"/>
                <w:szCs w:val="18"/>
              </w:rPr>
            </w:pPr>
            <w:r w:rsidRPr="00C74614">
              <w:rPr>
                <w:color w:val="000000"/>
                <w:sz w:val="18"/>
                <w:szCs w:val="18"/>
              </w:rPr>
              <w:t>R$    75.500,0000</w:t>
            </w:r>
          </w:p>
        </w:tc>
        <w:tc>
          <w:tcPr>
            <w:tcW w:w="707" w:type="pct"/>
            <w:vMerge/>
            <w:tcBorders>
              <w:top w:val="nil"/>
              <w:left w:val="nil"/>
              <w:bottom w:val="nil"/>
              <w:right w:val="single" w:sz="4" w:space="0" w:color="auto"/>
            </w:tcBorders>
            <w:vAlign w:val="center"/>
            <w:hideMark/>
          </w:tcPr>
          <w:p w14:paraId="601A423F" w14:textId="77777777" w:rsidR="00C74614" w:rsidRPr="00DF5E00" w:rsidRDefault="00C74614" w:rsidP="00C74614">
            <w:pPr>
              <w:rPr>
                <w:rFonts w:ascii="Calibri" w:hAnsi="Calibri" w:cs="Calibri"/>
                <w:b/>
                <w:bCs/>
                <w:color w:val="000000"/>
                <w:sz w:val="18"/>
                <w:szCs w:val="18"/>
              </w:rPr>
            </w:pPr>
          </w:p>
        </w:tc>
      </w:tr>
      <w:tr w:rsidR="00C74614" w:rsidRPr="00DF5E00" w14:paraId="1CAC76F7" w14:textId="77777777" w:rsidTr="0081582D">
        <w:trPr>
          <w:trHeight w:val="6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59782401" w14:textId="77777777" w:rsidR="00C74614" w:rsidRPr="00C74614" w:rsidRDefault="00C74614" w:rsidP="00C74614">
            <w:pPr>
              <w:jc w:val="center"/>
              <w:rPr>
                <w:b/>
                <w:bCs/>
                <w:color w:val="000000"/>
                <w:sz w:val="18"/>
                <w:szCs w:val="18"/>
              </w:rPr>
            </w:pPr>
            <w:r w:rsidRPr="00C74614">
              <w:rPr>
                <w:b/>
                <w:bCs/>
                <w:color w:val="000000"/>
                <w:sz w:val="18"/>
                <w:szCs w:val="18"/>
              </w:rPr>
              <w:t>3</w:t>
            </w:r>
          </w:p>
        </w:tc>
        <w:tc>
          <w:tcPr>
            <w:tcW w:w="2187" w:type="pct"/>
            <w:tcBorders>
              <w:top w:val="nil"/>
              <w:left w:val="nil"/>
              <w:bottom w:val="single" w:sz="4" w:space="0" w:color="auto"/>
              <w:right w:val="single" w:sz="4" w:space="0" w:color="auto"/>
            </w:tcBorders>
            <w:shd w:val="clear" w:color="auto" w:fill="auto"/>
            <w:vAlign w:val="center"/>
            <w:hideMark/>
          </w:tcPr>
          <w:p w14:paraId="710A22D0" w14:textId="77777777" w:rsidR="00C74614" w:rsidRPr="00C74614" w:rsidRDefault="00C74614" w:rsidP="00C74614">
            <w:pPr>
              <w:rPr>
                <w:color w:val="000000"/>
                <w:sz w:val="18"/>
                <w:szCs w:val="18"/>
              </w:rPr>
            </w:pPr>
            <w:r w:rsidRPr="00C74614">
              <w:rPr>
                <w:color w:val="000000"/>
                <w:sz w:val="18"/>
                <w:szCs w:val="18"/>
              </w:rPr>
              <w:t>74.03.0003 - PROTETOR FACIALTELADO (USO ROÇADEIRA E MOTOSSERA) - PROTETOR FACIAL TELADO (USO ROÇADEIRA E MOTOSSERA)</w:t>
            </w:r>
          </w:p>
        </w:tc>
        <w:tc>
          <w:tcPr>
            <w:tcW w:w="332" w:type="pct"/>
            <w:tcBorders>
              <w:top w:val="nil"/>
              <w:left w:val="nil"/>
              <w:bottom w:val="single" w:sz="4" w:space="0" w:color="auto"/>
              <w:right w:val="single" w:sz="4" w:space="0" w:color="auto"/>
            </w:tcBorders>
            <w:shd w:val="clear" w:color="000000" w:fill="FFFFFF"/>
            <w:vAlign w:val="center"/>
            <w:hideMark/>
          </w:tcPr>
          <w:p w14:paraId="2CE66758" w14:textId="77777777" w:rsidR="00C74614" w:rsidRPr="00C74614" w:rsidRDefault="00C74614" w:rsidP="00C74614">
            <w:pPr>
              <w:jc w:val="center"/>
              <w:rPr>
                <w:color w:val="000000"/>
                <w:sz w:val="18"/>
                <w:szCs w:val="18"/>
              </w:rPr>
            </w:pPr>
            <w:r w:rsidRPr="00C74614">
              <w:rPr>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1E177675" w14:textId="77777777" w:rsidR="00C74614" w:rsidRPr="00AB1BC2" w:rsidRDefault="00C74614" w:rsidP="00C74614">
            <w:pPr>
              <w:jc w:val="center"/>
              <w:rPr>
                <w:color w:val="000000"/>
                <w:sz w:val="16"/>
                <w:szCs w:val="16"/>
              </w:rPr>
            </w:pPr>
            <w:r w:rsidRPr="00AB1BC2">
              <w:rPr>
                <w:color w:val="000000"/>
                <w:sz w:val="16"/>
                <w:szCs w:val="16"/>
              </w:rPr>
              <w:t>750</w:t>
            </w:r>
          </w:p>
        </w:tc>
        <w:tc>
          <w:tcPr>
            <w:tcW w:w="469" w:type="pct"/>
            <w:tcBorders>
              <w:top w:val="nil"/>
              <w:left w:val="nil"/>
              <w:bottom w:val="single" w:sz="4" w:space="0" w:color="auto"/>
              <w:right w:val="single" w:sz="4" w:space="0" w:color="auto"/>
            </w:tcBorders>
            <w:shd w:val="clear" w:color="auto" w:fill="auto"/>
            <w:noWrap/>
            <w:vAlign w:val="center"/>
            <w:hideMark/>
          </w:tcPr>
          <w:p w14:paraId="05283808" w14:textId="77777777" w:rsidR="00C74614" w:rsidRPr="00C74614" w:rsidRDefault="00C74614" w:rsidP="00C74614">
            <w:pPr>
              <w:jc w:val="center"/>
              <w:rPr>
                <w:color w:val="000000"/>
                <w:sz w:val="18"/>
                <w:szCs w:val="18"/>
              </w:rPr>
            </w:pPr>
            <w:r w:rsidRPr="00C74614">
              <w:rPr>
                <w:color w:val="000000"/>
                <w:sz w:val="18"/>
                <w:szCs w:val="18"/>
              </w:rPr>
              <w:t>69,0000</w:t>
            </w:r>
          </w:p>
        </w:tc>
        <w:tc>
          <w:tcPr>
            <w:tcW w:w="709" w:type="pct"/>
            <w:tcBorders>
              <w:top w:val="nil"/>
              <w:left w:val="nil"/>
              <w:bottom w:val="single" w:sz="4" w:space="0" w:color="auto"/>
              <w:right w:val="single" w:sz="4" w:space="0" w:color="auto"/>
            </w:tcBorders>
            <w:shd w:val="clear" w:color="000000" w:fill="FFFFFF"/>
            <w:vAlign w:val="center"/>
            <w:hideMark/>
          </w:tcPr>
          <w:p w14:paraId="72FA2FFE" w14:textId="0092671F" w:rsidR="00C74614" w:rsidRPr="00C74614" w:rsidRDefault="00C74614" w:rsidP="00C74614">
            <w:pPr>
              <w:jc w:val="center"/>
              <w:rPr>
                <w:color w:val="000000"/>
                <w:sz w:val="18"/>
                <w:szCs w:val="18"/>
              </w:rPr>
            </w:pPr>
            <w:r w:rsidRPr="00C74614">
              <w:rPr>
                <w:color w:val="000000"/>
                <w:sz w:val="18"/>
                <w:szCs w:val="18"/>
              </w:rPr>
              <w:t>R$    51.750,0000</w:t>
            </w:r>
          </w:p>
        </w:tc>
        <w:tc>
          <w:tcPr>
            <w:tcW w:w="707" w:type="pct"/>
            <w:vMerge/>
            <w:tcBorders>
              <w:top w:val="nil"/>
              <w:left w:val="nil"/>
              <w:bottom w:val="nil"/>
              <w:right w:val="single" w:sz="4" w:space="0" w:color="auto"/>
            </w:tcBorders>
            <w:vAlign w:val="center"/>
            <w:hideMark/>
          </w:tcPr>
          <w:p w14:paraId="0310201C" w14:textId="77777777" w:rsidR="00C74614" w:rsidRPr="00DF5E00" w:rsidRDefault="00C74614" w:rsidP="00C74614">
            <w:pPr>
              <w:rPr>
                <w:rFonts w:ascii="Calibri" w:hAnsi="Calibri" w:cs="Calibri"/>
                <w:b/>
                <w:bCs/>
                <w:color w:val="000000"/>
                <w:sz w:val="18"/>
                <w:szCs w:val="18"/>
              </w:rPr>
            </w:pPr>
          </w:p>
        </w:tc>
      </w:tr>
      <w:tr w:rsidR="00C74614" w:rsidRPr="00DF5E00" w14:paraId="0AC760DF" w14:textId="77777777" w:rsidTr="0081582D">
        <w:trPr>
          <w:trHeight w:val="9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1F5C9C54" w14:textId="77777777" w:rsidR="00C74614" w:rsidRPr="00C74614" w:rsidRDefault="00C74614" w:rsidP="00C74614">
            <w:pPr>
              <w:jc w:val="center"/>
              <w:rPr>
                <w:b/>
                <w:bCs/>
                <w:color w:val="000000"/>
                <w:sz w:val="18"/>
                <w:szCs w:val="18"/>
              </w:rPr>
            </w:pPr>
            <w:r w:rsidRPr="00C74614">
              <w:rPr>
                <w:b/>
                <w:bCs/>
                <w:color w:val="000000"/>
                <w:sz w:val="18"/>
                <w:szCs w:val="18"/>
              </w:rPr>
              <w:t>4</w:t>
            </w:r>
          </w:p>
        </w:tc>
        <w:tc>
          <w:tcPr>
            <w:tcW w:w="2187" w:type="pct"/>
            <w:tcBorders>
              <w:top w:val="nil"/>
              <w:left w:val="nil"/>
              <w:bottom w:val="single" w:sz="4" w:space="0" w:color="auto"/>
              <w:right w:val="single" w:sz="4" w:space="0" w:color="auto"/>
            </w:tcBorders>
            <w:shd w:val="clear" w:color="auto" w:fill="auto"/>
            <w:vAlign w:val="center"/>
            <w:hideMark/>
          </w:tcPr>
          <w:p w14:paraId="3EE60EA5" w14:textId="77777777" w:rsidR="00C74614" w:rsidRPr="00C74614" w:rsidRDefault="00C74614" w:rsidP="00C74614">
            <w:pPr>
              <w:rPr>
                <w:color w:val="000000"/>
                <w:sz w:val="18"/>
                <w:szCs w:val="18"/>
              </w:rPr>
            </w:pPr>
            <w:r w:rsidRPr="00C74614">
              <w:rPr>
                <w:color w:val="000000"/>
                <w:sz w:val="18"/>
                <w:szCs w:val="18"/>
              </w:rPr>
              <w:t>74.03.0004 - ABAFADOR DE RUÍDO TIPO CONCHA PROTETOR AURICULAR. - ABAFADOR DE RUÍDO TIPO CONCHA PROTETOR AURICULAR. CONCHA 37918 OU SIMILARES</w:t>
            </w:r>
          </w:p>
        </w:tc>
        <w:tc>
          <w:tcPr>
            <w:tcW w:w="332" w:type="pct"/>
            <w:tcBorders>
              <w:top w:val="nil"/>
              <w:left w:val="nil"/>
              <w:bottom w:val="single" w:sz="4" w:space="0" w:color="auto"/>
              <w:right w:val="single" w:sz="4" w:space="0" w:color="auto"/>
            </w:tcBorders>
            <w:shd w:val="clear" w:color="000000" w:fill="FFFFFF"/>
            <w:vAlign w:val="center"/>
            <w:hideMark/>
          </w:tcPr>
          <w:p w14:paraId="1ACC9866" w14:textId="77777777" w:rsidR="00C74614" w:rsidRPr="00C74614" w:rsidRDefault="00C74614" w:rsidP="00C74614">
            <w:pPr>
              <w:jc w:val="center"/>
              <w:rPr>
                <w:color w:val="000000"/>
                <w:sz w:val="18"/>
                <w:szCs w:val="18"/>
              </w:rPr>
            </w:pPr>
            <w:r w:rsidRPr="00C74614">
              <w:rPr>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35FF4D55" w14:textId="77777777" w:rsidR="00C74614" w:rsidRPr="00AB1BC2" w:rsidRDefault="00C74614" w:rsidP="00C74614">
            <w:pPr>
              <w:jc w:val="center"/>
              <w:rPr>
                <w:color w:val="000000"/>
                <w:sz w:val="16"/>
                <w:szCs w:val="16"/>
              </w:rPr>
            </w:pPr>
            <w:r w:rsidRPr="00AB1BC2">
              <w:rPr>
                <w:color w:val="000000"/>
                <w:sz w:val="16"/>
                <w:szCs w:val="16"/>
              </w:rPr>
              <w:t>750</w:t>
            </w:r>
          </w:p>
        </w:tc>
        <w:tc>
          <w:tcPr>
            <w:tcW w:w="469" w:type="pct"/>
            <w:tcBorders>
              <w:top w:val="nil"/>
              <w:left w:val="nil"/>
              <w:bottom w:val="single" w:sz="4" w:space="0" w:color="auto"/>
              <w:right w:val="single" w:sz="4" w:space="0" w:color="auto"/>
            </w:tcBorders>
            <w:shd w:val="clear" w:color="auto" w:fill="auto"/>
            <w:noWrap/>
            <w:vAlign w:val="center"/>
            <w:hideMark/>
          </w:tcPr>
          <w:p w14:paraId="1E468C46" w14:textId="77777777" w:rsidR="00C74614" w:rsidRPr="00C74614" w:rsidRDefault="00C74614" w:rsidP="00C74614">
            <w:pPr>
              <w:jc w:val="center"/>
              <w:rPr>
                <w:color w:val="000000"/>
                <w:sz w:val="18"/>
                <w:szCs w:val="18"/>
              </w:rPr>
            </w:pPr>
            <w:r w:rsidRPr="00C74614">
              <w:rPr>
                <w:color w:val="000000"/>
                <w:sz w:val="18"/>
                <w:szCs w:val="18"/>
              </w:rPr>
              <w:t>44,6667</w:t>
            </w:r>
          </w:p>
        </w:tc>
        <w:tc>
          <w:tcPr>
            <w:tcW w:w="709" w:type="pct"/>
            <w:tcBorders>
              <w:top w:val="nil"/>
              <w:left w:val="nil"/>
              <w:bottom w:val="single" w:sz="4" w:space="0" w:color="auto"/>
              <w:right w:val="single" w:sz="4" w:space="0" w:color="auto"/>
            </w:tcBorders>
            <w:shd w:val="clear" w:color="000000" w:fill="FFFFFF"/>
            <w:vAlign w:val="center"/>
            <w:hideMark/>
          </w:tcPr>
          <w:p w14:paraId="13801D78" w14:textId="63AC908A" w:rsidR="00C74614" w:rsidRPr="00C74614" w:rsidRDefault="00C74614" w:rsidP="00C74614">
            <w:pPr>
              <w:jc w:val="center"/>
              <w:rPr>
                <w:color w:val="000000"/>
                <w:sz w:val="18"/>
                <w:szCs w:val="18"/>
              </w:rPr>
            </w:pPr>
            <w:r w:rsidRPr="00C74614">
              <w:rPr>
                <w:color w:val="000000"/>
                <w:sz w:val="18"/>
                <w:szCs w:val="18"/>
              </w:rPr>
              <w:t>R$    33.500,0000</w:t>
            </w:r>
          </w:p>
        </w:tc>
        <w:tc>
          <w:tcPr>
            <w:tcW w:w="707" w:type="pct"/>
            <w:vMerge/>
            <w:tcBorders>
              <w:top w:val="nil"/>
              <w:left w:val="nil"/>
              <w:bottom w:val="nil"/>
              <w:right w:val="single" w:sz="4" w:space="0" w:color="auto"/>
            </w:tcBorders>
            <w:vAlign w:val="center"/>
            <w:hideMark/>
          </w:tcPr>
          <w:p w14:paraId="34F73560" w14:textId="77777777" w:rsidR="00C74614" w:rsidRPr="00DF5E00" w:rsidRDefault="00C74614" w:rsidP="00C74614">
            <w:pPr>
              <w:rPr>
                <w:rFonts w:ascii="Calibri" w:hAnsi="Calibri" w:cs="Calibri"/>
                <w:b/>
                <w:bCs/>
                <w:color w:val="000000"/>
                <w:sz w:val="18"/>
                <w:szCs w:val="18"/>
              </w:rPr>
            </w:pPr>
          </w:p>
        </w:tc>
      </w:tr>
      <w:tr w:rsidR="00C74614" w:rsidRPr="00DF5E00" w14:paraId="2FC30E3E" w14:textId="77777777" w:rsidTr="0081582D">
        <w:trPr>
          <w:trHeight w:val="6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1DDBF8F2" w14:textId="77777777" w:rsidR="00C74614" w:rsidRPr="00C74614" w:rsidRDefault="00C74614" w:rsidP="00C74614">
            <w:pPr>
              <w:jc w:val="center"/>
              <w:rPr>
                <w:b/>
                <w:bCs/>
                <w:color w:val="000000"/>
                <w:sz w:val="18"/>
                <w:szCs w:val="18"/>
              </w:rPr>
            </w:pPr>
            <w:r w:rsidRPr="00C74614">
              <w:rPr>
                <w:b/>
                <w:bCs/>
                <w:color w:val="000000"/>
                <w:sz w:val="18"/>
                <w:szCs w:val="18"/>
              </w:rPr>
              <w:t>5</w:t>
            </w:r>
          </w:p>
        </w:tc>
        <w:tc>
          <w:tcPr>
            <w:tcW w:w="2187" w:type="pct"/>
            <w:tcBorders>
              <w:top w:val="nil"/>
              <w:left w:val="nil"/>
              <w:bottom w:val="single" w:sz="4" w:space="0" w:color="auto"/>
              <w:right w:val="single" w:sz="4" w:space="0" w:color="auto"/>
            </w:tcBorders>
            <w:shd w:val="clear" w:color="auto" w:fill="auto"/>
            <w:vAlign w:val="center"/>
            <w:hideMark/>
          </w:tcPr>
          <w:p w14:paraId="1AEA1CA8" w14:textId="77777777" w:rsidR="00C74614" w:rsidRPr="00C74614" w:rsidRDefault="00C74614" w:rsidP="00C74614">
            <w:pPr>
              <w:rPr>
                <w:color w:val="000000"/>
                <w:sz w:val="18"/>
                <w:szCs w:val="18"/>
              </w:rPr>
            </w:pPr>
            <w:r w:rsidRPr="00C74614">
              <w:rPr>
                <w:color w:val="000000"/>
                <w:sz w:val="18"/>
                <w:szCs w:val="18"/>
              </w:rPr>
              <w:t>74.03.0005 - AVENTAL EM PVC (USO COZINHA PILOTO) - AVENTAL EM PVC (USO COZINHA PILOTO)</w:t>
            </w:r>
          </w:p>
        </w:tc>
        <w:tc>
          <w:tcPr>
            <w:tcW w:w="332" w:type="pct"/>
            <w:tcBorders>
              <w:top w:val="nil"/>
              <w:left w:val="nil"/>
              <w:bottom w:val="single" w:sz="4" w:space="0" w:color="auto"/>
              <w:right w:val="single" w:sz="4" w:space="0" w:color="auto"/>
            </w:tcBorders>
            <w:shd w:val="clear" w:color="000000" w:fill="FFFFFF"/>
            <w:vAlign w:val="center"/>
            <w:hideMark/>
          </w:tcPr>
          <w:p w14:paraId="225A0A1D" w14:textId="77777777" w:rsidR="00C74614" w:rsidRPr="00C74614" w:rsidRDefault="00C74614" w:rsidP="00C74614">
            <w:pPr>
              <w:jc w:val="center"/>
              <w:rPr>
                <w:color w:val="000000"/>
                <w:sz w:val="18"/>
                <w:szCs w:val="18"/>
              </w:rPr>
            </w:pPr>
            <w:r w:rsidRPr="00C74614">
              <w:rPr>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7342AD09" w14:textId="77777777" w:rsidR="00C74614" w:rsidRPr="00AB1BC2" w:rsidRDefault="00C74614" w:rsidP="00C74614">
            <w:pPr>
              <w:jc w:val="center"/>
              <w:rPr>
                <w:color w:val="000000"/>
                <w:sz w:val="16"/>
                <w:szCs w:val="16"/>
              </w:rPr>
            </w:pPr>
            <w:r w:rsidRPr="00AB1BC2">
              <w:rPr>
                <w:color w:val="000000"/>
                <w:sz w:val="16"/>
                <w:szCs w:val="16"/>
              </w:rPr>
              <w:t>375</w:t>
            </w:r>
          </w:p>
        </w:tc>
        <w:tc>
          <w:tcPr>
            <w:tcW w:w="469" w:type="pct"/>
            <w:tcBorders>
              <w:top w:val="nil"/>
              <w:left w:val="nil"/>
              <w:bottom w:val="single" w:sz="4" w:space="0" w:color="auto"/>
              <w:right w:val="single" w:sz="4" w:space="0" w:color="auto"/>
            </w:tcBorders>
            <w:shd w:val="clear" w:color="auto" w:fill="auto"/>
            <w:noWrap/>
            <w:vAlign w:val="center"/>
            <w:hideMark/>
          </w:tcPr>
          <w:p w14:paraId="5FF51C71" w14:textId="77777777" w:rsidR="00C74614" w:rsidRPr="00C74614" w:rsidRDefault="00C74614" w:rsidP="00C74614">
            <w:pPr>
              <w:jc w:val="center"/>
              <w:rPr>
                <w:color w:val="000000"/>
                <w:sz w:val="18"/>
                <w:szCs w:val="18"/>
              </w:rPr>
            </w:pPr>
            <w:r w:rsidRPr="00C74614">
              <w:rPr>
                <w:color w:val="000000"/>
                <w:sz w:val="18"/>
                <w:szCs w:val="18"/>
              </w:rPr>
              <w:t>31,3333</w:t>
            </w:r>
          </w:p>
        </w:tc>
        <w:tc>
          <w:tcPr>
            <w:tcW w:w="709" w:type="pct"/>
            <w:tcBorders>
              <w:top w:val="nil"/>
              <w:left w:val="nil"/>
              <w:bottom w:val="single" w:sz="4" w:space="0" w:color="auto"/>
              <w:right w:val="single" w:sz="4" w:space="0" w:color="auto"/>
            </w:tcBorders>
            <w:shd w:val="clear" w:color="000000" w:fill="FFFFFF"/>
            <w:vAlign w:val="center"/>
            <w:hideMark/>
          </w:tcPr>
          <w:p w14:paraId="595103B9" w14:textId="0E6B913A" w:rsidR="00C74614" w:rsidRPr="00C74614" w:rsidRDefault="00C74614" w:rsidP="00C74614">
            <w:pPr>
              <w:jc w:val="center"/>
              <w:rPr>
                <w:color w:val="000000"/>
                <w:sz w:val="18"/>
                <w:szCs w:val="18"/>
              </w:rPr>
            </w:pPr>
            <w:r w:rsidRPr="00C74614">
              <w:rPr>
                <w:color w:val="000000"/>
                <w:sz w:val="18"/>
                <w:szCs w:val="18"/>
              </w:rPr>
              <w:t>R$    11.750,0000</w:t>
            </w:r>
          </w:p>
        </w:tc>
        <w:tc>
          <w:tcPr>
            <w:tcW w:w="707" w:type="pct"/>
            <w:vMerge/>
            <w:tcBorders>
              <w:top w:val="nil"/>
              <w:left w:val="nil"/>
              <w:bottom w:val="nil"/>
              <w:right w:val="single" w:sz="4" w:space="0" w:color="auto"/>
            </w:tcBorders>
            <w:vAlign w:val="center"/>
            <w:hideMark/>
          </w:tcPr>
          <w:p w14:paraId="1408C6E5" w14:textId="77777777" w:rsidR="00C74614" w:rsidRPr="00DF5E00" w:rsidRDefault="00C74614" w:rsidP="00C74614">
            <w:pPr>
              <w:rPr>
                <w:rFonts w:ascii="Calibri" w:hAnsi="Calibri" w:cs="Calibri"/>
                <w:b/>
                <w:bCs/>
                <w:color w:val="000000"/>
                <w:sz w:val="18"/>
                <w:szCs w:val="18"/>
              </w:rPr>
            </w:pPr>
          </w:p>
        </w:tc>
      </w:tr>
      <w:tr w:rsidR="00C74614" w:rsidRPr="00DF5E00" w14:paraId="0C62FF92" w14:textId="77777777" w:rsidTr="0081582D">
        <w:trPr>
          <w:trHeight w:val="6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69062C33" w14:textId="77777777" w:rsidR="00C74614" w:rsidRPr="00C74614" w:rsidRDefault="00C74614" w:rsidP="00C74614">
            <w:pPr>
              <w:jc w:val="center"/>
              <w:rPr>
                <w:b/>
                <w:bCs/>
                <w:color w:val="000000"/>
                <w:sz w:val="18"/>
                <w:szCs w:val="18"/>
              </w:rPr>
            </w:pPr>
            <w:r w:rsidRPr="00C74614">
              <w:rPr>
                <w:b/>
                <w:bCs/>
                <w:color w:val="000000"/>
                <w:sz w:val="18"/>
                <w:szCs w:val="18"/>
              </w:rPr>
              <w:t>6</w:t>
            </w:r>
          </w:p>
        </w:tc>
        <w:tc>
          <w:tcPr>
            <w:tcW w:w="2187" w:type="pct"/>
            <w:tcBorders>
              <w:top w:val="nil"/>
              <w:left w:val="nil"/>
              <w:bottom w:val="single" w:sz="4" w:space="0" w:color="auto"/>
              <w:right w:val="single" w:sz="4" w:space="0" w:color="auto"/>
            </w:tcBorders>
            <w:shd w:val="clear" w:color="auto" w:fill="auto"/>
            <w:vAlign w:val="center"/>
            <w:hideMark/>
          </w:tcPr>
          <w:p w14:paraId="2CDA8BE7" w14:textId="77777777" w:rsidR="00C74614" w:rsidRPr="00C74614" w:rsidRDefault="00C74614" w:rsidP="00C74614">
            <w:pPr>
              <w:rPr>
                <w:color w:val="000000"/>
                <w:sz w:val="18"/>
                <w:szCs w:val="18"/>
              </w:rPr>
            </w:pPr>
            <w:r w:rsidRPr="00C74614">
              <w:rPr>
                <w:color w:val="000000"/>
                <w:sz w:val="18"/>
                <w:szCs w:val="18"/>
              </w:rPr>
              <w:t>74.03.0006 - AVENTAIS DE TREVIRA (USO ROÇADEIRA) CA 21244 OU SI - AVENTAIS DE TREVIRA (USO ROÇADEIRA) CA 21244 OU SIMILARES</w:t>
            </w:r>
          </w:p>
        </w:tc>
        <w:tc>
          <w:tcPr>
            <w:tcW w:w="332" w:type="pct"/>
            <w:tcBorders>
              <w:top w:val="nil"/>
              <w:left w:val="nil"/>
              <w:bottom w:val="single" w:sz="4" w:space="0" w:color="auto"/>
              <w:right w:val="single" w:sz="4" w:space="0" w:color="auto"/>
            </w:tcBorders>
            <w:shd w:val="clear" w:color="000000" w:fill="FFFFFF"/>
            <w:vAlign w:val="center"/>
            <w:hideMark/>
          </w:tcPr>
          <w:p w14:paraId="5735DB8F" w14:textId="77777777" w:rsidR="00C74614" w:rsidRPr="00C74614" w:rsidRDefault="00C74614" w:rsidP="00C74614">
            <w:pPr>
              <w:jc w:val="center"/>
              <w:rPr>
                <w:color w:val="000000"/>
                <w:sz w:val="18"/>
                <w:szCs w:val="18"/>
              </w:rPr>
            </w:pPr>
            <w:r w:rsidRPr="00C74614">
              <w:rPr>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4834D118" w14:textId="77777777" w:rsidR="00C74614" w:rsidRPr="00AB1BC2" w:rsidRDefault="00C74614" w:rsidP="00C74614">
            <w:pPr>
              <w:jc w:val="center"/>
              <w:rPr>
                <w:color w:val="000000"/>
                <w:sz w:val="16"/>
                <w:szCs w:val="16"/>
              </w:rPr>
            </w:pPr>
            <w:r w:rsidRPr="00AB1BC2">
              <w:rPr>
                <w:color w:val="000000"/>
                <w:sz w:val="16"/>
                <w:szCs w:val="16"/>
              </w:rPr>
              <w:t>750</w:t>
            </w:r>
          </w:p>
        </w:tc>
        <w:tc>
          <w:tcPr>
            <w:tcW w:w="469" w:type="pct"/>
            <w:tcBorders>
              <w:top w:val="nil"/>
              <w:left w:val="nil"/>
              <w:bottom w:val="single" w:sz="4" w:space="0" w:color="auto"/>
              <w:right w:val="single" w:sz="4" w:space="0" w:color="auto"/>
            </w:tcBorders>
            <w:shd w:val="clear" w:color="auto" w:fill="auto"/>
            <w:noWrap/>
            <w:vAlign w:val="center"/>
            <w:hideMark/>
          </w:tcPr>
          <w:p w14:paraId="2D465EE3" w14:textId="77777777" w:rsidR="00C74614" w:rsidRPr="00C74614" w:rsidRDefault="00C74614" w:rsidP="00C74614">
            <w:pPr>
              <w:jc w:val="center"/>
              <w:rPr>
                <w:color w:val="000000"/>
                <w:sz w:val="18"/>
                <w:szCs w:val="18"/>
              </w:rPr>
            </w:pPr>
            <w:r w:rsidRPr="00C74614">
              <w:rPr>
                <w:color w:val="000000"/>
                <w:sz w:val="18"/>
                <w:szCs w:val="18"/>
              </w:rPr>
              <w:t>54,3333</w:t>
            </w:r>
          </w:p>
        </w:tc>
        <w:tc>
          <w:tcPr>
            <w:tcW w:w="709" w:type="pct"/>
            <w:tcBorders>
              <w:top w:val="nil"/>
              <w:left w:val="nil"/>
              <w:bottom w:val="single" w:sz="4" w:space="0" w:color="auto"/>
              <w:right w:val="single" w:sz="4" w:space="0" w:color="auto"/>
            </w:tcBorders>
            <w:shd w:val="clear" w:color="000000" w:fill="FFFFFF"/>
            <w:vAlign w:val="center"/>
            <w:hideMark/>
          </w:tcPr>
          <w:p w14:paraId="7FB2E3C8" w14:textId="0BEA6665" w:rsidR="00C74614" w:rsidRPr="00C74614" w:rsidRDefault="00C74614" w:rsidP="00C74614">
            <w:pPr>
              <w:jc w:val="center"/>
              <w:rPr>
                <w:color w:val="000000"/>
                <w:sz w:val="18"/>
                <w:szCs w:val="18"/>
              </w:rPr>
            </w:pPr>
            <w:r w:rsidRPr="00C74614">
              <w:rPr>
                <w:color w:val="000000"/>
                <w:sz w:val="18"/>
                <w:szCs w:val="18"/>
              </w:rPr>
              <w:t>R$    40.750,0000</w:t>
            </w:r>
          </w:p>
        </w:tc>
        <w:tc>
          <w:tcPr>
            <w:tcW w:w="707" w:type="pct"/>
            <w:vMerge/>
            <w:tcBorders>
              <w:top w:val="nil"/>
              <w:left w:val="nil"/>
              <w:bottom w:val="nil"/>
              <w:right w:val="single" w:sz="4" w:space="0" w:color="auto"/>
            </w:tcBorders>
            <w:vAlign w:val="center"/>
            <w:hideMark/>
          </w:tcPr>
          <w:p w14:paraId="0CD96E23" w14:textId="77777777" w:rsidR="00C74614" w:rsidRPr="00DF5E00" w:rsidRDefault="00C74614" w:rsidP="00C74614">
            <w:pPr>
              <w:rPr>
                <w:rFonts w:ascii="Calibri" w:hAnsi="Calibri" w:cs="Calibri"/>
                <w:b/>
                <w:bCs/>
                <w:color w:val="000000"/>
                <w:sz w:val="18"/>
                <w:szCs w:val="18"/>
              </w:rPr>
            </w:pPr>
          </w:p>
        </w:tc>
      </w:tr>
      <w:tr w:rsidR="00C74614" w:rsidRPr="00DF5E00" w14:paraId="056C141D" w14:textId="77777777" w:rsidTr="0081582D">
        <w:trPr>
          <w:trHeight w:val="6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4CF3491F" w14:textId="77777777" w:rsidR="00C74614" w:rsidRPr="00C74614" w:rsidRDefault="00C74614" w:rsidP="00C74614">
            <w:pPr>
              <w:jc w:val="center"/>
              <w:rPr>
                <w:b/>
                <w:bCs/>
                <w:color w:val="000000"/>
                <w:sz w:val="18"/>
                <w:szCs w:val="18"/>
              </w:rPr>
            </w:pPr>
            <w:r w:rsidRPr="00C74614">
              <w:rPr>
                <w:b/>
                <w:bCs/>
                <w:color w:val="000000"/>
                <w:sz w:val="18"/>
                <w:szCs w:val="18"/>
              </w:rPr>
              <w:t>7</w:t>
            </w:r>
          </w:p>
        </w:tc>
        <w:tc>
          <w:tcPr>
            <w:tcW w:w="2187" w:type="pct"/>
            <w:tcBorders>
              <w:top w:val="nil"/>
              <w:left w:val="nil"/>
              <w:bottom w:val="single" w:sz="4" w:space="0" w:color="auto"/>
              <w:right w:val="single" w:sz="4" w:space="0" w:color="auto"/>
            </w:tcBorders>
            <w:shd w:val="clear" w:color="auto" w:fill="auto"/>
            <w:vAlign w:val="center"/>
            <w:hideMark/>
          </w:tcPr>
          <w:p w14:paraId="2C49163C" w14:textId="77777777" w:rsidR="00C74614" w:rsidRPr="00C74614" w:rsidRDefault="00C74614" w:rsidP="00C74614">
            <w:pPr>
              <w:rPr>
                <w:color w:val="000000"/>
                <w:sz w:val="18"/>
                <w:szCs w:val="18"/>
              </w:rPr>
            </w:pPr>
            <w:r w:rsidRPr="00C74614">
              <w:rPr>
                <w:color w:val="000000"/>
                <w:sz w:val="18"/>
                <w:szCs w:val="18"/>
              </w:rPr>
              <w:t>74.03.0007 - LUVA DE RASPA CANO CURTO EM COURO BOVINO. CA 16074 - LUVA DE RASPA CANO CURTO EM COURO BOVINO. CA 16074 OU SIMILARES</w:t>
            </w:r>
          </w:p>
        </w:tc>
        <w:tc>
          <w:tcPr>
            <w:tcW w:w="332" w:type="pct"/>
            <w:tcBorders>
              <w:top w:val="nil"/>
              <w:left w:val="nil"/>
              <w:bottom w:val="single" w:sz="4" w:space="0" w:color="auto"/>
              <w:right w:val="single" w:sz="4" w:space="0" w:color="auto"/>
            </w:tcBorders>
            <w:shd w:val="clear" w:color="000000" w:fill="FFFFFF"/>
            <w:vAlign w:val="center"/>
            <w:hideMark/>
          </w:tcPr>
          <w:p w14:paraId="0AE6CBD3" w14:textId="77777777" w:rsidR="00C74614" w:rsidRPr="00C74614" w:rsidRDefault="00C74614" w:rsidP="00C74614">
            <w:pPr>
              <w:jc w:val="center"/>
              <w:rPr>
                <w:color w:val="000000"/>
                <w:sz w:val="18"/>
                <w:szCs w:val="18"/>
              </w:rPr>
            </w:pPr>
            <w:r w:rsidRPr="00C74614">
              <w:rPr>
                <w:color w:val="000000"/>
                <w:sz w:val="18"/>
                <w:szCs w:val="18"/>
              </w:rPr>
              <w:t>PAR</w:t>
            </w:r>
          </w:p>
        </w:tc>
        <w:tc>
          <w:tcPr>
            <w:tcW w:w="283" w:type="pct"/>
            <w:tcBorders>
              <w:top w:val="nil"/>
              <w:left w:val="nil"/>
              <w:bottom w:val="single" w:sz="4" w:space="0" w:color="auto"/>
              <w:right w:val="single" w:sz="4" w:space="0" w:color="auto"/>
            </w:tcBorders>
            <w:shd w:val="clear" w:color="000000" w:fill="FFFFFF"/>
            <w:noWrap/>
            <w:vAlign w:val="center"/>
            <w:hideMark/>
          </w:tcPr>
          <w:p w14:paraId="532610D4" w14:textId="77777777" w:rsidR="00C74614" w:rsidRPr="00AB1BC2" w:rsidRDefault="00C74614" w:rsidP="00C74614">
            <w:pPr>
              <w:jc w:val="center"/>
              <w:rPr>
                <w:color w:val="000000"/>
                <w:sz w:val="16"/>
                <w:szCs w:val="16"/>
              </w:rPr>
            </w:pPr>
            <w:r w:rsidRPr="00AB1BC2">
              <w:rPr>
                <w:color w:val="000000"/>
                <w:sz w:val="16"/>
                <w:szCs w:val="16"/>
              </w:rPr>
              <w:t>750</w:t>
            </w:r>
          </w:p>
        </w:tc>
        <w:tc>
          <w:tcPr>
            <w:tcW w:w="469" w:type="pct"/>
            <w:tcBorders>
              <w:top w:val="nil"/>
              <w:left w:val="nil"/>
              <w:bottom w:val="single" w:sz="4" w:space="0" w:color="auto"/>
              <w:right w:val="single" w:sz="4" w:space="0" w:color="auto"/>
            </w:tcBorders>
            <w:shd w:val="clear" w:color="auto" w:fill="auto"/>
            <w:noWrap/>
            <w:vAlign w:val="center"/>
            <w:hideMark/>
          </w:tcPr>
          <w:p w14:paraId="7660712D" w14:textId="77777777" w:rsidR="00C74614" w:rsidRPr="00C74614" w:rsidRDefault="00C74614" w:rsidP="00C74614">
            <w:pPr>
              <w:jc w:val="center"/>
              <w:rPr>
                <w:color w:val="000000"/>
                <w:sz w:val="18"/>
                <w:szCs w:val="18"/>
              </w:rPr>
            </w:pPr>
            <w:r w:rsidRPr="00C74614">
              <w:rPr>
                <w:color w:val="000000"/>
                <w:sz w:val="18"/>
                <w:szCs w:val="18"/>
              </w:rPr>
              <w:t>24,8333</w:t>
            </w:r>
          </w:p>
        </w:tc>
        <w:tc>
          <w:tcPr>
            <w:tcW w:w="709" w:type="pct"/>
            <w:tcBorders>
              <w:top w:val="nil"/>
              <w:left w:val="nil"/>
              <w:bottom w:val="single" w:sz="4" w:space="0" w:color="auto"/>
              <w:right w:val="single" w:sz="4" w:space="0" w:color="auto"/>
            </w:tcBorders>
            <w:shd w:val="clear" w:color="000000" w:fill="FFFFFF"/>
            <w:vAlign w:val="center"/>
            <w:hideMark/>
          </w:tcPr>
          <w:p w14:paraId="6CE2B538" w14:textId="18D05159" w:rsidR="00C74614" w:rsidRPr="00C74614" w:rsidRDefault="00C74614" w:rsidP="00C74614">
            <w:pPr>
              <w:jc w:val="center"/>
              <w:rPr>
                <w:color w:val="000000"/>
                <w:sz w:val="18"/>
                <w:szCs w:val="18"/>
              </w:rPr>
            </w:pPr>
            <w:r w:rsidRPr="00C74614">
              <w:rPr>
                <w:color w:val="000000"/>
                <w:sz w:val="18"/>
                <w:szCs w:val="18"/>
              </w:rPr>
              <w:t>R$    18.625,0000</w:t>
            </w:r>
          </w:p>
        </w:tc>
        <w:tc>
          <w:tcPr>
            <w:tcW w:w="707" w:type="pct"/>
            <w:vMerge/>
            <w:tcBorders>
              <w:top w:val="nil"/>
              <w:left w:val="nil"/>
              <w:bottom w:val="nil"/>
              <w:right w:val="single" w:sz="4" w:space="0" w:color="auto"/>
            </w:tcBorders>
            <w:vAlign w:val="center"/>
            <w:hideMark/>
          </w:tcPr>
          <w:p w14:paraId="504F1882" w14:textId="77777777" w:rsidR="00C74614" w:rsidRPr="00DF5E00" w:rsidRDefault="00C74614" w:rsidP="00C74614">
            <w:pPr>
              <w:rPr>
                <w:rFonts w:ascii="Calibri" w:hAnsi="Calibri" w:cs="Calibri"/>
                <w:b/>
                <w:bCs/>
                <w:color w:val="000000"/>
                <w:sz w:val="18"/>
                <w:szCs w:val="18"/>
              </w:rPr>
            </w:pPr>
          </w:p>
        </w:tc>
      </w:tr>
      <w:tr w:rsidR="00C74614" w:rsidRPr="00DF5E00" w14:paraId="1B4C63DA" w14:textId="77777777" w:rsidTr="0081582D">
        <w:trPr>
          <w:trHeight w:val="9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1E4C4AB2" w14:textId="77777777" w:rsidR="00C74614" w:rsidRPr="00C74614" w:rsidRDefault="00C74614" w:rsidP="00C74614">
            <w:pPr>
              <w:jc w:val="center"/>
              <w:rPr>
                <w:b/>
                <w:bCs/>
                <w:color w:val="000000"/>
                <w:sz w:val="18"/>
                <w:szCs w:val="18"/>
              </w:rPr>
            </w:pPr>
            <w:r w:rsidRPr="00C74614">
              <w:rPr>
                <w:b/>
                <w:bCs/>
                <w:color w:val="000000"/>
                <w:sz w:val="18"/>
                <w:szCs w:val="18"/>
              </w:rPr>
              <w:t>8</w:t>
            </w:r>
          </w:p>
        </w:tc>
        <w:tc>
          <w:tcPr>
            <w:tcW w:w="2187" w:type="pct"/>
            <w:tcBorders>
              <w:top w:val="nil"/>
              <w:left w:val="nil"/>
              <w:bottom w:val="single" w:sz="4" w:space="0" w:color="auto"/>
              <w:right w:val="single" w:sz="4" w:space="0" w:color="auto"/>
            </w:tcBorders>
            <w:shd w:val="clear" w:color="auto" w:fill="auto"/>
            <w:vAlign w:val="center"/>
            <w:hideMark/>
          </w:tcPr>
          <w:p w14:paraId="6FDA3DF1" w14:textId="77777777" w:rsidR="00C74614" w:rsidRPr="00C74614" w:rsidRDefault="00C74614" w:rsidP="00C74614">
            <w:pPr>
              <w:rPr>
                <w:color w:val="000000"/>
                <w:sz w:val="18"/>
                <w:szCs w:val="18"/>
              </w:rPr>
            </w:pPr>
            <w:r w:rsidRPr="00C74614">
              <w:rPr>
                <w:color w:val="000000"/>
                <w:sz w:val="18"/>
                <w:szCs w:val="18"/>
              </w:rPr>
              <w:t>74.03.0009 - LUVA 4 FIOS ALGODÃO (VARRIÇÃO DE RUAS, PROTEÇÃO AB - LUVA 4 FIOS ALGODÃO (VARRIÇÃO DE RUAS, PROTEÇÃO ABRIR PORTEIRAS) CA 31930 OU SIMILARES.</w:t>
            </w:r>
          </w:p>
        </w:tc>
        <w:tc>
          <w:tcPr>
            <w:tcW w:w="332" w:type="pct"/>
            <w:tcBorders>
              <w:top w:val="nil"/>
              <w:left w:val="nil"/>
              <w:bottom w:val="single" w:sz="4" w:space="0" w:color="auto"/>
              <w:right w:val="single" w:sz="4" w:space="0" w:color="auto"/>
            </w:tcBorders>
            <w:shd w:val="clear" w:color="000000" w:fill="FFFFFF"/>
            <w:vAlign w:val="center"/>
            <w:hideMark/>
          </w:tcPr>
          <w:p w14:paraId="228737FF" w14:textId="77777777" w:rsidR="00C74614" w:rsidRPr="00C74614" w:rsidRDefault="00C74614" w:rsidP="00C74614">
            <w:pPr>
              <w:jc w:val="center"/>
              <w:rPr>
                <w:color w:val="000000"/>
                <w:sz w:val="18"/>
                <w:szCs w:val="18"/>
              </w:rPr>
            </w:pPr>
            <w:r w:rsidRPr="00C74614">
              <w:rPr>
                <w:color w:val="000000"/>
                <w:sz w:val="18"/>
                <w:szCs w:val="18"/>
              </w:rPr>
              <w:t>PAR</w:t>
            </w:r>
          </w:p>
        </w:tc>
        <w:tc>
          <w:tcPr>
            <w:tcW w:w="283" w:type="pct"/>
            <w:tcBorders>
              <w:top w:val="nil"/>
              <w:left w:val="nil"/>
              <w:bottom w:val="single" w:sz="4" w:space="0" w:color="auto"/>
              <w:right w:val="single" w:sz="4" w:space="0" w:color="auto"/>
            </w:tcBorders>
            <w:shd w:val="clear" w:color="000000" w:fill="FFFFFF"/>
            <w:noWrap/>
            <w:vAlign w:val="center"/>
            <w:hideMark/>
          </w:tcPr>
          <w:p w14:paraId="387BE56A" w14:textId="77777777" w:rsidR="00C74614" w:rsidRPr="00AB1BC2" w:rsidRDefault="00C74614" w:rsidP="00C74614">
            <w:pPr>
              <w:jc w:val="center"/>
              <w:rPr>
                <w:color w:val="000000"/>
                <w:sz w:val="16"/>
                <w:szCs w:val="16"/>
              </w:rPr>
            </w:pPr>
            <w:r w:rsidRPr="00AB1BC2">
              <w:rPr>
                <w:color w:val="000000"/>
                <w:sz w:val="16"/>
                <w:szCs w:val="16"/>
              </w:rPr>
              <w:t>1500</w:t>
            </w:r>
          </w:p>
        </w:tc>
        <w:tc>
          <w:tcPr>
            <w:tcW w:w="469" w:type="pct"/>
            <w:tcBorders>
              <w:top w:val="nil"/>
              <w:left w:val="nil"/>
              <w:bottom w:val="single" w:sz="4" w:space="0" w:color="auto"/>
              <w:right w:val="single" w:sz="4" w:space="0" w:color="auto"/>
            </w:tcBorders>
            <w:shd w:val="clear" w:color="auto" w:fill="auto"/>
            <w:noWrap/>
            <w:vAlign w:val="center"/>
            <w:hideMark/>
          </w:tcPr>
          <w:p w14:paraId="041CDAB2" w14:textId="77777777" w:rsidR="00C74614" w:rsidRPr="00C74614" w:rsidRDefault="00C74614" w:rsidP="00C74614">
            <w:pPr>
              <w:jc w:val="center"/>
              <w:rPr>
                <w:color w:val="000000"/>
                <w:sz w:val="18"/>
                <w:szCs w:val="18"/>
              </w:rPr>
            </w:pPr>
            <w:r w:rsidRPr="00C74614">
              <w:rPr>
                <w:color w:val="000000"/>
                <w:sz w:val="18"/>
                <w:szCs w:val="18"/>
              </w:rPr>
              <w:t>26,1667</w:t>
            </w:r>
          </w:p>
        </w:tc>
        <w:tc>
          <w:tcPr>
            <w:tcW w:w="709" w:type="pct"/>
            <w:tcBorders>
              <w:top w:val="nil"/>
              <w:left w:val="nil"/>
              <w:bottom w:val="single" w:sz="4" w:space="0" w:color="auto"/>
              <w:right w:val="single" w:sz="4" w:space="0" w:color="auto"/>
            </w:tcBorders>
            <w:shd w:val="clear" w:color="000000" w:fill="FFFFFF"/>
            <w:vAlign w:val="center"/>
            <w:hideMark/>
          </w:tcPr>
          <w:p w14:paraId="61FE8134" w14:textId="0798B1C5" w:rsidR="00C74614" w:rsidRPr="00C74614" w:rsidRDefault="00C74614" w:rsidP="00C74614">
            <w:pPr>
              <w:jc w:val="center"/>
              <w:rPr>
                <w:color w:val="000000"/>
                <w:sz w:val="18"/>
                <w:szCs w:val="18"/>
              </w:rPr>
            </w:pPr>
            <w:r w:rsidRPr="00C74614">
              <w:rPr>
                <w:color w:val="000000"/>
                <w:sz w:val="18"/>
                <w:szCs w:val="18"/>
              </w:rPr>
              <w:t>R$    39.250,0000</w:t>
            </w:r>
          </w:p>
        </w:tc>
        <w:tc>
          <w:tcPr>
            <w:tcW w:w="707" w:type="pct"/>
            <w:vMerge/>
            <w:tcBorders>
              <w:top w:val="nil"/>
              <w:left w:val="nil"/>
              <w:bottom w:val="nil"/>
              <w:right w:val="single" w:sz="4" w:space="0" w:color="auto"/>
            </w:tcBorders>
            <w:vAlign w:val="center"/>
            <w:hideMark/>
          </w:tcPr>
          <w:p w14:paraId="7BAF9DF9" w14:textId="77777777" w:rsidR="00C74614" w:rsidRPr="00DF5E00" w:rsidRDefault="00C74614" w:rsidP="00C74614">
            <w:pPr>
              <w:rPr>
                <w:rFonts w:ascii="Calibri" w:hAnsi="Calibri" w:cs="Calibri"/>
                <w:b/>
                <w:bCs/>
                <w:color w:val="000000"/>
                <w:sz w:val="18"/>
                <w:szCs w:val="18"/>
              </w:rPr>
            </w:pPr>
          </w:p>
        </w:tc>
      </w:tr>
      <w:tr w:rsidR="00C74614" w:rsidRPr="00DF5E00" w14:paraId="63E08123" w14:textId="77777777" w:rsidTr="0081582D">
        <w:trPr>
          <w:trHeight w:val="6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5C9F688D" w14:textId="77777777" w:rsidR="00C74614" w:rsidRPr="00C74614" w:rsidRDefault="00C74614" w:rsidP="00C74614">
            <w:pPr>
              <w:jc w:val="center"/>
              <w:rPr>
                <w:b/>
                <w:bCs/>
                <w:color w:val="000000"/>
                <w:sz w:val="18"/>
                <w:szCs w:val="18"/>
              </w:rPr>
            </w:pPr>
            <w:r w:rsidRPr="00C74614">
              <w:rPr>
                <w:b/>
                <w:bCs/>
                <w:color w:val="000000"/>
                <w:sz w:val="18"/>
                <w:szCs w:val="18"/>
              </w:rPr>
              <w:t>9</w:t>
            </w:r>
          </w:p>
        </w:tc>
        <w:tc>
          <w:tcPr>
            <w:tcW w:w="2187" w:type="pct"/>
            <w:tcBorders>
              <w:top w:val="nil"/>
              <w:left w:val="nil"/>
              <w:bottom w:val="single" w:sz="4" w:space="0" w:color="auto"/>
              <w:right w:val="single" w:sz="4" w:space="0" w:color="auto"/>
            </w:tcBorders>
            <w:shd w:val="clear" w:color="auto" w:fill="auto"/>
            <w:vAlign w:val="center"/>
            <w:hideMark/>
          </w:tcPr>
          <w:p w14:paraId="6A7AD890" w14:textId="77777777" w:rsidR="00C74614" w:rsidRPr="00C74614" w:rsidRDefault="00C74614" w:rsidP="00C74614">
            <w:pPr>
              <w:rPr>
                <w:color w:val="000000"/>
                <w:sz w:val="18"/>
                <w:szCs w:val="18"/>
              </w:rPr>
            </w:pPr>
            <w:r w:rsidRPr="00C74614">
              <w:rPr>
                <w:color w:val="000000"/>
                <w:sz w:val="18"/>
                <w:szCs w:val="18"/>
              </w:rPr>
              <w:t>74.03.0010 - CHAPÉU DE PALHA ABAS LONGAS (TRABALHO A CEU ABERTO - CHAPÉU DE PALHA ABAS LONGAS (TRABALHO A CEU ABERTO)</w:t>
            </w:r>
          </w:p>
        </w:tc>
        <w:tc>
          <w:tcPr>
            <w:tcW w:w="332" w:type="pct"/>
            <w:tcBorders>
              <w:top w:val="nil"/>
              <w:left w:val="nil"/>
              <w:bottom w:val="single" w:sz="4" w:space="0" w:color="auto"/>
              <w:right w:val="single" w:sz="4" w:space="0" w:color="auto"/>
            </w:tcBorders>
            <w:shd w:val="clear" w:color="000000" w:fill="FFFFFF"/>
            <w:vAlign w:val="center"/>
            <w:hideMark/>
          </w:tcPr>
          <w:p w14:paraId="05D3095F" w14:textId="77777777" w:rsidR="00C74614" w:rsidRPr="00C74614" w:rsidRDefault="00C74614" w:rsidP="00C74614">
            <w:pPr>
              <w:jc w:val="center"/>
              <w:rPr>
                <w:color w:val="000000"/>
                <w:sz w:val="18"/>
                <w:szCs w:val="18"/>
              </w:rPr>
            </w:pPr>
            <w:r w:rsidRPr="00C74614">
              <w:rPr>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0C1B3B0F" w14:textId="77777777" w:rsidR="00C74614" w:rsidRPr="00AB1BC2" w:rsidRDefault="00C74614" w:rsidP="00C74614">
            <w:pPr>
              <w:jc w:val="center"/>
              <w:rPr>
                <w:color w:val="000000"/>
                <w:sz w:val="16"/>
                <w:szCs w:val="16"/>
              </w:rPr>
            </w:pPr>
            <w:r w:rsidRPr="00AB1BC2">
              <w:rPr>
                <w:color w:val="000000"/>
                <w:sz w:val="16"/>
                <w:szCs w:val="16"/>
              </w:rPr>
              <w:t>750</w:t>
            </w:r>
          </w:p>
        </w:tc>
        <w:tc>
          <w:tcPr>
            <w:tcW w:w="469" w:type="pct"/>
            <w:tcBorders>
              <w:top w:val="nil"/>
              <w:left w:val="nil"/>
              <w:bottom w:val="single" w:sz="4" w:space="0" w:color="auto"/>
              <w:right w:val="single" w:sz="4" w:space="0" w:color="auto"/>
            </w:tcBorders>
            <w:shd w:val="clear" w:color="auto" w:fill="auto"/>
            <w:noWrap/>
            <w:vAlign w:val="center"/>
            <w:hideMark/>
          </w:tcPr>
          <w:p w14:paraId="0BB5751C" w14:textId="77777777" w:rsidR="00C74614" w:rsidRPr="00C74614" w:rsidRDefault="00C74614" w:rsidP="00C74614">
            <w:pPr>
              <w:jc w:val="center"/>
              <w:rPr>
                <w:color w:val="000000"/>
                <w:sz w:val="18"/>
                <w:szCs w:val="18"/>
              </w:rPr>
            </w:pPr>
            <w:r w:rsidRPr="00C74614">
              <w:rPr>
                <w:color w:val="000000"/>
                <w:sz w:val="18"/>
                <w:szCs w:val="18"/>
              </w:rPr>
              <w:t>28,5333</w:t>
            </w:r>
          </w:p>
        </w:tc>
        <w:tc>
          <w:tcPr>
            <w:tcW w:w="709" w:type="pct"/>
            <w:tcBorders>
              <w:top w:val="nil"/>
              <w:left w:val="nil"/>
              <w:bottom w:val="single" w:sz="4" w:space="0" w:color="auto"/>
              <w:right w:val="single" w:sz="4" w:space="0" w:color="auto"/>
            </w:tcBorders>
            <w:shd w:val="clear" w:color="000000" w:fill="FFFFFF"/>
            <w:vAlign w:val="center"/>
            <w:hideMark/>
          </w:tcPr>
          <w:p w14:paraId="4B5A71A9" w14:textId="00C6CA84" w:rsidR="00C74614" w:rsidRPr="00C74614" w:rsidRDefault="00C74614" w:rsidP="00C74614">
            <w:pPr>
              <w:jc w:val="center"/>
              <w:rPr>
                <w:color w:val="000000"/>
                <w:sz w:val="18"/>
                <w:szCs w:val="18"/>
              </w:rPr>
            </w:pPr>
            <w:r w:rsidRPr="00C74614">
              <w:rPr>
                <w:color w:val="000000"/>
                <w:sz w:val="18"/>
                <w:szCs w:val="18"/>
              </w:rPr>
              <w:t>R$    21.400,0000</w:t>
            </w:r>
          </w:p>
        </w:tc>
        <w:tc>
          <w:tcPr>
            <w:tcW w:w="707" w:type="pct"/>
            <w:vMerge/>
            <w:tcBorders>
              <w:top w:val="nil"/>
              <w:left w:val="nil"/>
              <w:bottom w:val="nil"/>
              <w:right w:val="single" w:sz="4" w:space="0" w:color="auto"/>
            </w:tcBorders>
            <w:vAlign w:val="center"/>
            <w:hideMark/>
          </w:tcPr>
          <w:p w14:paraId="67C74CF7" w14:textId="77777777" w:rsidR="00C74614" w:rsidRPr="00DF5E00" w:rsidRDefault="00C74614" w:rsidP="00C74614">
            <w:pPr>
              <w:rPr>
                <w:rFonts w:ascii="Calibri" w:hAnsi="Calibri" w:cs="Calibri"/>
                <w:b/>
                <w:bCs/>
                <w:color w:val="000000"/>
                <w:sz w:val="18"/>
                <w:szCs w:val="18"/>
              </w:rPr>
            </w:pPr>
          </w:p>
        </w:tc>
      </w:tr>
      <w:tr w:rsidR="00C74614" w:rsidRPr="00DF5E00" w14:paraId="1B4B3BF8" w14:textId="77777777" w:rsidTr="0081582D">
        <w:trPr>
          <w:trHeight w:val="6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36C6FAA6" w14:textId="77777777" w:rsidR="00C74614" w:rsidRPr="00C74614" w:rsidRDefault="00C74614" w:rsidP="00C74614">
            <w:pPr>
              <w:jc w:val="center"/>
              <w:rPr>
                <w:b/>
                <w:bCs/>
                <w:color w:val="000000"/>
                <w:sz w:val="18"/>
                <w:szCs w:val="18"/>
              </w:rPr>
            </w:pPr>
            <w:r w:rsidRPr="00C74614">
              <w:rPr>
                <w:b/>
                <w:bCs/>
                <w:color w:val="000000"/>
                <w:sz w:val="18"/>
                <w:szCs w:val="18"/>
              </w:rPr>
              <w:t>10</w:t>
            </w:r>
          </w:p>
        </w:tc>
        <w:tc>
          <w:tcPr>
            <w:tcW w:w="2187" w:type="pct"/>
            <w:tcBorders>
              <w:top w:val="nil"/>
              <w:left w:val="nil"/>
              <w:bottom w:val="single" w:sz="4" w:space="0" w:color="auto"/>
              <w:right w:val="single" w:sz="4" w:space="0" w:color="auto"/>
            </w:tcBorders>
            <w:shd w:val="clear" w:color="auto" w:fill="auto"/>
            <w:vAlign w:val="center"/>
            <w:hideMark/>
          </w:tcPr>
          <w:p w14:paraId="0A8A9178" w14:textId="77777777" w:rsidR="00C74614" w:rsidRPr="00C74614" w:rsidRDefault="00C74614" w:rsidP="00C74614">
            <w:pPr>
              <w:rPr>
                <w:color w:val="000000"/>
                <w:sz w:val="18"/>
                <w:szCs w:val="18"/>
              </w:rPr>
            </w:pPr>
            <w:r w:rsidRPr="00C74614">
              <w:rPr>
                <w:color w:val="000000"/>
                <w:sz w:val="18"/>
                <w:szCs w:val="18"/>
              </w:rPr>
              <w:t>74.03.0011 - BONÉ ARABE (TRABALHO A CÉU ABERTO) - BONÉ ARABE (TRABALHO A CÉU ABERTO)</w:t>
            </w:r>
          </w:p>
        </w:tc>
        <w:tc>
          <w:tcPr>
            <w:tcW w:w="332" w:type="pct"/>
            <w:tcBorders>
              <w:top w:val="nil"/>
              <w:left w:val="nil"/>
              <w:bottom w:val="single" w:sz="4" w:space="0" w:color="auto"/>
              <w:right w:val="single" w:sz="4" w:space="0" w:color="auto"/>
            </w:tcBorders>
            <w:shd w:val="clear" w:color="000000" w:fill="FFFFFF"/>
            <w:vAlign w:val="center"/>
            <w:hideMark/>
          </w:tcPr>
          <w:p w14:paraId="00FB4FEF" w14:textId="77777777" w:rsidR="00C74614" w:rsidRPr="00C74614" w:rsidRDefault="00C74614" w:rsidP="00C74614">
            <w:pPr>
              <w:jc w:val="center"/>
              <w:rPr>
                <w:color w:val="000000"/>
                <w:sz w:val="18"/>
                <w:szCs w:val="18"/>
              </w:rPr>
            </w:pPr>
            <w:r w:rsidRPr="00C74614">
              <w:rPr>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44364529" w14:textId="77777777" w:rsidR="00C74614" w:rsidRPr="00AB1BC2" w:rsidRDefault="00C74614" w:rsidP="00C74614">
            <w:pPr>
              <w:jc w:val="center"/>
              <w:rPr>
                <w:color w:val="000000"/>
                <w:sz w:val="16"/>
                <w:szCs w:val="16"/>
              </w:rPr>
            </w:pPr>
            <w:r w:rsidRPr="00AB1BC2">
              <w:rPr>
                <w:color w:val="000000"/>
                <w:sz w:val="16"/>
                <w:szCs w:val="16"/>
              </w:rPr>
              <w:t>1500</w:t>
            </w:r>
          </w:p>
        </w:tc>
        <w:tc>
          <w:tcPr>
            <w:tcW w:w="469" w:type="pct"/>
            <w:tcBorders>
              <w:top w:val="nil"/>
              <w:left w:val="nil"/>
              <w:bottom w:val="single" w:sz="4" w:space="0" w:color="auto"/>
              <w:right w:val="single" w:sz="4" w:space="0" w:color="auto"/>
            </w:tcBorders>
            <w:shd w:val="clear" w:color="auto" w:fill="auto"/>
            <w:noWrap/>
            <w:vAlign w:val="center"/>
            <w:hideMark/>
          </w:tcPr>
          <w:p w14:paraId="71081EB8" w14:textId="77777777" w:rsidR="00C74614" w:rsidRPr="00C74614" w:rsidRDefault="00C74614" w:rsidP="00C74614">
            <w:pPr>
              <w:jc w:val="center"/>
              <w:rPr>
                <w:color w:val="000000"/>
                <w:sz w:val="18"/>
                <w:szCs w:val="18"/>
              </w:rPr>
            </w:pPr>
            <w:r w:rsidRPr="00C74614">
              <w:rPr>
                <w:color w:val="000000"/>
                <w:sz w:val="18"/>
                <w:szCs w:val="18"/>
              </w:rPr>
              <w:t>20,0000</w:t>
            </w:r>
          </w:p>
        </w:tc>
        <w:tc>
          <w:tcPr>
            <w:tcW w:w="709" w:type="pct"/>
            <w:tcBorders>
              <w:top w:val="nil"/>
              <w:left w:val="nil"/>
              <w:bottom w:val="single" w:sz="4" w:space="0" w:color="auto"/>
              <w:right w:val="single" w:sz="4" w:space="0" w:color="auto"/>
            </w:tcBorders>
            <w:shd w:val="clear" w:color="000000" w:fill="FFFFFF"/>
            <w:vAlign w:val="center"/>
            <w:hideMark/>
          </w:tcPr>
          <w:p w14:paraId="5F8F6291" w14:textId="5A1B3C65" w:rsidR="00C74614" w:rsidRPr="00C74614" w:rsidRDefault="00C74614" w:rsidP="00C74614">
            <w:pPr>
              <w:jc w:val="center"/>
              <w:rPr>
                <w:color w:val="000000"/>
                <w:sz w:val="18"/>
                <w:szCs w:val="18"/>
              </w:rPr>
            </w:pPr>
            <w:r w:rsidRPr="00C74614">
              <w:rPr>
                <w:color w:val="000000"/>
                <w:sz w:val="18"/>
                <w:szCs w:val="18"/>
              </w:rPr>
              <w:t>R$    30.000,0000</w:t>
            </w:r>
          </w:p>
        </w:tc>
        <w:tc>
          <w:tcPr>
            <w:tcW w:w="707" w:type="pct"/>
            <w:vMerge/>
            <w:tcBorders>
              <w:top w:val="nil"/>
              <w:left w:val="nil"/>
              <w:bottom w:val="nil"/>
              <w:right w:val="single" w:sz="4" w:space="0" w:color="auto"/>
            </w:tcBorders>
            <w:vAlign w:val="center"/>
            <w:hideMark/>
          </w:tcPr>
          <w:p w14:paraId="1AC539E8" w14:textId="77777777" w:rsidR="00C74614" w:rsidRPr="00DF5E00" w:rsidRDefault="00C74614" w:rsidP="00C74614">
            <w:pPr>
              <w:rPr>
                <w:rFonts w:ascii="Calibri" w:hAnsi="Calibri" w:cs="Calibri"/>
                <w:b/>
                <w:bCs/>
                <w:color w:val="000000"/>
                <w:sz w:val="18"/>
                <w:szCs w:val="18"/>
              </w:rPr>
            </w:pPr>
          </w:p>
        </w:tc>
      </w:tr>
      <w:tr w:rsidR="00C74614" w:rsidRPr="00DF5E00" w14:paraId="6531D364" w14:textId="77777777" w:rsidTr="0081582D">
        <w:trPr>
          <w:trHeight w:val="9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304865E6" w14:textId="77777777" w:rsidR="00C74614" w:rsidRPr="00C74614" w:rsidRDefault="00C74614" w:rsidP="00C74614">
            <w:pPr>
              <w:jc w:val="center"/>
              <w:rPr>
                <w:b/>
                <w:bCs/>
                <w:color w:val="000000"/>
                <w:sz w:val="18"/>
                <w:szCs w:val="18"/>
              </w:rPr>
            </w:pPr>
            <w:r w:rsidRPr="00C74614">
              <w:rPr>
                <w:b/>
                <w:bCs/>
                <w:color w:val="000000"/>
                <w:sz w:val="18"/>
                <w:szCs w:val="18"/>
              </w:rPr>
              <w:t>11</w:t>
            </w:r>
          </w:p>
        </w:tc>
        <w:tc>
          <w:tcPr>
            <w:tcW w:w="2187" w:type="pct"/>
            <w:tcBorders>
              <w:top w:val="nil"/>
              <w:left w:val="nil"/>
              <w:bottom w:val="single" w:sz="4" w:space="0" w:color="auto"/>
              <w:right w:val="single" w:sz="4" w:space="0" w:color="auto"/>
            </w:tcBorders>
            <w:shd w:val="clear" w:color="auto" w:fill="auto"/>
            <w:vAlign w:val="center"/>
            <w:hideMark/>
          </w:tcPr>
          <w:p w14:paraId="6479E2FF" w14:textId="77777777" w:rsidR="00C74614" w:rsidRPr="00C74614" w:rsidRDefault="00C74614" w:rsidP="00C74614">
            <w:pPr>
              <w:rPr>
                <w:color w:val="000000"/>
                <w:sz w:val="18"/>
                <w:szCs w:val="18"/>
              </w:rPr>
            </w:pPr>
            <w:r w:rsidRPr="00C74614">
              <w:rPr>
                <w:color w:val="000000"/>
                <w:sz w:val="18"/>
                <w:szCs w:val="18"/>
              </w:rPr>
              <w:t>74.03.0013 - BOTA DE BORRACHA CANO CURTO (USO COZINHA PILOTO, E - BOTA DE BORRACHA CANO CURTO (USO COZINHA PILOTO, ESCOLAS, CENTRO DE SAÚDE, LAVADOR) CA 36025 OU SIMILARES</w:t>
            </w:r>
          </w:p>
        </w:tc>
        <w:tc>
          <w:tcPr>
            <w:tcW w:w="332" w:type="pct"/>
            <w:tcBorders>
              <w:top w:val="nil"/>
              <w:left w:val="nil"/>
              <w:bottom w:val="single" w:sz="4" w:space="0" w:color="auto"/>
              <w:right w:val="single" w:sz="4" w:space="0" w:color="auto"/>
            </w:tcBorders>
            <w:shd w:val="clear" w:color="000000" w:fill="FFFFFF"/>
            <w:vAlign w:val="center"/>
            <w:hideMark/>
          </w:tcPr>
          <w:p w14:paraId="3306448D" w14:textId="77777777" w:rsidR="00C74614" w:rsidRPr="00C74614" w:rsidRDefault="00C74614" w:rsidP="00C74614">
            <w:pPr>
              <w:jc w:val="center"/>
              <w:rPr>
                <w:color w:val="000000"/>
                <w:sz w:val="18"/>
                <w:szCs w:val="18"/>
              </w:rPr>
            </w:pPr>
            <w:r w:rsidRPr="00C74614">
              <w:rPr>
                <w:color w:val="000000"/>
                <w:sz w:val="18"/>
                <w:szCs w:val="18"/>
              </w:rPr>
              <w:t>PAR</w:t>
            </w:r>
          </w:p>
        </w:tc>
        <w:tc>
          <w:tcPr>
            <w:tcW w:w="283" w:type="pct"/>
            <w:tcBorders>
              <w:top w:val="nil"/>
              <w:left w:val="nil"/>
              <w:bottom w:val="single" w:sz="4" w:space="0" w:color="auto"/>
              <w:right w:val="single" w:sz="4" w:space="0" w:color="auto"/>
            </w:tcBorders>
            <w:shd w:val="clear" w:color="000000" w:fill="FFFFFF"/>
            <w:noWrap/>
            <w:vAlign w:val="center"/>
            <w:hideMark/>
          </w:tcPr>
          <w:p w14:paraId="1280AEFD" w14:textId="77777777" w:rsidR="00C74614" w:rsidRPr="00AB1BC2" w:rsidRDefault="00C74614" w:rsidP="00C74614">
            <w:pPr>
              <w:jc w:val="center"/>
              <w:rPr>
                <w:color w:val="000000"/>
                <w:sz w:val="16"/>
                <w:szCs w:val="16"/>
              </w:rPr>
            </w:pPr>
            <w:r w:rsidRPr="00AB1BC2">
              <w:rPr>
                <w:color w:val="000000"/>
                <w:sz w:val="16"/>
                <w:szCs w:val="16"/>
              </w:rPr>
              <w:t>750</w:t>
            </w:r>
          </w:p>
        </w:tc>
        <w:tc>
          <w:tcPr>
            <w:tcW w:w="469" w:type="pct"/>
            <w:tcBorders>
              <w:top w:val="nil"/>
              <w:left w:val="nil"/>
              <w:bottom w:val="single" w:sz="4" w:space="0" w:color="auto"/>
              <w:right w:val="single" w:sz="4" w:space="0" w:color="auto"/>
            </w:tcBorders>
            <w:shd w:val="clear" w:color="auto" w:fill="auto"/>
            <w:noWrap/>
            <w:vAlign w:val="center"/>
            <w:hideMark/>
          </w:tcPr>
          <w:p w14:paraId="6DC5EA9C" w14:textId="77777777" w:rsidR="00C74614" w:rsidRPr="00C74614" w:rsidRDefault="00C74614" w:rsidP="00C74614">
            <w:pPr>
              <w:jc w:val="center"/>
              <w:rPr>
                <w:color w:val="000000"/>
                <w:sz w:val="18"/>
                <w:szCs w:val="18"/>
              </w:rPr>
            </w:pPr>
            <w:r w:rsidRPr="00C74614">
              <w:rPr>
                <w:color w:val="000000"/>
                <w:sz w:val="18"/>
                <w:szCs w:val="18"/>
              </w:rPr>
              <w:t>183,3333</w:t>
            </w:r>
          </w:p>
        </w:tc>
        <w:tc>
          <w:tcPr>
            <w:tcW w:w="709" w:type="pct"/>
            <w:tcBorders>
              <w:top w:val="nil"/>
              <w:left w:val="nil"/>
              <w:bottom w:val="single" w:sz="4" w:space="0" w:color="auto"/>
              <w:right w:val="single" w:sz="4" w:space="0" w:color="auto"/>
            </w:tcBorders>
            <w:shd w:val="clear" w:color="000000" w:fill="FFFFFF"/>
            <w:vAlign w:val="center"/>
            <w:hideMark/>
          </w:tcPr>
          <w:p w14:paraId="5CC6668B" w14:textId="3E24CFC1" w:rsidR="00C74614" w:rsidRPr="00C74614" w:rsidRDefault="00C74614" w:rsidP="00C74614">
            <w:pPr>
              <w:jc w:val="center"/>
              <w:rPr>
                <w:color w:val="000000"/>
                <w:sz w:val="18"/>
                <w:szCs w:val="18"/>
              </w:rPr>
            </w:pPr>
            <w:r w:rsidRPr="00C74614">
              <w:rPr>
                <w:color w:val="000000"/>
                <w:sz w:val="18"/>
                <w:szCs w:val="18"/>
              </w:rPr>
              <w:t>R$  137.500,0000</w:t>
            </w:r>
          </w:p>
        </w:tc>
        <w:tc>
          <w:tcPr>
            <w:tcW w:w="707" w:type="pct"/>
            <w:vMerge/>
            <w:tcBorders>
              <w:top w:val="nil"/>
              <w:left w:val="nil"/>
              <w:bottom w:val="nil"/>
              <w:right w:val="single" w:sz="4" w:space="0" w:color="auto"/>
            </w:tcBorders>
            <w:vAlign w:val="center"/>
            <w:hideMark/>
          </w:tcPr>
          <w:p w14:paraId="4258D6B6" w14:textId="77777777" w:rsidR="00C74614" w:rsidRPr="00DF5E00" w:rsidRDefault="00C74614" w:rsidP="00C74614">
            <w:pPr>
              <w:rPr>
                <w:rFonts w:ascii="Calibri" w:hAnsi="Calibri" w:cs="Calibri"/>
                <w:b/>
                <w:bCs/>
                <w:color w:val="000000"/>
                <w:sz w:val="18"/>
                <w:szCs w:val="18"/>
              </w:rPr>
            </w:pPr>
          </w:p>
        </w:tc>
      </w:tr>
      <w:tr w:rsidR="00C74614" w:rsidRPr="00DF5E00" w14:paraId="0FB08204" w14:textId="77777777" w:rsidTr="0081582D">
        <w:trPr>
          <w:trHeight w:val="9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438783E9" w14:textId="77777777" w:rsidR="00C74614" w:rsidRPr="00C74614" w:rsidRDefault="00C74614" w:rsidP="00C74614">
            <w:pPr>
              <w:jc w:val="center"/>
              <w:rPr>
                <w:b/>
                <w:bCs/>
                <w:color w:val="000000"/>
                <w:sz w:val="18"/>
                <w:szCs w:val="18"/>
              </w:rPr>
            </w:pPr>
            <w:r w:rsidRPr="00C74614">
              <w:rPr>
                <w:b/>
                <w:bCs/>
                <w:color w:val="000000"/>
                <w:sz w:val="18"/>
                <w:szCs w:val="18"/>
              </w:rPr>
              <w:t>12</w:t>
            </w:r>
          </w:p>
        </w:tc>
        <w:tc>
          <w:tcPr>
            <w:tcW w:w="2187" w:type="pct"/>
            <w:tcBorders>
              <w:top w:val="nil"/>
              <w:left w:val="nil"/>
              <w:bottom w:val="single" w:sz="4" w:space="0" w:color="auto"/>
              <w:right w:val="single" w:sz="4" w:space="0" w:color="auto"/>
            </w:tcBorders>
            <w:shd w:val="clear" w:color="auto" w:fill="auto"/>
            <w:vAlign w:val="center"/>
            <w:hideMark/>
          </w:tcPr>
          <w:p w14:paraId="40DC60A7" w14:textId="77777777" w:rsidR="00C74614" w:rsidRPr="00C74614" w:rsidRDefault="00C74614" w:rsidP="00C74614">
            <w:pPr>
              <w:rPr>
                <w:color w:val="000000"/>
                <w:sz w:val="18"/>
                <w:szCs w:val="18"/>
              </w:rPr>
            </w:pPr>
            <w:r w:rsidRPr="00C74614">
              <w:rPr>
                <w:color w:val="000000"/>
                <w:sz w:val="18"/>
                <w:szCs w:val="18"/>
              </w:rPr>
              <w:t>74.03.0014 - BOTA DE BORRACHA CANO LONGO (LAVADOR, BRAÇAIS, VIG - BOTA DE BORRACHA CANO LONGO (LAVADOR, BRAÇAIS, VIGILÂNCIA SANITÁRIAS) CA 36026 OU SIMILARES.</w:t>
            </w:r>
          </w:p>
        </w:tc>
        <w:tc>
          <w:tcPr>
            <w:tcW w:w="332" w:type="pct"/>
            <w:tcBorders>
              <w:top w:val="nil"/>
              <w:left w:val="nil"/>
              <w:bottom w:val="single" w:sz="4" w:space="0" w:color="auto"/>
              <w:right w:val="single" w:sz="4" w:space="0" w:color="auto"/>
            </w:tcBorders>
            <w:shd w:val="clear" w:color="000000" w:fill="FFFFFF"/>
            <w:vAlign w:val="center"/>
            <w:hideMark/>
          </w:tcPr>
          <w:p w14:paraId="6174CCCB" w14:textId="77777777" w:rsidR="00C74614" w:rsidRPr="00C74614" w:rsidRDefault="00C74614" w:rsidP="00C74614">
            <w:pPr>
              <w:jc w:val="center"/>
              <w:rPr>
                <w:color w:val="000000"/>
                <w:sz w:val="18"/>
                <w:szCs w:val="18"/>
              </w:rPr>
            </w:pPr>
            <w:r w:rsidRPr="00C74614">
              <w:rPr>
                <w:color w:val="000000"/>
                <w:sz w:val="18"/>
                <w:szCs w:val="18"/>
              </w:rPr>
              <w:t>PAR</w:t>
            </w:r>
          </w:p>
        </w:tc>
        <w:tc>
          <w:tcPr>
            <w:tcW w:w="283" w:type="pct"/>
            <w:tcBorders>
              <w:top w:val="nil"/>
              <w:left w:val="nil"/>
              <w:bottom w:val="single" w:sz="4" w:space="0" w:color="auto"/>
              <w:right w:val="single" w:sz="4" w:space="0" w:color="auto"/>
            </w:tcBorders>
            <w:shd w:val="clear" w:color="000000" w:fill="FFFFFF"/>
            <w:noWrap/>
            <w:vAlign w:val="center"/>
            <w:hideMark/>
          </w:tcPr>
          <w:p w14:paraId="58E177B0" w14:textId="77777777" w:rsidR="00C74614" w:rsidRPr="00AB1BC2" w:rsidRDefault="00C74614" w:rsidP="00C74614">
            <w:pPr>
              <w:jc w:val="center"/>
              <w:rPr>
                <w:color w:val="000000"/>
                <w:sz w:val="16"/>
                <w:szCs w:val="16"/>
              </w:rPr>
            </w:pPr>
            <w:r w:rsidRPr="00AB1BC2">
              <w:rPr>
                <w:color w:val="000000"/>
                <w:sz w:val="16"/>
                <w:szCs w:val="16"/>
              </w:rPr>
              <w:t>750</w:t>
            </w:r>
          </w:p>
        </w:tc>
        <w:tc>
          <w:tcPr>
            <w:tcW w:w="469" w:type="pct"/>
            <w:tcBorders>
              <w:top w:val="nil"/>
              <w:left w:val="nil"/>
              <w:bottom w:val="single" w:sz="4" w:space="0" w:color="auto"/>
              <w:right w:val="single" w:sz="4" w:space="0" w:color="auto"/>
            </w:tcBorders>
            <w:shd w:val="clear" w:color="auto" w:fill="auto"/>
            <w:noWrap/>
            <w:vAlign w:val="center"/>
            <w:hideMark/>
          </w:tcPr>
          <w:p w14:paraId="5CB98303" w14:textId="77777777" w:rsidR="00C74614" w:rsidRPr="00C74614" w:rsidRDefault="00C74614" w:rsidP="00C74614">
            <w:pPr>
              <w:jc w:val="center"/>
              <w:rPr>
                <w:color w:val="000000"/>
                <w:sz w:val="18"/>
                <w:szCs w:val="18"/>
              </w:rPr>
            </w:pPr>
            <w:r w:rsidRPr="00C74614">
              <w:rPr>
                <w:color w:val="000000"/>
                <w:sz w:val="18"/>
                <w:szCs w:val="18"/>
              </w:rPr>
              <w:t>97,6667</w:t>
            </w:r>
          </w:p>
        </w:tc>
        <w:tc>
          <w:tcPr>
            <w:tcW w:w="709" w:type="pct"/>
            <w:tcBorders>
              <w:top w:val="nil"/>
              <w:left w:val="nil"/>
              <w:bottom w:val="single" w:sz="4" w:space="0" w:color="auto"/>
              <w:right w:val="single" w:sz="4" w:space="0" w:color="auto"/>
            </w:tcBorders>
            <w:shd w:val="clear" w:color="000000" w:fill="FFFFFF"/>
            <w:vAlign w:val="center"/>
            <w:hideMark/>
          </w:tcPr>
          <w:p w14:paraId="53E3EF64" w14:textId="15585A30" w:rsidR="00C74614" w:rsidRPr="00C74614" w:rsidRDefault="00C74614" w:rsidP="00C74614">
            <w:pPr>
              <w:jc w:val="center"/>
              <w:rPr>
                <w:color w:val="000000"/>
                <w:sz w:val="18"/>
                <w:szCs w:val="18"/>
              </w:rPr>
            </w:pPr>
            <w:r w:rsidRPr="00C74614">
              <w:rPr>
                <w:color w:val="000000"/>
                <w:sz w:val="18"/>
                <w:szCs w:val="18"/>
              </w:rPr>
              <w:t>R$    73.250,0000</w:t>
            </w:r>
          </w:p>
        </w:tc>
        <w:tc>
          <w:tcPr>
            <w:tcW w:w="707" w:type="pct"/>
            <w:vMerge/>
            <w:tcBorders>
              <w:top w:val="nil"/>
              <w:left w:val="nil"/>
              <w:bottom w:val="nil"/>
              <w:right w:val="single" w:sz="4" w:space="0" w:color="auto"/>
            </w:tcBorders>
            <w:vAlign w:val="center"/>
            <w:hideMark/>
          </w:tcPr>
          <w:p w14:paraId="6A63BF58" w14:textId="77777777" w:rsidR="00C74614" w:rsidRPr="00DF5E00" w:rsidRDefault="00C74614" w:rsidP="00C74614">
            <w:pPr>
              <w:rPr>
                <w:rFonts w:ascii="Calibri" w:hAnsi="Calibri" w:cs="Calibri"/>
                <w:b/>
                <w:bCs/>
                <w:color w:val="000000"/>
                <w:sz w:val="18"/>
                <w:szCs w:val="18"/>
              </w:rPr>
            </w:pPr>
          </w:p>
        </w:tc>
      </w:tr>
      <w:tr w:rsidR="00C74614" w:rsidRPr="00DF5E00" w14:paraId="14209BC2" w14:textId="77777777" w:rsidTr="0081582D">
        <w:trPr>
          <w:trHeight w:val="9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01788E47" w14:textId="77777777" w:rsidR="00C74614" w:rsidRPr="00C74614" w:rsidRDefault="00C74614" w:rsidP="00C74614">
            <w:pPr>
              <w:jc w:val="center"/>
              <w:rPr>
                <w:b/>
                <w:bCs/>
                <w:color w:val="000000"/>
                <w:sz w:val="18"/>
                <w:szCs w:val="18"/>
              </w:rPr>
            </w:pPr>
            <w:r w:rsidRPr="00C74614">
              <w:rPr>
                <w:b/>
                <w:bCs/>
                <w:color w:val="000000"/>
                <w:sz w:val="18"/>
                <w:szCs w:val="18"/>
              </w:rPr>
              <w:t>13</w:t>
            </w:r>
          </w:p>
        </w:tc>
        <w:tc>
          <w:tcPr>
            <w:tcW w:w="2187" w:type="pct"/>
            <w:tcBorders>
              <w:top w:val="nil"/>
              <w:left w:val="nil"/>
              <w:bottom w:val="single" w:sz="4" w:space="0" w:color="auto"/>
              <w:right w:val="single" w:sz="4" w:space="0" w:color="auto"/>
            </w:tcBorders>
            <w:shd w:val="clear" w:color="auto" w:fill="auto"/>
            <w:vAlign w:val="center"/>
            <w:hideMark/>
          </w:tcPr>
          <w:p w14:paraId="08F6DD76" w14:textId="77777777" w:rsidR="00C74614" w:rsidRPr="00C74614" w:rsidRDefault="00C74614" w:rsidP="00C74614">
            <w:pPr>
              <w:rPr>
                <w:color w:val="000000"/>
                <w:sz w:val="18"/>
                <w:szCs w:val="18"/>
              </w:rPr>
            </w:pPr>
            <w:r w:rsidRPr="00C74614">
              <w:rPr>
                <w:color w:val="000000"/>
                <w:sz w:val="18"/>
                <w:szCs w:val="18"/>
              </w:rPr>
              <w:t>74.03.0017 - PERNEIRAS EM COURO (USO SERVIÇOS DE ROÇADA E VIGIL - PERNEIRAS EM COURO (USO SERVIÇOS DE ROÇADA E VIGILÂNCIA SANITÁRIA) CA 34808 OU SIMILARES.</w:t>
            </w:r>
          </w:p>
        </w:tc>
        <w:tc>
          <w:tcPr>
            <w:tcW w:w="332" w:type="pct"/>
            <w:tcBorders>
              <w:top w:val="nil"/>
              <w:left w:val="nil"/>
              <w:bottom w:val="single" w:sz="4" w:space="0" w:color="auto"/>
              <w:right w:val="single" w:sz="4" w:space="0" w:color="auto"/>
            </w:tcBorders>
            <w:shd w:val="clear" w:color="000000" w:fill="FFFFFF"/>
            <w:vAlign w:val="center"/>
            <w:hideMark/>
          </w:tcPr>
          <w:p w14:paraId="019ABD08" w14:textId="77777777" w:rsidR="00C74614" w:rsidRPr="00C74614" w:rsidRDefault="00C74614" w:rsidP="00C74614">
            <w:pPr>
              <w:jc w:val="center"/>
              <w:rPr>
                <w:color w:val="000000"/>
                <w:sz w:val="18"/>
                <w:szCs w:val="18"/>
              </w:rPr>
            </w:pPr>
            <w:r w:rsidRPr="00C74614">
              <w:rPr>
                <w:color w:val="000000"/>
                <w:sz w:val="18"/>
                <w:szCs w:val="18"/>
              </w:rPr>
              <w:t>PAR</w:t>
            </w:r>
          </w:p>
        </w:tc>
        <w:tc>
          <w:tcPr>
            <w:tcW w:w="283" w:type="pct"/>
            <w:tcBorders>
              <w:top w:val="nil"/>
              <w:left w:val="nil"/>
              <w:bottom w:val="single" w:sz="4" w:space="0" w:color="auto"/>
              <w:right w:val="single" w:sz="4" w:space="0" w:color="auto"/>
            </w:tcBorders>
            <w:shd w:val="clear" w:color="000000" w:fill="FFFFFF"/>
            <w:noWrap/>
            <w:vAlign w:val="center"/>
            <w:hideMark/>
          </w:tcPr>
          <w:p w14:paraId="28528D9F" w14:textId="77777777" w:rsidR="00C74614" w:rsidRPr="00AB1BC2" w:rsidRDefault="00C74614" w:rsidP="00C74614">
            <w:pPr>
              <w:jc w:val="center"/>
              <w:rPr>
                <w:color w:val="000000"/>
                <w:sz w:val="16"/>
                <w:szCs w:val="16"/>
              </w:rPr>
            </w:pPr>
            <w:r w:rsidRPr="00AB1BC2">
              <w:rPr>
                <w:color w:val="000000"/>
                <w:sz w:val="16"/>
                <w:szCs w:val="16"/>
              </w:rPr>
              <w:t>1125</w:t>
            </w:r>
          </w:p>
        </w:tc>
        <w:tc>
          <w:tcPr>
            <w:tcW w:w="469" w:type="pct"/>
            <w:tcBorders>
              <w:top w:val="nil"/>
              <w:left w:val="nil"/>
              <w:bottom w:val="single" w:sz="4" w:space="0" w:color="auto"/>
              <w:right w:val="single" w:sz="4" w:space="0" w:color="auto"/>
            </w:tcBorders>
            <w:shd w:val="clear" w:color="auto" w:fill="auto"/>
            <w:noWrap/>
            <w:vAlign w:val="center"/>
            <w:hideMark/>
          </w:tcPr>
          <w:p w14:paraId="020FE751" w14:textId="77777777" w:rsidR="00C74614" w:rsidRPr="00C74614" w:rsidRDefault="00C74614" w:rsidP="00C74614">
            <w:pPr>
              <w:jc w:val="center"/>
              <w:rPr>
                <w:color w:val="000000"/>
                <w:sz w:val="18"/>
                <w:szCs w:val="18"/>
              </w:rPr>
            </w:pPr>
            <w:r w:rsidRPr="00C74614">
              <w:rPr>
                <w:color w:val="000000"/>
                <w:sz w:val="18"/>
                <w:szCs w:val="18"/>
              </w:rPr>
              <w:t>47,3333</w:t>
            </w:r>
          </w:p>
        </w:tc>
        <w:tc>
          <w:tcPr>
            <w:tcW w:w="709" w:type="pct"/>
            <w:tcBorders>
              <w:top w:val="nil"/>
              <w:left w:val="nil"/>
              <w:bottom w:val="single" w:sz="4" w:space="0" w:color="auto"/>
              <w:right w:val="single" w:sz="4" w:space="0" w:color="auto"/>
            </w:tcBorders>
            <w:shd w:val="clear" w:color="000000" w:fill="FFFFFF"/>
            <w:vAlign w:val="center"/>
            <w:hideMark/>
          </w:tcPr>
          <w:p w14:paraId="3729CDE4" w14:textId="07630893" w:rsidR="00C74614" w:rsidRPr="00C74614" w:rsidRDefault="00C74614" w:rsidP="00C74614">
            <w:pPr>
              <w:jc w:val="center"/>
              <w:rPr>
                <w:color w:val="000000"/>
                <w:sz w:val="18"/>
                <w:szCs w:val="18"/>
              </w:rPr>
            </w:pPr>
            <w:r w:rsidRPr="00C74614">
              <w:rPr>
                <w:color w:val="000000"/>
                <w:sz w:val="18"/>
                <w:szCs w:val="18"/>
              </w:rPr>
              <w:t>R$    53.250,0000</w:t>
            </w:r>
          </w:p>
        </w:tc>
        <w:tc>
          <w:tcPr>
            <w:tcW w:w="707" w:type="pct"/>
            <w:vMerge/>
            <w:tcBorders>
              <w:top w:val="nil"/>
              <w:left w:val="nil"/>
              <w:bottom w:val="nil"/>
              <w:right w:val="single" w:sz="4" w:space="0" w:color="auto"/>
            </w:tcBorders>
            <w:vAlign w:val="center"/>
            <w:hideMark/>
          </w:tcPr>
          <w:p w14:paraId="59CC77E6" w14:textId="77777777" w:rsidR="00C74614" w:rsidRPr="00DF5E00" w:rsidRDefault="00C74614" w:rsidP="00C74614">
            <w:pPr>
              <w:rPr>
                <w:rFonts w:ascii="Calibri" w:hAnsi="Calibri" w:cs="Calibri"/>
                <w:b/>
                <w:bCs/>
                <w:color w:val="000000"/>
                <w:sz w:val="18"/>
                <w:szCs w:val="18"/>
              </w:rPr>
            </w:pPr>
          </w:p>
        </w:tc>
      </w:tr>
      <w:tr w:rsidR="00C74614" w:rsidRPr="00DF5E00" w14:paraId="197F0C3E" w14:textId="77777777" w:rsidTr="0081582D">
        <w:trPr>
          <w:trHeight w:val="9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420415DA" w14:textId="77777777" w:rsidR="00C74614" w:rsidRPr="00C74614" w:rsidRDefault="00C74614" w:rsidP="00C74614">
            <w:pPr>
              <w:jc w:val="center"/>
              <w:rPr>
                <w:b/>
                <w:bCs/>
                <w:color w:val="000000"/>
                <w:sz w:val="18"/>
                <w:szCs w:val="18"/>
              </w:rPr>
            </w:pPr>
            <w:r w:rsidRPr="00C74614">
              <w:rPr>
                <w:b/>
                <w:bCs/>
                <w:color w:val="000000"/>
                <w:sz w:val="18"/>
                <w:szCs w:val="18"/>
              </w:rPr>
              <w:t>14</w:t>
            </w:r>
          </w:p>
        </w:tc>
        <w:tc>
          <w:tcPr>
            <w:tcW w:w="2187" w:type="pct"/>
            <w:tcBorders>
              <w:top w:val="nil"/>
              <w:left w:val="nil"/>
              <w:bottom w:val="single" w:sz="4" w:space="0" w:color="auto"/>
              <w:right w:val="single" w:sz="4" w:space="0" w:color="auto"/>
            </w:tcBorders>
            <w:shd w:val="clear" w:color="auto" w:fill="auto"/>
            <w:vAlign w:val="center"/>
            <w:hideMark/>
          </w:tcPr>
          <w:p w14:paraId="31C724C3" w14:textId="77777777" w:rsidR="00C74614" w:rsidRPr="00C74614" w:rsidRDefault="00C74614" w:rsidP="00C74614">
            <w:pPr>
              <w:rPr>
                <w:color w:val="000000"/>
                <w:sz w:val="18"/>
                <w:szCs w:val="18"/>
              </w:rPr>
            </w:pPr>
            <w:r w:rsidRPr="00C74614">
              <w:rPr>
                <w:color w:val="000000"/>
                <w:sz w:val="18"/>
                <w:szCs w:val="18"/>
              </w:rPr>
              <w:t>74.03.0018 - COLETE TECIDO REFLETIVO (USO RETIRADA DE CAÇAMBA, - COLETE TECIDO REFLETIVO (USO RETIRADA DE CAÇAMBA, OBRAS DE PAVIMENTAÇÃO) NBR 15292</w:t>
            </w:r>
          </w:p>
        </w:tc>
        <w:tc>
          <w:tcPr>
            <w:tcW w:w="332" w:type="pct"/>
            <w:tcBorders>
              <w:top w:val="nil"/>
              <w:left w:val="nil"/>
              <w:bottom w:val="single" w:sz="4" w:space="0" w:color="auto"/>
              <w:right w:val="single" w:sz="4" w:space="0" w:color="auto"/>
            </w:tcBorders>
            <w:shd w:val="clear" w:color="000000" w:fill="FFFFFF"/>
            <w:vAlign w:val="center"/>
            <w:hideMark/>
          </w:tcPr>
          <w:p w14:paraId="3FDA1B24" w14:textId="77777777" w:rsidR="00C74614" w:rsidRPr="00C74614" w:rsidRDefault="00C74614" w:rsidP="00C74614">
            <w:pPr>
              <w:jc w:val="center"/>
              <w:rPr>
                <w:color w:val="000000"/>
                <w:sz w:val="18"/>
                <w:szCs w:val="18"/>
              </w:rPr>
            </w:pPr>
            <w:r w:rsidRPr="00C74614">
              <w:rPr>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2D5006CD" w14:textId="77777777" w:rsidR="00C74614" w:rsidRPr="00AB1BC2" w:rsidRDefault="00C74614" w:rsidP="00C74614">
            <w:pPr>
              <w:jc w:val="center"/>
              <w:rPr>
                <w:color w:val="000000"/>
                <w:sz w:val="16"/>
                <w:szCs w:val="16"/>
              </w:rPr>
            </w:pPr>
            <w:r w:rsidRPr="00AB1BC2">
              <w:rPr>
                <w:color w:val="000000"/>
                <w:sz w:val="16"/>
                <w:szCs w:val="16"/>
              </w:rPr>
              <w:t>750</w:t>
            </w:r>
          </w:p>
        </w:tc>
        <w:tc>
          <w:tcPr>
            <w:tcW w:w="469" w:type="pct"/>
            <w:tcBorders>
              <w:top w:val="nil"/>
              <w:left w:val="nil"/>
              <w:bottom w:val="single" w:sz="4" w:space="0" w:color="auto"/>
              <w:right w:val="single" w:sz="4" w:space="0" w:color="auto"/>
            </w:tcBorders>
            <w:shd w:val="clear" w:color="auto" w:fill="auto"/>
            <w:noWrap/>
            <w:vAlign w:val="center"/>
            <w:hideMark/>
          </w:tcPr>
          <w:p w14:paraId="7221AE53" w14:textId="77777777" w:rsidR="00C74614" w:rsidRPr="00C74614" w:rsidRDefault="00C74614" w:rsidP="00C74614">
            <w:pPr>
              <w:jc w:val="center"/>
              <w:rPr>
                <w:color w:val="000000"/>
                <w:sz w:val="18"/>
                <w:szCs w:val="18"/>
              </w:rPr>
            </w:pPr>
            <w:r w:rsidRPr="00C74614">
              <w:rPr>
                <w:color w:val="000000"/>
                <w:sz w:val="18"/>
                <w:szCs w:val="18"/>
              </w:rPr>
              <w:t>35,0000</w:t>
            </w:r>
          </w:p>
        </w:tc>
        <w:tc>
          <w:tcPr>
            <w:tcW w:w="709" w:type="pct"/>
            <w:tcBorders>
              <w:top w:val="nil"/>
              <w:left w:val="nil"/>
              <w:bottom w:val="single" w:sz="4" w:space="0" w:color="auto"/>
              <w:right w:val="single" w:sz="4" w:space="0" w:color="auto"/>
            </w:tcBorders>
            <w:shd w:val="clear" w:color="000000" w:fill="FFFFFF"/>
            <w:vAlign w:val="center"/>
            <w:hideMark/>
          </w:tcPr>
          <w:p w14:paraId="1129ADC7" w14:textId="7D70C1AB" w:rsidR="00C74614" w:rsidRPr="00C74614" w:rsidRDefault="00C74614" w:rsidP="00C74614">
            <w:pPr>
              <w:jc w:val="center"/>
              <w:rPr>
                <w:color w:val="000000"/>
                <w:sz w:val="18"/>
                <w:szCs w:val="18"/>
              </w:rPr>
            </w:pPr>
            <w:r w:rsidRPr="00C74614">
              <w:rPr>
                <w:color w:val="000000"/>
                <w:sz w:val="18"/>
                <w:szCs w:val="18"/>
              </w:rPr>
              <w:t>R$    26.250,0000</w:t>
            </w:r>
          </w:p>
        </w:tc>
        <w:tc>
          <w:tcPr>
            <w:tcW w:w="707" w:type="pct"/>
            <w:vMerge/>
            <w:tcBorders>
              <w:top w:val="nil"/>
              <w:left w:val="nil"/>
              <w:bottom w:val="nil"/>
              <w:right w:val="single" w:sz="4" w:space="0" w:color="auto"/>
            </w:tcBorders>
            <w:vAlign w:val="center"/>
            <w:hideMark/>
          </w:tcPr>
          <w:p w14:paraId="06FC5615" w14:textId="77777777" w:rsidR="00C74614" w:rsidRPr="00DF5E00" w:rsidRDefault="00C74614" w:rsidP="00C74614">
            <w:pPr>
              <w:rPr>
                <w:rFonts w:ascii="Calibri" w:hAnsi="Calibri" w:cs="Calibri"/>
                <w:b/>
                <w:bCs/>
                <w:color w:val="000000"/>
                <w:sz w:val="18"/>
                <w:szCs w:val="18"/>
              </w:rPr>
            </w:pPr>
          </w:p>
        </w:tc>
      </w:tr>
      <w:tr w:rsidR="00C74614" w:rsidRPr="00DF5E00" w14:paraId="39DCC317" w14:textId="77777777" w:rsidTr="0081582D">
        <w:trPr>
          <w:trHeight w:val="6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3A056B3C" w14:textId="77777777" w:rsidR="00C74614" w:rsidRPr="00C74614" w:rsidRDefault="00C74614" w:rsidP="00C74614">
            <w:pPr>
              <w:jc w:val="center"/>
              <w:rPr>
                <w:b/>
                <w:bCs/>
                <w:color w:val="000000"/>
                <w:sz w:val="18"/>
                <w:szCs w:val="18"/>
              </w:rPr>
            </w:pPr>
            <w:r w:rsidRPr="00C74614">
              <w:rPr>
                <w:b/>
                <w:bCs/>
                <w:color w:val="000000"/>
                <w:sz w:val="18"/>
                <w:szCs w:val="18"/>
              </w:rPr>
              <w:t>15</w:t>
            </w:r>
          </w:p>
        </w:tc>
        <w:tc>
          <w:tcPr>
            <w:tcW w:w="2187" w:type="pct"/>
            <w:tcBorders>
              <w:top w:val="nil"/>
              <w:left w:val="nil"/>
              <w:bottom w:val="single" w:sz="4" w:space="0" w:color="auto"/>
              <w:right w:val="single" w:sz="4" w:space="0" w:color="auto"/>
            </w:tcBorders>
            <w:shd w:val="clear" w:color="auto" w:fill="auto"/>
            <w:vAlign w:val="center"/>
            <w:hideMark/>
          </w:tcPr>
          <w:p w14:paraId="7CEFA5EC" w14:textId="77777777" w:rsidR="00C74614" w:rsidRPr="00C74614" w:rsidRDefault="00C74614" w:rsidP="00C74614">
            <w:pPr>
              <w:rPr>
                <w:color w:val="000000"/>
                <w:sz w:val="18"/>
                <w:szCs w:val="18"/>
              </w:rPr>
            </w:pPr>
            <w:r w:rsidRPr="00C74614">
              <w:rPr>
                <w:color w:val="000000"/>
                <w:sz w:val="18"/>
                <w:szCs w:val="18"/>
              </w:rPr>
              <w:t>74.03.0019 - LUVA DE PU (USO OFICINA MECÂNICA) CA 14628 - LUVA DE PU (USO OFICINA MECÂNICA) CA 14628</w:t>
            </w:r>
          </w:p>
        </w:tc>
        <w:tc>
          <w:tcPr>
            <w:tcW w:w="332" w:type="pct"/>
            <w:tcBorders>
              <w:top w:val="nil"/>
              <w:left w:val="nil"/>
              <w:bottom w:val="single" w:sz="4" w:space="0" w:color="auto"/>
              <w:right w:val="single" w:sz="4" w:space="0" w:color="auto"/>
            </w:tcBorders>
            <w:shd w:val="clear" w:color="000000" w:fill="FFFFFF"/>
            <w:vAlign w:val="center"/>
            <w:hideMark/>
          </w:tcPr>
          <w:p w14:paraId="10BD59BB" w14:textId="77777777" w:rsidR="00C74614" w:rsidRPr="00C74614" w:rsidRDefault="00C74614" w:rsidP="00C74614">
            <w:pPr>
              <w:jc w:val="center"/>
              <w:rPr>
                <w:color w:val="000000"/>
                <w:sz w:val="18"/>
                <w:szCs w:val="18"/>
              </w:rPr>
            </w:pPr>
            <w:r w:rsidRPr="00C74614">
              <w:rPr>
                <w:color w:val="000000"/>
                <w:sz w:val="18"/>
                <w:szCs w:val="18"/>
              </w:rPr>
              <w:t>PAR</w:t>
            </w:r>
          </w:p>
        </w:tc>
        <w:tc>
          <w:tcPr>
            <w:tcW w:w="283" w:type="pct"/>
            <w:tcBorders>
              <w:top w:val="nil"/>
              <w:left w:val="nil"/>
              <w:bottom w:val="single" w:sz="4" w:space="0" w:color="auto"/>
              <w:right w:val="single" w:sz="4" w:space="0" w:color="auto"/>
            </w:tcBorders>
            <w:shd w:val="clear" w:color="000000" w:fill="FFFFFF"/>
            <w:noWrap/>
            <w:vAlign w:val="center"/>
            <w:hideMark/>
          </w:tcPr>
          <w:p w14:paraId="4B280C50" w14:textId="77777777" w:rsidR="00C74614" w:rsidRPr="00AB1BC2" w:rsidRDefault="00C74614" w:rsidP="00C74614">
            <w:pPr>
              <w:jc w:val="center"/>
              <w:rPr>
                <w:color w:val="000000"/>
                <w:sz w:val="16"/>
                <w:szCs w:val="16"/>
              </w:rPr>
            </w:pPr>
            <w:r w:rsidRPr="00AB1BC2">
              <w:rPr>
                <w:color w:val="000000"/>
                <w:sz w:val="16"/>
                <w:szCs w:val="16"/>
              </w:rPr>
              <w:t>1500</w:t>
            </w:r>
          </w:p>
        </w:tc>
        <w:tc>
          <w:tcPr>
            <w:tcW w:w="469" w:type="pct"/>
            <w:tcBorders>
              <w:top w:val="nil"/>
              <w:left w:val="nil"/>
              <w:bottom w:val="single" w:sz="4" w:space="0" w:color="auto"/>
              <w:right w:val="single" w:sz="4" w:space="0" w:color="auto"/>
            </w:tcBorders>
            <w:shd w:val="clear" w:color="auto" w:fill="auto"/>
            <w:noWrap/>
            <w:vAlign w:val="center"/>
            <w:hideMark/>
          </w:tcPr>
          <w:p w14:paraId="5A6D2770" w14:textId="77777777" w:rsidR="00C74614" w:rsidRPr="00C74614" w:rsidRDefault="00C74614" w:rsidP="00C74614">
            <w:pPr>
              <w:jc w:val="center"/>
              <w:rPr>
                <w:color w:val="000000"/>
                <w:sz w:val="18"/>
                <w:szCs w:val="18"/>
              </w:rPr>
            </w:pPr>
            <w:r w:rsidRPr="00C74614">
              <w:rPr>
                <w:color w:val="000000"/>
                <w:sz w:val="18"/>
                <w:szCs w:val="18"/>
              </w:rPr>
              <w:t>7,6667</w:t>
            </w:r>
          </w:p>
        </w:tc>
        <w:tc>
          <w:tcPr>
            <w:tcW w:w="709" w:type="pct"/>
            <w:tcBorders>
              <w:top w:val="nil"/>
              <w:left w:val="nil"/>
              <w:bottom w:val="single" w:sz="4" w:space="0" w:color="auto"/>
              <w:right w:val="single" w:sz="4" w:space="0" w:color="auto"/>
            </w:tcBorders>
            <w:shd w:val="clear" w:color="000000" w:fill="FFFFFF"/>
            <w:vAlign w:val="center"/>
            <w:hideMark/>
          </w:tcPr>
          <w:p w14:paraId="288ECD61" w14:textId="6F9DE29F" w:rsidR="00C74614" w:rsidRPr="00C74614" w:rsidRDefault="00C74614" w:rsidP="00C74614">
            <w:pPr>
              <w:jc w:val="center"/>
              <w:rPr>
                <w:color w:val="000000"/>
                <w:sz w:val="18"/>
                <w:szCs w:val="18"/>
              </w:rPr>
            </w:pPr>
            <w:r w:rsidRPr="00C74614">
              <w:rPr>
                <w:color w:val="000000"/>
                <w:sz w:val="18"/>
                <w:szCs w:val="18"/>
              </w:rPr>
              <w:t>R$    11.500,0000</w:t>
            </w:r>
          </w:p>
        </w:tc>
        <w:tc>
          <w:tcPr>
            <w:tcW w:w="707" w:type="pct"/>
            <w:vMerge/>
            <w:tcBorders>
              <w:top w:val="nil"/>
              <w:left w:val="nil"/>
              <w:bottom w:val="nil"/>
              <w:right w:val="single" w:sz="4" w:space="0" w:color="auto"/>
            </w:tcBorders>
            <w:vAlign w:val="center"/>
            <w:hideMark/>
          </w:tcPr>
          <w:p w14:paraId="0969C5FA" w14:textId="77777777" w:rsidR="00C74614" w:rsidRPr="00DF5E00" w:rsidRDefault="00C74614" w:rsidP="00C74614">
            <w:pPr>
              <w:rPr>
                <w:rFonts w:ascii="Calibri" w:hAnsi="Calibri" w:cs="Calibri"/>
                <w:b/>
                <w:bCs/>
                <w:color w:val="000000"/>
                <w:sz w:val="18"/>
                <w:szCs w:val="18"/>
              </w:rPr>
            </w:pPr>
          </w:p>
        </w:tc>
      </w:tr>
      <w:tr w:rsidR="00C74614" w:rsidRPr="00DF5E00" w14:paraId="470E0A32" w14:textId="77777777" w:rsidTr="0081582D">
        <w:trPr>
          <w:trHeight w:val="9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653516D4" w14:textId="77777777" w:rsidR="00C74614" w:rsidRPr="00C74614" w:rsidRDefault="00C74614" w:rsidP="00C74614">
            <w:pPr>
              <w:jc w:val="center"/>
              <w:rPr>
                <w:b/>
                <w:bCs/>
                <w:color w:val="000000"/>
                <w:sz w:val="18"/>
                <w:szCs w:val="18"/>
              </w:rPr>
            </w:pPr>
            <w:r w:rsidRPr="00C74614">
              <w:rPr>
                <w:b/>
                <w:bCs/>
                <w:color w:val="000000"/>
                <w:sz w:val="18"/>
                <w:szCs w:val="18"/>
              </w:rPr>
              <w:t>16</w:t>
            </w:r>
          </w:p>
        </w:tc>
        <w:tc>
          <w:tcPr>
            <w:tcW w:w="2187" w:type="pct"/>
            <w:tcBorders>
              <w:top w:val="nil"/>
              <w:left w:val="nil"/>
              <w:bottom w:val="single" w:sz="4" w:space="0" w:color="auto"/>
              <w:right w:val="single" w:sz="4" w:space="0" w:color="auto"/>
            </w:tcBorders>
            <w:shd w:val="clear" w:color="auto" w:fill="auto"/>
            <w:vAlign w:val="center"/>
            <w:hideMark/>
          </w:tcPr>
          <w:p w14:paraId="40B9BC2D" w14:textId="77777777" w:rsidR="00C74614" w:rsidRPr="00C74614" w:rsidRDefault="00C74614" w:rsidP="00C74614">
            <w:pPr>
              <w:rPr>
                <w:color w:val="000000"/>
                <w:sz w:val="18"/>
                <w:szCs w:val="18"/>
              </w:rPr>
            </w:pPr>
            <w:r w:rsidRPr="00C74614">
              <w:rPr>
                <w:color w:val="000000"/>
                <w:sz w:val="18"/>
                <w:szCs w:val="18"/>
              </w:rPr>
              <w:t>74.03.0020 - LUVA VAQUETA PETROLEIRA (USO TRABALHADOR BRAÇAL, R - LUVA VAQUETA PETROLEIRA (USO TRABALHADOR BRAÇAL, REMOÇÃO DE GALHOS E ENTULHOS) CA 11711 OU SIMILARES.</w:t>
            </w:r>
          </w:p>
        </w:tc>
        <w:tc>
          <w:tcPr>
            <w:tcW w:w="332" w:type="pct"/>
            <w:tcBorders>
              <w:top w:val="nil"/>
              <w:left w:val="nil"/>
              <w:bottom w:val="single" w:sz="4" w:space="0" w:color="auto"/>
              <w:right w:val="single" w:sz="4" w:space="0" w:color="auto"/>
            </w:tcBorders>
            <w:shd w:val="clear" w:color="000000" w:fill="FFFFFF"/>
            <w:vAlign w:val="center"/>
            <w:hideMark/>
          </w:tcPr>
          <w:p w14:paraId="3074D92C" w14:textId="77777777" w:rsidR="00C74614" w:rsidRPr="00C74614" w:rsidRDefault="00C74614" w:rsidP="00C74614">
            <w:pPr>
              <w:jc w:val="center"/>
              <w:rPr>
                <w:color w:val="000000"/>
                <w:sz w:val="18"/>
                <w:szCs w:val="18"/>
              </w:rPr>
            </w:pPr>
            <w:r w:rsidRPr="00C74614">
              <w:rPr>
                <w:color w:val="000000"/>
                <w:sz w:val="18"/>
                <w:szCs w:val="18"/>
              </w:rPr>
              <w:t>PAR</w:t>
            </w:r>
          </w:p>
        </w:tc>
        <w:tc>
          <w:tcPr>
            <w:tcW w:w="283" w:type="pct"/>
            <w:tcBorders>
              <w:top w:val="nil"/>
              <w:left w:val="nil"/>
              <w:bottom w:val="single" w:sz="4" w:space="0" w:color="auto"/>
              <w:right w:val="single" w:sz="4" w:space="0" w:color="auto"/>
            </w:tcBorders>
            <w:shd w:val="clear" w:color="000000" w:fill="FFFFFF"/>
            <w:noWrap/>
            <w:vAlign w:val="center"/>
            <w:hideMark/>
          </w:tcPr>
          <w:p w14:paraId="0DBC4A20" w14:textId="77777777" w:rsidR="00C74614" w:rsidRPr="00AB1BC2" w:rsidRDefault="00C74614" w:rsidP="00C74614">
            <w:pPr>
              <w:jc w:val="center"/>
              <w:rPr>
                <w:color w:val="000000"/>
                <w:sz w:val="16"/>
                <w:szCs w:val="16"/>
              </w:rPr>
            </w:pPr>
            <w:r w:rsidRPr="00AB1BC2">
              <w:rPr>
                <w:color w:val="000000"/>
                <w:sz w:val="16"/>
                <w:szCs w:val="16"/>
              </w:rPr>
              <w:t>1500</w:t>
            </w:r>
          </w:p>
        </w:tc>
        <w:tc>
          <w:tcPr>
            <w:tcW w:w="469" w:type="pct"/>
            <w:tcBorders>
              <w:top w:val="nil"/>
              <w:left w:val="nil"/>
              <w:bottom w:val="single" w:sz="4" w:space="0" w:color="auto"/>
              <w:right w:val="single" w:sz="4" w:space="0" w:color="auto"/>
            </w:tcBorders>
            <w:shd w:val="clear" w:color="auto" w:fill="auto"/>
            <w:noWrap/>
            <w:vAlign w:val="center"/>
            <w:hideMark/>
          </w:tcPr>
          <w:p w14:paraId="0B7458A3" w14:textId="77777777" w:rsidR="00C74614" w:rsidRPr="00C74614" w:rsidRDefault="00C74614" w:rsidP="00C74614">
            <w:pPr>
              <w:jc w:val="center"/>
              <w:rPr>
                <w:color w:val="000000"/>
                <w:sz w:val="18"/>
                <w:szCs w:val="18"/>
              </w:rPr>
            </w:pPr>
            <w:r w:rsidRPr="00C74614">
              <w:rPr>
                <w:color w:val="000000"/>
                <w:sz w:val="18"/>
                <w:szCs w:val="18"/>
              </w:rPr>
              <w:t>16,6667</w:t>
            </w:r>
          </w:p>
        </w:tc>
        <w:tc>
          <w:tcPr>
            <w:tcW w:w="709" w:type="pct"/>
            <w:tcBorders>
              <w:top w:val="nil"/>
              <w:left w:val="nil"/>
              <w:bottom w:val="single" w:sz="4" w:space="0" w:color="auto"/>
              <w:right w:val="single" w:sz="4" w:space="0" w:color="auto"/>
            </w:tcBorders>
            <w:shd w:val="clear" w:color="000000" w:fill="FFFFFF"/>
            <w:vAlign w:val="center"/>
            <w:hideMark/>
          </w:tcPr>
          <w:p w14:paraId="097922BC" w14:textId="3BA73D3D" w:rsidR="00C74614" w:rsidRPr="00C74614" w:rsidRDefault="00C74614" w:rsidP="00C74614">
            <w:pPr>
              <w:jc w:val="center"/>
              <w:rPr>
                <w:color w:val="000000"/>
                <w:sz w:val="18"/>
                <w:szCs w:val="18"/>
              </w:rPr>
            </w:pPr>
            <w:r w:rsidRPr="00C74614">
              <w:rPr>
                <w:color w:val="000000"/>
                <w:sz w:val="18"/>
                <w:szCs w:val="18"/>
              </w:rPr>
              <w:t>R$    25.000,0000</w:t>
            </w:r>
          </w:p>
        </w:tc>
        <w:tc>
          <w:tcPr>
            <w:tcW w:w="707" w:type="pct"/>
            <w:vMerge/>
            <w:tcBorders>
              <w:top w:val="nil"/>
              <w:left w:val="nil"/>
              <w:bottom w:val="nil"/>
              <w:right w:val="single" w:sz="4" w:space="0" w:color="auto"/>
            </w:tcBorders>
            <w:vAlign w:val="center"/>
            <w:hideMark/>
          </w:tcPr>
          <w:p w14:paraId="07363EA6" w14:textId="77777777" w:rsidR="00C74614" w:rsidRPr="00DF5E00" w:rsidRDefault="00C74614" w:rsidP="00C74614">
            <w:pPr>
              <w:rPr>
                <w:rFonts w:ascii="Calibri" w:hAnsi="Calibri" w:cs="Calibri"/>
                <w:b/>
                <w:bCs/>
                <w:color w:val="000000"/>
                <w:sz w:val="18"/>
                <w:szCs w:val="18"/>
              </w:rPr>
            </w:pPr>
          </w:p>
        </w:tc>
      </w:tr>
      <w:tr w:rsidR="00C74614" w:rsidRPr="00DF5E00" w14:paraId="290AB345" w14:textId="77777777" w:rsidTr="0081582D">
        <w:trPr>
          <w:trHeight w:val="9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00A9FA3B" w14:textId="77777777" w:rsidR="00C74614" w:rsidRPr="00C74614" w:rsidRDefault="00C74614" w:rsidP="00C74614">
            <w:pPr>
              <w:jc w:val="center"/>
              <w:rPr>
                <w:b/>
                <w:bCs/>
                <w:color w:val="000000"/>
                <w:sz w:val="18"/>
                <w:szCs w:val="18"/>
              </w:rPr>
            </w:pPr>
            <w:r w:rsidRPr="00C74614">
              <w:rPr>
                <w:b/>
                <w:bCs/>
                <w:color w:val="000000"/>
                <w:sz w:val="18"/>
                <w:szCs w:val="18"/>
              </w:rPr>
              <w:t>17</w:t>
            </w:r>
          </w:p>
        </w:tc>
        <w:tc>
          <w:tcPr>
            <w:tcW w:w="2187" w:type="pct"/>
            <w:tcBorders>
              <w:top w:val="nil"/>
              <w:left w:val="nil"/>
              <w:bottom w:val="single" w:sz="4" w:space="0" w:color="auto"/>
              <w:right w:val="single" w:sz="4" w:space="0" w:color="auto"/>
            </w:tcBorders>
            <w:shd w:val="clear" w:color="auto" w:fill="auto"/>
            <w:vAlign w:val="center"/>
            <w:hideMark/>
          </w:tcPr>
          <w:p w14:paraId="13F169A6" w14:textId="77777777" w:rsidR="00C74614" w:rsidRPr="00C74614" w:rsidRDefault="00C74614" w:rsidP="00C74614">
            <w:pPr>
              <w:rPr>
                <w:color w:val="000000"/>
                <w:sz w:val="18"/>
                <w:szCs w:val="18"/>
              </w:rPr>
            </w:pPr>
            <w:r w:rsidRPr="00C74614">
              <w:rPr>
                <w:color w:val="000000"/>
                <w:sz w:val="18"/>
                <w:szCs w:val="18"/>
              </w:rPr>
              <w:t>74.03.0021 - ÓCULOS DE PROTEÇÃO ESCUROS (USO</w:t>
            </w:r>
            <w:r w:rsidRPr="00C74614">
              <w:rPr>
                <w:color w:val="000000"/>
                <w:sz w:val="18"/>
                <w:szCs w:val="18"/>
              </w:rPr>
              <w:br/>
              <w:t>MOTORISTAS) CA 112 - ÓCULOS DE PROTEÇÃO ESCUROS (USO</w:t>
            </w:r>
            <w:r w:rsidRPr="00C74614">
              <w:rPr>
                <w:color w:val="000000"/>
                <w:sz w:val="18"/>
                <w:szCs w:val="18"/>
              </w:rPr>
              <w:br/>
              <w:t>MOTORISTAS) CA 11268 OU SIMILARES</w:t>
            </w:r>
          </w:p>
        </w:tc>
        <w:tc>
          <w:tcPr>
            <w:tcW w:w="332" w:type="pct"/>
            <w:tcBorders>
              <w:top w:val="nil"/>
              <w:left w:val="nil"/>
              <w:bottom w:val="single" w:sz="4" w:space="0" w:color="auto"/>
              <w:right w:val="single" w:sz="4" w:space="0" w:color="auto"/>
            </w:tcBorders>
            <w:shd w:val="clear" w:color="000000" w:fill="FFFFFF"/>
            <w:vAlign w:val="center"/>
            <w:hideMark/>
          </w:tcPr>
          <w:p w14:paraId="2F6ED255" w14:textId="77777777" w:rsidR="00C74614" w:rsidRPr="00C74614" w:rsidRDefault="00C74614" w:rsidP="00C74614">
            <w:pPr>
              <w:jc w:val="center"/>
              <w:rPr>
                <w:color w:val="000000"/>
                <w:sz w:val="18"/>
                <w:szCs w:val="18"/>
              </w:rPr>
            </w:pPr>
            <w:r w:rsidRPr="00C74614">
              <w:rPr>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4987E1BB" w14:textId="77777777" w:rsidR="00C74614" w:rsidRPr="00AB1BC2" w:rsidRDefault="00C74614" w:rsidP="00C74614">
            <w:pPr>
              <w:jc w:val="center"/>
              <w:rPr>
                <w:color w:val="000000"/>
                <w:sz w:val="16"/>
                <w:szCs w:val="16"/>
              </w:rPr>
            </w:pPr>
            <w:r w:rsidRPr="00AB1BC2">
              <w:rPr>
                <w:color w:val="000000"/>
                <w:sz w:val="16"/>
                <w:szCs w:val="16"/>
              </w:rPr>
              <w:t>1875</w:t>
            </w:r>
          </w:p>
        </w:tc>
        <w:tc>
          <w:tcPr>
            <w:tcW w:w="469" w:type="pct"/>
            <w:tcBorders>
              <w:top w:val="nil"/>
              <w:left w:val="nil"/>
              <w:bottom w:val="single" w:sz="4" w:space="0" w:color="auto"/>
              <w:right w:val="single" w:sz="4" w:space="0" w:color="auto"/>
            </w:tcBorders>
            <w:shd w:val="clear" w:color="auto" w:fill="auto"/>
            <w:noWrap/>
            <w:vAlign w:val="center"/>
            <w:hideMark/>
          </w:tcPr>
          <w:p w14:paraId="7CEB92C4" w14:textId="77777777" w:rsidR="00C74614" w:rsidRPr="00C74614" w:rsidRDefault="00C74614" w:rsidP="00C74614">
            <w:pPr>
              <w:jc w:val="center"/>
              <w:rPr>
                <w:color w:val="000000"/>
                <w:sz w:val="18"/>
                <w:szCs w:val="18"/>
              </w:rPr>
            </w:pPr>
            <w:r w:rsidRPr="00C74614">
              <w:rPr>
                <w:color w:val="000000"/>
                <w:sz w:val="18"/>
                <w:szCs w:val="18"/>
              </w:rPr>
              <w:t>12,3333</w:t>
            </w:r>
          </w:p>
        </w:tc>
        <w:tc>
          <w:tcPr>
            <w:tcW w:w="709" w:type="pct"/>
            <w:tcBorders>
              <w:top w:val="nil"/>
              <w:left w:val="nil"/>
              <w:bottom w:val="single" w:sz="4" w:space="0" w:color="auto"/>
              <w:right w:val="single" w:sz="4" w:space="0" w:color="auto"/>
            </w:tcBorders>
            <w:shd w:val="clear" w:color="000000" w:fill="FFFFFF"/>
            <w:vAlign w:val="center"/>
            <w:hideMark/>
          </w:tcPr>
          <w:p w14:paraId="746A6AD4" w14:textId="07D69403" w:rsidR="00C74614" w:rsidRPr="00C74614" w:rsidRDefault="00C74614" w:rsidP="00C74614">
            <w:pPr>
              <w:jc w:val="center"/>
              <w:rPr>
                <w:color w:val="000000"/>
                <w:sz w:val="18"/>
                <w:szCs w:val="18"/>
              </w:rPr>
            </w:pPr>
            <w:r w:rsidRPr="00C74614">
              <w:rPr>
                <w:color w:val="000000"/>
                <w:sz w:val="18"/>
                <w:szCs w:val="18"/>
              </w:rPr>
              <w:t>R$    23.125,0000</w:t>
            </w:r>
          </w:p>
        </w:tc>
        <w:tc>
          <w:tcPr>
            <w:tcW w:w="707" w:type="pct"/>
            <w:vMerge/>
            <w:tcBorders>
              <w:top w:val="nil"/>
              <w:left w:val="nil"/>
              <w:bottom w:val="nil"/>
              <w:right w:val="single" w:sz="4" w:space="0" w:color="auto"/>
            </w:tcBorders>
            <w:vAlign w:val="center"/>
            <w:hideMark/>
          </w:tcPr>
          <w:p w14:paraId="31912A26" w14:textId="77777777" w:rsidR="00C74614" w:rsidRPr="00DF5E00" w:rsidRDefault="00C74614" w:rsidP="00C74614">
            <w:pPr>
              <w:rPr>
                <w:rFonts w:ascii="Calibri" w:hAnsi="Calibri" w:cs="Calibri"/>
                <w:b/>
                <w:bCs/>
                <w:color w:val="000000"/>
                <w:sz w:val="18"/>
                <w:szCs w:val="18"/>
              </w:rPr>
            </w:pPr>
          </w:p>
        </w:tc>
      </w:tr>
      <w:tr w:rsidR="00C74614" w:rsidRPr="00DF5E00" w14:paraId="54FA585B" w14:textId="77777777" w:rsidTr="0081582D">
        <w:trPr>
          <w:trHeight w:val="6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1A8C3223" w14:textId="77777777" w:rsidR="00C74614" w:rsidRPr="00C74614" w:rsidRDefault="00C74614" w:rsidP="00C74614">
            <w:pPr>
              <w:jc w:val="center"/>
              <w:rPr>
                <w:b/>
                <w:bCs/>
                <w:color w:val="000000"/>
                <w:sz w:val="18"/>
                <w:szCs w:val="18"/>
              </w:rPr>
            </w:pPr>
            <w:r w:rsidRPr="00C74614">
              <w:rPr>
                <w:b/>
                <w:bCs/>
                <w:color w:val="000000"/>
                <w:sz w:val="18"/>
                <w:szCs w:val="18"/>
              </w:rPr>
              <w:t>18</w:t>
            </w:r>
          </w:p>
        </w:tc>
        <w:tc>
          <w:tcPr>
            <w:tcW w:w="2187" w:type="pct"/>
            <w:tcBorders>
              <w:top w:val="nil"/>
              <w:left w:val="nil"/>
              <w:bottom w:val="single" w:sz="4" w:space="0" w:color="auto"/>
              <w:right w:val="single" w:sz="4" w:space="0" w:color="auto"/>
            </w:tcBorders>
            <w:shd w:val="clear" w:color="auto" w:fill="auto"/>
            <w:vAlign w:val="center"/>
            <w:hideMark/>
          </w:tcPr>
          <w:p w14:paraId="0F6C3AEA" w14:textId="77777777" w:rsidR="00C74614" w:rsidRPr="00C74614" w:rsidRDefault="00C74614" w:rsidP="00C74614">
            <w:pPr>
              <w:rPr>
                <w:color w:val="000000"/>
                <w:sz w:val="18"/>
                <w:szCs w:val="18"/>
              </w:rPr>
            </w:pPr>
            <w:r w:rsidRPr="00C74614">
              <w:rPr>
                <w:color w:val="000000"/>
                <w:sz w:val="18"/>
                <w:szCs w:val="18"/>
              </w:rPr>
              <w:t>74.03.0022 - ÓCULOS DE PROTEÇÃO INCOLOR. CA 11268 OU SIMILARES. - ÓCULOS DE PROTEÇÃO INCOLOR. CA 11268 OU SIMILARES.</w:t>
            </w:r>
          </w:p>
        </w:tc>
        <w:tc>
          <w:tcPr>
            <w:tcW w:w="332" w:type="pct"/>
            <w:tcBorders>
              <w:top w:val="nil"/>
              <w:left w:val="nil"/>
              <w:bottom w:val="single" w:sz="4" w:space="0" w:color="auto"/>
              <w:right w:val="single" w:sz="4" w:space="0" w:color="auto"/>
            </w:tcBorders>
            <w:shd w:val="clear" w:color="000000" w:fill="FFFFFF"/>
            <w:vAlign w:val="center"/>
            <w:hideMark/>
          </w:tcPr>
          <w:p w14:paraId="461CE073" w14:textId="77777777" w:rsidR="00C74614" w:rsidRPr="00C74614" w:rsidRDefault="00C74614" w:rsidP="00C74614">
            <w:pPr>
              <w:jc w:val="center"/>
              <w:rPr>
                <w:color w:val="000000"/>
                <w:sz w:val="18"/>
                <w:szCs w:val="18"/>
              </w:rPr>
            </w:pPr>
            <w:r w:rsidRPr="00C74614">
              <w:rPr>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5CDB7384" w14:textId="77777777" w:rsidR="00C74614" w:rsidRPr="00AB1BC2" w:rsidRDefault="00C74614" w:rsidP="00C74614">
            <w:pPr>
              <w:jc w:val="center"/>
              <w:rPr>
                <w:color w:val="000000"/>
                <w:sz w:val="16"/>
                <w:szCs w:val="16"/>
              </w:rPr>
            </w:pPr>
            <w:r w:rsidRPr="00AB1BC2">
              <w:rPr>
                <w:color w:val="000000"/>
                <w:sz w:val="16"/>
                <w:szCs w:val="16"/>
              </w:rPr>
              <w:t>1875</w:t>
            </w:r>
          </w:p>
        </w:tc>
        <w:tc>
          <w:tcPr>
            <w:tcW w:w="469" w:type="pct"/>
            <w:tcBorders>
              <w:top w:val="nil"/>
              <w:left w:val="nil"/>
              <w:bottom w:val="single" w:sz="4" w:space="0" w:color="auto"/>
              <w:right w:val="single" w:sz="4" w:space="0" w:color="auto"/>
            </w:tcBorders>
            <w:shd w:val="clear" w:color="auto" w:fill="auto"/>
            <w:noWrap/>
            <w:vAlign w:val="center"/>
            <w:hideMark/>
          </w:tcPr>
          <w:p w14:paraId="69EB83B0" w14:textId="77777777" w:rsidR="00C74614" w:rsidRPr="00C74614" w:rsidRDefault="00C74614" w:rsidP="00C74614">
            <w:pPr>
              <w:jc w:val="center"/>
              <w:rPr>
                <w:color w:val="000000"/>
                <w:sz w:val="18"/>
                <w:szCs w:val="18"/>
              </w:rPr>
            </w:pPr>
            <w:r w:rsidRPr="00C74614">
              <w:rPr>
                <w:color w:val="000000"/>
                <w:sz w:val="18"/>
                <w:szCs w:val="18"/>
              </w:rPr>
              <w:t>12,3333</w:t>
            </w:r>
          </w:p>
        </w:tc>
        <w:tc>
          <w:tcPr>
            <w:tcW w:w="709" w:type="pct"/>
            <w:tcBorders>
              <w:top w:val="nil"/>
              <w:left w:val="nil"/>
              <w:bottom w:val="single" w:sz="4" w:space="0" w:color="auto"/>
              <w:right w:val="single" w:sz="4" w:space="0" w:color="auto"/>
            </w:tcBorders>
            <w:shd w:val="clear" w:color="000000" w:fill="FFFFFF"/>
            <w:vAlign w:val="center"/>
            <w:hideMark/>
          </w:tcPr>
          <w:p w14:paraId="0B27F6FE" w14:textId="6017FC2F" w:rsidR="00C74614" w:rsidRPr="00C74614" w:rsidRDefault="00C74614" w:rsidP="00C74614">
            <w:pPr>
              <w:jc w:val="center"/>
              <w:rPr>
                <w:color w:val="000000"/>
                <w:sz w:val="18"/>
                <w:szCs w:val="18"/>
              </w:rPr>
            </w:pPr>
            <w:r w:rsidRPr="00C74614">
              <w:rPr>
                <w:color w:val="000000"/>
                <w:sz w:val="18"/>
                <w:szCs w:val="18"/>
              </w:rPr>
              <w:t>R$    23.125,0000</w:t>
            </w:r>
          </w:p>
        </w:tc>
        <w:tc>
          <w:tcPr>
            <w:tcW w:w="707" w:type="pct"/>
            <w:vMerge/>
            <w:tcBorders>
              <w:top w:val="nil"/>
              <w:left w:val="nil"/>
              <w:bottom w:val="nil"/>
              <w:right w:val="single" w:sz="4" w:space="0" w:color="auto"/>
            </w:tcBorders>
            <w:vAlign w:val="center"/>
            <w:hideMark/>
          </w:tcPr>
          <w:p w14:paraId="173B3203" w14:textId="77777777" w:rsidR="00C74614" w:rsidRPr="00DF5E00" w:rsidRDefault="00C74614" w:rsidP="00C74614">
            <w:pPr>
              <w:rPr>
                <w:rFonts w:ascii="Calibri" w:hAnsi="Calibri" w:cs="Calibri"/>
                <w:b/>
                <w:bCs/>
                <w:color w:val="000000"/>
                <w:sz w:val="18"/>
                <w:szCs w:val="18"/>
              </w:rPr>
            </w:pPr>
          </w:p>
        </w:tc>
      </w:tr>
      <w:tr w:rsidR="00C74614" w:rsidRPr="00DF5E00" w14:paraId="0A982298" w14:textId="77777777" w:rsidTr="0081582D">
        <w:trPr>
          <w:trHeight w:val="6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231C8EE6" w14:textId="77777777" w:rsidR="00C74614" w:rsidRPr="00C74614" w:rsidRDefault="00C74614" w:rsidP="00C74614">
            <w:pPr>
              <w:jc w:val="center"/>
              <w:rPr>
                <w:b/>
                <w:bCs/>
                <w:color w:val="000000"/>
                <w:sz w:val="18"/>
                <w:szCs w:val="18"/>
              </w:rPr>
            </w:pPr>
            <w:r w:rsidRPr="00C74614">
              <w:rPr>
                <w:b/>
                <w:bCs/>
                <w:color w:val="000000"/>
                <w:sz w:val="18"/>
                <w:szCs w:val="18"/>
              </w:rPr>
              <w:t>19</w:t>
            </w:r>
          </w:p>
        </w:tc>
        <w:tc>
          <w:tcPr>
            <w:tcW w:w="2187" w:type="pct"/>
            <w:tcBorders>
              <w:top w:val="nil"/>
              <w:left w:val="nil"/>
              <w:bottom w:val="single" w:sz="4" w:space="0" w:color="auto"/>
              <w:right w:val="single" w:sz="4" w:space="0" w:color="auto"/>
            </w:tcBorders>
            <w:shd w:val="clear" w:color="auto" w:fill="auto"/>
            <w:vAlign w:val="center"/>
            <w:hideMark/>
          </w:tcPr>
          <w:p w14:paraId="19A2E05A" w14:textId="77777777" w:rsidR="00C74614" w:rsidRPr="00C74614" w:rsidRDefault="00C74614" w:rsidP="00C74614">
            <w:pPr>
              <w:rPr>
                <w:color w:val="000000"/>
                <w:sz w:val="18"/>
                <w:szCs w:val="18"/>
              </w:rPr>
            </w:pPr>
            <w:r w:rsidRPr="00C74614">
              <w:rPr>
                <w:color w:val="000000"/>
                <w:sz w:val="18"/>
                <w:szCs w:val="18"/>
              </w:rPr>
              <w:t>74.03.0023 - PROTETOR AURICULAR PLUG. CA 29847 OU SIMILARES. - PROTETOR AURICULAR PLUG. CA 29847 OU SIMILARES.</w:t>
            </w:r>
          </w:p>
        </w:tc>
        <w:tc>
          <w:tcPr>
            <w:tcW w:w="332" w:type="pct"/>
            <w:tcBorders>
              <w:top w:val="nil"/>
              <w:left w:val="nil"/>
              <w:bottom w:val="single" w:sz="4" w:space="0" w:color="auto"/>
              <w:right w:val="single" w:sz="4" w:space="0" w:color="auto"/>
            </w:tcBorders>
            <w:shd w:val="clear" w:color="000000" w:fill="FFFFFF"/>
            <w:vAlign w:val="center"/>
            <w:hideMark/>
          </w:tcPr>
          <w:p w14:paraId="1885AB86" w14:textId="77777777" w:rsidR="00C74614" w:rsidRPr="00C74614" w:rsidRDefault="00C74614" w:rsidP="00C74614">
            <w:pPr>
              <w:jc w:val="center"/>
              <w:rPr>
                <w:color w:val="000000"/>
                <w:sz w:val="18"/>
                <w:szCs w:val="18"/>
              </w:rPr>
            </w:pPr>
            <w:r w:rsidRPr="00C74614">
              <w:rPr>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5B11EA73" w14:textId="77777777" w:rsidR="00C74614" w:rsidRPr="00AB1BC2" w:rsidRDefault="00C74614" w:rsidP="00C74614">
            <w:pPr>
              <w:jc w:val="center"/>
              <w:rPr>
                <w:color w:val="000000"/>
                <w:sz w:val="16"/>
                <w:szCs w:val="16"/>
              </w:rPr>
            </w:pPr>
            <w:r w:rsidRPr="00AB1BC2">
              <w:rPr>
                <w:color w:val="000000"/>
                <w:sz w:val="16"/>
                <w:szCs w:val="16"/>
              </w:rPr>
              <w:t>2250</w:t>
            </w:r>
          </w:p>
        </w:tc>
        <w:tc>
          <w:tcPr>
            <w:tcW w:w="469" w:type="pct"/>
            <w:tcBorders>
              <w:top w:val="nil"/>
              <w:left w:val="nil"/>
              <w:bottom w:val="single" w:sz="4" w:space="0" w:color="auto"/>
              <w:right w:val="single" w:sz="4" w:space="0" w:color="auto"/>
            </w:tcBorders>
            <w:shd w:val="clear" w:color="auto" w:fill="auto"/>
            <w:noWrap/>
            <w:vAlign w:val="center"/>
            <w:hideMark/>
          </w:tcPr>
          <w:p w14:paraId="595C3583" w14:textId="77777777" w:rsidR="00C74614" w:rsidRPr="00C74614" w:rsidRDefault="00C74614" w:rsidP="00C74614">
            <w:pPr>
              <w:jc w:val="center"/>
              <w:rPr>
                <w:color w:val="000000"/>
                <w:sz w:val="18"/>
                <w:szCs w:val="18"/>
              </w:rPr>
            </w:pPr>
            <w:r w:rsidRPr="00C74614">
              <w:rPr>
                <w:color w:val="000000"/>
                <w:sz w:val="18"/>
                <w:szCs w:val="18"/>
              </w:rPr>
              <w:t>4,5000</w:t>
            </w:r>
          </w:p>
        </w:tc>
        <w:tc>
          <w:tcPr>
            <w:tcW w:w="709" w:type="pct"/>
            <w:tcBorders>
              <w:top w:val="nil"/>
              <w:left w:val="nil"/>
              <w:bottom w:val="single" w:sz="4" w:space="0" w:color="auto"/>
              <w:right w:val="single" w:sz="4" w:space="0" w:color="auto"/>
            </w:tcBorders>
            <w:shd w:val="clear" w:color="000000" w:fill="FFFFFF"/>
            <w:vAlign w:val="center"/>
            <w:hideMark/>
          </w:tcPr>
          <w:p w14:paraId="417DC678" w14:textId="13E892BD" w:rsidR="00C74614" w:rsidRPr="00C74614" w:rsidRDefault="00C74614" w:rsidP="00C74614">
            <w:pPr>
              <w:jc w:val="center"/>
              <w:rPr>
                <w:color w:val="000000"/>
                <w:sz w:val="18"/>
                <w:szCs w:val="18"/>
              </w:rPr>
            </w:pPr>
            <w:r w:rsidRPr="00C74614">
              <w:rPr>
                <w:color w:val="000000"/>
                <w:sz w:val="18"/>
                <w:szCs w:val="18"/>
              </w:rPr>
              <w:t>R$    10.125,0000</w:t>
            </w:r>
          </w:p>
        </w:tc>
        <w:tc>
          <w:tcPr>
            <w:tcW w:w="707" w:type="pct"/>
            <w:vMerge/>
            <w:tcBorders>
              <w:top w:val="nil"/>
              <w:left w:val="nil"/>
              <w:bottom w:val="nil"/>
              <w:right w:val="single" w:sz="4" w:space="0" w:color="auto"/>
            </w:tcBorders>
            <w:vAlign w:val="center"/>
            <w:hideMark/>
          </w:tcPr>
          <w:p w14:paraId="1133C84E" w14:textId="77777777" w:rsidR="00C74614" w:rsidRPr="00DF5E00" w:rsidRDefault="00C74614" w:rsidP="00C74614">
            <w:pPr>
              <w:rPr>
                <w:rFonts w:ascii="Calibri" w:hAnsi="Calibri" w:cs="Calibri"/>
                <w:b/>
                <w:bCs/>
                <w:color w:val="000000"/>
                <w:sz w:val="18"/>
                <w:szCs w:val="18"/>
              </w:rPr>
            </w:pPr>
          </w:p>
        </w:tc>
      </w:tr>
      <w:tr w:rsidR="00C74614" w:rsidRPr="00DF5E00" w14:paraId="1B4294C7" w14:textId="77777777" w:rsidTr="0081582D">
        <w:trPr>
          <w:trHeight w:val="9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0973D4EC" w14:textId="77777777" w:rsidR="00C74614" w:rsidRPr="00C74614" w:rsidRDefault="00C74614" w:rsidP="00C74614">
            <w:pPr>
              <w:jc w:val="center"/>
              <w:rPr>
                <w:b/>
                <w:bCs/>
                <w:color w:val="000000"/>
                <w:sz w:val="18"/>
                <w:szCs w:val="18"/>
              </w:rPr>
            </w:pPr>
            <w:r w:rsidRPr="00C74614">
              <w:rPr>
                <w:b/>
                <w:bCs/>
                <w:color w:val="000000"/>
                <w:sz w:val="18"/>
                <w:szCs w:val="18"/>
              </w:rPr>
              <w:t>20</w:t>
            </w:r>
          </w:p>
        </w:tc>
        <w:tc>
          <w:tcPr>
            <w:tcW w:w="2187" w:type="pct"/>
            <w:tcBorders>
              <w:top w:val="nil"/>
              <w:left w:val="nil"/>
              <w:bottom w:val="single" w:sz="4" w:space="0" w:color="auto"/>
              <w:right w:val="single" w:sz="4" w:space="0" w:color="auto"/>
            </w:tcBorders>
            <w:shd w:val="clear" w:color="auto" w:fill="auto"/>
            <w:vAlign w:val="center"/>
            <w:hideMark/>
          </w:tcPr>
          <w:p w14:paraId="3BBC21F3" w14:textId="77777777" w:rsidR="00C74614" w:rsidRPr="00C74614" w:rsidRDefault="00C74614" w:rsidP="00C74614">
            <w:pPr>
              <w:rPr>
                <w:color w:val="000000"/>
                <w:sz w:val="18"/>
                <w:szCs w:val="18"/>
              </w:rPr>
            </w:pPr>
            <w:r w:rsidRPr="00C74614">
              <w:rPr>
                <w:color w:val="000000"/>
                <w:sz w:val="18"/>
                <w:szCs w:val="18"/>
              </w:rPr>
              <w:t>74.03.0024 - RESPIRADOR SEMI FACIAL COM FILTRO (USO LAVADOR , B - RESPIRADOR SEMI FACIAL COM FILTRO (USO LAVADOR , BOMBEIROS) CA 34391 OU SIMILARES.</w:t>
            </w:r>
          </w:p>
        </w:tc>
        <w:tc>
          <w:tcPr>
            <w:tcW w:w="332" w:type="pct"/>
            <w:tcBorders>
              <w:top w:val="nil"/>
              <w:left w:val="nil"/>
              <w:bottom w:val="single" w:sz="4" w:space="0" w:color="auto"/>
              <w:right w:val="single" w:sz="4" w:space="0" w:color="auto"/>
            </w:tcBorders>
            <w:shd w:val="clear" w:color="000000" w:fill="FFFFFF"/>
            <w:vAlign w:val="center"/>
            <w:hideMark/>
          </w:tcPr>
          <w:p w14:paraId="3B6F344E" w14:textId="77777777" w:rsidR="00C74614" w:rsidRPr="00C74614" w:rsidRDefault="00C74614" w:rsidP="00C74614">
            <w:pPr>
              <w:jc w:val="center"/>
              <w:rPr>
                <w:color w:val="000000"/>
                <w:sz w:val="18"/>
                <w:szCs w:val="18"/>
              </w:rPr>
            </w:pPr>
            <w:r w:rsidRPr="00C74614">
              <w:rPr>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343663B0" w14:textId="77777777" w:rsidR="00C74614" w:rsidRPr="00AB1BC2" w:rsidRDefault="00C74614" w:rsidP="00C74614">
            <w:pPr>
              <w:jc w:val="center"/>
              <w:rPr>
                <w:color w:val="000000"/>
                <w:sz w:val="16"/>
                <w:szCs w:val="16"/>
              </w:rPr>
            </w:pPr>
            <w:r w:rsidRPr="00AB1BC2">
              <w:rPr>
                <w:color w:val="000000"/>
                <w:sz w:val="16"/>
                <w:szCs w:val="16"/>
              </w:rPr>
              <w:t>600</w:t>
            </w:r>
          </w:p>
        </w:tc>
        <w:tc>
          <w:tcPr>
            <w:tcW w:w="469" w:type="pct"/>
            <w:tcBorders>
              <w:top w:val="nil"/>
              <w:left w:val="nil"/>
              <w:bottom w:val="single" w:sz="4" w:space="0" w:color="auto"/>
              <w:right w:val="single" w:sz="4" w:space="0" w:color="auto"/>
            </w:tcBorders>
            <w:shd w:val="clear" w:color="auto" w:fill="auto"/>
            <w:noWrap/>
            <w:vAlign w:val="center"/>
            <w:hideMark/>
          </w:tcPr>
          <w:p w14:paraId="259B1821" w14:textId="77777777" w:rsidR="00C74614" w:rsidRPr="00C74614" w:rsidRDefault="00C74614" w:rsidP="00C74614">
            <w:pPr>
              <w:jc w:val="center"/>
              <w:rPr>
                <w:color w:val="000000"/>
                <w:sz w:val="18"/>
                <w:szCs w:val="18"/>
              </w:rPr>
            </w:pPr>
            <w:r w:rsidRPr="00C74614">
              <w:rPr>
                <w:color w:val="000000"/>
                <w:sz w:val="18"/>
                <w:szCs w:val="18"/>
              </w:rPr>
              <w:t>71,6667</w:t>
            </w:r>
          </w:p>
        </w:tc>
        <w:tc>
          <w:tcPr>
            <w:tcW w:w="709" w:type="pct"/>
            <w:tcBorders>
              <w:top w:val="nil"/>
              <w:left w:val="nil"/>
              <w:bottom w:val="single" w:sz="4" w:space="0" w:color="auto"/>
              <w:right w:val="single" w:sz="4" w:space="0" w:color="auto"/>
            </w:tcBorders>
            <w:shd w:val="clear" w:color="000000" w:fill="FFFFFF"/>
            <w:vAlign w:val="center"/>
            <w:hideMark/>
          </w:tcPr>
          <w:p w14:paraId="49F95E83" w14:textId="55DFA241" w:rsidR="00C74614" w:rsidRPr="00C74614" w:rsidRDefault="00C74614" w:rsidP="00C74614">
            <w:pPr>
              <w:jc w:val="center"/>
              <w:rPr>
                <w:color w:val="000000"/>
                <w:sz w:val="18"/>
                <w:szCs w:val="18"/>
              </w:rPr>
            </w:pPr>
            <w:r w:rsidRPr="00C74614">
              <w:rPr>
                <w:color w:val="000000"/>
                <w:sz w:val="18"/>
                <w:szCs w:val="18"/>
              </w:rPr>
              <w:t>R$    43.000,0000</w:t>
            </w:r>
          </w:p>
        </w:tc>
        <w:tc>
          <w:tcPr>
            <w:tcW w:w="707" w:type="pct"/>
            <w:vMerge/>
            <w:tcBorders>
              <w:top w:val="nil"/>
              <w:left w:val="nil"/>
              <w:bottom w:val="nil"/>
              <w:right w:val="single" w:sz="4" w:space="0" w:color="auto"/>
            </w:tcBorders>
            <w:vAlign w:val="center"/>
            <w:hideMark/>
          </w:tcPr>
          <w:p w14:paraId="7EABAE17" w14:textId="77777777" w:rsidR="00C74614" w:rsidRPr="00DF5E00" w:rsidRDefault="00C74614" w:rsidP="00C74614">
            <w:pPr>
              <w:rPr>
                <w:rFonts w:ascii="Calibri" w:hAnsi="Calibri" w:cs="Calibri"/>
                <w:b/>
                <w:bCs/>
                <w:color w:val="000000"/>
                <w:sz w:val="18"/>
                <w:szCs w:val="18"/>
              </w:rPr>
            </w:pPr>
          </w:p>
        </w:tc>
      </w:tr>
      <w:tr w:rsidR="00C74614" w:rsidRPr="00DF5E00" w14:paraId="672920A7" w14:textId="77777777" w:rsidTr="0081582D">
        <w:trPr>
          <w:trHeight w:val="6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645269D6" w14:textId="77777777" w:rsidR="00C74614" w:rsidRPr="00C74614" w:rsidRDefault="00C74614" w:rsidP="00C74614">
            <w:pPr>
              <w:jc w:val="center"/>
              <w:rPr>
                <w:b/>
                <w:bCs/>
                <w:color w:val="000000"/>
                <w:sz w:val="18"/>
                <w:szCs w:val="18"/>
              </w:rPr>
            </w:pPr>
            <w:r w:rsidRPr="00C74614">
              <w:rPr>
                <w:b/>
                <w:bCs/>
                <w:color w:val="000000"/>
                <w:sz w:val="18"/>
                <w:szCs w:val="18"/>
              </w:rPr>
              <w:t>21</w:t>
            </w:r>
          </w:p>
        </w:tc>
        <w:tc>
          <w:tcPr>
            <w:tcW w:w="2187" w:type="pct"/>
            <w:tcBorders>
              <w:top w:val="nil"/>
              <w:left w:val="nil"/>
              <w:bottom w:val="single" w:sz="4" w:space="0" w:color="auto"/>
              <w:right w:val="single" w:sz="4" w:space="0" w:color="auto"/>
            </w:tcBorders>
            <w:shd w:val="clear" w:color="auto" w:fill="auto"/>
            <w:vAlign w:val="center"/>
            <w:hideMark/>
          </w:tcPr>
          <w:p w14:paraId="48B324E3" w14:textId="77777777" w:rsidR="00C74614" w:rsidRPr="00C74614" w:rsidRDefault="00C74614" w:rsidP="00C74614">
            <w:pPr>
              <w:rPr>
                <w:color w:val="000000"/>
                <w:sz w:val="18"/>
                <w:szCs w:val="18"/>
              </w:rPr>
            </w:pPr>
            <w:r w:rsidRPr="00C74614">
              <w:rPr>
                <w:color w:val="000000"/>
                <w:sz w:val="18"/>
                <w:szCs w:val="18"/>
              </w:rPr>
              <w:t>74.03.0025 - MÁSCARAS COM RESPIRADOR BR PFF2 DOBRÁVEL COM VÁLVU - MÁSCARAS COM RESPIRADOR BR PFF2 DOBRÁVEL COM VÁLVULA CA 41515.</w:t>
            </w:r>
          </w:p>
        </w:tc>
        <w:tc>
          <w:tcPr>
            <w:tcW w:w="332" w:type="pct"/>
            <w:tcBorders>
              <w:top w:val="nil"/>
              <w:left w:val="nil"/>
              <w:bottom w:val="single" w:sz="4" w:space="0" w:color="auto"/>
              <w:right w:val="single" w:sz="4" w:space="0" w:color="auto"/>
            </w:tcBorders>
            <w:shd w:val="clear" w:color="000000" w:fill="FFFFFF"/>
            <w:vAlign w:val="center"/>
            <w:hideMark/>
          </w:tcPr>
          <w:p w14:paraId="1B9AF2C2" w14:textId="77777777" w:rsidR="00C74614" w:rsidRPr="00C74614" w:rsidRDefault="00C74614" w:rsidP="00C74614">
            <w:pPr>
              <w:jc w:val="center"/>
              <w:rPr>
                <w:color w:val="000000"/>
                <w:sz w:val="18"/>
                <w:szCs w:val="18"/>
              </w:rPr>
            </w:pPr>
            <w:r w:rsidRPr="00C74614">
              <w:rPr>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225FAB3C" w14:textId="77777777" w:rsidR="00C74614" w:rsidRPr="00AB1BC2" w:rsidRDefault="00C74614" w:rsidP="00C74614">
            <w:pPr>
              <w:jc w:val="center"/>
              <w:rPr>
                <w:color w:val="000000"/>
                <w:sz w:val="16"/>
                <w:szCs w:val="16"/>
              </w:rPr>
            </w:pPr>
            <w:r w:rsidRPr="00AB1BC2">
              <w:rPr>
                <w:color w:val="000000"/>
                <w:sz w:val="16"/>
                <w:szCs w:val="16"/>
              </w:rPr>
              <w:t>600</w:t>
            </w:r>
          </w:p>
        </w:tc>
        <w:tc>
          <w:tcPr>
            <w:tcW w:w="469" w:type="pct"/>
            <w:tcBorders>
              <w:top w:val="nil"/>
              <w:left w:val="nil"/>
              <w:bottom w:val="single" w:sz="4" w:space="0" w:color="auto"/>
              <w:right w:val="single" w:sz="4" w:space="0" w:color="auto"/>
            </w:tcBorders>
            <w:shd w:val="clear" w:color="auto" w:fill="auto"/>
            <w:noWrap/>
            <w:vAlign w:val="center"/>
            <w:hideMark/>
          </w:tcPr>
          <w:p w14:paraId="4B38DD76" w14:textId="77777777" w:rsidR="00C74614" w:rsidRPr="00C74614" w:rsidRDefault="00C74614" w:rsidP="00C74614">
            <w:pPr>
              <w:jc w:val="center"/>
              <w:rPr>
                <w:color w:val="000000"/>
                <w:sz w:val="18"/>
                <w:szCs w:val="18"/>
              </w:rPr>
            </w:pPr>
            <w:r w:rsidRPr="00C74614">
              <w:rPr>
                <w:color w:val="000000"/>
                <w:sz w:val="18"/>
                <w:szCs w:val="18"/>
              </w:rPr>
              <w:t>5,6667</w:t>
            </w:r>
          </w:p>
        </w:tc>
        <w:tc>
          <w:tcPr>
            <w:tcW w:w="709" w:type="pct"/>
            <w:tcBorders>
              <w:top w:val="nil"/>
              <w:left w:val="nil"/>
              <w:bottom w:val="single" w:sz="4" w:space="0" w:color="auto"/>
              <w:right w:val="single" w:sz="4" w:space="0" w:color="auto"/>
            </w:tcBorders>
            <w:shd w:val="clear" w:color="000000" w:fill="FFFFFF"/>
            <w:vAlign w:val="center"/>
            <w:hideMark/>
          </w:tcPr>
          <w:p w14:paraId="5F94C857" w14:textId="31B0E388" w:rsidR="00C74614" w:rsidRPr="00C74614" w:rsidRDefault="00C74614" w:rsidP="00C74614">
            <w:pPr>
              <w:jc w:val="center"/>
              <w:rPr>
                <w:color w:val="000000"/>
                <w:sz w:val="18"/>
                <w:szCs w:val="18"/>
              </w:rPr>
            </w:pPr>
            <w:r w:rsidRPr="00C74614">
              <w:rPr>
                <w:color w:val="000000"/>
                <w:sz w:val="18"/>
                <w:szCs w:val="18"/>
              </w:rPr>
              <w:t>R$      3.400,0000</w:t>
            </w:r>
          </w:p>
        </w:tc>
        <w:tc>
          <w:tcPr>
            <w:tcW w:w="707" w:type="pct"/>
            <w:vMerge/>
            <w:tcBorders>
              <w:top w:val="nil"/>
              <w:left w:val="nil"/>
              <w:bottom w:val="nil"/>
              <w:right w:val="single" w:sz="4" w:space="0" w:color="auto"/>
            </w:tcBorders>
            <w:vAlign w:val="center"/>
            <w:hideMark/>
          </w:tcPr>
          <w:p w14:paraId="69D68E97" w14:textId="77777777" w:rsidR="00C74614" w:rsidRPr="00DF5E00" w:rsidRDefault="00C74614" w:rsidP="00C74614">
            <w:pPr>
              <w:rPr>
                <w:rFonts w:ascii="Calibri" w:hAnsi="Calibri" w:cs="Calibri"/>
                <w:b/>
                <w:bCs/>
                <w:color w:val="000000"/>
                <w:sz w:val="18"/>
                <w:szCs w:val="18"/>
              </w:rPr>
            </w:pPr>
          </w:p>
        </w:tc>
      </w:tr>
      <w:tr w:rsidR="00C74614" w:rsidRPr="00DF5E00" w14:paraId="17D97386" w14:textId="77777777" w:rsidTr="0081582D">
        <w:trPr>
          <w:trHeight w:val="9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2FD692CA" w14:textId="77777777" w:rsidR="00C74614" w:rsidRPr="00C74614" w:rsidRDefault="00C74614" w:rsidP="00C74614">
            <w:pPr>
              <w:jc w:val="center"/>
              <w:rPr>
                <w:b/>
                <w:bCs/>
                <w:color w:val="000000"/>
                <w:sz w:val="18"/>
                <w:szCs w:val="18"/>
              </w:rPr>
            </w:pPr>
            <w:r w:rsidRPr="00C74614">
              <w:rPr>
                <w:b/>
                <w:bCs/>
                <w:color w:val="000000"/>
                <w:sz w:val="18"/>
                <w:szCs w:val="18"/>
              </w:rPr>
              <w:t>22</w:t>
            </w:r>
          </w:p>
        </w:tc>
        <w:tc>
          <w:tcPr>
            <w:tcW w:w="2187" w:type="pct"/>
            <w:tcBorders>
              <w:top w:val="nil"/>
              <w:left w:val="nil"/>
              <w:bottom w:val="single" w:sz="4" w:space="0" w:color="auto"/>
              <w:right w:val="single" w:sz="4" w:space="0" w:color="auto"/>
            </w:tcBorders>
            <w:shd w:val="clear" w:color="auto" w:fill="auto"/>
            <w:vAlign w:val="center"/>
            <w:hideMark/>
          </w:tcPr>
          <w:p w14:paraId="55CA2D58" w14:textId="77777777" w:rsidR="00C74614" w:rsidRPr="00C74614" w:rsidRDefault="00C74614" w:rsidP="00C74614">
            <w:pPr>
              <w:rPr>
                <w:color w:val="000000"/>
                <w:sz w:val="18"/>
                <w:szCs w:val="18"/>
              </w:rPr>
            </w:pPr>
            <w:r w:rsidRPr="00C74614">
              <w:rPr>
                <w:color w:val="000000"/>
                <w:sz w:val="18"/>
                <w:szCs w:val="18"/>
              </w:rPr>
              <w:t>74.03.0026 - PROTETOR FACIAL COM VISOR TRANSPARENTE, COM TIRA D - PROTETOR FACIAL COM VISOR TRANSPARENTE, COM TIRA DE REGULAGEM E SUPORTE COM APOIO EMBORRACHADO. (FACE SHIELD)</w:t>
            </w:r>
          </w:p>
        </w:tc>
        <w:tc>
          <w:tcPr>
            <w:tcW w:w="332" w:type="pct"/>
            <w:tcBorders>
              <w:top w:val="nil"/>
              <w:left w:val="nil"/>
              <w:bottom w:val="single" w:sz="4" w:space="0" w:color="auto"/>
              <w:right w:val="single" w:sz="4" w:space="0" w:color="auto"/>
            </w:tcBorders>
            <w:shd w:val="clear" w:color="000000" w:fill="FFFFFF"/>
            <w:vAlign w:val="center"/>
            <w:hideMark/>
          </w:tcPr>
          <w:p w14:paraId="483A5A44" w14:textId="77777777" w:rsidR="00C74614" w:rsidRPr="00C74614" w:rsidRDefault="00C74614" w:rsidP="00C74614">
            <w:pPr>
              <w:jc w:val="center"/>
              <w:rPr>
                <w:color w:val="000000"/>
                <w:sz w:val="18"/>
                <w:szCs w:val="18"/>
              </w:rPr>
            </w:pPr>
            <w:r w:rsidRPr="00C74614">
              <w:rPr>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01A5BF9E" w14:textId="77777777" w:rsidR="00C74614" w:rsidRPr="00AB1BC2" w:rsidRDefault="00C74614" w:rsidP="00C74614">
            <w:pPr>
              <w:jc w:val="center"/>
              <w:rPr>
                <w:color w:val="000000"/>
                <w:sz w:val="16"/>
                <w:szCs w:val="16"/>
              </w:rPr>
            </w:pPr>
            <w:r w:rsidRPr="00AB1BC2">
              <w:rPr>
                <w:color w:val="000000"/>
                <w:sz w:val="16"/>
                <w:szCs w:val="16"/>
              </w:rPr>
              <w:t>750</w:t>
            </w:r>
          </w:p>
        </w:tc>
        <w:tc>
          <w:tcPr>
            <w:tcW w:w="469" w:type="pct"/>
            <w:tcBorders>
              <w:top w:val="nil"/>
              <w:left w:val="nil"/>
              <w:bottom w:val="single" w:sz="4" w:space="0" w:color="auto"/>
              <w:right w:val="single" w:sz="4" w:space="0" w:color="auto"/>
            </w:tcBorders>
            <w:shd w:val="clear" w:color="auto" w:fill="auto"/>
            <w:noWrap/>
            <w:vAlign w:val="center"/>
            <w:hideMark/>
          </w:tcPr>
          <w:p w14:paraId="4EB4CCDD" w14:textId="77777777" w:rsidR="00C74614" w:rsidRPr="00C74614" w:rsidRDefault="00C74614" w:rsidP="00C74614">
            <w:pPr>
              <w:jc w:val="center"/>
              <w:rPr>
                <w:color w:val="000000"/>
                <w:sz w:val="18"/>
                <w:szCs w:val="18"/>
              </w:rPr>
            </w:pPr>
            <w:r w:rsidRPr="00C74614">
              <w:rPr>
                <w:color w:val="000000"/>
                <w:sz w:val="18"/>
                <w:szCs w:val="18"/>
              </w:rPr>
              <w:t>40,0000</w:t>
            </w:r>
          </w:p>
        </w:tc>
        <w:tc>
          <w:tcPr>
            <w:tcW w:w="709" w:type="pct"/>
            <w:tcBorders>
              <w:top w:val="nil"/>
              <w:left w:val="nil"/>
              <w:bottom w:val="single" w:sz="4" w:space="0" w:color="auto"/>
              <w:right w:val="single" w:sz="4" w:space="0" w:color="auto"/>
            </w:tcBorders>
            <w:shd w:val="clear" w:color="000000" w:fill="FFFFFF"/>
            <w:vAlign w:val="center"/>
            <w:hideMark/>
          </w:tcPr>
          <w:p w14:paraId="09242A88" w14:textId="590E5E7A" w:rsidR="00C74614" w:rsidRPr="00C74614" w:rsidRDefault="00C74614" w:rsidP="00C74614">
            <w:pPr>
              <w:jc w:val="center"/>
              <w:rPr>
                <w:color w:val="000000"/>
                <w:sz w:val="18"/>
                <w:szCs w:val="18"/>
              </w:rPr>
            </w:pPr>
            <w:r w:rsidRPr="00C74614">
              <w:rPr>
                <w:color w:val="000000"/>
                <w:sz w:val="18"/>
                <w:szCs w:val="18"/>
              </w:rPr>
              <w:t>R$    30.000,0000</w:t>
            </w:r>
          </w:p>
        </w:tc>
        <w:tc>
          <w:tcPr>
            <w:tcW w:w="707" w:type="pct"/>
            <w:vMerge/>
            <w:tcBorders>
              <w:top w:val="nil"/>
              <w:left w:val="nil"/>
              <w:bottom w:val="nil"/>
              <w:right w:val="single" w:sz="4" w:space="0" w:color="auto"/>
            </w:tcBorders>
            <w:vAlign w:val="center"/>
            <w:hideMark/>
          </w:tcPr>
          <w:p w14:paraId="4B806618" w14:textId="77777777" w:rsidR="00C74614" w:rsidRPr="00DF5E00" w:rsidRDefault="00C74614" w:rsidP="00C74614">
            <w:pPr>
              <w:rPr>
                <w:rFonts w:ascii="Calibri" w:hAnsi="Calibri" w:cs="Calibri"/>
                <w:b/>
                <w:bCs/>
                <w:color w:val="000000"/>
                <w:sz w:val="18"/>
                <w:szCs w:val="18"/>
              </w:rPr>
            </w:pPr>
          </w:p>
        </w:tc>
      </w:tr>
      <w:tr w:rsidR="00C74614" w:rsidRPr="00DF5E00" w14:paraId="65E01589" w14:textId="77777777" w:rsidTr="0081582D">
        <w:trPr>
          <w:trHeight w:val="9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0C319621" w14:textId="77777777" w:rsidR="00C74614" w:rsidRPr="00C74614" w:rsidRDefault="00C74614" w:rsidP="00C74614">
            <w:pPr>
              <w:jc w:val="center"/>
              <w:rPr>
                <w:b/>
                <w:bCs/>
                <w:color w:val="000000"/>
                <w:sz w:val="18"/>
                <w:szCs w:val="18"/>
              </w:rPr>
            </w:pPr>
            <w:r w:rsidRPr="00C74614">
              <w:rPr>
                <w:b/>
                <w:bCs/>
                <w:color w:val="000000"/>
                <w:sz w:val="18"/>
                <w:szCs w:val="18"/>
              </w:rPr>
              <w:t>23</w:t>
            </w:r>
          </w:p>
        </w:tc>
        <w:tc>
          <w:tcPr>
            <w:tcW w:w="2187" w:type="pct"/>
            <w:tcBorders>
              <w:top w:val="nil"/>
              <w:left w:val="nil"/>
              <w:bottom w:val="single" w:sz="4" w:space="0" w:color="auto"/>
              <w:right w:val="single" w:sz="4" w:space="0" w:color="auto"/>
            </w:tcBorders>
            <w:shd w:val="clear" w:color="auto" w:fill="auto"/>
            <w:vAlign w:val="center"/>
            <w:hideMark/>
          </w:tcPr>
          <w:p w14:paraId="6559172D" w14:textId="77777777" w:rsidR="00C74614" w:rsidRPr="00C74614" w:rsidRDefault="00C74614" w:rsidP="00C74614">
            <w:pPr>
              <w:rPr>
                <w:color w:val="000000"/>
                <w:sz w:val="18"/>
                <w:szCs w:val="18"/>
              </w:rPr>
            </w:pPr>
            <w:r w:rsidRPr="00C74614">
              <w:rPr>
                <w:color w:val="000000"/>
                <w:sz w:val="18"/>
                <w:szCs w:val="18"/>
              </w:rPr>
              <w:t>74.03.0027 - CAPA DE CHUVA EM PVC COM 280 MICRAS DE ESPESSURA T - CAPA DE CHUVA EM PVC COM 280 MICRAS DE ESPESSURA TAMANHOS P, M, G OU GG. CA 28191</w:t>
            </w:r>
          </w:p>
        </w:tc>
        <w:tc>
          <w:tcPr>
            <w:tcW w:w="332" w:type="pct"/>
            <w:tcBorders>
              <w:top w:val="nil"/>
              <w:left w:val="nil"/>
              <w:bottom w:val="single" w:sz="4" w:space="0" w:color="auto"/>
              <w:right w:val="single" w:sz="4" w:space="0" w:color="auto"/>
            </w:tcBorders>
            <w:shd w:val="clear" w:color="000000" w:fill="FFFFFF"/>
            <w:vAlign w:val="center"/>
            <w:hideMark/>
          </w:tcPr>
          <w:p w14:paraId="25DAF31D" w14:textId="77777777" w:rsidR="00C74614" w:rsidRPr="00C74614" w:rsidRDefault="00C74614" w:rsidP="00C74614">
            <w:pPr>
              <w:jc w:val="center"/>
              <w:rPr>
                <w:color w:val="000000"/>
                <w:sz w:val="18"/>
                <w:szCs w:val="18"/>
              </w:rPr>
            </w:pPr>
            <w:r w:rsidRPr="00C74614">
              <w:rPr>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5BAD6A3D" w14:textId="77777777" w:rsidR="00C74614" w:rsidRPr="00AB1BC2" w:rsidRDefault="00C74614" w:rsidP="00C74614">
            <w:pPr>
              <w:jc w:val="center"/>
              <w:rPr>
                <w:color w:val="000000"/>
                <w:sz w:val="16"/>
                <w:szCs w:val="16"/>
              </w:rPr>
            </w:pPr>
            <w:r w:rsidRPr="00AB1BC2">
              <w:rPr>
                <w:color w:val="000000"/>
                <w:sz w:val="16"/>
                <w:szCs w:val="16"/>
              </w:rPr>
              <w:t>600</w:t>
            </w:r>
          </w:p>
        </w:tc>
        <w:tc>
          <w:tcPr>
            <w:tcW w:w="469" w:type="pct"/>
            <w:tcBorders>
              <w:top w:val="nil"/>
              <w:left w:val="nil"/>
              <w:bottom w:val="single" w:sz="4" w:space="0" w:color="auto"/>
              <w:right w:val="single" w:sz="4" w:space="0" w:color="auto"/>
            </w:tcBorders>
            <w:shd w:val="clear" w:color="auto" w:fill="auto"/>
            <w:noWrap/>
            <w:vAlign w:val="center"/>
            <w:hideMark/>
          </w:tcPr>
          <w:p w14:paraId="26D183AC" w14:textId="77777777" w:rsidR="00C74614" w:rsidRPr="00C74614" w:rsidRDefault="00C74614" w:rsidP="00C74614">
            <w:pPr>
              <w:jc w:val="center"/>
              <w:rPr>
                <w:color w:val="000000"/>
                <w:sz w:val="18"/>
                <w:szCs w:val="18"/>
              </w:rPr>
            </w:pPr>
            <w:r w:rsidRPr="00C74614">
              <w:rPr>
                <w:color w:val="000000"/>
                <w:sz w:val="18"/>
                <w:szCs w:val="18"/>
              </w:rPr>
              <w:t>45,6667</w:t>
            </w:r>
          </w:p>
        </w:tc>
        <w:tc>
          <w:tcPr>
            <w:tcW w:w="709" w:type="pct"/>
            <w:tcBorders>
              <w:top w:val="nil"/>
              <w:left w:val="nil"/>
              <w:bottom w:val="single" w:sz="4" w:space="0" w:color="auto"/>
              <w:right w:val="single" w:sz="4" w:space="0" w:color="auto"/>
            </w:tcBorders>
            <w:shd w:val="clear" w:color="000000" w:fill="FFFFFF"/>
            <w:vAlign w:val="center"/>
            <w:hideMark/>
          </w:tcPr>
          <w:p w14:paraId="4EB52B56" w14:textId="40B70090" w:rsidR="00C74614" w:rsidRPr="00C74614" w:rsidRDefault="00C74614" w:rsidP="00C74614">
            <w:pPr>
              <w:jc w:val="center"/>
              <w:rPr>
                <w:color w:val="000000"/>
                <w:sz w:val="18"/>
                <w:szCs w:val="18"/>
              </w:rPr>
            </w:pPr>
            <w:r w:rsidRPr="00C74614">
              <w:rPr>
                <w:color w:val="000000"/>
                <w:sz w:val="18"/>
                <w:szCs w:val="18"/>
              </w:rPr>
              <w:t>R$    27.400,0000</w:t>
            </w:r>
          </w:p>
        </w:tc>
        <w:tc>
          <w:tcPr>
            <w:tcW w:w="707" w:type="pct"/>
            <w:vMerge/>
            <w:tcBorders>
              <w:top w:val="nil"/>
              <w:left w:val="nil"/>
              <w:bottom w:val="nil"/>
              <w:right w:val="single" w:sz="4" w:space="0" w:color="auto"/>
            </w:tcBorders>
            <w:vAlign w:val="center"/>
            <w:hideMark/>
          </w:tcPr>
          <w:p w14:paraId="174C5185" w14:textId="77777777" w:rsidR="00C74614" w:rsidRPr="00DF5E00" w:rsidRDefault="00C74614" w:rsidP="00C74614">
            <w:pPr>
              <w:rPr>
                <w:rFonts w:ascii="Calibri" w:hAnsi="Calibri" w:cs="Calibri"/>
                <w:b/>
                <w:bCs/>
                <w:color w:val="000000"/>
                <w:sz w:val="18"/>
                <w:szCs w:val="18"/>
              </w:rPr>
            </w:pPr>
          </w:p>
        </w:tc>
      </w:tr>
      <w:tr w:rsidR="00C74614" w:rsidRPr="00DF5E00" w14:paraId="4B2F5225" w14:textId="77777777" w:rsidTr="0081582D">
        <w:trPr>
          <w:trHeight w:val="15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60A707C7" w14:textId="77777777" w:rsidR="00C74614" w:rsidRPr="00C74614" w:rsidRDefault="00C74614" w:rsidP="00C74614">
            <w:pPr>
              <w:jc w:val="center"/>
              <w:rPr>
                <w:b/>
                <w:bCs/>
                <w:color w:val="000000"/>
                <w:sz w:val="18"/>
                <w:szCs w:val="18"/>
              </w:rPr>
            </w:pPr>
            <w:r w:rsidRPr="00C74614">
              <w:rPr>
                <w:b/>
                <w:bCs/>
                <w:color w:val="000000"/>
                <w:sz w:val="18"/>
                <w:szCs w:val="18"/>
              </w:rPr>
              <w:t>24</w:t>
            </w:r>
          </w:p>
        </w:tc>
        <w:tc>
          <w:tcPr>
            <w:tcW w:w="2187" w:type="pct"/>
            <w:tcBorders>
              <w:top w:val="nil"/>
              <w:left w:val="nil"/>
              <w:bottom w:val="single" w:sz="4" w:space="0" w:color="auto"/>
              <w:right w:val="single" w:sz="4" w:space="0" w:color="auto"/>
            </w:tcBorders>
            <w:shd w:val="clear" w:color="auto" w:fill="auto"/>
            <w:vAlign w:val="center"/>
            <w:hideMark/>
          </w:tcPr>
          <w:p w14:paraId="02E2436D" w14:textId="77777777" w:rsidR="00C74614" w:rsidRPr="00C74614" w:rsidRDefault="00C74614" w:rsidP="00C74614">
            <w:pPr>
              <w:rPr>
                <w:color w:val="000000"/>
                <w:sz w:val="18"/>
                <w:szCs w:val="18"/>
              </w:rPr>
            </w:pPr>
            <w:r w:rsidRPr="00C74614">
              <w:rPr>
                <w:color w:val="000000"/>
                <w:sz w:val="18"/>
                <w:szCs w:val="18"/>
              </w:rPr>
              <w:t>74.03.0028 - CONJUNTO IMPERMEÁVEL EM NYLON COM REFLETIVO DESCRI - CONJUNTO IMPERMEÁVEL EM NYLON COM REFLETIVO DESCRIÇÃO: JAQUETA COM CAPUZ E FECHAMENTO COM ZÍPER E VELCRO, REFLETIVO NA CIRCUNFERÊNCIA DO TÓRAX, MANGAS E PERNAS. TAMANHOS P, M, G OU GG. CA 28.368.</w:t>
            </w:r>
          </w:p>
        </w:tc>
        <w:tc>
          <w:tcPr>
            <w:tcW w:w="332" w:type="pct"/>
            <w:tcBorders>
              <w:top w:val="nil"/>
              <w:left w:val="nil"/>
              <w:bottom w:val="single" w:sz="4" w:space="0" w:color="auto"/>
              <w:right w:val="single" w:sz="4" w:space="0" w:color="auto"/>
            </w:tcBorders>
            <w:shd w:val="clear" w:color="000000" w:fill="FFFFFF"/>
            <w:vAlign w:val="center"/>
            <w:hideMark/>
          </w:tcPr>
          <w:p w14:paraId="3D414FD0" w14:textId="77777777" w:rsidR="00C74614" w:rsidRPr="00C74614" w:rsidRDefault="00C74614" w:rsidP="00C74614">
            <w:pPr>
              <w:jc w:val="center"/>
              <w:rPr>
                <w:color w:val="000000"/>
                <w:sz w:val="18"/>
                <w:szCs w:val="18"/>
              </w:rPr>
            </w:pPr>
            <w:r w:rsidRPr="00C74614">
              <w:rPr>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0D9FC6A5" w14:textId="77777777" w:rsidR="00C74614" w:rsidRPr="00AB1BC2" w:rsidRDefault="00C74614" w:rsidP="00C74614">
            <w:pPr>
              <w:jc w:val="center"/>
              <w:rPr>
                <w:color w:val="000000"/>
                <w:sz w:val="16"/>
                <w:szCs w:val="16"/>
              </w:rPr>
            </w:pPr>
            <w:r w:rsidRPr="00AB1BC2">
              <w:rPr>
                <w:color w:val="000000"/>
                <w:sz w:val="16"/>
                <w:szCs w:val="16"/>
              </w:rPr>
              <w:t>600</w:t>
            </w:r>
          </w:p>
        </w:tc>
        <w:tc>
          <w:tcPr>
            <w:tcW w:w="469" w:type="pct"/>
            <w:tcBorders>
              <w:top w:val="nil"/>
              <w:left w:val="nil"/>
              <w:bottom w:val="single" w:sz="4" w:space="0" w:color="auto"/>
              <w:right w:val="single" w:sz="4" w:space="0" w:color="auto"/>
            </w:tcBorders>
            <w:shd w:val="clear" w:color="auto" w:fill="auto"/>
            <w:noWrap/>
            <w:vAlign w:val="center"/>
            <w:hideMark/>
          </w:tcPr>
          <w:p w14:paraId="45945785" w14:textId="77777777" w:rsidR="00C74614" w:rsidRPr="00C74614" w:rsidRDefault="00C74614" w:rsidP="00C74614">
            <w:pPr>
              <w:jc w:val="center"/>
              <w:rPr>
                <w:color w:val="000000"/>
                <w:sz w:val="18"/>
                <w:szCs w:val="18"/>
              </w:rPr>
            </w:pPr>
            <w:r w:rsidRPr="00C74614">
              <w:rPr>
                <w:color w:val="000000"/>
                <w:sz w:val="18"/>
                <w:szCs w:val="18"/>
              </w:rPr>
              <w:t>145,0000</w:t>
            </w:r>
          </w:p>
        </w:tc>
        <w:tc>
          <w:tcPr>
            <w:tcW w:w="709" w:type="pct"/>
            <w:tcBorders>
              <w:top w:val="nil"/>
              <w:left w:val="nil"/>
              <w:bottom w:val="single" w:sz="4" w:space="0" w:color="auto"/>
              <w:right w:val="single" w:sz="4" w:space="0" w:color="auto"/>
            </w:tcBorders>
            <w:shd w:val="clear" w:color="000000" w:fill="FFFFFF"/>
            <w:vAlign w:val="center"/>
            <w:hideMark/>
          </w:tcPr>
          <w:p w14:paraId="66EE7044" w14:textId="7DF95B70" w:rsidR="00C74614" w:rsidRPr="00C74614" w:rsidRDefault="00C74614" w:rsidP="00C74614">
            <w:pPr>
              <w:jc w:val="center"/>
              <w:rPr>
                <w:color w:val="000000"/>
                <w:sz w:val="18"/>
                <w:szCs w:val="18"/>
              </w:rPr>
            </w:pPr>
            <w:r w:rsidRPr="00C74614">
              <w:rPr>
                <w:color w:val="000000"/>
                <w:sz w:val="18"/>
                <w:szCs w:val="18"/>
              </w:rPr>
              <w:t>R$    87.000,0000</w:t>
            </w:r>
          </w:p>
        </w:tc>
        <w:tc>
          <w:tcPr>
            <w:tcW w:w="707" w:type="pct"/>
            <w:vMerge/>
            <w:tcBorders>
              <w:top w:val="nil"/>
              <w:left w:val="nil"/>
              <w:bottom w:val="nil"/>
              <w:right w:val="single" w:sz="4" w:space="0" w:color="auto"/>
            </w:tcBorders>
            <w:vAlign w:val="center"/>
            <w:hideMark/>
          </w:tcPr>
          <w:p w14:paraId="6455D092" w14:textId="77777777" w:rsidR="00C74614" w:rsidRPr="00DF5E00" w:rsidRDefault="00C74614" w:rsidP="00C74614">
            <w:pPr>
              <w:rPr>
                <w:rFonts w:ascii="Calibri" w:hAnsi="Calibri" w:cs="Calibri"/>
                <w:b/>
                <w:bCs/>
                <w:color w:val="000000"/>
                <w:sz w:val="18"/>
                <w:szCs w:val="18"/>
              </w:rPr>
            </w:pPr>
          </w:p>
        </w:tc>
      </w:tr>
      <w:tr w:rsidR="00C74614" w:rsidRPr="00DF5E00" w14:paraId="1F75B606" w14:textId="77777777" w:rsidTr="0081582D">
        <w:trPr>
          <w:trHeight w:val="15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716F3EDD" w14:textId="77777777" w:rsidR="00C74614" w:rsidRPr="00C74614" w:rsidRDefault="00C74614" w:rsidP="00C74614">
            <w:pPr>
              <w:jc w:val="center"/>
              <w:rPr>
                <w:b/>
                <w:bCs/>
                <w:color w:val="000000"/>
                <w:sz w:val="18"/>
                <w:szCs w:val="18"/>
              </w:rPr>
            </w:pPr>
            <w:r w:rsidRPr="00C74614">
              <w:rPr>
                <w:b/>
                <w:bCs/>
                <w:color w:val="000000"/>
                <w:sz w:val="18"/>
                <w:szCs w:val="18"/>
              </w:rPr>
              <w:t>25</w:t>
            </w:r>
          </w:p>
        </w:tc>
        <w:tc>
          <w:tcPr>
            <w:tcW w:w="2187" w:type="pct"/>
            <w:tcBorders>
              <w:top w:val="nil"/>
              <w:left w:val="nil"/>
              <w:bottom w:val="single" w:sz="4" w:space="0" w:color="auto"/>
              <w:right w:val="single" w:sz="4" w:space="0" w:color="auto"/>
            </w:tcBorders>
            <w:shd w:val="clear" w:color="auto" w:fill="auto"/>
            <w:vAlign w:val="center"/>
            <w:hideMark/>
          </w:tcPr>
          <w:p w14:paraId="53CB93ED" w14:textId="77777777" w:rsidR="00C74614" w:rsidRPr="00C74614" w:rsidRDefault="00C74614" w:rsidP="00C74614">
            <w:pPr>
              <w:rPr>
                <w:color w:val="000000"/>
                <w:sz w:val="18"/>
                <w:szCs w:val="18"/>
              </w:rPr>
            </w:pPr>
            <w:r w:rsidRPr="00C74614">
              <w:rPr>
                <w:color w:val="000000"/>
                <w:sz w:val="18"/>
                <w:szCs w:val="18"/>
              </w:rPr>
              <w:t>74.03.0029 - MACACÃO DE SEGURANÇA CONFECCIONADO EM TECIDO NÃO T - MACACÃO DE SEGURANÇA CONFECCIONADO EM TECIDO NÃO TECIDO (TNT) DE POLIPROPILENO COM FILME DE POLIETILENO MICROPOROSO, CAPUZ EM DUAS PEÇAS COM ELÁSTICO, FECHAMENTO FRONTAL COM ZÍPER BIDIRECIONAL SEM ABA PROTETORA, ELÁSTICO NA CINTURA, P</w:t>
            </w:r>
          </w:p>
        </w:tc>
        <w:tc>
          <w:tcPr>
            <w:tcW w:w="332" w:type="pct"/>
            <w:tcBorders>
              <w:top w:val="nil"/>
              <w:left w:val="nil"/>
              <w:bottom w:val="single" w:sz="4" w:space="0" w:color="auto"/>
              <w:right w:val="single" w:sz="4" w:space="0" w:color="auto"/>
            </w:tcBorders>
            <w:shd w:val="clear" w:color="000000" w:fill="FFFFFF"/>
            <w:vAlign w:val="center"/>
            <w:hideMark/>
          </w:tcPr>
          <w:p w14:paraId="43F6DDD0" w14:textId="77777777" w:rsidR="00C74614" w:rsidRPr="00C74614" w:rsidRDefault="00C74614" w:rsidP="00C74614">
            <w:pPr>
              <w:jc w:val="center"/>
              <w:rPr>
                <w:color w:val="000000"/>
                <w:sz w:val="18"/>
                <w:szCs w:val="18"/>
              </w:rPr>
            </w:pPr>
            <w:r w:rsidRPr="00C74614">
              <w:rPr>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70A851EC" w14:textId="77777777" w:rsidR="00C74614" w:rsidRPr="00AB1BC2" w:rsidRDefault="00C74614" w:rsidP="00C74614">
            <w:pPr>
              <w:jc w:val="center"/>
              <w:rPr>
                <w:color w:val="000000"/>
                <w:sz w:val="16"/>
                <w:szCs w:val="16"/>
              </w:rPr>
            </w:pPr>
            <w:r w:rsidRPr="00AB1BC2">
              <w:rPr>
                <w:color w:val="000000"/>
                <w:sz w:val="16"/>
                <w:szCs w:val="16"/>
              </w:rPr>
              <w:t>750</w:t>
            </w:r>
          </w:p>
        </w:tc>
        <w:tc>
          <w:tcPr>
            <w:tcW w:w="469" w:type="pct"/>
            <w:tcBorders>
              <w:top w:val="nil"/>
              <w:left w:val="nil"/>
              <w:bottom w:val="single" w:sz="4" w:space="0" w:color="auto"/>
              <w:right w:val="single" w:sz="4" w:space="0" w:color="auto"/>
            </w:tcBorders>
            <w:shd w:val="clear" w:color="auto" w:fill="auto"/>
            <w:noWrap/>
            <w:vAlign w:val="center"/>
            <w:hideMark/>
          </w:tcPr>
          <w:p w14:paraId="045BB104" w14:textId="77777777" w:rsidR="00C74614" w:rsidRPr="00C74614" w:rsidRDefault="00C74614" w:rsidP="00C74614">
            <w:pPr>
              <w:jc w:val="center"/>
              <w:rPr>
                <w:color w:val="000000"/>
                <w:sz w:val="18"/>
                <w:szCs w:val="18"/>
              </w:rPr>
            </w:pPr>
            <w:r w:rsidRPr="00C74614">
              <w:rPr>
                <w:color w:val="000000"/>
                <w:sz w:val="18"/>
                <w:szCs w:val="18"/>
              </w:rPr>
              <w:t>60,0000</w:t>
            </w:r>
          </w:p>
        </w:tc>
        <w:tc>
          <w:tcPr>
            <w:tcW w:w="709" w:type="pct"/>
            <w:tcBorders>
              <w:top w:val="nil"/>
              <w:left w:val="nil"/>
              <w:bottom w:val="single" w:sz="4" w:space="0" w:color="auto"/>
              <w:right w:val="single" w:sz="4" w:space="0" w:color="auto"/>
            </w:tcBorders>
            <w:shd w:val="clear" w:color="000000" w:fill="FFFFFF"/>
            <w:vAlign w:val="center"/>
            <w:hideMark/>
          </w:tcPr>
          <w:p w14:paraId="4CA297AE" w14:textId="48968155" w:rsidR="00C74614" w:rsidRPr="00C74614" w:rsidRDefault="00C74614" w:rsidP="00C74614">
            <w:pPr>
              <w:jc w:val="center"/>
              <w:rPr>
                <w:color w:val="000000"/>
                <w:sz w:val="18"/>
                <w:szCs w:val="18"/>
              </w:rPr>
            </w:pPr>
            <w:r w:rsidRPr="00C74614">
              <w:rPr>
                <w:color w:val="000000"/>
                <w:sz w:val="18"/>
                <w:szCs w:val="18"/>
              </w:rPr>
              <w:t>R$    45.000,0000</w:t>
            </w:r>
          </w:p>
        </w:tc>
        <w:tc>
          <w:tcPr>
            <w:tcW w:w="707" w:type="pct"/>
            <w:vMerge/>
            <w:tcBorders>
              <w:top w:val="nil"/>
              <w:left w:val="nil"/>
              <w:bottom w:val="nil"/>
              <w:right w:val="single" w:sz="4" w:space="0" w:color="auto"/>
            </w:tcBorders>
            <w:vAlign w:val="center"/>
            <w:hideMark/>
          </w:tcPr>
          <w:p w14:paraId="14A1D504" w14:textId="77777777" w:rsidR="00C74614" w:rsidRPr="00DF5E00" w:rsidRDefault="00C74614" w:rsidP="00C74614">
            <w:pPr>
              <w:rPr>
                <w:rFonts w:ascii="Calibri" w:hAnsi="Calibri" w:cs="Calibri"/>
                <w:b/>
                <w:bCs/>
                <w:color w:val="000000"/>
                <w:sz w:val="18"/>
                <w:szCs w:val="18"/>
              </w:rPr>
            </w:pPr>
          </w:p>
        </w:tc>
      </w:tr>
      <w:tr w:rsidR="00C74614" w:rsidRPr="00DF5E00" w14:paraId="73E59970" w14:textId="77777777" w:rsidTr="0081582D">
        <w:trPr>
          <w:trHeight w:val="6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01D4C72B" w14:textId="77777777" w:rsidR="00C74614" w:rsidRPr="00C74614" w:rsidRDefault="00C74614" w:rsidP="00C74614">
            <w:pPr>
              <w:jc w:val="center"/>
              <w:rPr>
                <w:b/>
                <w:bCs/>
                <w:color w:val="000000"/>
                <w:sz w:val="18"/>
                <w:szCs w:val="18"/>
              </w:rPr>
            </w:pPr>
            <w:r w:rsidRPr="00C74614">
              <w:rPr>
                <w:b/>
                <w:bCs/>
                <w:color w:val="000000"/>
                <w:sz w:val="18"/>
                <w:szCs w:val="18"/>
              </w:rPr>
              <w:t>26</w:t>
            </w:r>
          </w:p>
        </w:tc>
        <w:tc>
          <w:tcPr>
            <w:tcW w:w="2187" w:type="pct"/>
            <w:tcBorders>
              <w:top w:val="nil"/>
              <w:left w:val="nil"/>
              <w:bottom w:val="single" w:sz="4" w:space="0" w:color="auto"/>
              <w:right w:val="single" w:sz="4" w:space="0" w:color="auto"/>
            </w:tcBorders>
            <w:shd w:val="clear" w:color="auto" w:fill="auto"/>
            <w:vAlign w:val="center"/>
            <w:hideMark/>
          </w:tcPr>
          <w:p w14:paraId="5AE97EEE" w14:textId="77777777" w:rsidR="00C74614" w:rsidRPr="00C74614" w:rsidRDefault="00C74614" w:rsidP="00C74614">
            <w:pPr>
              <w:rPr>
                <w:color w:val="000000"/>
                <w:sz w:val="18"/>
                <w:szCs w:val="18"/>
              </w:rPr>
            </w:pPr>
            <w:r w:rsidRPr="00C74614">
              <w:rPr>
                <w:color w:val="000000"/>
                <w:sz w:val="18"/>
                <w:szCs w:val="18"/>
              </w:rPr>
              <w:t>74.03.0040 - MÁSCARAS DESCARTÁVEIS EM TNT 40G CLIPE NASAL - MÁSCARAS DESCARTÁVEIS EM TNT 40G CLIPE NASAL</w:t>
            </w:r>
          </w:p>
        </w:tc>
        <w:tc>
          <w:tcPr>
            <w:tcW w:w="332" w:type="pct"/>
            <w:tcBorders>
              <w:top w:val="nil"/>
              <w:left w:val="nil"/>
              <w:bottom w:val="single" w:sz="4" w:space="0" w:color="auto"/>
              <w:right w:val="single" w:sz="4" w:space="0" w:color="auto"/>
            </w:tcBorders>
            <w:shd w:val="clear" w:color="000000" w:fill="FFFFFF"/>
            <w:vAlign w:val="center"/>
            <w:hideMark/>
          </w:tcPr>
          <w:p w14:paraId="4AB76726" w14:textId="77777777" w:rsidR="00C74614" w:rsidRPr="00C74614" w:rsidRDefault="00C74614" w:rsidP="00C74614">
            <w:pPr>
              <w:jc w:val="center"/>
              <w:rPr>
                <w:color w:val="000000"/>
                <w:sz w:val="18"/>
                <w:szCs w:val="18"/>
              </w:rPr>
            </w:pPr>
            <w:r w:rsidRPr="00C74614">
              <w:rPr>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78FD02DB" w14:textId="77777777" w:rsidR="00C74614" w:rsidRPr="00AB1BC2" w:rsidRDefault="00C74614" w:rsidP="00C74614">
            <w:pPr>
              <w:jc w:val="center"/>
              <w:rPr>
                <w:color w:val="000000"/>
                <w:sz w:val="16"/>
                <w:szCs w:val="16"/>
              </w:rPr>
            </w:pPr>
            <w:r w:rsidRPr="00AB1BC2">
              <w:rPr>
                <w:color w:val="000000"/>
                <w:sz w:val="16"/>
                <w:szCs w:val="16"/>
              </w:rPr>
              <w:t>750</w:t>
            </w:r>
          </w:p>
        </w:tc>
        <w:tc>
          <w:tcPr>
            <w:tcW w:w="469" w:type="pct"/>
            <w:tcBorders>
              <w:top w:val="nil"/>
              <w:left w:val="nil"/>
              <w:bottom w:val="single" w:sz="4" w:space="0" w:color="auto"/>
              <w:right w:val="single" w:sz="4" w:space="0" w:color="auto"/>
            </w:tcBorders>
            <w:shd w:val="clear" w:color="auto" w:fill="auto"/>
            <w:noWrap/>
            <w:vAlign w:val="center"/>
            <w:hideMark/>
          </w:tcPr>
          <w:p w14:paraId="1D637489" w14:textId="77777777" w:rsidR="00C74614" w:rsidRPr="00C74614" w:rsidRDefault="00C74614" w:rsidP="00C74614">
            <w:pPr>
              <w:jc w:val="center"/>
              <w:rPr>
                <w:color w:val="000000"/>
                <w:sz w:val="18"/>
                <w:szCs w:val="18"/>
              </w:rPr>
            </w:pPr>
            <w:r w:rsidRPr="00C74614">
              <w:rPr>
                <w:color w:val="000000"/>
                <w:sz w:val="18"/>
                <w:szCs w:val="18"/>
              </w:rPr>
              <w:t>4,5000</w:t>
            </w:r>
          </w:p>
        </w:tc>
        <w:tc>
          <w:tcPr>
            <w:tcW w:w="709" w:type="pct"/>
            <w:tcBorders>
              <w:top w:val="nil"/>
              <w:left w:val="nil"/>
              <w:bottom w:val="single" w:sz="4" w:space="0" w:color="auto"/>
              <w:right w:val="single" w:sz="4" w:space="0" w:color="auto"/>
            </w:tcBorders>
            <w:shd w:val="clear" w:color="000000" w:fill="FFFFFF"/>
            <w:vAlign w:val="center"/>
            <w:hideMark/>
          </w:tcPr>
          <w:p w14:paraId="0B7A71AE" w14:textId="185CDFD3" w:rsidR="00C74614" w:rsidRPr="00C74614" w:rsidRDefault="00C74614" w:rsidP="00C74614">
            <w:pPr>
              <w:jc w:val="center"/>
              <w:rPr>
                <w:color w:val="000000"/>
                <w:sz w:val="18"/>
                <w:szCs w:val="18"/>
              </w:rPr>
            </w:pPr>
            <w:r w:rsidRPr="00C74614">
              <w:rPr>
                <w:color w:val="000000"/>
                <w:sz w:val="18"/>
                <w:szCs w:val="18"/>
              </w:rPr>
              <w:t>R$      3.375,0000</w:t>
            </w:r>
          </w:p>
        </w:tc>
        <w:tc>
          <w:tcPr>
            <w:tcW w:w="707" w:type="pct"/>
            <w:vMerge/>
            <w:tcBorders>
              <w:top w:val="nil"/>
              <w:left w:val="nil"/>
              <w:bottom w:val="nil"/>
              <w:right w:val="single" w:sz="4" w:space="0" w:color="auto"/>
            </w:tcBorders>
            <w:vAlign w:val="center"/>
            <w:hideMark/>
          </w:tcPr>
          <w:p w14:paraId="7367E5BE" w14:textId="77777777" w:rsidR="00C74614" w:rsidRPr="00DF5E00" w:rsidRDefault="00C74614" w:rsidP="00C74614">
            <w:pPr>
              <w:rPr>
                <w:rFonts w:ascii="Calibri" w:hAnsi="Calibri" w:cs="Calibri"/>
                <w:b/>
                <w:bCs/>
                <w:color w:val="000000"/>
                <w:sz w:val="18"/>
                <w:szCs w:val="18"/>
              </w:rPr>
            </w:pPr>
          </w:p>
        </w:tc>
      </w:tr>
      <w:tr w:rsidR="00C74614" w:rsidRPr="00DF5E00" w14:paraId="4223FD23" w14:textId="77777777" w:rsidTr="0081582D">
        <w:trPr>
          <w:trHeight w:val="6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4A3C61C9" w14:textId="77777777" w:rsidR="00C74614" w:rsidRPr="00C74614" w:rsidRDefault="00C74614" w:rsidP="00C74614">
            <w:pPr>
              <w:jc w:val="center"/>
              <w:rPr>
                <w:b/>
                <w:bCs/>
                <w:color w:val="000000"/>
                <w:sz w:val="18"/>
                <w:szCs w:val="18"/>
              </w:rPr>
            </w:pPr>
            <w:r w:rsidRPr="00C74614">
              <w:rPr>
                <w:b/>
                <w:bCs/>
                <w:color w:val="000000"/>
                <w:sz w:val="18"/>
                <w:szCs w:val="18"/>
              </w:rPr>
              <w:t>27</w:t>
            </w:r>
          </w:p>
        </w:tc>
        <w:tc>
          <w:tcPr>
            <w:tcW w:w="2187" w:type="pct"/>
            <w:tcBorders>
              <w:top w:val="nil"/>
              <w:left w:val="nil"/>
              <w:bottom w:val="single" w:sz="4" w:space="0" w:color="auto"/>
              <w:right w:val="single" w:sz="4" w:space="0" w:color="auto"/>
            </w:tcBorders>
            <w:shd w:val="clear" w:color="auto" w:fill="auto"/>
            <w:vAlign w:val="center"/>
            <w:hideMark/>
          </w:tcPr>
          <w:p w14:paraId="09803EDB" w14:textId="77777777" w:rsidR="00C74614" w:rsidRPr="00C74614" w:rsidRDefault="00C74614" w:rsidP="00C74614">
            <w:pPr>
              <w:rPr>
                <w:color w:val="000000"/>
                <w:sz w:val="18"/>
                <w:szCs w:val="18"/>
              </w:rPr>
            </w:pPr>
            <w:r w:rsidRPr="00C74614">
              <w:rPr>
                <w:color w:val="000000"/>
                <w:sz w:val="18"/>
                <w:szCs w:val="18"/>
              </w:rPr>
              <w:t>74.03.0032 - LUVA DE LÁTEX AMARELA PARA LIMPEZA (TAMANHOS P, M, - LUVA DE LÁTEX AMARELA PARA LIMPEZA (TAMANHOS P, M, OU G) CA 39564 - PAR</w:t>
            </w:r>
          </w:p>
        </w:tc>
        <w:tc>
          <w:tcPr>
            <w:tcW w:w="332" w:type="pct"/>
            <w:tcBorders>
              <w:top w:val="nil"/>
              <w:left w:val="nil"/>
              <w:bottom w:val="single" w:sz="4" w:space="0" w:color="auto"/>
              <w:right w:val="single" w:sz="4" w:space="0" w:color="auto"/>
            </w:tcBorders>
            <w:shd w:val="clear" w:color="000000" w:fill="FFFFFF"/>
            <w:vAlign w:val="center"/>
            <w:hideMark/>
          </w:tcPr>
          <w:p w14:paraId="17F7FB14" w14:textId="77777777" w:rsidR="00C74614" w:rsidRPr="00C74614" w:rsidRDefault="00C74614" w:rsidP="00C74614">
            <w:pPr>
              <w:jc w:val="center"/>
              <w:rPr>
                <w:color w:val="000000"/>
                <w:sz w:val="18"/>
                <w:szCs w:val="18"/>
              </w:rPr>
            </w:pPr>
            <w:r w:rsidRPr="00C74614">
              <w:rPr>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1F67E57D" w14:textId="77777777" w:rsidR="00C74614" w:rsidRPr="00AB1BC2" w:rsidRDefault="00C74614" w:rsidP="00C74614">
            <w:pPr>
              <w:jc w:val="center"/>
              <w:rPr>
                <w:color w:val="000000"/>
                <w:sz w:val="16"/>
                <w:szCs w:val="16"/>
              </w:rPr>
            </w:pPr>
            <w:r w:rsidRPr="00AB1BC2">
              <w:rPr>
                <w:color w:val="000000"/>
                <w:sz w:val="16"/>
                <w:szCs w:val="16"/>
              </w:rPr>
              <w:t>2250</w:t>
            </w:r>
          </w:p>
        </w:tc>
        <w:tc>
          <w:tcPr>
            <w:tcW w:w="469" w:type="pct"/>
            <w:tcBorders>
              <w:top w:val="nil"/>
              <w:left w:val="nil"/>
              <w:bottom w:val="single" w:sz="4" w:space="0" w:color="auto"/>
              <w:right w:val="single" w:sz="4" w:space="0" w:color="auto"/>
            </w:tcBorders>
            <w:shd w:val="clear" w:color="auto" w:fill="auto"/>
            <w:noWrap/>
            <w:vAlign w:val="center"/>
            <w:hideMark/>
          </w:tcPr>
          <w:p w14:paraId="6FDBC13A" w14:textId="77777777" w:rsidR="00C74614" w:rsidRPr="00C74614" w:rsidRDefault="00C74614" w:rsidP="00C74614">
            <w:pPr>
              <w:jc w:val="center"/>
              <w:rPr>
                <w:color w:val="000000"/>
                <w:sz w:val="18"/>
                <w:szCs w:val="18"/>
              </w:rPr>
            </w:pPr>
            <w:r w:rsidRPr="00C74614">
              <w:rPr>
                <w:color w:val="000000"/>
                <w:sz w:val="18"/>
                <w:szCs w:val="18"/>
              </w:rPr>
              <w:t>12,0000</w:t>
            </w:r>
          </w:p>
        </w:tc>
        <w:tc>
          <w:tcPr>
            <w:tcW w:w="709" w:type="pct"/>
            <w:tcBorders>
              <w:top w:val="nil"/>
              <w:left w:val="nil"/>
              <w:bottom w:val="single" w:sz="4" w:space="0" w:color="auto"/>
              <w:right w:val="single" w:sz="4" w:space="0" w:color="auto"/>
            </w:tcBorders>
            <w:shd w:val="clear" w:color="000000" w:fill="FFFFFF"/>
            <w:vAlign w:val="center"/>
            <w:hideMark/>
          </w:tcPr>
          <w:p w14:paraId="5C90BF96" w14:textId="200E0E5D" w:rsidR="00C74614" w:rsidRPr="00C74614" w:rsidRDefault="00C74614" w:rsidP="00C74614">
            <w:pPr>
              <w:jc w:val="center"/>
              <w:rPr>
                <w:color w:val="000000"/>
                <w:sz w:val="18"/>
                <w:szCs w:val="18"/>
              </w:rPr>
            </w:pPr>
            <w:r w:rsidRPr="00C74614">
              <w:rPr>
                <w:color w:val="000000"/>
                <w:sz w:val="18"/>
                <w:szCs w:val="18"/>
              </w:rPr>
              <w:t>R$    27.000,0000</w:t>
            </w:r>
          </w:p>
        </w:tc>
        <w:tc>
          <w:tcPr>
            <w:tcW w:w="707" w:type="pct"/>
            <w:vMerge/>
            <w:tcBorders>
              <w:top w:val="nil"/>
              <w:left w:val="nil"/>
              <w:bottom w:val="nil"/>
              <w:right w:val="single" w:sz="4" w:space="0" w:color="auto"/>
            </w:tcBorders>
            <w:vAlign w:val="center"/>
            <w:hideMark/>
          </w:tcPr>
          <w:p w14:paraId="3812BE86" w14:textId="77777777" w:rsidR="00C74614" w:rsidRPr="00DF5E00" w:rsidRDefault="00C74614" w:rsidP="00C74614">
            <w:pPr>
              <w:rPr>
                <w:rFonts w:ascii="Calibri" w:hAnsi="Calibri" w:cs="Calibri"/>
                <w:b/>
                <w:bCs/>
                <w:color w:val="000000"/>
                <w:sz w:val="18"/>
                <w:szCs w:val="18"/>
              </w:rPr>
            </w:pPr>
          </w:p>
        </w:tc>
      </w:tr>
      <w:tr w:rsidR="00C74614" w:rsidRPr="00DF5E00" w14:paraId="728E5EF7" w14:textId="77777777" w:rsidTr="0081582D">
        <w:trPr>
          <w:trHeight w:val="9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79B2F51D" w14:textId="77777777" w:rsidR="00C74614" w:rsidRPr="00C74614" w:rsidRDefault="00C74614" w:rsidP="00C74614">
            <w:pPr>
              <w:jc w:val="center"/>
              <w:rPr>
                <w:b/>
                <w:bCs/>
                <w:color w:val="000000"/>
                <w:sz w:val="18"/>
                <w:szCs w:val="18"/>
              </w:rPr>
            </w:pPr>
            <w:r w:rsidRPr="00C74614">
              <w:rPr>
                <w:b/>
                <w:bCs/>
                <w:color w:val="000000"/>
                <w:sz w:val="18"/>
                <w:szCs w:val="18"/>
              </w:rPr>
              <w:t>28</w:t>
            </w:r>
          </w:p>
        </w:tc>
        <w:tc>
          <w:tcPr>
            <w:tcW w:w="2187" w:type="pct"/>
            <w:tcBorders>
              <w:top w:val="nil"/>
              <w:left w:val="nil"/>
              <w:bottom w:val="single" w:sz="4" w:space="0" w:color="auto"/>
              <w:right w:val="single" w:sz="4" w:space="0" w:color="auto"/>
            </w:tcBorders>
            <w:shd w:val="clear" w:color="auto" w:fill="auto"/>
            <w:vAlign w:val="center"/>
            <w:hideMark/>
          </w:tcPr>
          <w:p w14:paraId="61724BB9" w14:textId="77777777" w:rsidR="00C74614" w:rsidRPr="00C74614" w:rsidRDefault="00C74614" w:rsidP="00C74614">
            <w:pPr>
              <w:rPr>
                <w:color w:val="000000"/>
                <w:sz w:val="18"/>
                <w:szCs w:val="18"/>
              </w:rPr>
            </w:pPr>
            <w:r w:rsidRPr="00C74614">
              <w:rPr>
                <w:color w:val="000000"/>
                <w:sz w:val="18"/>
                <w:szCs w:val="18"/>
              </w:rPr>
              <w:t>74.03.0033 - MÁSCARA DESCARTÁVEL TIPO PFF2 SEM VÁLVULA BRANCA D - MÁSCARA DESCARTÁVEL TIPO PFF2 SEM VÁLVULA BRANCA DOBRÁVEL E CLIPE NASAL.</w:t>
            </w:r>
          </w:p>
        </w:tc>
        <w:tc>
          <w:tcPr>
            <w:tcW w:w="332" w:type="pct"/>
            <w:tcBorders>
              <w:top w:val="nil"/>
              <w:left w:val="nil"/>
              <w:bottom w:val="single" w:sz="4" w:space="0" w:color="auto"/>
              <w:right w:val="single" w:sz="4" w:space="0" w:color="auto"/>
            </w:tcBorders>
            <w:shd w:val="clear" w:color="000000" w:fill="FFFFFF"/>
            <w:vAlign w:val="center"/>
            <w:hideMark/>
          </w:tcPr>
          <w:p w14:paraId="78CFF183" w14:textId="77777777" w:rsidR="00C74614" w:rsidRPr="00C74614" w:rsidRDefault="00C74614" w:rsidP="00C74614">
            <w:pPr>
              <w:jc w:val="center"/>
              <w:rPr>
                <w:color w:val="000000"/>
                <w:sz w:val="18"/>
                <w:szCs w:val="18"/>
              </w:rPr>
            </w:pPr>
            <w:r w:rsidRPr="00C74614">
              <w:rPr>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5C7131B7" w14:textId="77777777" w:rsidR="00C74614" w:rsidRPr="00AB1BC2" w:rsidRDefault="00C74614" w:rsidP="00C74614">
            <w:pPr>
              <w:jc w:val="center"/>
              <w:rPr>
                <w:color w:val="000000"/>
                <w:sz w:val="16"/>
                <w:szCs w:val="16"/>
              </w:rPr>
            </w:pPr>
            <w:r w:rsidRPr="00AB1BC2">
              <w:rPr>
                <w:color w:val="000000"/>
                <w:sz w:val="16"/>
                <w:szCs w:val="16"/>
              </w:rPr>
              <w:t>3750</w:t>
            </w:r>
          </w:p>
        </w:tc>
        <w:tc>
          <w:tcPr>
            <w:tcW w:w="469" w:type="pct"/>
            <w:tcBorders>
              <w:top w:val="nil"/>
              <w:left w:val="nil"/>
              <w:bottom w:val="single" w:sz="4" w:space="0" w:color="auto"/>
              <w:right w:val="single" w:sz="4" w:space="0" w:color="auto"/>
            </w:tcBorders>
            <w:shd w:val="clear" w:color="auto" w:fill="auto"/>
            <w:noWrap/>
            <w:vAlign w:val="center"/>
            <w:hideMark/>
          </w:tcPr>
          <w:p w14:paraId="7D8D0E85" w14:textId="77777777" w:rsidR="00C74614" w:rsidRPr="00C74614" w:rsidRDefault="00C74614" w:rsidP="00C74614">
            <w:pPr>
              <w:jc w:val="center"/>
              <w:rPr>
                <w:color w:val="000000"/>
                <w:sz w:val="18"/>
                <w:szCs w:val="18"/>
              </w:rPr>
            </w:pPr>
            <w:r w:rsidRPr="00C74614">
              <w:rPr>
                <w:color w:val="000000"/>
                <w:sz w:val="18"/>
                <w:szCs w:val="18"/>
              </w:rPr>
              <w:t>6,3333</w:t>
            </w:r>
          </w:p>
        </w:tc>
        <w:tc>
          <w:tcPr>
            <w:tcW w:w="709" w:type="pct"/>
            <w:tcBorders>
              <w:top w:val="nil"/>
              <w:left w:val="nil"/>
              <w:bottom w:val="single" w:sz="4" w:space="0" w:color="auto"/>
              <w:right w:val="single" w:sz="4" w:space="0" w:color="auto"/>
            </w:tcBorders>
            <w:shd w:val="clear" w:color="000000" w:fill="FFFFFF"/>
            <w:vAlign w:val="center"/>
            <w:hideMark/>
          </w:tcPr>
          <w:p w14:paraId="27730ABD" w14:textId="65972E09" w:rsidR="00C74614" w:rsidRPr="00C74614" w:rsidRDefault="00C74614" w:rsidP="00C74614">
            <w:pPr>
              <w:jc w:val="center"/>
              <w:rPr>
                <w:color w:val="000000"/>
                <w:sz w:val="18"/>
                <w:szCs w:val="18"/>
              </w:rPr>
            </w:pPr>
            <w:r w:rsidRPr="00C74614">
              <w:rPr>
                <w:color w:val="000000"/>
                <w:sz w:val="18"/>
                <w:szCs w:val="18"/>
              </w:rPr>
              <w:t>R$    23.750,0000</w:t>
            </w:r>
          </w:p>
        </w:tc>
        <w:tc>
          <w:tcPr>
            <w:tcW w:w="707" w:type="pct"/>
            <w:vMerge/>
            <w:tcBorders>
              <w:top w:val="nil"/>
              <w:left w:val="nil"/>
              <w:bottom w:val="nil"/>
              <w:right w:val="single" w:sz="4" w:space="0" w:color="auto"/>
            </w:tcBorders>
            <w:vAlign w:val="center"/>
            <w:hideMark/>
          </w:tcPr>
          <w:p w14:paraId="036FC968" w14:textId="77777777" w:rsidR="00C74614" w:rsidRPr="00DF5E00" w:rsidRDefault="00C74614" w:rsidP="00C74614">
            <w:pPr>
              <w:rPr>
                <w:rFonts w:ascii="Calibri" w:hAnsi="Calibri" w:cs="Calibri"/>
                <w:b/>
                <w:bCs/>
                <w:color w:val="000000"/>
                <w:sz w:val="18"/>
                <w:szCs w:val="18"/>
              </w:rPr>
            </w:pPr>
          </w:p>
        </w:tc>
      </w:tr>
      <w:tr w:rsidR="00C74614" w:rsidRPr="00DF5E00" w14:paraId="728778F2" w14:textId="77777777" w:rsidTr="0081582D">
        <w:trPr>
          <w:trHeight w:val="6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5ADE0ECF" w14:textId="77777777" w:rsidR="00C74614" w:rsidRPr="00C74614" w:rsidRDefault="00C74614" w:rsidP="00C74614">
            <w:pPr>
              <w:jc w:val="center"/>
              <w:rPr>
                <w:b/>
                <w:bCs/>
                <w:color w:val="000000"/>
                <w:sz w:val="18"/>
                <w:szCs w:val="18"/>
              </w:rPr>
            </w:pPr>
            <w:r w:rsidRPr="00C74614">
              <w:rPr>
                <w:b/>
                <w:bCs/>
                <w:color w:val="000000"/>
                <w:sz w:val="18"/>
                <w:szCs w:val="18"/>
              </w:rPr>
              <w:t>29</w:t>
            </w:r>
          </w:p>
        </w:tc>
        <w:tc>
          <w:tcPr>
            <w:tcW w:w="2187" w:type="pct"/>
            <w:tcBorders>
              <w:top w:val="nil"/>
              <w:left w:val="nil"/>
              <w:bottom w:val="single" w:sz="4" w:space="0" w:color="auto"/>
              <w:right w:val="single" w:sz="4" w:space="0" w:color="auto"/>
            </w:tcBorders>
            <w:shd w:val="clear" w:color="auto" w:fill="auto"/>
            <w:vAlign w:val="center"/>
            <w:hideMark/>
          </w:tcPr>
          <w:p w14:paraId="13EAF664" w14:textId="77777777" w:rsidR="00C74614" w:rsidRPr="00C74614" w:rsidRDefault="00C74614" w:rsidP="00C74614">
            <w:pPr>
              <w:rPr>
                <w:color w:val="000000"/>
                <w:sz w:val="18"/>
                <w:szCs w:val="18"/>
              </w:rPr>
            </w:pPr>
            <w:r w:rsidRPr="00C74614">
              <w:rPr>
                <w:color w:val="000000"/>
                <w:sz w:val="18"/>
                <w:szCs w:val="18"/>
              </w:rPr>
              <w:t>74.03.0041 - AVENTAL DE RASPA SEM MANGA TIPO SOLDADOR - AVENTAL DE RASPA SEM MANGA TIPO SOLDADOR</w:t>
            </w:r>
          </w:p>
        </w:tc>
        <w:tc>
          <w:tcPr>
            <w:tcW w:w="332" w:type="pct"/>
            <w:tcBorders>
              <w:top w:val="nil"/>
              <w:left w:val="nil"/>
              <w:bottom w:val="single" w:sz="4" w:space="0" w:color="auto"/>
              <w:right w:val="single" w:sz="4" w:space="0" w:color="auto"/>
            </w:tcBorders>
            <w:shd w:val="clear" w:color="000000" w:fill="FFFFFF"/>
            <w:vAlign w:val="center"/>
            <w:hideMark/>
          </w:tcPr>
          <w:p w14:paraId="37FB0FFA" w14:textId="77777777" w:rsidR="00C74614" w:rsidRPr="00C74614" w:rsidRDefault="00C74614" w:rsidP="00C74614">
            <w:pPr>
              <w:jc w:val="center"/>
              <w:rPr>
                <w:color w:val="000000"/>
                <w:sz w:val="18"/>
                <w:szCs w:val="18"/>
              </w:rPr>
            </w:pPr>
            <w:r w:rsidRPr="00C74614">
              <w:rPr>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35A0C5C2" w14:textId="77777777" w:rsidR="00C74614" w:rsidRPr="00AB1BC2" w:rsidRDefault="00C74614" w:rsidP="00C74614">
            <w:pPr>
              <w:jc w:val="center"/>
              <w:rPr>
                <w:color w:val="000000"/>
                <w:sz w:val="16"/>
                <w:szCs w:val="16"/>
              </w:rPr>
            </w:pPr>
            <w:r w:rsidRPr="00AB1BC2">
              <w:rPr>
                <w:color w:val="000000"/>
                <w:sz w:val="16"/>
                <w:szCs w:val="16"/>
              </w:rPr>
              <w:t>750</w:t>
            </w:r>
          </w:p>
        </w:tc>
        <w:tc>
          <w:tcPr>
            <w:tcW w:w="469" w:type="pct"/>
            <w:tcBorders>
              <w:top w:val="nil"/>
              <w:left w:val="nil"/>
              <w:bottom w:val="single" w:sz="4" w:space="0" w:color="auto"/>
              <w:right w:val="single" w:sz="4" w:space="0" w:color="auto"/>
            </w:tcBorders>
            <w:shd w:val="clear" w:color="auto" w:fill="auto"/>
            <w:noWrap/>
            <w:vAlign w:val="center"/>
            <w:hideMark/>
          </w:tcPr>
          <w:p w14:paraId="73CF7871" w14:textId="77777777" w:rsidR="00C74614" w:rsidRPr="00C74614" w:rsidRDefault="00C74614" w:rsidP="00C74614">
            <w:pPr>
              <w:jc w:val="center"/>
              <w:rPr>
                <w:color w:val="000000"/>
                <w:sz w:val="18"/>
                <w:szCs w:val="18"/>
              </w:rPr>
            </w:pPr>
            <w:r w:rsidRPr="00C74614">
              <w:rPr>
                <w:color w:val="000000"/>
                <w:sz w:val="18"/>
                <w:szCs w:val="18"/>
              </w:rPr>
              <w:t>39,3333</w:t>
            </w:r>
          </w:p>
        </w:tc>
        <w:tc>
          <w:tcPr>
            <w:tcW w:w="709" w:type="pct"/>
            <w:tcBorders>
              <w:top w:val="nil"/>
              <w:left w:val="nil"/>
              <w:bottom w:val="single" w:sz="4" w:space="0" w:color="auto"/>
              <w:right w:val="single" w:sz="4" w:space="0" w:color="auto"/>
            </w:tcBorders>
            <w:shd w:val="clear" w:color="000000" w:fill="FFFFFF"/>
            <w:vAlign w:val="center"/>
            <w:hideMark/>
          </w:tcPr>
          <w:p w14:paraId="794C8680" w14:textId="406E6693" w:rsidR="00C74614" w:rsidRPr="00C74614" w:rsidRDefault="00C74614" w:rsidP="00C74614">
            <w:pPr>
              <w:jc w:val="center"/>
              <w:rPr>
                <w:color w:val="000000"/>
                <w:sz w:val="18"/>
                <w:szCs w:val="18"/>
              </w:rPr>
            </w:pPr>
            <w:r w:rsidRPr="00C74614">
              <w:rPr>
                <w:color w:val="000000"/>
                <w:sz w:val="18"/>
                <w:szCs w:val="18"/>
              </w:rPr>
              <w:t>R$    29.500,0000</w:t>
            </w:r>
          </w:p>
        </w:tc>
        <w:tc>
          <w:tcPr>
            <w:tcW w:w="707" w:type="pct"/>
            <w:vMerge/>
            <w:tcBorders>
              <w:top w:val="nil"/>
              <w:left w:val="nil"/>
              <w:bottom w:val="nil"/>
              <w:right w:val="single" w:sz="4" w:space="0" w:color="auto"/>
            </w:tcBorders>
            <w:vAlign w:val="center"/>
            <w:hideMark/>
          </w:tcPr>
          <w:p w14:paraId="07D0DBA8" w14:textId="77777777" w:rsidR="00C74614" w:rsidRPr="00DF5E00" w:rsidRDefault="00C74614" w:rsidP="00C74614">
            <w:pPr>
              <w:rPr>
                <w:rFonts w:ascii="Calibri" w:hAnsi="Calibri" w:cs="Calibri"/>
                <w:b/>
                <w:bCs/>
                <w:color w:val="000000"/>
                <w:sz w:val="18"/>
                <w:szCs w:val="18"/>
              </w:rPr>
            </w:pPr>
          </w:p>
        </w:tc>
      </w:tr>
      <w:tr w:rsidR="00C74614" w:rsidRPr="00DF5E00" w14:paraId="234DF8FC" w14:textId="77777777" w:rsidTr="0081582D">
        <w:trPr>
          <w:trHeight w:val="6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5237CF9A" w14:textId="77777777" w:rsidR="00C74614" w:rsidRPr="00C74614" w:rsidRDefault="00C74614" w:rsidP="00C74614">
            <w:pPr>
              <w:jc w:val="center"/>
              <w:rPr>
                <w:b/>
                <w:bCs/>
                <w:color w:val="000000"/>
                <w:sz w:val="18"/>
                <w:szCs w:val="18"/>
              </w:rPr>
            </w:pPr>
            <w:r w:rsidRPr="00C74614">
              <w:rPr>
                <w:b/>
                <w:bCs/>
                <w:color w:val="000000"/>
                <w:sz w:val="18"/>
                <w:szCs w:val="18"/>
              </w:rPr>
              <w:t>30</w:t>
            </w:r>
          </w:p>
        </w:tc>
        <w:tc>
          <w:tcPr>
            <w:tcW w:w="2187" w:type="pct"/>
            <w:tcBorders>
              <w:top w:val="nil"/>
              <w:left w:val="nil"/>
              <w:bottom w:val="single" w:sz="4" w:space="0" w:color="auto"/>
              <w:right w:val="single" w:sz="4" w:space="0" w:color="auto"/>
            </w:tcBorders>
            <w:shd w:val="clear" w:color="auto" w:fill="auto"/>
            <w:vAlign w:val="center"/>
            <w:hideMark/>
          </w:tcPr>
          <w:p w14:paraId="4224322B" w14:textId="77777777" w:rsidR="00C74614" w:rsidRPr="00C74614" w:rsidRDefault="00C74614" w:rsidP="00C74614">
            <w:pPr>
              <w:rPr>
                <w:color w:val="000000"/>
                <w:sz w:val="18"/>
                <w:szCs w:val="18"/>
              </w:rPr>
            </w:pPr>
            <w:r w:rsidRPr="00C74614">
              <w:rPr>
                <w:color w:val="000000"/>
                <w:sz w:val="18"/>
                <w:szCs w:val="18"/>
              </w:rPr>
              <w:t>04.01.0014 - LUVA THERMO CANO LONGO 50 CM - LUVA THERMO CANO LONGO 50 CM</w:t>
            </w:r>
          </w:p>
        </w:tc>
        <w:tc>
          <w:tcPr>
            <w:tcW w:w="332" w:type="pct"/>
            <w:tcBorders>
              <w:top w:val="nil"/>
              <w:left w:val="nil"/>
              <w:bottom w:val="single" w:sz="4" w:space="0" w:color="auto"/>
              <w:right w:val="single" w:sz="4" w:space="0" w:color="auto"/>
            </w:tcBorders>
            <w:shd w:val="clear" w:color="000000" w:fill="FFFFFF"/>
            <w:vAlign w:val="center"/>
            <w:hideMark/>
          </w:tcPr>
          <w:p w14:paraId="01A572B1" w14:textId="77777777" w:rsidR="00C74614" w:rsidRPr="00C74614" w:rsidRDefault="00C74614" w:rsidP="00C74614">
            <w:pPr>
              <w:jc w:val="center"/>
              <w:rPr>
                <w:color w:val="000000"/>
                <w:sz w:val="18"/>
                <w:szCs w:val="18"/>
              </w:rPr>
            </w:pPr>
            <w:r w:rsidRPr="00C74614">
              <w:rPr>
                <w:color w:val="000000"/>
                <w:sz w:val="18"/>
                <w:szCs w:val="18"/>
              </w:rPr>
              <w:t>PAR</w:t>
            </w:r>
          </w:p>
        </w:tc>
        <w:tc>
          <w:tcPr>
            <w:tcW w:w="283" w:type="pct"/>
            <w:tcBorders>
              <w:top w:val="nil"/>
              <w:left w:val="nil"/>
              <w:bottom w:val="single" w:sz="4" w:space="0" w:color="auto"/>
              <w:right w:val="single" w:sz="4" w:space="0" w:color="auto"/>
            </w:tcBorders>
            <w:shd w:val="clear" w:color="000000" w:fill="FFFFFF"/>
            <w:noWrap/>
            <w:vAlign w:val="center"/>
            <w:hideMark/>
          </w:tcPr>
          <w:p w14:paraId="432DA653" w14:textId="4B0BE733" w:rsidR="00C74614" w:rsidRPr="00AB1BC2" w:rsidRDefault="00131086" w:rsidP="00C74614">
            <w:pPr>
              <w:jc w:val="center"/>
              <w:rPr>
                <w:color w:val="000000"/>
                <w:sz w:val="16"/>
                <w:szCs w:val="16"/>
              </w:rPr>
            </w:pPr>
            <w:r>
              <w:rPr>
                <w:color w:val="000000"/>
                <w:sz w:val="16"/>
                <w:szCs w:val="16"/>
              </w:rPr>
              <w:t>38</w:t>
            </w:r>
          </w:p>
        </w:tc>
        <w:tc>
          <w:tcPr>
            <w:tcW w:w="469" w:type="pct"/>
            <w:tcBorders>
              <w:top w:val="nil"/>
              <w:left w:val="nil"/>
              <w:bottom w:val="single" w:sz="4" w:space="0" w:color="auto"/>
              <w:right w:val="single" w:sz="4" w:space="0" w:color="auto"/>
            </w:tcBorders>
            <w:shd w:val="clear" w:color="auto" w:fill="auto"/>
            <w:noWrap/>
            <w:vAlign w:val="center"/>
            <w:hideMark/>
          </w:tcPr>
          <w:p w14:paraId="49529692" w14:textId="77777777" w:rsidR="00C74614" w:rsidRPr="00C74614" w:rsidRDefault="00C74614" w:rsidP="00C74614">
            <w:pPr>
              <w:jc w:val="center"/>
              <w:rPr>
                <w:color w:val="000000"/>
                <w:sz w:val="18"/>
                <w:szCs w:val="18"/>
              </w:rPr>
            </w:pPr>
            <w:r w:rsidRPr="00C74614">
              <w:rPr>
                <w:color w:val="000000"/>
                <w:sz w:val="18"/>
                <w:szCs w:val="18"/>
              </w:rPr>
              <w:t>300,0000</w:t>
            </w:r>
          </w:p>
        </w:tc>
        <w:tc>
          <w:tcPr>
            <w:tcW w:w="709" w:type="pct"/>
            <w:tcBorders>
              <w:top w:val="nil"/>
              <w:left w:val="nil"/>
              <w:bottom w:val="single" w:sz="4" w:space="0" w:color="auto"/>
              <w:right w:val="single" w:sz="4" w:space="0" w:color="auto"/>
            </w:tcBorders>
            <w:shd w:val="clear" w:color="000000" w:fill="FFFFFF"/>
            <w:vAlign w:val="center"/>
            <w:hideMark/>
          </w:tcPr>
          <w:p w14:paraId="00672ADF" w14:textId="53668EC0" w:rsidR="00C74614" w:rsidRPr="00C74614" w:rsidRDefault="00C74614" w:rsidP="00C74614">
            <w:pPr>
              <w:jc w:val="center"/>
              <w:rPr>
                <w:color w:val="000000"/>
                <w:sz w:val="18"/>
                <w:szCs w:val="18"/>
              </w:rPr>
            </w:pPr>
            <w:r w:rsidRPr="00C74614">
              <w:rPr>
                <w:color w:val="000000"/>
                <w:sz w:val="18"/>
                <w:szCs w:val="18"/>
              </w:rPr>
              <w:t>R$    11.250,0000</w:t>
            </w:r>
          </w:p>
        </w:tc>
        <w:tc>
          <w:tcPr>
            <w:tcW w:w="707" w:type="pct"/>
            <w:vMerge/>
            <w:tcBorders>
              <w:top w:val="nil"/>
              <w:left w:val="nil"/>
              <w:bottom w:val="nil"/>
              <w:right w:val="single" w:sz="4" w:space="0" w:color="auto"/>
            </w:tcBorders>
            <w:vAlign w:val="center"/>
            <w:hideMark/>
          </w:tcPr>
          <w:p w14:paraId="10E45999" w14:textId="77777777" w:rsidR="00C74614" w:rsidRPr="00DF5E00" w:rsidRDefault="00C74614" w:rsidP="00C74614">
            <w:pPr>
              <w:rPr>
                <w:rFonts w:ascii="Calibri" w:hAnsi="Calibri" w:cs="Calibri"/>
                <w:b/>
                <w:bCs/>
                <w:color w:val="000000"/>
                <w:sz w:val="18"/>
                <w:szCs w:val="18"/>
              </w:rPr>
            </w:pPr>
          </w:p>
        </w:tc>
      </w:tr>
      <w:tr w:rsidR="00C74614" w:rsidRPr="00DF5E00" w14:paraId="5837455D" w14:textId="77777777" w:rsidTr="0081582D">
        <w:trPr>
          <w:trHeight w:val="9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01559873" w14:textId="77777777" w:rsidR="00C74614" w:rsidRPr="00C74614" w:rsidRDefault="00C74614" w:rsidP="00C74614">
            <w:pPr>
              <w:jc w:val="center"/>
              <w:rPr>
                <w:b/>
                <w:bCs/>
                <w:color w:val="000000"/>
                <w:sz w:val="18"/>
                <w:szCs w:val="18"/>
              </w:rPr>
            </w:pPr>
            <w:r w:rsidRPr="00C74614">
              <w:rPr>
                <w:b/>
                <w:bCs/>
                <w:color w:val="000000"/>
                <w:sz w:val="18"/>
                <w:szCs w:val="18"/>
              </w:rPr>
              <w:t>31</w:t>
            </w:r>
          </w:p>
        </w:tc>
        <w:tc>
          <w:tcPr>
            <w:tcW w:w="2187" w:type="pct"/>
            <w:tcBorders>
              <w:top w:val="nil"/>
              <w:left w:val="nil"/>
              <w:bottom w:val="single" w:sz="4" w:space="0" w:color="auto"/>
              <w:right w:val="single" w:sz="4" w:space="0" w:color="auto"/>
            </w:tcBorders>
            <w:shd w:val="clear" w:color="auto" w:fill="auto"/>
            <w:vAlign w:val="center"/>
            <w:hideMark/>
          </w:tcPr>
          <w:p w14:paraId="4BC6229B" w14:textId="77777777" w:rsidR="00C74614" w:rsidRPr="00C74614" w:rsidRDefault="00C74614" w:rsidP="00C74614">
            <w:pPr>
              <w:rPr>
                <w:color w:val="000000"/>
                <w:sz w:val="18"/>
                <w:szCs w:val="18"/>
              </w:rPr>
            </w:pPr>
            <w:r w:rsidRPr="00C74614">
              <w:rPr>
                <w:color w:val="000000"/>
                <w:sz w:val="18"/>
                <w:szCs w:val="18"/>
              </w:rPr>
              <w:t>74.03.0043 - CINTA LOMBAR ERGONOMICA - CINTA LOMBAR ERGONOMICA SUPORTE E COMPRESSÃO NA REGIÃO LOMBAR E ABDOMINAL, AUXILIA NA CORREÇÃO POSTURAL, TODOS OS TAMANHOS</w:t>
            </w:r>
          </w:p>
        </w:tc>
        <w:tc>
          <w:tcPr>
            <w:tcW w:w="332" w:type="pct"/>
            <w:tcBorders>
              <w:top w:val="nil"/>
              <w:left w:val="nil"/>
              <w:bottom w:val="single" w:sz="4" w:space="0" w:color="auto"/>
              <w:right w:val="single" w:sz="4" w:space="0" w:color="auto"/>
            </w:tcBorders>
            <w:shd w:val="clear" w:color="000000" w:fill="FFFFFF"/>
            <w:vAlign w:val="center"/>
            <w:hideMark/>
          </w:tcPr>
          <w:p w14:paraId="0B2A824F" w14:textId="77777777" w:rsidR="00C74614" w:rsidRPr="00C74614" w:rsidRDefault="00C74614" w:rsidP="00C74614">
            <w:pPr>
              <w:jc w:val="center"/>
              <w:rPr>
                <w:color w:val="000000"/>
                <w:sz w:val="18"/>
                <w:szCs w:val="18"/>
              </w:rPr>
            </w:pPr>
            <w:r w:rsidRPr="00C74614">
              <w:rPr>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78D5C226" w14:textId="77777777" w:rsidR="00C74614" w:rsidRPr="00AB1BC2" w:rsidRDefault="00C74614" w:rsidP="00C74614">
            <w:pPr>
              <w:jc w:val="center"/>
              <w:rPr>
                <w:color w:val="000000"/>
                <w:sz w:val="16"/>
                <w:szCs w:val="16"/>
              </w:rPr>
            </w:pPr>
            <w:r w:rsidRPr="00AB1BC2">
              <w:rPr>
                <w:color w:val="000000"/>
                <w:sz w:val="16"/>
                <w:szCs w:val="16"/>
              </w:rPr>
              <w:t>90</w:t>
            </w:r>
          </w:p>
        </w:tc>
        <w:tc>
          <w:tcPr>
            <w:tcW w:w="469" w:type="pct"/>
            <w:tcBorders>
              <w:top w:val="nil"/>
              <w:left w:val="nil"/>
              <w:bottom w:val="single" w:sz="4" w:space="0" w:color="auto"/>
              <w:right w:val="single" w:sz="4" w:space="0" w:color="auto"/>
            </w:tcBorders>
            <w:shd w:val="clear" w:color="auto" w:fill="auto"/>
            <w:noWrap/>
            <w:vAlign w:val="center"/>
            <w:hideMark/>
          </w:tcPr>
          <w:p w14:paraId="3B862783" w14:textId="77777777" w:rsidR="00C74614" w:rsidRPr="00C74614" w:rsidRDefault="00C74614" w:rsidP="00C74614">
            <w:pPr>
              <w:jc w:val="center"/>
              <w:rPr>
                <w:color w:val="000000"/>
                <w:sz w:val="18"/>
                <w:szCs w:val="18"/>
              </w:rPr>
            </w:pPr>
            <w:r w:rsidRPr="00C74614">
              <w:rPr>
                <w:color w:val="000000"/>
                <w:sz w:val="18"/>
                <w:szCs w:val="18"/>
              </w:rPr>
              <w:t>81,6667</w:t>
            </w:r>
          </w:p>
        </w:tc>
        <w:tc>
          <w:tcPr>
            <w:tcW w:w="709" w:type="pct"/>
            <w:tcBorders>
              <w:top w:val="nil"/>
              <w:left w:val="nil"/>
              <w:bottom w:val="single" w:sz="4" w:space="0" w:color="auto"/>
              <w:right w:val="single" w:sz="4" w:space="0" w:color="auto"/>
            </w:tcBorders>
            <w:shd w:val="clear" w:color="000000" w:fill="FFFFFF"/>
            <w:vAlign w:val="center"/>
            <w:hideMark/>
          </w:tcPr>
          <w:p w14:paraId="24A6A23C" w14:textId="4C5CE656" w:rsidR="00C74614" w:rsidRPr="00C74614" w:rsidRDefault="00C74614" w:rsidP="00C74614">
            <w:pPr>
              <w:jc w:val="center"/>
              <w:rPr>
                <w:color w:val="000000"/>
                <w:sz w:val="18"/>
                <w:szCs w:val="18"/>
              </w:rPr>
            </w:pPr>
            <w:r w:rsidRPr="00C74614">
              <w:rPr>
                <w:color w:val="000000"/>
                <w:sz w:val="18"/>
                <w:szCs w:val="18"/>
              </w:rPr>
              <w:t>R$      7.350,0000</w:t>
            </w:r>
          </w:p>
        </w:tc>
        <w:tc>
          <w:tcPr>
            <w:tcW w:w="707" w:type="pct"/>
            <w:vMerge/>
            <w:tcBorders>
              <w:top w:val="nil"/>
              <w:left w:val="nil"/>
              <w:bottom w:val="nil"/>
              <w:right w:val="single" w:sz="4" w:space="0" w:color="auto"/>
            </w:tcBorders>
            <w:vAlign w:val="center"/>
            <w:hideMark/>
          </w:tcPr>
          <w:p w14:paraId="27AAA2E0" w14:textId="77777777" w:rsidR="00C74614" w:rsidRPr="00DF5E00" w:rsidRDefault="00C74614" w:rsidP="00C74614">
            <w:pPr>
              <w:rPr>
                <w:rFonts w:ascii="Calibri" w:hAnsi="Calibri" w:cs="Calibri"/>
                <w:b/>
                <w:bCs/>
                <w:color w:val="000000"/>
                <w:sz w:val="18"/>
                <w:szCs w:val="18"/>
              </w:rPr>
            </w:pPr>
          </w:p>
        </w:tc>
      </w:tr>
      <w:tr w:rsidR="00C74614" w:rsidRPr="00DF5E00" w14:paraId="024E2E5A" w14:textId="77777777" w:rsidTr="0081582D">
        <w:trPr>
          <w:trHeight w:val="12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5B6CE064" w14:textId="77777777" w:rsidR="00C74614" w:rsidRPr="00C74614" w:rsidRDefault="00C74614" w:rsidP="00C74614">
            <w:pPr>
              <w:jc w:val="center"/>
              <w:rPr>
                <w:b/>
                <w:bCs/>
                <w:color w:val="000000"/>
                <w:sz w:val="18"/>
                <w:szCs w:val="18"/>
              </w:rPr>
            </w:pPr>
            <w:r w:rsidRPr="00C74614">
              <w:rPr>
                <w:b/>
                <w:bCs/>
                <w:color w:val="000000"/>
                <w:sz w:val="18"/>
                <w:szCs w:val="18"/>
              </w:rPr>
              <w:t>32</w:t>
            </w:r>
          </w:p>
        </w:tc>
        <w:tc>
          <w:tcPr>
            <w:tcW w:w="2187" w:type="pct"/>
            <w:tcBorders>
              <w:top w:val="nil"/>
              <w:left w:val="nil"/>
              <w:bottom w:val="single" w:sz="4" w:space="0" w:color="auto"/>
              <w:right w:val="single" w:sz="4" w:space="0" w:color="auto"/>
            </w:tcBorders>
            <w:shd w:val="clear" w:color="auto" w:fill="auto"/>
            <w:vAlign w:val="center"/>
            <w:hideMark/>
          </w:tcPr>
          <w:p w14:paraId="7AE953D6" w14:textId="77777777" w:rsidR="00C74614" w:rsidRPr="00C74614" w:rsidRDefault="00C74614" w:rsidP="00C74614">
            <w:pPr>
              <w:rPr>
                <w:color w:val="000000"/>
                <w:sz w:val="18"/>
                <w:szCs w:val="18"/>
              </w:rPr>
            </w:pPr>
            <w:r w:rsidRPr="00C74614">
              <w:rPr>
                <w:color w:val="000000"/>
                <w:sz w:val="18"/>
                <w:szCs w:val="18"/>
              </w:rPr>
              <w:t>74.03.0044 - LUVA ANTICORTE SS 1007 N SUPER SAFETY - LUVA ANTICORTE SS 1007 N SUPER SAFETY, CA 32.039 CONFECCIONADA EM SUPORTE TEXTIL, COM FIOS DE HPPE, FIBRA DE VIDRO E ELASTANO, TAMANHO PP/P/M/G/GG , COR CINZA E PRETO.</w:t>
            </w:r>
          </w:p>
        </w:tc>
        <w:tc>
          <w:tcPr>
            <w:tcW w:w="332" w:type="pct"/>
            <w:tcBorders>
              <w:top w:val="nil"/>
              <w:left w:val="nil"/>
              <w:bottom w:val="single" w:sz="4" w:space="0" w:color="auto"/>
              <w:right w:val="single" w:sz="4" w:space="0" w:color="auto"/>
            </w:tcBorders>
            <w:shd w:val="clear" w:color="000000" w:fill="FFFFFF"/>
            <w:vAlign w:val="center"/>
            <w:hideMark/>
          </w:tcPr>
          <w:p w14:paraId="64422E14" w14:textId="77777777" w:rsidR="00C74614" w:rsidRPr="00C74614" w:rsidRDefault="00C74614" w:rsidP="00C74614">
            <w:pPr>
              <w:jc w:val="center"/>
              <w:rPr>
                <w:color w:val="000000"/>
                <w:sz w:val="18"/>
                <w:szCs w:val="18"/>
              </w:rPr>
            </w:pPr>
            <w:r w:rsidRPr="00C74614">
              <w:rPr>
                <w:color w:val="000000"/>
                <w:sz w:val="18"/>
                <w:szCs w:val="18"/>
              </w:rPr>
              <w:t>PAR</w:t>
            </w:r>
          </w:p>
        </w:tc>
        <w:tc>
          <w:tcPr>
            <w:tcW w:w="283" w:type="pct"/>
            <w:tcBorders>
              <w:top w:val="nil"/>
              <w:left w:val="nil"/>
              <w:bottom w:val="single" w:sz="4" w:space="0" w:color="auto"/>
              <w:right w:val="single" w:sz="4" w:space="0" w:color="auto"/>
            </w:tcBorders>
            <w:shd w:val="clear" w:color="000000" w:fill="FFFFFF"/>
            <w:noWrap/>
            <w:vAlign w:val="center"/>
            <w:hideMark/>
          </w:tcPr>
          <w:p w14:paraId="59EEA07D" w14:textId="77777777" w:rsidR="00C74614" w:rsidRPr="00AB1BC2" w:rsidRDefault="00C74614" w:rsidP="00C74614">
            <w:pPr>
              <w:jc w:val="center"/>
              <w:rPr>
                <w:color w:val="000000"/>
                <w:sz w:val="16"/>
                <w:szCs w:val="16"/>
              </w:rPr>
            </w:pPr>
            <w:r w:rsidRPr="00AB1BC2">
              <w:rPr>
                <w:color w:val="000000"/>
                <w:sz w:val="16"/>
                <w:szCs w:val="16"/>
              </w:rPr>
              <w:t>1500</w:t>
            </w:r>
          </w:p>
        </w:tc>
        <w:tc>
          <w:tcPr>
            <w:tcW w:w="469" w:type="pct"/>
            <w:tcBorders>
              <w:top w:val="nil"/>
              <w:left w:val="nil"/>
              <w:bottom w:val="single" w:sz="4" w:space="0" w:color="auto"/>
              <w:right w:val="single" w:sz="4" w:space="0" w:color="auto"/>
            </w:tcBorders>
            <w:shd w:val="clear" w:color="auto" w:fill="auto"/>
            <w:noWrap/>
            <w:vAlign w:val="center"/>
            <w:hideMark/>
          </w:tcPr>
          <w:p w14:paraId="328FB27A" w14:textId="77777777" w:rsidR="00C74614" w:rsidRPr="00C74614" w:rsidRDefault="00C74614" w:rsidP="00C74614">
            <w:pPr>
              <w:jc w:val="center"/>
              <w:rPr>
                <w:color w:val="000000"/>
                <w:sz w:val="18"/>
                <w:szCs w:val="18"/>
              </w:rPr>
            </w:pPr>
            <w:r w:rsidRPr="00C74614">
              <w:rPr>
                <w:color w:val="000000"/>
                <w:sz w:val="18"/>
                <w:szCs w:val="18"/>
              </w:rPr>
              <w:t>56,0000</w:t>
            </w:r>
          </w:p>
        </w:tc>
        <w:tc>
          <w:tcPr>
            <w:tcW w:w="709" w:type="pct"/>
            <w:tcBorders>
              <w:top w:val="nil"/>
              <w:left w:val="nil"/>
              <w:bottom w:val="single" w:sz="4" w:space="0" w:color="auto"/>
              <w:right w:val="single" w:sz="4" w:space="0" w:color="auto"/>
            </w:tcBorders>
            <w:shd w:val="clear" w:color="000000" w:fill="FFFFFF"/>
            <w:vAlign w:val="center"/>
            <w:hideMark/>
          </w:tcPr>
          <w:p w14:paraId="4DBECEB5" w14:textId="6A64343B" w:rsidR="00C74614" w:rsidRPr="00C74614" w:rsidRDefault="00C74614" w:rsidP="00C74614">
            <w:pPr>
              <w:jc w:val="center"/>
              <w:rPr>
                <w:color w:val="000000"/>
                <w:sz w:val="18"/>
                <w:szCs w:val="18"/>
              </w:rPr>
            </w:pPr>
            <w:r w:rsidRPr="00C74614">
              <w:rPr>
                <w:color w:val="000000"/>
                <w:sz w:val="18"/>
                <w:szCs w:val="18"/>
              </w:rPr>
              <w:t>R$    84.000,0000</w:t>
            </w:r>
          </w:p>
        </w:tc>
        <w:tc>
          <w:tcPr>
            <w:tcW w:w="707" w:type="pct"/>
            <w:vMerge/>
            <w:tcBorders>
              <w:top w:val="nil"/>
              <w:left w:val="nil"/>
              <w:bottom w:val="nil"/>
              <w:right w:val="single" w:sz="4" w:space="0" w:color="auto"/>
            </w:tcBorders>
            <w:vAlign w:val="center"/>
            <w:hideMark/>
          </w:tcPr>
          <w:p w14:paraId="2C0CCE2C" w14:textId="77777777" w:rsidR="00C74614" w:rsidRPr="00DF5E00" w:rsidRDefault="00C74614" w:rsidP="00C74614">
            <w:pPr>
              <w:rPr>
                <w:rFonts w:ascii="Calibri" w:hAnsi="Calibri" w:cs="Calibri"/>
                <w:b/>
                <w:bCs/>
                <w:color w:val="000000"/>
                <w:sz w:val="18"/>
                <w:szCs w:val="18"/>
              </w:rPr>
            </w:pPr>
          </w:p>
        </w:tc>
      </w:tr>
      <w:tr w:rsidR="00C74614" w:rsidRPr="00DF5E00" w14:paraId="63E97BCC" w14:textId="77777777" w:rsidTr="0081582D">
        <w:trPr>
          <w:trHeight w:val="3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0C54E74C" w14:textId="77777777" w:rsidR="00C74614" w:rsidRPr="00C74614" w:rsidRDefault="00C74614" w:rsidP="00C74614">
            <w:pPr>
              <w:jc w:val="center"/>
              <w:rPr>
                <w:b/>
                <w:bCs/>
                <w:color w:val="000000"/>
                <w:sz w:val="18"/>
                <w:szCs w:val="18"/>
              </w:rPr>
            </w:pPr>
            <w:r w:rsidRPr="00C74614">
              <w:rPr>
                <w:b/>
                <w:bCs/>
                <w:color w:val="000000"/>
                <w:sz w:val="18"/>
                <w:szCs w:val="18"/>
              </w:rPr>
              <w:t>33</w:t>
            </w:r>
          </w:p>
        </w:tc>
        <w:tc>
          <w:tcPr>
            <w:tcW w:w="2187" w:type="pct"/>
            <w:tcBorders>
              <w:top w:val="nil"/>
              <w:left w:val="nil"/>
              <w:bottom w:val="single" w:sz="4" w:space="0" w:color="auto"/>
              <w:right w:val="single" w:sz="4" w:space="0" w:color="auto"/>
            </w:tcBorders>
            <w:shd w:val="clear" w:color="auto" w:fill="auto"/>
            <w:vAlign w:val="center"/>
            <w:hideMark/>
          </w:tcPr>
          <w:p w14:paraId="303A15B8" w14:textId="1EBF8BEE" w:rsidR="00C74614" w:rsidRPr="00C74614" w:rsidRDefault="00C74614" w:rsidP="00C74614">
            <w:pPr>
              <w:rPr>
                <w:color w:val="000000"/>
                <w:sz w:val="18"/>
                <w:szCs w:val="18"/>
              </w:rPr>
            </w:pPr>
            <w:r w:rsidRPr="00C74614">
              <w:rPr>
                <w:color w:val="000000"/>
                <w:sz w:val="18"/>
                <w:szCs w:val="18"/>
              </w:rPr>
              <w:t>18.04.0012 - CINTO PARA ELETRICISTA - CINTO PARA ELETRICIST</w:t>
            </w:r>
            <w:r w:rsidR="00523A55">
              <w:rPr>
                <w:color w:val="000000"/>
                <w:sz w:val="18"/>
                <w:szCs w:val="18"/>
              </w:rPr>
              <w:t>A</w:t>
            </w:r>
          </w:p>
        </w:tc>
        <w:tc>
          <w:tcPr>
            <w:tcW w:w="332" w:type="pct"/>
            <w:tcBorders>
              <w:top w:val="nil"/>
              <w:left w:val="nil"/>
              <w:bottom w:val="single" w:sz="4" w:space="0" w:color="auto"/>
              <w:right w:val="single" w:sz="4" w:space="0" w:color="auto"/>
            </w:tcBorders>
            <w:shd w:val="clear" w:color="000000" w:fill="FFFFFF"/>
            <w:vAlign w:val="center"/>
            <w:hideMark/>
          </w:tcPr>
          <w:p w14:paraId="3F600CC6" w14:textId="77777777" w:rsidR="00C74614" w:rsidRPr="00C74614" w:rsidRDefault="00C74614" w:rsidP="00C74614">
            <w:pPr>
              <w:jc w:val="center"/>
              <w:rPr>
                <w:color w:val="000000"/>
                <w:sz w:val="18"/>
                <w:szCs w:val="18"/>
              </w:rPr>
            </w:pPr>
            <w:r w:rsidRPr="00C74614">
              <w:rPr>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62D6E9D2" w14:textId="456D80D2" w:rsidR="00C74614" w:rsidRPr="00AB1BC2" w:rsidRDefault="00C74614" w:rsidP="00131086">
            <w:pPr>
              <w:jc w:val="center"/>
              <w:rPr>
                <w:color w:val="000000"/>
                <w:sz w:val="16"/>
                <w:szCs w:val="16"/>
              </w:rPr>
            </w:pPr>
            <w:r w:rsidRPr="00AB1BC2">
              <w:rPr>
                <w:color w:val="000000"/>
                <w:sz w:val="16"/>
                <w:szCs w:val="16"/>
              </w:rPr>
              <w:t>18</w:t>
            </w:r>
          </w:p>
        </w:tc>
        <w:tc>
          <w:tcPr>
            <w:tcW w:w="469" w:type="pct"/>
            <w:tcBorders>
              <w:top w:val="nil"/>
              <w:left w:val="nil"/>
              <w:bottom w:val="single" w:sz="4" w:space="0" w:color="auto"/>
              <w:right w:val="single" w:sz="4" w:space="0" w:color="auto"/>
            </w:tcBorders>
            <w:shd w:val="clear" w:color="auto" w:fill="auto"/>
            <w:noWrap/>
            <w:vAlign w:val="center"/>
            <w:hideMark/>
          </w:tcPr>
          <w:p w14:paraId="69D5165F" w14:textId="77777777" w:rsidR="00C74614" w:rsidRPr="00C74614" w:rsidRDefault="00C74614" w:rsidP="00C74614">
            <w:pPr>
              <w:jc w:val="center"/>
              <w:rPr>
                <w:color w:val="000000"/>
                <w:sz w:val="18"/>
                <w:szCs w:val="18"/>
              </w:rPr>
            </w:pPr>
            <w:r w:rsidRPr="00C74614">
              <w:rPr>
                <w:color w:val="000000"/>
                <w:sz w:val="18"/>
                <w:szCs w:val="18"/>
              </w:rPr>
              <w:t>588,3333</w:t>
            </w:r>
          </w:p>
        </w:tc>
        <w:tc>
          <w:tcPr>
            <w:tcW w:w="709" w:type="pct"/>
            <w:tcBorders>
              <w:top w:val="nil"/>
              <w:left w:val="nil"/>
              <w:bottom w:val="single" w:sz="4" w:space="0" w:color="auto"/>
              <w:right w:val="single" w:sz="4" w:space="0" w:color="auto"/>
            </w:tcBorders>
            <w:shd w:val="clear" w:color="000000" w:fill="FFFFFF"/>
            <w:vAlign w:val="center"/>
            <w:hideMark/>
          </w:tcPr>
          <w:p w14:paraId="2EC828BC" w14:textId="7ADC1E40" w:rsidR="00C74614" w:rsidRPr="00C74614" w:rsidRDefault="00C74614" w:rsidP="00C74614">
            <w:pPr>
              <w:jc w:val="center"/>
              <w:rPr>
                <w:color w:val="000000"/>
                <w:sz w:val="18"/>
                <w:szCs w:val="18"/>
              </w:rPr>
            </w:pPr>
            <w:r w:rsidRPr="00C74614">
              <w:rPr>
                <w:color w:val="000000"/>
                <w:sz w:val="18"/>
                <w:szCs w:val="18"/>
              </w:rPr>
              <w:t>R$    11.031,2500</w:t>
            </w:r>
          </w:p>
        </w:tc>
        <w:tc>
          <w:tcPr>
            <w:tcW w:w="707" w:type="pct"/>
            <w:vMerge/>
            <w:tcBorders>
              <w:top w:val="nil"/>
              <w:left w:val="nil"/>
              <w:bottom w:val="nil"/>
              <w:right w:val="single" w:sz="4" w:space="0" w:color="auto"/>
            </w:tcBorders>
            <w:vAlign w:val="center"/>
            <w:hideMark/>
          </w:tcPr>
          <w:p w14:paraId="4FCF6F31" w14:textId="77777777" w:rsidR="00C74614" w:rsidRPr="00DF5E00" w:rsidRDefault="00C74614" w:rsidP="00C74614">
            <w:pPr>
              <w:rPr>
                <w:rFonts w:ascii="Calibri" w:hAnsi="Calibri" w:cs="Calibri"/>
                <w:b/>
                <w:bCs/>
                <w:color w:val="000000"/>
                <w:sz w:val="18"/>
                <w:szCs w:val="18"/>
              </w:rPr>
            </w:pPr>
          </w:p>
        </w:tc>
      </w:tr>
      <w:tr w:rsidR="00C74614" w:rsidRPr="00DF5E00" w14:paraId="0A03A36D" w14:textId="77777777" w:rsidTr="0081582D">
        <w:trPr>
          <w:trHeight w:val="3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0F3F2884" w14:textId="77777777" w:rsidR="00C74614" w:rsidRPr="00C74614" w:rsidRDefault="00C74614" w:rsidP="00C74614">
            <w:pPr>
              <w:jc w:val="center"/>
              <w:rPr>
                <w:b/>
                <w:bCs/>
                <w:color w:val="000000"/>
                <w:sz w:val="18"/>
                <w:szCs w:val="18"/>
              </w:rPr>
            </w:pPr>
            <w:r w:rsidRPr="00C74614">
              <w:rPr>
                <w:b/>
                <w:bCs/>
                <w:color w:val="000000"/>
                <w:sz w:val="18"/>
                <w:szCs w:val="18"/>
              </w:rPr>
              <w:t>34</w:t>
            </w:r>
          </w:p>
        </w:tc>
        <w:tc>
          <w:tcPr>
            <w:tcW w:w="2187" w:type="pct"/>
            <w:tcBorders>
              <w:top w:val="nil"/>
              <w:left w:val="nil"/>
              <w:bottom w:val="single" w:sz="4" w:space="0" w:color="auto"/>
              <w:right w:val="single" w:sz="4" w:space="0" w:color="auto"/>
            </w:tcBorders>
            <w:shd w:val="clear" w:color="auto" w:fill="auto"/>
            <w:vAlign w:val="center"/>
            <w:hideMark/>
          </w:tcPr>
          <w:p w14:paraId="0501F68C" w14:textId="57C5A6B9" w:rsidR="00C74614" w:rsidRPr="00C74614" w:rsidRDefault="00C74614" w:rsidP="00C74614">
            <w:pPr>
              <w:rPr>
                <w:color w:val="000000"/>
                <w:sz w:val="18"/>
                <w:szCs w:val="18"/>
              </w:rPr>
            </w:pPr>
            <w:r w:rsidRPr="00C74614">
              <w:rPr>
                <w:color w:val="000000"/>
                <w:sz w:val="18"/>
                <w:szCs w:val="18"/>
              </w:rPr>
              <w:t xml:space="preserve">14.06.0021 - </w:t>
            </w:r>
            <w:r w:rsidR="00AB1BC2" w:rsidRPr="00C74614">
              <w:rPr>
                <w:color w:val="000000"/>
                <w:sz w:val="18"/>
                <w:szCs w:val="18"/>
              </w:rPr>
              <w:t>CINTO PARAQUEDISTA - CINTO PARAQUEDISTA</w:t>
            </w:r>
          </w:p>
        </w:tc>
        <w:tc>
          <w:tcPr>
            <w:tcW w:w="332" w:type="pct"/>
            <w:tcBorders>
              <w:top w:val="nil"/>
              <w:left w:val="nil"/>
              <w:bottom w:val="single" w:sz="4" w:space="0" w:color="auto"/>
              <w:right w:val="single" w:sz="4" w:space="0" w:color="auto"/>
            </w:tcBorders>
            <w:shd w:val="clear" w:color="000000" w:fill="FFFFFF"/>
            <w:vAlign w:val="center"/>
            <w:hideMark/>
          </w:tcPr>
          <w:p w14:paraId="375BFAE1" w14:textId="77777777" w:rsidR="00C74614" w:rsidRPr="00C74614" w:rsidRDefault="00C74614" w:rsidP="00C74614">
            <w:pPr>
              <w:jc w:val="center"/>
              <w:rPr>
                <w:color w:val="000000"/>
                <w:sz w:val="18"/>
                <w:szCs w:val="18"/>
              </w:rPr>
            </w:pPr>
            <w:r w:rsidRPr="00C74614">
              <w:rPr>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5EB44F0C" w14:textId="77777777" w:rsidR="00C74614" w:rsidRPr="00AB1BC2" w:rsidRDefault="00C74614" w:rsidP="00C74614">
            <w:pPr>
              <w:jc w:val="center"/>
              <w:rPr>
                <w:color w:val="000000"/>
                <w:sz w:val="16"/>
                <w:szCs w:val="16"/>
              </w:rPr>
            </w:pPr>
            <w:r w:rsidRPr="00AB1BC2">
              <w:rPr>
                <w:color w:val="000000"/>
                <w:sz w:val="16"/>
                <w:szCs w:val="16"/>
              </w:rPr>
              <w:t>15</w:t>
            </w:r>
          </w:p>
        </w:tc>
        <w:tc>
          <w:tcPr>
            <w:tcW w:w="469" w:type="pct"/>
            <w:tcBorders>
              <w:top w:val="nil"/>
              <w:left w:val="nil"/>
              <w:bottom w:val="single" w:sz="4" w:space="0" w:color="auto"/>
              <w:right w:val="single" w:sz="4" w:space="0" w:color="auto"/>
            </w:tcBorders>
            <w:shd w:val="clear" w:color="auto" w:fill="auto"/>
            <w:noWrap/>
            <w:vAlign w:val="center"/>
            <w:hideMark/>
          </w:tcPr>
          <w:p w14:paraId="464959DF" w14:textId="77777777" w:rsidR="00C74614" w:rsidRPr="00C74614" w:rsidRDefault="00C74614" w:rsidP="00C74614">
            <w:pPr>
              <w:jc w:val="center"/>
              <w:rPr>
                <w:color w:val="000000"/>
                <w:sz w:val="18"/>
                <w:szCs w:val="18"/>
              </w:rPr>
            </w:pPr>
            <w:r w:rsidRPr="00C74614">
              <w:rPr>
                <w:color w:val="000000"/>
                <w:sz w:val="18"/>
                <w:szCs w:val="18"/>
              </w:rPr>
              <w:t>973,3333</w:t>
            </w:r>
          </w:p>
        </w:tc>
        <w:tc>
          <w:tcPr>
            <w:tcW w:w="709" w:type="pct"/>
            <w:tcBorders>
              <w:top w:val="nil"/>
              <w:left w:val="nil"/>
              <w:bottom w:val="single" w:sz="4" w:space="0" w:color="auto"/>
              <w:right w:val="single" w:sz="4" w:space="0" w:color="auto"/>
            </w:tcBorders>
            <w:shd w:val="clear" w:color="000000" w:fill="FFFFFF"/>
            <w:vAlign w:val="center"/>
            <w:hideMark/>
          </w:tcPr>
          <w:p w14:paraId="0709AA0A" w14:textId="28A81207" w:rsidR="00C74614" w:rsidRPr="00C74614" w:rsidRDefault="00C74614" w:rsidP="00C74614">
            <w:pPr>
              <w:jc w:val="center"/>
              <w:rPr>
                <w:color w:val="000000"/>
                <w:sz w:val="18"/>
                <w:szCs w:val="18"/>
              </w:rPr>
            </w:pPr>
            <w:r w:rsidRPr="00C74614">
              <w:rPr>
                <w:color w:val="000000"/>
                <w:sz w:val="18"/>
                <w:szCs w:val="18"/>
              </w:rPr>
              <w:t>R$    14.600,0000</w:t>
            </w:r>
          </w:p>
        </w:tc>
        <w:tc>
          <w:tcPr>
            <w:tcW w:w="707" w:type="pct"/>
            <w:vMerge/>
            <w:tcBorders>
              <w:top w:val="nil"/>
              <w:left w:val="nil"/>
              <w:bottom w:val="nil"/>
              <w:right w:val="single" w:sz="4" w:space="0" w:color="auto"/>
            </w:tcBorders>
            <w:vAlign w:val="center"/>
            <w:hideMark/>
          </w:tcPr>
          <w:p w14:paraId="18CCF5EF" w14:textId="77777777" w:rsidR="00C74614" w:rsidRPr="00DF5E00" w:rsidRDefault="00C74614" w:rsidP="00C74614">
            <w:pPr>
              <w:rPr>
                <w:rFonts w:ascii="Calibri" w:hAnsi="Calibri" w:cs="Calibri"/>
                <w:b/>
                <w:bCs/>
                <w:color w:val="000000"/>
                <w:sz w:val="18"/>
                <w:szCs w:val="18"/>
              </w:rPr>
            </w:pPr>
          </w:p>
        </w:tc>
      </w:tr>
      <w:tr w:rsidR="00C74614" w:rsidRPr="00DF5E00" w14:paraId="2FEE6B85" w14:textId="77777777" w:rsidTr="0081582D">
        <w:trPr>
          <w:trHeight w:val="6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48A138A8" w14:textId="77777777" w:rsidR="00C74614" w:rsidRPr="00C74614" w:rsidRDefault="00C74614" w:rsidP="00C74614">
            <w:pPr>
              <w:jc w:val="center"/>
              <w:rPr>
                <w:b/>
                <w:bCs/>
                <w:color w:val="000000"/>
                <w:sz w:val="18"/>
                <w:szCs w:val="18"/>
              </w:rPr>
            </w:pPr>
            <w:r w:rsidRPr="00C74614">
              <w:rPr>
                <w:b/>
                <w:bCs/>
                <w:color w:val="000000"/>
                <w:sz w:val="18"/>
                <w:szCs w:val="18"/>
              </w:rPr>
              <w:t>35</w:t>
            </w:r>
          </w:p>
        </w:tc>
        <w:tc>
          <w:tcPr>
            <w:tcW w:w="2187" w:type="pct"/>
            <w:tcBorders>
              <w:top w:val="nil"/>
              <w:left w:val="nil"/>
              <w:bottom w:val="single" w:sz="4" w:space="0" w:color="auto"/>
              <w:right w:val="single" w:sz="4" w:space="0" w:color="auto"/>
            </w:tcBorders>
            <w:shd w:val="clear" w:color="auto" w:fill="auto"/>
            <w:vAlign w:val="center"/>
            <w:hideMark/>
          </w:tcPr>
          <w:p w14:paraId="6C075760" w14:textId="77777777" w:rsidR="00C74614" w:rsidRPr="00C74614" w:rsidRDefault="00C74614" w:rsidP="00C74614">
            <w:pPr>
              <w:rPr>
                <w:color w:val="000000"/>
                <w:sz w:val="18"/>
                <w:szCs w:val="18"/>
              </w:rPr>
            </w:pPr>
            <w:r w:rsidRPr="00C74614">
              <w:rPr>
                <w:color w:val="000000"/>
                <w:sz w:val="18"/>
                <w:szCs w:val="18"/>
              </w:rPr>
              <w:t>74.03.0048 - MANGOTE ALTA PERFOMANCE RESISTENTE A CORTE E RASGO - MANGOTE ALTA PERFOMANCE RESISTENTE A CORTE E RASGO</w:t>
            </w:r>
          </w:p>
        </w:tc>
        <w:tc>
          <w:tcPr>
            <w:tcW w:w="332" w:type="pct"/>
            <w:tcBorders>
              <w:top w:val="nil"/>
              <w:left w:val="nil"/>
              <w:bottom w:val="single" w:sz="4" w:space="0" w:color="auto"/>
              <w:right w:val="single" w:sz="4" w:space="0" w:color="auto"/>
            </w:tcBorders>
            <w:shd w:val="clear" w:color="000000" w:fill="FFFFFF"/>
            <w:vAlign w:val="center"/>
            <w:hideMark/>
          </w:tcPr>
          <w:p w14:paraId="70AFEF9D" w14:textId="77777777" w:rsidR="00C74614" w:rsidRPr="00C74614" w:rsidRDefault="00C74614" w:rsidP="00C74614">
            <w:pPr>
              <w:jc w:val="center"/>
              <w:rPr>
                <w:color w:val="000000"/>
                <w:sz w:val="18"/>
                <w:szCs w:val="18"/>
              </w:rPr>
            </w:pPr>
            <w:r w:rsidRPr="00C74614">
              <w:rPr>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2888500D" w14:textId="7A60122C" w:rsidR="00C74614" w:rsidRPr="00AB1BC2" w:rsidRDefault="00131086" w:rsidP="00C74614">
            <w:pPr>
              <w:jc w:val="center"/>
              <w:rPr>
                <w:color w:val="000000"/>
                <w:sz w:val="16"/>
                <w:szCs w:val="16"/>
              </w:rPr>
            </w:pPr>
            <w:r>
              <w:rPr>
                <w:color w:val="000000"/>
                <w:sz w:val="16"/>
                <w:szCs w:val="16"/>
              </w:rPr>
              <w:t>34</w:t>
            </w:r>
          </w:p>
        </w:tc>
        <w:tc>
          <w:tcPr>
            <w:tcW w:w="469" w:type="pct"/>
            <w:tcBorders>
              <w:top w:val="nil"/>
              <w:left w:val="nil"/>
              <w:bottom w:val="single" w:sz="4" w:space="0" w:color="auto"/>
              <w:right w:val="single" w:sz="4" w:space="0" w:color="auto"/>
            </w:tcBorders>
            <w:shd w:val="clear" w:color="auto" w:fill="auto"/>
            <w:noWrap/>
            <w:vAlign w:val="center"/>
            <w:hideMark/>
          </w:tcPr>
          <w:p w14:paraId="1073B980" w14:textId="77777777" w:rsidR="00C74614" w:rsidRPr="00C74614" w:rsidRDefault="00C74614" w:rsidP="00C74614">
            <w:pPr>
              <w:jc w:val="center"/>
              <w:rPr>
                <w:color w:val="000000"/>
                <w:sz w:val="18"/>
                <w:szCs w:val="18"/>
              </w:rPr>
            </w:pPr>
            <w:r w:rsidRPr="00C74614">
              <w:rPr>
                <w:color w:val="000000"/>
                <w:sz w:val="18"/>
                <w:szCs w:val="18"/>
              </w:rPr>
              <w:t>138,3333</w:t>
            </w:r>
          </w:p>
        </w:tc>
        <w:tc>
          <w:tcPr>
            <w:tcW w:w="709" w:type="pct"/>
            <w:tcBorders>
              <w:top w:val="nil"/>
              <w:left w:val="nil"/>
              <w:bottom w:val="single" w:sz="4" w:space="0" w:color="auto"/>
              <w:right w:val="single" w:sz="4" w:space="0" w:color="auto"/>
            </w:tcBorders>
            <w:shd w:val="clear" w:color="000000" w:fill="FFFFFF"/>
            <w:vAlign w:val="center"/>
            <w:hideMark/>
          </w:tcPr>
          <w:p w14:paraId="42A00E82" w14:textId="69A409C9" w:rsidR="00C74614" w:rsidRPr="00C74614" w:rsidRDefault="00C74614" w:rsidP="00C74614">
            <w:pPr>
              <w:jc w:val="center"/>
              <w:rPr>
                <w:color w:val="000000"/>
                <w:sz w:val="18"/>
                <w:szCs w:val="18"/>
              </w:rPr>
            </w:pPr>
            <w:r w:rsidRPr="00C74614">
              <w:rPr>
                <w:color w:val="000000"/>
                <w:sz w:val="18"/>
                <w:szCs w:val="18"/>
              </w:rPr>
              <w:t>R$      4.668,7500</w:t>
            </w:r>
          </w:p>
        </w:tc>
        <w:tc>
          <w:tcPr>
            <w:tcW w:w="707" w:type="pct"/>
            <w:vMerge/>
            <w:tcBorders>
              <w:top w:val="nil"/>
              <w:left w:val="nil"/>
              <w:bottom w:val="nil"/>
              <w:right w:val="single" w:sz="4" w:space="0" w:color="auto"/>
            </w:tcBorders>
            <w:vAlign w:val="center"/>
            <w:hideMark/>
          </w:tcPr>
          <w:p w14:paraId="1159751C" w14:textId="77777777" w:rsidR="00C74614" w:rsidRPr="00DF5E00" w:rsidRDefault="00C74614" w:rsidP="00C74614">
            <w:pPr>
              <w:rPr>
                <w:rFonts w:ascii="Calibri" w:hAnsi="Calibri" w:cs="Calibri"/>
                <w:b/>
                <w:bCs/>
                <w:color w:val="000000"/>
                <w:sz w:val="18"/>
                <w:szCs w:val="18"/>
              </w:rPr>
            </w:pPr>
          </w:p>
        </w:tc>
      </w:tr>
      <w:tr w:rsidR="00C74614" w:rsidRPr="00DF5E00" w14:paraId="32E1BBAF" w14:textId="77777777" w:rsidTr="0081582D">
        <w:trPr>
          <w:trHeight w:val="6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689F9791" w14:textId="77777777" w:rsidR="00C74614" w:rsidRPr="00C74614" w:rsidRDefault="00C74614" w:rsidP="00C74614">
            <w:pPr>
              <w:jc w:val="center"/>
              <w:rPr>
                <w:b/>
                <w:bCs/>
                <w:color w:val="000000"/>
                <w:sz w:val="18"/>
                <w:szCs w:val="18"/>
              </w:rPr>
            </w:pPr>
            <w:r w:rsidRPr="00C74614">
              <w:rPr>
                <w:b/>
                <w:bCs/>
                <w:color w:val="000000"/>
                <w:sz w:val="18"/>
                <w:szCs w:val="18"/>
              </w:rPr>
              <w:t>36</w:t>
            </w:r>
          </w:p>
        </w:tc>
        <w:tc>
          <w:tcPr>
            <w:tcW w:w="2187" w:type="pct"/>
            <w:tcBorders>
              <w:top w:val="nil"/>
              <w:left w:val="nil"/>
              <w:bottom w:val="single" w:sz="4" w:space="0" w:color="auto"/>
              <w:right w:val="single" w:sz="4" w:space="0" w:color="auto"/>
            </w:tcBorders>
            <w:shd w:val="clear" w:color="auto" w:fill="auto"/>
            <w:vAlign w:val="center"/>
            <w:hideMark/>
          </w:tcPr>
          <w:p w14:paraId="4D86961A" w14:textId="77777777" w:rsidR="00C74614" w:rsidRPr="00C74614" w:rsidRDefault="00C74614" w:rsidP="00C74614">
            <w:pPr>
              <w:rPr>
                <w:color w:val="000000"/>
                <w:sz w:val="18"/>
                <w:szCs w:val="18"/>
              </w:rPr>
            </w:pPr>
            <w:r w:rsidRPr="00C74614">
              <w:rPr>
                <w:color w:val="000000"/>
                <w:sz w:val="18"/>
                <w:szCs w:val="18"/>
              </w:rPr>
              <w:t>74.03.0049 - TENIS PROFISSIONAL LATE WORKS -CA 37212 - TENIS PROFISSIONAL LATE WORKS -CA 37212, SFT WORKS SAPATO DE SEGURANÇA</w:t>
            </w:r>
          </w:p>
        </w:tc>
        <w:tc>
          <w:tcPr>
            <w:tcW w:w="332" w:type="pct"/>
            <w:tcBorders>
              <w:top w:val="nil"/>
              <w:left w:val="nil"/>
              <w:bottom w:val="single" w:sz="4" w:space="0" w:color="auto"/>
              <w:right w:val="single" w:sz="4" w:space="0" w:color="auto"/>
            </w:tcBorders>
            <w:shd w:val="clear" w:color="000000" w:fill="FFFFFF"/>
            <w:vAlign w:val="center"/>
            <w:hideMark/>
          </w:tcPr>
          <w:p w14:paraId="3F394A06" w14:textId="77777777" w:rsidR="00C74614" w:rsidRPr="00C74614" w:rsidRDefault="00C74614" w:rsidP="00C74614">
            <w:pPr>
              <w:jc w:val="center"/>
              <w:rPr>
                <w:color w:val="000000"/>
                <w:sz w:val="18"/>
                <w:szCs w:val="18"/>
              </w:rPr>
            </w:pPr>
            <w:r w:rsidRPr="00C74614">
              <w:rPr>
                <w:color w:val="000000"/>
                <w:sz w:val="18"/>
                <w:szCs w:val="18"/>
              </w:rPr>
              <w:t>PAR</w:t>
            </w:r>
          </w:p>
        </w:tc>
        <w:tc>
          <w:tcPr>
            <w:tcW w:w="283" w:type="pct"/>
            <w:tcBorders>
              <w:top w:val="nil"/>
              <w:left w:val="nil"/>
              <w:bottom w:val="single" w:sz="4" w:space="0" w:color="auto"/>
              <w:right w:val="single" w:sz="4" w:space="0" w:color="auto"/>
            </w:tcBorders>
            <w:shd w:val="clear" w:color="000000" w:fill="FFFFFF"/>
            <w:noWrap/>
            <w:vAlign w:val="center"/>
            <w:hideMark/>
          </w:tcPr>
          <w:p w14:paraId="13D99536" w14:textId="77777777" w:rsidR="00C74614" w:rsidRPr="00AB1BC2" w:rsidRDefault="00C74614" w:rsidP="00C74614">
            <w:pPr>
              <w:jc w:val="center"/>
              <w:rPr>
                <w:color w:val="000000"/>
                <w:sz w:val="16"/>
                <w:szCs w:val="16"/>
              </w:rPr>
            </w:pPr>
            <w:r w:rsidRPr="00AB1BC2">
              <w:rPr>
                <w:color w:val="000000"/>
                <w:sz w:val="16"/>
                <w:szCs w:val="16"/>
              </w:rPr>
              <w:t>375</w:t>
            </w:r>
          </w:p>
        </w:tc>
        <w:tc>
          <w:tcPr>
            <w:tcW w:w="469" w:type="pct"/>
            <w:tcBorders>
              <w:top w:val="nil"/>
              <w:left w:val="nil"/>
              <w:bottom w:val="single" w:sz="4" w:space="0" w:color="auto"/>
              <w:right w:val="single" w:sz="4" w:space="0" w:color="auto"/>
            </w:tcBorders>
            <w:shd w:val="clear" w:color="auto" w:fill="auto"/>
            <w:noWrap/>
            <w:vAlign w:val="center"/>
            <w:hideMark/>
          </w:tcPr>
          <w:p w14:paraId="1D3DE19B" w14:textId="77777777" w:rsidR="00C74614" w:rsidRPr="00C74614" w:rsidRDefault="00C74614" w:rsidP="00C74614">
            <w:pPr>
              <w:jc w:val="center"/>
              <w:rPr>
                <w:color w:val="000000"/>
                <w:sz w:val="18"/>
                <w:szCs w:val="18"/>
              </w:rPr>
            </w:pPr>
            <w:r w:rsidRPr="00C74614">
              <w:rPr>
                <w:color w:val="000000"/>
                <w:sz w:val="18"/>
                <w:szCs w:val="18"/>
              </w:rPr>
              <w:t>120,0000</w:t>
            </w:r>
          </w:p>
        </w:tc>
        <w:tc>
          <w:tcPr>
            <w:tcW w:w="709" w:type="pct"/>
            <w:tcBorders>
              <w:top w:val="nil"/>
              <w:left w:val="nil"/>
              <w:bottom w:val="single" w:sz="4" w:space="0" w:color="auto"/>
              <w:right w:val="single" w:sz="4" w:space="0" w:color="auto"/>
            </w:tcBorders>
            <w:shd w:val="clear" w:color="000000" w:fill="FFFFFF"/>
            <w:vAlign w:val="center"/>
            <w:hideMark/>
          </w:tcPr>
          <w:p w14:paraId="6A04B87E" w14:textId="236514E8" w:rsidR="00C74614" w:rsidRPr="00C74614" w:rsidRDefault="00C74614" w:rsidP="00C74614">
            <w:pPr>
              <w:jc w:val="center"/>
              <w:rPr>
                <w:color w:val="000000"/>
                <w:sz w:val="18"/>
                <w:szCs w:val="18"/>
              </w:rPr>
            </w:pPr>
            <w:r w:rsidRPr="00C74614">
              <w:rPr>
                <w:color w:val="000000"/>
                <w:sz w:val="18"/>
                <w:szCs w:val="18"/>
              </w:rPr>
              <w:t>R$    45.000,0000</w:t>
            </w:r>
          </w:p>
        </w:tc>
        <w:tc>
          <w:tcPr>
            <w:tcW w:w="707" w:type="pct"/>
            <w:vMerge/>
            <w:tcBorders>
              <w:top w:val="nil"/>
              <w:left w:val="nil"/>
              <w:bottom w:val="nil"/>
              <w:right w:val="single" w:sz="4" w:space="0" w:color="auto"/>
            </w:tcBorders>
            <w:vAlign w:val="center"/>
            <w:hideMark/>
          </w:tcPr>
          <w:p w14:paraId="5226BB06" w14:textId="77777777" w:rsidR="00C74614" w:rsidRPr="00DF5E00" w:rsidRDefault="00C74614" w:rsidP="00C74614">
            <w:pPr>
              <w:rPr>
                <w:rFonts w:ascii="Calibri" w:hAnsi="Calibri" w:cs="Calibri"/>
                <w:b/>
                <w:bCs/>
                <w:color w:val="000000"/>
                <w:sz w:val="18"/>
                <w:szCs w:val="18"/>
              </w:rPr>
            </w:pPr>
          </w:p>
        </w:tc>
      </w:tr>
      <w:tr w:rsidR="00C74614" w:rsidRPr="00DF5E00" w14:paraId="62B6C266" w14:textId="77777777" w:rsidTr="0081582D">
        <w:trPr>
          <w:trHeight w:val="6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18E9EEA3" w14:textId="77777777" w:rsidR="00C74614" w:rsidRPr="00C74614" w:rsidRDefault="00C74614" w:rsidP="00C74614">
            <w:pPr>
              <w:jc w:val="center"/>
              <w:rPr>
                <w:b/>
                <w:bCs/>
                <w:color w:val="000000"/>
                <w:sz w:val="18"/>
                <w:szCs w:val="18"/>
              </w:rPr>
            </w:pPr>
            <w:r w:rsidRPr="00C74614">
              <w:rPr>
                <w:b/>
                <w:bCs/>
                <w:color w:val="000000"/>
                <w:sz w:val="18"/>
                <w:szCs w:val="18"/>
              </w:rPr>
              <w:t>37</w:t>
            </w:r>
          </w:p>
        </w:tc>
        <w:tc>
          <w:tcPr>
            <w:tcW w:w="2187" w:type="pct"/>
            <w:tcBorders>
              <w:top w:val="nil"/>
              <w:left w:val="nil"/>
              <w:bottom w:val="single" w:sz="4" w:space="0" w:color="auto"/>
              <w:right w:val="single" w:sz="4" w:space="0" w:color="auto"/>
            </w:tcBorders>
            <w:shd w:val="clear" w:color="auto" w:fill="auto"/>
            <w:vAlign w:val="center"/>
            <w:hideMark/>
          </w:tcPr>
          <w:p w14:paraId="61749052" w14:textId="77777777" w:rsidR="00C74614" w:rsidRPr="00C74614" w:rsidRDefault="00C74614" w:rsidP="00C74614">
            <w:pPr>
              <w:rPr>
                <w:color w:val="000000"/>
                <w:sz w:val="18"/>
                <w:szCs w:val="18"/>
              </w:rPr>
            </w:pPr>
            <w:r w:rsidRPr="00C74614">
              <w:rPr>
                <w:color w:val="000000"/>
                <w:sz w:val="18"/>
                <w:szCs w:val="18"/>
              </w:rPr>
              <w:t>74.01.0037 - CAPACETE DE SEGURANÇA, TIPO CONSTRUÇÃO CIVIL - CAPACETE DE SEGURANÇA, TIPO CONSTRUÇÃO CIVIL</w:t>
            </w:r>
          </w:p>
        </w:tc>
        <w:tc>
          <w:tcPr>
            <w:tcW w:w="332" w:type="pct"/>
            <w:tcBorders>
              <w:top w:val="nil"/>
              <w:left w:val="nil"/>
              <w:bottom w:val="single" w:sz="4" w:space="0" w:color="auto"/>
              <w:right w:val="single" w:sz="4" w:space="0" w:color="auto"/>
            </w:tcBorders>
            <w:shd w:val="clear" w:color="000000" w:fill="FFFFFF"/>
            <w:vAlign w:val="center"/>
            <w:hideMark/>
          </w:tcPr>
          <w:p w14:paraId="4FD180F7" w14:textId="77777777" w:rsidR="00C74614" w:rsidRPr="00C74614" w:rsidRDefault="00C74614" w:rsidP="00C74614">
            <w:pPr>
              <w:jc w:val="center"/>
              <w:rPr>
                <w:color w:val="000000"/>
                <w:sz w:val="18"/>
                <w:szCs w:val="18"/>
              </w:rPr>
            </w:pPr>
            <w:r w:rsidRPr="00C74614">
              <w:rPr>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334D6224" w14:textId="77777777" w:rsidR="00C74614" w:rsidRPr="00AB1BC2" w:rsidRDefault="00C74614" w:rsidP="00C74614">
            <w:pPr>
              <w:jc w:val="center"/>
              <w:rPr>
                <w:color w:val="000000"/>
                <w:sz w:val="16"/>
                <w:szCs w:val="16"/>
              </w:rPr>
            </w:pPr>
            <w:r w:rsidRPr="00AB1BC2">
              <w:rPr>
                <w:color w:val="000000"/>
                <w:sz w:val="16"/>
                <w:szCs w:val="16"/>
              </w:rPr>
              <w:t>150</w:t>
            </w:r>
          </w:p>
        </w:tc>
        <w:tc>
          <w:tcPr>
            <w:tcW w:w="469" w:type="pct"/>
            <w:tcBorders>
              <w:top w:val="nil"/>
              <w:left w:val="nil"/>
              <w:bottom w:val="single" w:sz="4" w:space="0" w:color="auto"/>
              <w:right w:val="single" w:sz="4" w:space="0" w:color="auto"/>
            </w:tcBorders>
            <w:shd w:val="clear" w:color="auto" w:fill="auto"/>
            <w:noWrap/>
            <w:vAlign w:val="center"/>
            <w:hideMark/>
          </w:tcPr>
          <w:p w14:paraId="3ABAD3D3" w14:textId="77777777" w:rsidR="00C74614" w:rsidRPr="00C74614" w:rsidRDefault="00C74614" w:rsidP="00C74614">
            <w:pPr>
              <w:jc w:val="center"/>
              <w:rPr>
                <w:color w:val="000000"/>
                <w:sz w:val="18"/>
                <w:szCs w:val="18"/>
              </w:rPr>
            </w:pPr>
            <w:r w:rsidRPr="00C74614">
              <w:rPr>
                <w:color w:val="000000"/>
                <w:sz w:val="18"/>
                <w:szCs w:val="18"/>
              </w:rPr>
              <w:t>30,3333</w:t>
            </w:r>
          </w:p>
        </w:tc>
        <w:tc>
          <w:tcPr>
            <w:tcW w:w="709" w:type="pct"/>
            <w:tcBorders>
              <w:top w:val="nil"/>
              <w:left w:val="nil"/>
              <w:bottom w:val="single" w:sz="4" w:space="0" w:color="auto"/>
              <w:right w:val="single" w:sz="4" w:space="0" w:color="auto"/>
            </w:tcBorders>
            <w:shd w:val="clear" w:color="000000" w:fill="FFFFFF"/>
            <w:vAlign w:val="center"/>
            <w:hideMark/>
          </w:tcPr>
          <w:p w14:paraId="2C5D09D7" w14:textId="617FC19D" w:rsidR="00C74614" w:rsidRPr="00C74614" w:rsidRDefault="00C74614" w:rsidP="00C74614">
            <w:pPr>
              <w:jc w:val="center"/>
              <w:rPr>
                <w:color w:val="000000"/>
                <w:sz w:val="18"/>
                <w:szCs w:val="18"/>
              </w:rPr>
            </w:pPr>
            <w:r w:rsidRPr="00C74614">
              <w:rPr>
                <w:color w:val="000000"/>
                <w:sz w:val="18"/>
                <w:szCs w:val="18"/>
              </w:rPr>
              <w:t>R$      4.550,0000</w:t>
            </w:r>
          </w:p>
        </w:tc>
        <w:tc>
          <w:tcPr>
            <w:tcW w:w="707" w:type="pct"/>
            <w:vMerge/>
            <w:tcBorders>
              <w:top w:val="nil"/>
              <w:left w:val="nil"/>
              <w:bottom w:val="nil"/>
              <w:right w:val="single" w:sz="4" w:space="0" w:color="auto"/>
            </w:tcBorders>
            <w:vAlign w:val="center"/>
            <w:hideMark/>
          </w:tcPr>
          <w:p w14:paraId="084F3BD3" w14:textId="77777777" w:rsidR="00C74614" w:rsidRPr="00DF5E00" w:rsidRDefault="00C74614" w:rsidP="00C74614">
            <w:pPr>
              <w:rPr>
                <w:rFonts w:ascii="Calibri" w:hAnsi="Calibri" w:cs="Calibri"/>
                <w:b/>
                <w:bCs/>
                <w:color w:val="000000"/>
                <w:sz w:val="18"/>
                <w:szCs w:val="18"/>
              </w:rPr>
            </w:pPr>
          </w:p>
        </w:tc>
      </w:tr>
      <w:tr w:rsidR="00C74614" w:rsidRPr="00DF5E00" w14:paraId="65D8BEA1" w14:textId="77777777" w:rsidTr="0081582D">
        <w:trPr>
          <w:trHeight w:val="9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184CBE77" w14:textId="77777777" w:rsidR="00C74614" w:rsidRPr="00C74614" w:rsidRDefault="00C74614" w:rsidP="00C74614">
            <w:pPr>
              <w:jc w:val="center"/>
              <w:rPr>
                <w:b/>
                <w:bCs/>
                <w:color w:val="000000"/>
                <w:sz w:val="18"/>
                <w:szCs w:val="18"/>
              </w:rPr>
            </w:pPr>
            <w:r w:rsidRPr="00C74614">
              <w:rPr>
                <w:b/>
                <w:bCs/>
                <w:color w:val="000000"/>
                <w:sz w:val="18"/>
                <w:szCs w:val="18"/>
              </w:rPr>
              <w:t>38</w:t>
            </w:r>
          </w:p>
        </w:tc>
        <w:tc>
          <w:tcPr>
            <w:tcW w:w="2187" w:type="pct"/>
            <w:tcBorders>
              <w:top w:val="nil"/>
              <w:left w:val="nil"/>
              <w:bottom w:val="single" w:sz="4" w:space="0" w:color="auto"/>
              <w:right w:val="single" w:sz="4" w:space="0" w:color="auto"/>
            </w:tcBorders>
            <w:shd w:val="clear" w:color="auto" w:fill="auto"/>
            <w:vAlign w:val="center"/>
            <w:hideMark/>
          </w:tcPr>
          <w:p w14:paraId="533394ED" w14:textId="77777777" w:rsidR="00C74614" w:rsidRPr="00C74614" w:rsidRDefault="00C74614" w:rsidP="00C74614">
            <w:pPr>
              <w:rPr>
                <w:color w:val="000000"/>
                <w:sz w:val="18"/>
                <w:szCs w:val="18"/>
              </w:rPr>
            </w:pPr>
            <w:r w:rsidRPr="00C74614">
              <w:rPr>
                <w:color w:val="000000"/>
                <w:sz w:val="18"/>
                <w:szCs w:val="18"/>
              </w:rPr>
              <w:t>74.03.0050 - JARDINEIRA MACACÃO SANEAMENTO TREVIRA C/ BOTA ACO - JARDINEIRA MACACÃO SANEAMENTO TREVIRA C/ BOTA ACOPLADA, CA 28440 , PALMILHA PARA TRABALHO EM PÉ 10HORAS</w:t>
            </w:r>
          </w:p>
        </w:tc>
        <w:tc>
          <w:tcPr>
            <w:tcW w:w="332" w:type="pct"/>
            <w:tcBorders>
              <w:top w:val="nil"/>
              <w:left w:val="nil"/>
              <w:bottom w:val="single" w:sz="4" w:space="0" w:color="auto"/>
              <w:right w:val="single" w:sz="4" w:space="0" w:color="auto"/>
            </w:tcBorders>
            <w:shd w:val="clear" w:color="000000" w:fill="FFFFFF"/>
            <w:vAlign w:val="center"/>
            <w:hideMark/>
          </w:tcPr>
          <w:p w14:paraId="7CE51CB0" w14:textId="77777777" w:rsidR="00C74614" w:rsidRPr="00C74614" w:rsidRDefault="00C74614" w:rsidP="00C74614">
            <w:pPr>
              <w:jc w:val="center"/>
              <w:rPr>
                <w:color w:val="000000"/>
                <w:sz w:val="18"/>
                <w:szCs w:val="18"/>
              </w:rPr>
            </w:pPr>
            <w:r w:rsidRPr="00C74614">
              <w:rPr>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7C8A8EE9" w14:textId="142D1A06" w:rsidR="00C74614" w:rsidRPr="00AB1BC2" w:rsidRDefault="00131086" w:rsidP="00C74614">
            <w:pPr>
              <w:jc w:val="center"/>
              <w:rPr>
                <w:color w:val="000000"/>
                <w:sz w:val="16"/>
                <w:szCs w:val="16"/>
              </w:rPr>
            </w:pPr>
            <w:r>
              <w:rPr>
                <w:color w:val="000000"/>
                <w:sz w:val="16"/>
                <w:szCs w:val="16"/>
              </w:rPr>
              <w:t>68</w:t>
            </w:r>
          </w:p>
        </w:tc>
        <w:tc>
          <w:tcPr>
            <w:tcW w:w="469" w:type="pct"/>
            <w:tcBorders>
              <w:top w:val="nil"/>
              <w:left w:val="nil"/>
              <w:bottom w:val="single" w:sz="4" w:space="0" w:color="auto"/>
              <w:right w:val="single" w:sz="4" w:space="0" w:color="auto"/>
            </w:tcBorders>
            <w:shd w:val="clear" w:color="auto" w:fill="auto"/>
            <w:noWrap/>
            <w:vAlign w:val="center"/>
            <w:hideMark/>
          </w:tcPr>
          <w:p w14:paraId="6A996DF6" w14:textId="77777777" w:rsidR="00C74614" w:rsidRPr="00C74614" w:rsidRDefault="00C74614" w:rsidP="00C74614">
            <w:pPr>
              <w:jc w:val="center"/>
              <w:rPr>
                <w:color w:val="000000"/>
                <w:sz w:val="18"/>
                <w:szCs w:val="18"/>
              </w:rPr>
            </w:pPr>
            <w:r w:rsidRPr="00C74614">
              <w:rPr>
                <w:color w:val="000000"/>
                <w:sz w:val="18"/>
                <w:szCs w:val="18"/>
              </w:rPr>
              <w:t>245,0000</w:t>
            </w:r>
          </w:p>
        </w:tc>
        <w:tc>
          <w:tcPr>
            <w:tcW w:w="709" w:type="pct"/>
            <w:tcBorders>
              <w:top w:val="nil"/>
              <w:left w:val="nil"/>
              <w:bottom w:val="single" w:sz="4" w:space="0" w:color="auto"/>
              <w:right w:val="single" w:sz="4" w:space="0" w:color="auto"/>
            </w:tcBorders>
            <w:shd w:val="clear" w:color="000000" w:fill="FFFFFF"/>
            <w:vAlign w:val="center"/>
            <w:hideMark/>
          </w:tcPr>
          <w:p w14:paraId="1B1C772C" w14:textId="405053EB" w:rsidR="00C74614" w:rsidRPr="00C74614" w:rsidRDefault="00C74614" w:rsidP="00C74614">
            <w:pPr>
              <w:jc w:val="center"/>
              <w:rPr>
                <w:color w:val="000000"/>
                <w:sz w:val="18"/>
                <w:szCs w:val="18"/>
              </w:rPr>
            </w:pPr>
            <w:r w:rsidRPr="00C74614">
              <w:rPr>
                <w:color w:val="000000"/>
                <w:sz w:val="18"/>
                <w:szCs w:val="18"/>
              </w:rPr>
              <w:t>R$    16.537,5000</w:t>
            </w:r>
          </w:p>
        </w:tc>
        <w:tc>
          <w:tcPr>
            <w:tcW w:w="707" w:type="pct"/>
            <w:vMerge/>
            <w:tcBorders>
              <w:top w:val="nil"/>
              <w:left w:val="nil"/>
              <w:bottom w:val="nil"/>
              <w:right w:val="single" w:sz="4" w:space="0" w:color="auto"/>
            </w:tcBorders>
            <w:vAlign w:val="center"/>
            <w:hideMark/>
          </w:tcPr>
          <w:p w14:paraId="2E148FAD" w14:textId="77777777" w:rsidR="00C74614" w:rsidRPr="00DF5E00" w:rsidRDefault="00C74614" w:rsidP="00C74614">
            <w:pPr>
              <w:rPr>
                <w:rFonts w:ascii="Calibri" w:hAnsi="Calibri" w:cs="Calibri"/>
                <w:b/>
                <w:bCs/>
                <w:color w:val="000000"/>
                <w:sz w:val="18"/>
                <w:szCs w:val="18"/>
              </w:rPr>
            </w:pPr>
          </w:p>
        </w:tc>
      </w:tr>
      <w:tr w:rsidR="00C74614" w:rsidRPr="00DF5E00" w14:paraId="7E274AC4" w14:textId="77777777" w:rsidTr="0081582D">
        <w:trPr>
          <w:trHeight w:val="9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47161E13" w14:textId="77777777" w:rsidR="00C74614" w:rsidRPr="00C74614" w:rsidRDefault="00C74614" w:rsidP="00C74614">
            <w:pPr>
              <w:jc w:val="center"/>
              <w:rPr>
                <w:b/>
                <w:bCs/>
                <w:color w:val="000000"/>
                <w:sz w:val="18"/>
                <w:szCs w:val="18"/>
              </w:rPr>
            </w:pPr>
            <w:r w:rsidRPr="00C74614">
              <w:rPr>
                <w:b/>
                <w:bCs/>
                <w:color w:val="000000"/>
                <w:sz w:val="18"/>
                <w:szCs w:val="18"/>
              </w:rPr>
              <w:t>39</w:t>
            </w:r>
          </w:p>
        </w:tc>
        <w:tc>
          <w:tcPr>
            <w:tcW w:w="2187" w:type="pct"/>
            <w:tcBorders>
              <w:top w:val="nil"/>
              <w:left w:val="nil"/>
              <w:bottom w:val="single" w:sz="4" w:space="0" w:color="auto"/>
              <w:right w:val="single" w:sz="4" w:space="0" w:color="auto"/>
            </w:tcBorders>
            <w:shd w:val="clear" w:color="auto" w:fill="auto"/>
            <w:vAlign w:val="center"/>
            <w:hideMark/>
          </w:tcPr>
          <w:p w14:paraId="368C94D9" w14:textId="77777777" w:rsidR="00C74614" w:rsidRPr="00C74614" w:rsidRDefault="00C74614" w:rsidP="00C74614">
            <w:pPr>
              <w:rPr>
                <w:color w:val="000000"/>
                <w:sz w:val="18"/>
                <w:szCs w:val="18"/>
              </w:rPr>
            </w:pPr>
            <w:r w:rsidRPr="00C74614">
              <w:rPr>
                <w:color w:val="000000"/>
                <w:sz w:val="18"/>
                <w:szCs w:val="18"/>
              </w:rPr>
              <w:t>74.03.0008 - LUVA TRICOTADA VULCONIZADA EM BORRACHA (USO COLETA - LUVA TRICOTADA VULCONIZADA EM BORRACHA (USO COLETA DE LIXO) CA 31895 OU SIMILARES.</w:t>
            </w:r>
          </w:p>
        </w:tc>
        <w:tc>
          <w:tcPr>
            <w:tcW w:w="332" w:type="pct"/>
            <w:tcBorders>
              <w:top w:val="nil"/>
              <w:left w:val="nil"/>
              <w:bottom w:val="single" w:sz="4" w:space="0" w:color="auto"/>
              <w:right w:val="single" w:sz="4" w:space="0" w:color="auto"/>
            </w:tcBorders>
            <w:shd w:val="clear" w:color="000000" w:fill="FFFFFF"/>
            <w:vAlign w:val="center"/>
            <w:hideMark/>
          </w:tcPr>
          <w:p w14:paraId="4A37096C" w14:textId="77777777" w:rsidR="00C74614" w:rsidRPr="00C74614" w:rsidRDefault="00C74614" w:rsidP="00C74614">
            <w:pPr>
              <w:jc w:val="center"/>
              <w:rPr>
                <w:color w:val="000000"/>
                <w:sz w:val="18"/>
                <w:szCs w:val="18"/>
              </w:rPr>
            </w:pPr>
            <w:r w:rsidRPr="00C74614">
              <w:rPr>
                <w:color w:val="000000"/>
                <w:sz w:val="18"/>
                <w:szCs w:val="18"/>
              </w:rPr>
              <w:t>PAR</w:t>
            </w:r>
          </w:p>
        </w:tc>
        <w:tc>
          <w:tcPr>
            <w:tcW w:w="283" w:type="pct"/>
            <w:tcBorders>
              <w:top w:val="nil"/>
              <w:left w:val="nil"/>
              <w:bottom w:val="single" w:sz="4" w:space="0" w:color="auto"/>
              <w:right w:val="single" w:sz="4" w:space="0" w:color="auto"/>
            </w:tcBorders>
            <w:shd w:val="clear" w:color="000000" w:fill="FFFFFF"/>
            <w:noWrap/>
            <w:vAlign w:val="center"/>
            <w:hideMark/>
          </w:tcPr>
          <w:p w14:paraId="3C713DBD" w14:textId="77777777" w:rsidR="00C74614" w:rsidRPr="00AB1BC2" w:rsidRDefault="00C74614" w:rsidP="00C74614">
            <w:pPr>
              <w:jc w:val="center"/>
              <w:rPr>
                <w:color w:val="000000"/>
                <w:sz w:val="16"/>
                <w:szCs w:val="16"/>
              </w:rPr>
            </w:pPr>
            <w:r w:rsidRPr="00AB1BC2">
              <w:rPr>
                <w:color w:val="000000"/>
                <w:sz w:val="16"/>
                <w:szCs w:val="16"/>
              </w:rPr>
              <w:t>750</w:t>
            </w:r>
          </w:p>
        </w:tc>
        <w:tc>
          <w:tcPr>
            <w:tcW w:w="469" w:type="pct"/>
            <w:tcBorders>
              <w:top w:val="nil"/>
              <w:left w:val="nil"/>
              <w:bottom w:val="single" w:sz="4" w:space="0" w:color="auto"/>
              <w:right w:val="single" w:sz="4" w:space="0" w:color="auto"/>
            </w:tcBorders>
            <w:shd w:val="clear" w:color="auto" w:fill="auto"/>
            <w:noWrap/>
            <w:vAlign w:val="center"/>
            <w:hideMark/>
          </w:tcPr>
          <w:p w14:paraId="5F5A5CC4" w14:textId="77777777" w:rsidR="00C74614" w:rsidRPr="00C74614" w:rsidRDefault="00C74614" w:rsidP="00C74614">
            <w:pPr>
              <w:jc w:val="center"/>
              <w:rPr>
                <w:color w:val="000000"/>
                <w:sz w:val="18"/>
                <w:szCs w:val="18"/>
              </w:rPr>
            </w:pPr>
            <w:r w:rsidRPr="00C74614">
              <w:rPr>
                <w:color w:val="000000"/>
                <w:sz w:val="18"/>
                <w:szCs w:val="18"/>
              </w:rPr>
              <w:t>26,0000</w:t>
            </w:r>
          </w:p>
        </w:tc>
        <w:tc>
          <w:tcPr>
            <w:tcW w:w="709" w:type="pct"/>
            <w:tcBorders>
              <w:top w:val="nil"/>
              <w:left w:val="nil"/>
              <w:bottom w:val="single" w:sz="4" w:space="0" w:color="auto"/>
              <w:right w:val="single" w:sz="4" w:space="0" w:color="auto"/>
            </w:tcBorders>
            <w:shd w:val="clear" w:color="000000" w:fill="FFFFFF"/>
            <w:vAlign w:val="center"/>
            <w:hideMark/>
          </w:tcPr>
          <w:p w14:paraId="28A5B4A1" w14:textId="5985A8F9" w:rsidR="00C74614" w:rsidRPr="00C74614" w:rsidRDefault="00C74614" w:rsidP="00C74614">
            <w:pPr>
              <w:jc w:val="center"/>
              <w:rPr>
                <w:color w:val="000000"/>
                <w:sz w:val="18"/>
                <w:szCs w:val="18"/>
              </w:rPr>
            </w:pPr>
            <w:r w:rsidRPr="00C74614">
              <w:rPr>
                <w:color w:val="000000"/>
                <w:sz w:val="18"/>
                <w:szCs w:val="18"/>
              </w:rPr>
              <w:t>R$    19.500,0000</w:t>
            </w:r>
          </w:p>
        </w:tc>
        <w:tc>
          <w:tcPr>
            <w:tcW w:w="707" w:type="pct"/>
            <w:vMerge/>
            <w:tcBorders>
              <w:top w:val="nil"/>
              <w:left w:val="nil"/>
              <w:bottom w:val="nil"/>
              <w:right w:val="single" w:sz="4" w:space="0" w:color="auto"/>
            </w:tcBorders>
            <w:vAlign w:val="center"/>
            <w:hideMark/>
          </w:tcPr>
          <w:p w14:paraId="780F4DC4" w14:textId="77777777" w:rsidR="00C74614" w:rsidRPr="00DF5E00" w:rsidRDefault="00C74614" w:rsidP="00C74614">
            <w:pPr>
              <w:rPr>
                <w:rFonts w:ascii="Calibri" w:hAnsi="Calibri" w:cs="Calibri"/>
                <w:b/>
                <w:bCs/>
                <w:color w:val="000000"/>
                <w:sz w:val="18"/>
                <w:szCs w:val="18"/>
              </w:rPr>
            </w:pPr>
          </w:p>
        </w:tc>
      </w:tr>
      <w:tr w:rsidR="00C74614" w:rsidRPr="00DF5E00" w14:paraId="3FA22BB4" w14:textId="77777777" w:rsidTr="0081582D">
        <w:trPr>
          <w:trHeight w:val="6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446C3711" w14:textId="77777777" w:rsidR="00C74614" w:rsidRPr="00C74614" w:rsidRDefault="00C74614" w:rsidP="00C74614">
            <w:pPr>
              <w:jc w:val="center"/>
              <w:rPr>
                <w:b/>
                <w:bCs/>
                <w:color w:val="000000"/>
                <w:sz w:val="18"/>
                <w:szCs w:val="18"/>
              </w:rPr>
            </w:pPr>
            <w:r w:rsidRPr="00C74614">
              <w:rPr>
                <w:b/>
                <w:bCs/>
                <w:color w:val="000000"/>
                <w:sz w:val="18"/>
                <w:szCs w:val="18"/>
              </w:rPr>
              <w:t>40</w:t>
            </w:r>
          </w:p>
        </w:tc>
        <w:tc>
          <w:tcPr>
            <w:tcW w:w="2187" w:type="pct"/>
            <w:tcBorders>
              <w:top w:val="nil"/>
              <w:left w:val="nil"/>
              <w:bottom w:val="single" w:sz="4" w:space="0" w:color="auto"/>
              <w:right w:val="single" w:sz="4" w:space="0" w:color="auto"/>
            </w:tcBorders>
            <w:shd w:val="clear" w:color="auto" w:fill="auto"/>
            <w:vAlign w:val="center"/>
            <w:hideMark/>
          </w:tcPr>
          <w:p w14:paraId="06895661" w14:textId="77777777" w:rsidR="00C74614" w:rsidRPr="00C74614" w:rsidRDefault="00C74614" w:rsidP="00C74614">
            <w:pPr>
              <w:rPr>
                <w:color w:val="000000"/>
                <w:sz w:val="18"/>
                <w:szCs w:val="18"/>
              </w:rPr>
            </w:pPr>
            <w:r w:rsidRPr="00C74614">
              <w:rPr>
                <w:color w:val="000000"/>
                <w:sz w:val="18"/>
                <w:szCs w:val="18"/>
              </w:rPr>
              <w:t>74.03.0012 - CREME PROTETOR MÃOS (FRENTISTAS, MECÂNICOS) CA 411 - CREME PROTETOR MÃOS (FRENTISTAS, MECÂNICOS) CA 4114 OU SIMILARES.</w:t>
            </w:r>
          </w:p>
        </w:tc>
        <w:tc>
          <w:tcPr>
            <w:tcW w:w="332" w:type="pct"/>
            <w:tcBorders>
              <w:top w:val="nil"/>
              <w:left w:val="nil"/>
              <w:bottom w:val="single" w:sz="4" w:space="0" w:color="auto"/>
              <w:right w:val="single" w:sz="4" w:space="0" w:color="auto"/>
            </w:tcBorders>
            <w:shd w:val="clear" w:color="000000" w:fill="FFFFFF"/>
            <w:vAlign w:val="center"/>
            <w:hideMark/>
          </w:tcPr>
          <w:p w14:paraId="5DC37A7D" w14:textId="77777777" w:rsidR="00C74614" w:rsidRPr="00C74614" w:rsidRDefault="00C74614" w:rsidP="00C74614">
            <w:pPr>
              <w:jc w:val="center"/>
              <w:rPr>
                <w:color w:val="000000"/>
                <w:sz w:val="18"/>
                <w:szCs w:val="18"/>
              </w:rPr>
            </w:pPr>
            <w:r w:rsidRPr="00C74614">
              <w:rPr>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2F3EF08B" w14:textId="77777777" w:rsidR="00C74614" w:rsidRPr="00AB1BC2" w:rsidRDefault="00C74614" w:rsidP="00C74614">
            <w:pPr>
              <w:jc w:val="center"/>
              <w:rPr>
                <w:color w:val="000000"/>
                <w:sz w:val="16"/>
                <w:szCs w:val="16"/>
              </w:rPr>
            </w:pPr>
            <w:r w:rsidRPr="00AB1BC2">
              <w:rPr>
                <w:color w:val="000000"/>
                <w:sz w:val="16"/>
                <w:szCs w:val="16"/>
              </w:rPr>
              <w:t>375</w:t>
            </w:r>
          </w:p>
        </w:tc>
        <w:tc>
          <w:tcPr>
            <w:tcW w:w="469" w:type="pct"/>
            <w:tcBorders>
              <w:top w:val="nil"/>
              <w:left w:val="nil"/>
              <w:bottom w:val="single" w:sz="4" w:space="0" w:color="auto"/>
              <w:right w:val="single" w:sz="4" w:space="0" w:color="auto"/>
            </w:tcBorders>
            <w:shd w:val="clear" w:color="auto" w:fill="auto"/>
            <w:noWrap/>
            <w:vAlign w:val="center"/>
            <w:hideMark/>
          </w:tcPr>
          <w:p w14:paraId="1C9EC3E3" w14:textId="77777777" w:rsidR="00C74614" w:rsidRPr="00C74614" w:rsidRDefault="00C74614" w:rsidP="00C74614">
            <w:pPr>
              <w:jc w:val="center"/>
              <w:rPr>
                <w:color w:val="000000"/>
                <w:sz w:val="18"/>
                <w:szCs w:val="18"/>
              </w:rPr>
            </w:pPr>
            <w:r w:rsidRPr="00C74614">
              <w:rPr>
                <w:color w:val="000000"/>
                <w:sz w:val="18"/>
                <w:szCs w:val="18"/>
              </w:rPr>
              <w:t>29,6667</w:t>
            </w:r>
          </w:p>
        </w:tc>
        <w:tc>
          <w:tcPr>
            <w:tcW w:w="709" w:type="pct"/>
            <w:tcBorders>
              <w:top w:val="nil"/>
              <w:left w:val="nil"/>
              <w:bottom w:val="single" w:sz="4" w:space="0" w:color="auto"/>
              <w:right w:val="single" w:sz="4" w:space="0" w:color="auto"/>
            </w:tcBorders>
            <w:shd w:val="clear" w:color="000000" w:fill="FFFFFF"/>
            <w:vAlign w:val="center"/>
            <w:hideMark/>
          </w:tcPr>
          <w:p w14:paraId="11CDA892" w14:textId="42156AC6" w:rsidR="00C74614" w:rsidRPr="00C74614" w:rsidRDefault="00C74614" w:rsidP="00C74614">
            <w:pPr>
              <w:jc w:val="center"/>
              <w:rPr>
                <w:color w:val="000000"/>
                <w:sz w:val="18"/>
                <w:szCs w:val="18"/>
              </w:rPr>
            </w:pPr>
            <w:r w:rsidRPr="00C74614">
              <w:rPr>
                <w:color w:val="000000"/>
                <w:sz w:val="18"/>
                <w:szCs w:val="18"/>
              </w:rPr>
              <w:t>R$    11.125,0000</w:t>
            </w:r>
          </w:p>
        </w:tc>
        <w:tc>
          <w:tcPr>
            <w:tcW w:w="707" w:type="pct"/>
            <w:vMerge/>
            <w:tcBorders>
              <w:top w:val="nil"/>
              <w:left w:val="nil"/>
              <w:bottom w:val="nil"/>
              <w:right w:val="single" w:sz="4" w:space="0" w:color="auto"/>
            </w:tcBorders>
            <w:vAlign w:val="center"/>
            <w:hideMark/>
          </w:tcPr>
          <w:p w14:paraId="19C898FF" w14:textId="77777777" w:rsidR="00C74614" w:rsidRPr="00DF5E00" w:rsidRDefault="00C74614" w:rsidP="00C74614">
            <w:pPr>
              <w:rPr>
                <w:rFonts w:ascii="Calibri" w:hAnsi="Calibri" w:cs="Calibri"/>
                <w:b/>
                <w:bCs/>
                <w:color w:val="000000"/>
                <w:sz w:val="18"/>
                <w:szCs w:val="18"/>
              </w:rPr>
            </w:pPr>
          </w:p>
        </w:tc>
      </w:tr>
      <w:tr w:rsidR="00C74614" w:rsidRPr="00DF5E00" w14:paraId="4D5296C9" w14:textId="77777777" w:rsidTr="0081582D">
        <w:trPr>
          <w:trHeight w:val="9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4B7373A7" w14:textId="77777777" w:rsidR="00C74614" w:rsidRPr="00C74614" w:rsidRDefault="00C74614" w:rsidP="00C74614">
            <w:pPr>
              <w:jc w:val="center"/>
              <w:rPr>
                <w:b/>
                <w:bCs/>
                <w:color w:val="000000"/>
                <w:sz w:val="18"/>
                <w:szCs w:val="18"/>
              </w:rPr>
            </w:pPr>
            <w:r w:rsidRPr="00C74614">
              <w:rPr>
                <w:b/>
                <w:bCs/>
                <w:color w:val="000000"/>
                <w:sz w:val="18"/>
                <w:szCs w:val="18"/>
              </w:rPr>
              <w:t>41</w:t>
            </w:r>
          </w:p>
        </w:tc>
        <w:tc>
          <w:tcPr>
            <w:tcW w:w="2187" w:type="pct"/>
            <w:tcBorders>
              <w:top w:val="nil"/>
              <w:left w:val="nil"/>
              <w:bottom w:val="single" w:sz="4" w:space="0" w:color="auto"/>
              <w:right w:val="single" w:sz="4" w:space="0" w:color="auto"/>
            </w:tcBorders>
            <w:shd w:val="clear" w:color="auto" w:fill="auto"/>
            <w:vAlign w:val="center"/>
            <w:hideMark/>
          </w:tcPr>
          <w:p w14:paraId="2728B0A6" w14:textId="77777777" w:rsidR="00C74614" w:rsidRPr="00C74614" w:rsidRDefault="00C74614" w:rsidP="00C74614">
            <w:pPr>
              <w:rPr>
                <w:color w:val="000000"/>
                <w:sz w:val="18"/>
                <w:szCs w:val="18"/>
              </w:rPr>
            </w:pPr>
            <w:r w:rsidRPr="00C74614">
              <w:rPr>
                <w:color w:val="000000"/>
                <w:sz w:val="18"/>
                <w:szCs w:val="18"/>
              </w:rPr>
              <w:t>74.03.0030 - PROTETOR SOLAR COM REPELENTE FPS 30 1/3 UVA 120 ML - PROTETOR SOLAR COM REPELENTE FPS 30 1/3 UVA 120 ML, COM ALTA PROTEÇÃO A PELE CONTRA OS EFEITOS NOCIVOS DA RADIAÇÃO SOLAR</w:t>
            </w:r>
          </w:p>
        </w:tc>
        <w:tc>
          <w:tcPr>
            <w:tcW w:w="332" w:type="pct"/>
            <w:tcBorders>
              <w:top w:val="nil"/>
              <w:left w:val="nil"/>
              <w:bottom w:val="single" w:sz="4" w:space="0" w:color="auto"/>
              <w:right w:val="single" w:sz="4" w:space="0" w:color="auto"/>
            </w:tcBorders>
            <w:shd w:val="clear" w:color="000000" w:fill="FFFFFF"/>
            <w:vAlign w:val="center"/>
            <w:hideMark/>
          </w:tcPr>
          <w:p w14:paraId="5F0DA81E" w14:textId="77777777" w:rsidR="00C74614" w:rsidRPr="00C74614" w:rsidRDefault="00C74614" w:rsidP="00C74614">
            <w:pPr>
              <w:jc w:val="center"/>
              <w:rPr>
                <w:color w:val="000000"/>
                <w:sz w:val="18"/>
                <w:szCs w:val="18"/>
              </w:rPr>
            </w:pPr>
            <w:r w:rsidRPr="00C74614">
              <w:rPr>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29F7829B" w14:textId="77777777" w:rsidR="00C74614" w:rsidRPr="00AB1BC2" w:rsidRDefault="00C74614" w:rsidP="00C74614">
            <w:pPr>
              <w:jc w:val="center"/>
              <w:rPr>
                <w:color w:val="000000"/>
                <w:sz w:val="16"/>
                <w:szCs w:val="16"/>
              </w:rPr>
            </w:pPr>
            <w:r w:rsidRPr="00AB1BC2">
              <w:rPr>
                <w:color w:val="000000"/>
                <w:sz w:val="16"/>
                <w:szCs w:val="16"/>
              </w:rPr>
              <w:t>750</w:t>
            </w:r>
          </w:p>
        </w:tc>
        <w:tc>
          <w:tcPr>
            <w:tcW w:w="469" w:type="pct"/>
            <w:tcBorders>
              <w:top w:val="nil"/>
              <w:left w:val="nil"/>
              <w:bottom w:val="single" w:sz="4" w:space="0" w:color="auto"/>
              <w:right w:val="single" w:sz="4" w:space="0" w:color="auto"/>
            </w:tcBorders>
            <w:shd w:val="clear" w:color="auto" w:fill="auto"/>
            <w:noWrap/>
            <w:vAlign w:val="center"/>
            <w:hideMark/>
          </w:tcPr>
          <w:p w14:paraId="175A49E1" w14:textId="77777777" w:rsidR="00C74614" w:rsidRPr="00C74614" w:rsidRDefault="00C74614" w:rsidP="00C74614">
            <w:pPr>
              <w:jc w:val="center"/>
              <w:rPr>
                <w:color w:val="000000"/>
                <w:sz w:val="18"/>
                <w:szCs w:val="18"/>
              </w:rPr>
            </w:pPr>
            <w:r w:rsidRPr="00C74614">
              <w:rPr>
                <w:color w:val="000000"/>
                <w:sz w:val="18"/>
                <w:szCs w:val="18"/>
              </w:rPr>
              <w:t>29,6667</w:t>
            </w:r>
          </w:p>
        </w:tc>
        <w:tc>
          <w:tcPr>
            <w:tcW w:w="709" w:type="pct"/>
            <w:tcBorders>
              <w:top w:val="nil"/>
              <w:left w:val="nil"/>
              <w:bottom w:val="single" w:sz="4" w:space="0" w:color="auto"/>
              <w:right w:val="single" w:sz="4" w:space="0" w:color="auto"/>
            </w:tcBorders>
            <w:shd w:val="clear" w:color="000000" w:fill="FFFFFF"/>
            <w:vAlign w:val="center"/>
            <w:hideMark/>
          </w:tcPr>
          <w:p w14:paraId="7DD100D8" w14:textId="1394C969" w:rsidR="00C74614" w:rsidRPr="00C74614" w:rsidRDefault="00C74614" w:rsidP="00C74614">
            <w:pPr>
              <w:jc w:val="center"/>
              <w:rPr>
                <w:color w:val="000000"/>
                <w:sz w:val="18"/>
                <w:szCs w:val="18"/>
              </w:rPr>
            </w:pPr>
            <w:r w:rsidRPr="00C74614">
              <w:rPr>
                <w:color w:val="000000"/>
                <w:sz w:val="18"/>
                <w:szCs w:val="18"/>
              </w:rPr>
              <w:t>R$    22.250,0000</w:t>
            </w:r>
          </w:p>
        </w:tc>
        <w:tc>
          <w:tcPr>
            <w:tcW w:w="707" w:type="pct"/>
            <w:vMerge/>
            <w:tcBorders>
              <w:top w:val="nil"/>
              <w:left w:val="nil"/>
              <w:bottom w:val="nil"/>
              <w:right w:val="single" w:sz="4" w:space="0" w:color="auto"/>
            </w:tcBorders>
            <w:vAlign w:val="center"/>
            <w:hideMark/>
          </w:tcPr>
          <w:p w14:paraId="561A62F1" w14:textId="77777777" w:rsidR="00C74614" w:rsidRPr="00DF5E00" w:rsidRDefault="00C74614" w:rsidP="00C74614">
            <w:pPr>
              <w:rPr>
                <w:rFonts w:ascii="Calibri" w:hAnsi="Calibri" w:cs="Calibri"/>
                <w:b/>
                <w:bCs/>
                <w:color w:val="000000"/>
                <w:sz w:val="18"/>
                <w:szCs w:val="18"/>
              </w:rPr>
            </w:pPr>
          </w:p>
        </w:tc>
      </w:tr>
      <w:tr w:rsidR="00C74614" w:rsidRPr="00DF5E00" w14:paraId="0A90500A" w14:textId="77777777" w:rsidTr="0081582D">
        <w:trPr>
          <w:trHeight w:val="9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746F71B0" w14:textId="77777777" w:rsidR="00C74614" w:rsidRPr="00C74614" w:rsidRDefault="00C74614" w:rsidP="00C74614">
            <w:pPr>
              <w:jc w:val="center"/>
              <w:rPr>
                <w:b/>
                <w:bCs/>
                <w:color w:val="000000"/>
                <w:sz w:val="18"/>
                <w:szCs w:val="18"/>
              </w:rPr>
            </w:pPr>
            <w:r w:rsidRPr="00C74614">
              <w:rPr>
                <w:b/>
                <w:bCs/>
                <w:color w:val="000000"/>
                <w:sz w:val="18"/>
                <w:szCs w:val="18"/>
              </w:rPr>
              <w:t>42</w:t>
            </w:r>
          </w:p>
        </w:tc>
        <w:tc>
          <w:tcPr>
            <w:tcW w:w="2187" w:type="pct"/>
            <w:tcBorders>
              <w:top w:val="nil"/>
              <w:left w:val="nil"/>
              <w:bottom w:val="single" w:sz="4" w:space="0" w:color="auto"/>
              <w:right w:val="single" w:sz="4" w:space="0" w:color="auto"/>
            </w:tcBorders>
            <w:shd w:val="clear" w:color="auto" w:fill="auto"/>
            <w:vAlign w:val="center"/>
            <w:hideMark/>
          </w:tcPr>
          <w:p w14:paraId="72695084" w14:textId="77777777" w:rsidR="00C74614" w:rsidRPr="00C74614" w:rsidRDefault="00C74614" w:rsidP="00C74614">
            <w:pPr>
              <w:rPr>
                <w:color w:val="000000"/>
                <w:sz w:val="18"/>
                <w:szCs w:val="18"/>
              </w:rPr>
            </w:pPr>
            <w:r w:rsidRPr="00C74614">
              <w:rPr>
                <w:color w:val="000000"/>
                <w:sz w:val="18"/>
                <w:szCs w:val="18"/>
              </w:rPr>
              <w:t>74.03.0034 - PROTETOR SOLAR COM REPELENTE FPS 30 1/3 UVA 2 LITR - PROTETOR SOLAR COM REPELENTE FPS 30 1/3 UVA 2 LITROS COM ACIONADOR COM TRAVA NO LUGAR DA TAMPA.</w:t>
            </w:r>
          </w:p>
        </w:tc>
        <w:tc>
          <w:tcPr>
            <w:tcW w:w="332" w:type="pct"/>
            <w:tcBorders>
              <w:top w:val="nil"/>
              <w:left w:val="nil"/>
              <w:bottom w:val="single" w:sz="4" w:space="0" w:color="auto"/>
              <w:right w:val="single" w:sz="4" w:space="0" w:color="auto"/>
            </w:tcBorders>
            <w:shd w:val="clear" w:color="000000" w:fill="FFFFFF"/>
            <w:vAlign w:val="center"/>
            <w:hideMark/>
          </w:tcPr>
          <w:p w14:paraId="4D42C13A" w14:textId="77777777" w:rsidR="00C74614" w:rsidRPr="00C74614" w:rsidRDefault="00C74614" w:rsidP="00C74614">
            <w:pPr>
              <w:jc w:val="center"/>
              <w:rPr>
                <w:color w:val="000000"/>
                <w:sz w:val="18"/>
                <w:szCs w:val="18"/>
              </w:rPr>
            </w:pPr>
            <w:r w:rsidRPr="00C74614">
              <w:rPr>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14FBAFDB" w14:textId="77777777" w:rsidR="00C74614" w:rsidRPr="00AB1BC2" w:rsidRDefault="00C74614" w:rsidP="00C74614">
            <w:pPr>
              <w:jc w:val="center"/>
              <w:rPr>
                <w:color w:val="000000"/>
                <w:sz w:val="16"/>
                <w:szCs w:val="16"/>
              </w:rPr>
            </w:pPr>
            <w:r w:rsidRPr="00AB1BC2">
              <w:rPr>
                <w:color w:val="000000"/>
                <w:sz w:val="16"/>
                <w:szCs w:val="16"/>
              </w:rPr>
              <w:t>150</w:t>
            </w:r>
          </w:p>
        </w:tc>
        <w:tc>
          <w:tcPr>
            <w:tcW w:w="469" w:type="pct"/>
            <w:tcBorders>
              <w:top w:val="nil"/>
              <w:left w:val="nil"/>
              <w:bottom w:val="single" w:sz="4" w:space="0" w:color="auto"/>
              <w:right w:val="single" w:sz="4" w:space="0" w:color="auto"/>
            </w:tcBorders>
            <w:shd w:val="clear" w:color="auto" w:fill="auto"/>
            <w:noWrap/>
            <w:vAlign w:val="center"/>
            <w:hideMark/>
          </w:tcPr>
          <w:p w14:paraId="1696199C" w14:textId="77777777" w:rsidR="00C74614" w:rsidRPr="00C74614" w:rsidRDefault="00C74614" w:rsidP="00C74614">
            <w:pPr>
              <w:jc w:val="center"/>
              <w:rPr>
                <w:color w:val="000000"/>
                <w:sz w:val="18"/>
                <w:szCs w:val="18"/>
              </w:rPr>
            </w:pPr>
            <w:r w:rsidRPr="00C74614">
              <w:rPr>
                <w:color w:val="000000"/>
                <w:sz w:val="18"/>
                <w:szCs w:val="18"/>
              </w:rPr>
              <w:t>189,0000</w:t>
            </w:r>
          </w:p>
        </w:tc>
        <w:tc>
          <w:tcPr>
            <w:tcW w:w="709" w:type="pct"/>
            <w:tcBorders>
              <w:top w:val="nil"/>
              <w:left w:val="nil"/>
              <w:bottom w:val="single" w:sz="4" w:space="0" w:color="auto"/>
              <w:right w:val="single" w:sz="4" w:space="0" w:color="auto"/>
            </w:tcBorders>
            <w:shd w:val="clear" w:color="000000" w:fill="FFFFFF"/>
            <w:vAlign w:val="center"/>
            <w:hideMark/>
          </w:tcPr>
          <w:p w14:paraId="1761403A" w14:textId="5E407161" w:rsidR="00C74614" w:rsidRPr="00C74614" w:rsidRDefault="00C74614" w:rsidP="00C74614">
            <w:pPr>
              <w:jc w:val="center"/>
              <w:rPr>
                <w:color w:val="000000"/>
                <w:sz w:val="18"/>
                <w:szCs w:val="18"/>
              </w:rPr>
            </w:pPr>
            <w:r w:rsidRPr="00C74614">
              <w:rPr>
                <w:color w:val="000000"/>
                <w:sz w:val="18"/>
                <w:szCs w:val="18"/>
              </w:rPr>
              <w:t>R$    28.350,0000</w:t>
            </w:r>
          </w:p>
        </w:tc>
        <w:tc>
          <w:tcPr>
            <w:tcW w:w="707" w:type="pct"/>
            <w:vMerge/>
            <w:tcBorders>
              <w:top w:val="nil"/>
              <w:left w:val="nil"/>
              <w:bottom w:val="nil"/>
              <w:right w:val="single" w:sz="4" w:space="0" w:color="auto"/>
            </w:tcBorders>
            <w:vAlign w:val="center"/>
            <w:hideMark/>
          </w:tcPr>
          <w:p w14:paraId="08E9C0A6" w14:textId="77777777" w:rsidR="00C74614" w:rsidRPr="00DF5E00" w:rsidRDefault="00C74614" w:rsidP="00C74614">
            <w:pPr>
              <w:rPr>
                <w:rFonts w:ascii="Calibri" w:hAnsi="Calibri" w:cs="Calibri"/>
                <w:b/>
                <w:bCs/>
                <w:color w:val="000000"/>
                <w:sz w:val="18"/>
                <w:szCs w:val="18"/>
              </w:rPr>
            </w:pPr>
          </w:p>
        </w:tc>
      </w:tr>
      <w:tr w:rsidR="00C74614" w:rsidRPr="00DF5E00" w14:paraId="6FE35350" w14:textId="77777777" w:rsidTr="0081582D">
        <w:trPr>
          <w:trHeight w:val="9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5D5B37CB" w14:textId="77777777" w:rsidR="00C74614" w:rsidRPr="00C74614" w:rsidRDefault="00C74614" w:rsidP="00C74614">
            <w:pPr>
              <w:jc w:val="center"/>
              <w:rPr>
                <w:b/>
                <w:bCs/>
                <w:color w:val="000000"/>
                <w:sz w:val="18"/>
                <w:szCs w:val="18"/>
              </w:rPr>
            </w:pPr>
            <w:r w:rsidRPr="00C74614">
              <w:rPr>
                <w:b/>
                <w:bCs/>
                <w:color w:val="000000"/>
                <w:sz w:val="18"/>
                <w:szCs w:val="18"/>
              </w:rPr>
              <w:t>43</w:t>
            </w:r>
          </w:p>
        </w:tc>
        <w:tc>
          <w:tcPr>
            <w:tcW w:w="2187" w:type="pct"/>
            <w:tcBorders>
              <w:top w:val="nil"/>
              <w:left w:val="nil"/>
              <w:bottom w:val="single" w:sz="4" w:space="0" w:color="auto"/>
              <w:right w:val="single" w:sz="4" w:space="0" w:color="auto"/>
            </w:tcBorders>
            <w:shd w:val="clear" w:color="auto" w:fill="auto"/>
            <w:vAlign w:val="center"/>
            <w:hideMark/>
          </w:tcPr>
          <w:p w14:paraId="0F784E60" w14:textId="77777777" w:rsidR="00C74614" w:rsidRPr="00C74614" w:rsidRDefault="00C74614" w:rsidP="00C74614">
            <w:pPr>
              <w:rPr>
                <w:color w:val="000000"/>
                <w:sz w:val="18"/>
                <w:szCs w:val="18"/>
              </w:rPr>
            </w:pPr>
            <w:r w:rsidRPr="00C74614">
              <w:rPr>
                <w:color w:val="000000"/>
                <w:sz w:val="18"/>
                <w:szCs w:val="18"/>
              </w:rPr>
              <w:t>74.03.0015 - BOTINA COM BIQUEIRA DE AÇO (USO TRABALHADOR BRAÇAL - BOTINA COM BIQUEIRA DE AÇO (USO TRABALHADOR BRAÇAL) CA 13217 OU SIMILARES.</w:t>
            </w:r>
          </w:p>
        </w:tc>
        <w:tc>
          <w:tcPr>
            <w:tcW w:w="332" w:type="pct"/>
            <w:tcBorders>
              <w:top w:val="nil"/>
              <w:left w:val="nil"/>
              <w:bottom w:val="single" w:sz="4" w:space="0" w:color="auto"/>
              <w:right w:val="single" w:sz="4" w:space="0" w:color="auto"/>
            </w:tcBorders>
            <w:shd w:val="clear" w:color="000000" w:fill="FFFFFF"/>
            <w:vAlign w:val="center"/>
            <w:hideMark/>
          </w:tcPr>
          <w:p w14:paraId="1563745F" w14:textId="77777777" w:rsidR="00C74614" w:rsidRPr="00C74614" w:rsidRDefault="00C74614" w:rsidP="00C74614">
            <w:pPr>
              <w:jc w:val="center"/>
              <w:rPr>
                <w:color w:val="000000"/>
                <w:sz w:val="18"/>
                <w:szCs w:val="18"/>
              </w:rPr>
            </w:pPr>
            <w:r w:rsidRPr="00C74614">
              <w:rPr>
                <w:color w:val="000000"/>
                <w:sz w:val="18"/>
                <w:szCs w:val="18"/>
              </w:rPr>
              <w:t>PAR</w:t>
            </w:r>
          </w:p>
        </w:tc>
        <w:tc>
          <w:tcPr>
            <w:tcW w:w="283" w:type="pct"/>
            <w:tcBorders>
              <w:top w:val="nil"/>
              <w:left w:val="nil"/>
              <w:bottom w:val="single" w:sz="4" w:space="0" w:color="auto"/>
              <w:right w:val="single" w:sz="4" w:space="0" w:color="auto"/>
            </w:tcBorders>
            <w:shd w:val="clear" w:color="000000" w:fill="FFFFFF"/>
            <w:noWrap/>
            <w:vAlign w:val="center"/>
            <w:hideMark/>
          </w:tcPr>
          <w:p w14:paraId="23741C88" w14:textId="279EA139" w:rsidR="00C74614" w:rsidRPr="00AB1BC2" w:rsidRDefault="00131086" w:rsidP="00C74614">
            <w:pPr>
              <w:jc w:val="center"/>
              <w:rPr>
                <w:color w:val="000000"/>
                <w:sz w:val="16"/>
                <w:szCs w:val="16"/>
              </w:rPr>
            </w:pPr>
            <w:r>
              <w:rPr>
                <w:color w:val="000000"/>
                <w:sz w:val="16"/>
                <w:szCs w:val="16"/>
              </w:rPr>
              <w:t>563</w:t>
            </w:r>
          </w:p>
        </w:tc>
        <w:tc>
          <w:tcPr>
            <w:tcW w:w="469" w:type="pct"/>
            <w:tcBorders>
              <w:top w:val="nil"/>
              <w:left w:val="nil"/>
              <w:bottom w:val="single" w:sz="4" w:space="0" w:color="auto"/>
              <w:right w:val="single" w:sz="4" w:space="0" w:color="auto"/>
            </w:tcBorders>
            <w:shd w:val="clear" w:color="auto" w:fill="auto"/>
            <w:noWrap/>
            <w:vAlign w:val="center"/>
            <w:hideMark/>
          </w:tcPr>
          <w:p w14:paraId="387753D7" w14:textId="77777777" w:rsidR="00C74614" w:rsidRPr="00C74614" w:rsidRDefault="00C74614" w:rsidP="00C74614">
            <w:pPr>
              <w:jc w:val="center"/>
              <w:rPr>
                <w:color w:val="000000"/>
                <w:sz w:val="18"/>
                <w:szCs w:val="18"/>
              </w:rPr>
            </w:pPr>
            <w:r w:rsidRPr="00C74614">
              <w:rPr>
                <w:color w:val="000000"/>
                <w:sz w:val="18"/>
                <w:szCs w:val="18"/>
              </w:rPr>
              <w:t>92,6667</w:t>
            </w:r>
          </w:p>
        </w:tc>
        <w:tc>
          <w:tcPr>
            <w:tcW w:w="709" w:type="pct"/>
            <w:tcBorders>
              <w:top w:val="nil"/>
              <w:left w:val="nil"/>
              <w:bottom w:val="single" w:sz="4" w:space="0" w:color="auto"/>
              <w:right w:val="single" w:sz="4" w:space="0" w:color="auto"/>
            </w:tcBorders>
            <w:shd w:val="clear" w:color="000000" w:fill="FFFFFF"/>
            <w:vAlign w:val="center"/>
            <w:hideMark/>
          </w:tcPr>
          <w:p w14:paraId="54D82F0E" w14:textId="67C6006B" w:rsidR="00C74614" w:rsidRPr="00C74614" w:rsidRDefault="00C74614" w:rsidP="00C74614">
            <w:pPr>
              <w:jc w:val="center"/>
              <w:rPr>
                <w:color w:val="000000"/>
                <w:sz w:val="18"/>
                <w:szCs w:val="18"/>
              </w:rPr>
            </w:pPr>
            <w:r w:rsidRPr="00C74614">
              <w:rPr>
                <w:color w:val="000000"/>
                <w:sz w:val="18"/>
                <w:szCs w:val="18"/>
              </w:rPr>
              <w:t>R$    52.125,0000</w:t>
            </w:r>
          </w:p>
        </w:tc>
        <w:tc>
          <w:tcPr>
            <w:tcW w:w="707" w:type="pct"/>
            <w:vMerge/>
            <w:tcBorders>
              <w:top w:val="nil"/>
              <w:left w:val="nil"/>
              <w:bottom w:val="nil"/>
              <w:right w:val="single" w:sz="4" w:space="0" w:color="auto"/>
            </w:tcBorders>
            <w:vAlign w:val="center"/>
            <w:hideMark/>
          </w:tcPr>
          <w:p w14:paraId="0491FEA9" w14:textId="77777777" w:rsidR="00C74614" w:rsidRPr="00DF5E00" w:rsidRDefault="00C74614" w:rsidP="00C74614">
            <w:pPr>
              <w:rPr>
                <w:rFonts w:ascii="Calibri" w:hAnsi="Calibri" w:cs="Calibri"/>
                <w:b/>
                <w:bCs/>
                <w:color w:val="000000"/>
                <w:sz w:val="18"/>
                <w:szCs w:val="18"/>
              </w:rPr>
            </w:pPr>
          </w:p>
        </w:tc>
      </w:tr>
      <w:tr w:rsidR="00C74614" w:rsidRPr="00DF5E00" w14:paraId="46FCBA31" w14:textId="77777777" w:rsidTr="0081582D">
        <w:trPr>
          <w:trHeight w:val="9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7F000D8F" w14:textId="77777777" w:rsidR="00C74614" w:rsidRPr="00C74614" w:rsidRDefault="00C74614" w:rsidP="00C74614">
            <w:pPr>
              <w:jc w:val="center"/>
              <w:rPr>
                <w:b/>
                <w:bCs/>
                <w:color w:val="000000"/>
                <w:sz w:val="18"/>
                <w:szCs w:val="18"/>
              </w:rPr>
            </w:pPr>
            <w:r w:rsidRPr="00C74614">
              <w:rPr>
                <w:b/>
                <w:bCs/>
                <w:color w:val="000000"/>
                <w:sz w:val="18"/>
                <w:szCs w:val="18"/>
              </w:rPr>
              <w:t>44</w:t>
            </w:r>
          </w:p>
        </w:tc>
        <w:tc>
          <w:tcPr>
            <w:tcW w:w="2187" w:type="pct"/>
            <w:tcBorders>
              <w:top w:val="nil"/>
              <w:left w:val="nil"/>
              <w:bottom w:val="single" w:sz="4" w:space="0" w:color="auto"/>
              <w:right w:val="single" w:sz="4" w:space="0" w:color="auto"/>
            </w:tcBorders>
            <w:shd w:val="clear" w:color="auto" w:fill="auto"/>
            <w:vAlign w:val="center"/>
            <w:hideMark/>
          </w:tcPr>
          <w:p w14:paraId="40151D90" w14:textId="77777777" w:rsidR="00C74614" w:rsidRPr="00C74614" w:rsidRDefault="00C74614" w:rsidP="00C74614">
            <w:pPr>
              <w:rPr>
                <w:color w:val="000000"/>
                <w:sz w:val="18"/>
                <w:szCs w:val="18"/>
              </w:rPr>
            </w:pPr>
            <w:r w:rsidRPr="00C74614">
              <w:rPr>
                <w:color w:val="000000"/>
                <w:sz w:val="18"/>
                <w:szCs w:val="18"/>
              </w:rPr>
              <w:t>74.03.0016 - SAPATO DE SEGURANÇA SEM BIQUEIRA DE AÇO (USO COZIN - SAPATO DE SEGURANÇA SEM BIQUEIRA DE AÇO (USO COZINHA PILOTO, VARREDORAS E MOTORISTAS).</w:t>
            </w:r>
          </w:p>
        </w:tc>
        <w:tc>
          <w:tcPr>
            <w:tcW w:w="332" w:type="pct"/>
            <w:tcBorders>
              <w:top w:val="nil"/>
              <w:left w:val="nil"/>
              <w:bottom w:val="single" w:sz="4" w:space="0" w:color="auto"/>
              <w:right w:val="single" w:sz="4" w:space="0" w:color="auto"/>
            </w:tcBorders>
            <w:shd w:val="clear" w:color="000000" w:fill="FFFFFF"/>
            <w:vAlign w:val="center"/>
            <w:hideMark/>
          </w:tcPr>
          <w:p w14:paraId="051BE579" w14:textId="77777777" w:rsidR="00C74614" w:rsidRPr="00C74614" w:rsidRDefault="00C74614" w:rsidP="00C74614">
            <w:pPr>
              <w:jc w:val="center"/>
              <w:rPr>
                <w:color w:val="000000"/>
                <w:sz w:val="18"/>
                <w:szCs w:val="18"/>
              </w:rPr>
            </w:pPr>
            <w:r w:rsidRPr="00C74614">
              <w:rPr>
                <w:color w:val="000000"/>
                <w:sz w:val="18"/>
                <w:szCs w:val="18"/>
              </w:rPr>
              <w:t>PAR</w:t>
            </w:r>
          </w:p>
        </w:tc>
        <w:tc>
          <w:tcPr>
            <w:tcW w:w="283" w:type="pct"/>
            <w:tcBorders>
              <w:top w:val="nil"/>
              <w:left w:val="nil"/>
              <w:bottom w:val="single" w:sz="4" w:space="0" w:color="auto"/>
              <w:right w:val="single" w:sz="4" w:space="0" w:color="auto"/>
            </w:tcBorders>
            <w:shd w:val="clear" w:color="000000" w:fill="FFFFFF"/>
            <w:noWrap/>
            <w:vAlign w:val="center"/>
            <w:hideMark/>
          </w:tcPr>
          <w:p w14:paraId="1A3F035D" w14:textId="5255B348" w:rsidR="00C74614" w:rsidRPr="00AB1BC2" w:rsidRDefault="00131086" w:rsidP="00C74614">
            <w:pPr>
              <w:jc w:val="center"/>
              <w:rPr>
                <w:color w:val="000000"/>
                <w:sz w:val="16"/>
                <w:szCs w:val="16"/>
              </w:rPr>
            </w:pPr>
            <w:r>
              <w:rPr>
                <w:color w:val="000000"/>
                <w:sz w:val="16"/>
                <w:szCs w:val="16"/>
              </w:rPr>
              <w:t>563</w:t>
            </w:r>
          </w:p>
        </w:tc>
        <w:tc>
          <w:tcPr>
            <w:tcW w:w="469" w:type="pct"/>
            <w:tcBorders>
              <w:top w:val="nil"/>
              <w:left w:val="nil"/>
              <w:bottom w:val="single" w:sz="4" w:space="0" w:color="auto"/>
              <w:right w:val="single" w:sz="4" w:space="0" w:color="auto"/>
            </w:tcBorders>
            <w:shd w:val="clear" w:color="auto" w:fill="auto"/>
            <w:noWrap/>
            <w:vAlign w:val="center"/>
            <w:hideMark/>
          </w:tcPr>
          <w:p w14:paraId="7E70C74C" w14:textId="77777777" w:rsidR="00C74614" w:rsidRPr="00C74614" w:rsidRDefault="00C74614" w:rsidP="00C74614">
            <w:pPr>
              <w:jc w:val="center"/>
              <w:rPr>
                <w:color w:val="000000"/>
                <w:sz w:val="18"/>
                <w:szCs w:val="18"/>
              </w:rPr>
            </w:pPr>
            <w:r w:rsidRPr="00C74614">
              <w:rPr>
                <w:color w:val="000000"/>
                <w:sz w:val="18"/>
                <w:szCs w:val="18"/>
              </w:rPr>
              <w:t>104,0000</w:t>
            </w:r>
          </w:p>
        </w:tc>
        <w:tc>
          <w:tcPr>
            <w:tcW w:w="709" w:type="pct"/>
            <w:tcBorders>
              <w:top w:val="nil"/>
              <w:left w:val="nil"/>
              <w:bottom w:val="single" w:sz="4" w:space="0" w:color="auto"/>
              <w:right w:val="single" w:sz="4" w:space="0" w:color="auto"/>
            </w:tcBorders>
            <w:shd w:val="clear" w:color="000000" w:fill="FFFFFF"/>
            <w:vAlign w:val="center"/>
            <w:hideMark/>
          </w:tcPr>
          <w:p w14:paraId="479A9782" w14:textId="697437D6" w:rsidR="00AB1BC2" w:rsidRPr="00C74614" w:rsidRDefault="00C74614" w:rsidP="00AB1BC2">
            <w:pPr>
              <w:jc w:val="center"/>
              <w:rPr>
                <w:color w:val="000000"/>
                <w:sz w:val="18"/>
                <w:szCs w:val="18"/>
              </w:rPr>
            </w:pPr>
            <w:r w:rsidRPr="00C74614">
              <w:rPr>
                <w:color w:val="000000"/>
                <w:sz w:val="18"/>
                <w:szCs w:val="18"/>
              </w:rPr>
              <w:t>R$    58.500,0000</w:t>
            </w:r>
          </w:p>
        </w:tc>
        <w:tc>
          <w:tcPr>
            <w:tcW w:w="707" w:type="pct"/>
            <w:vMerge/>
            <w:tcBorders>
              <w:top w:val="nil"/>
              <w:left w:val="nil"/>
              <w:bottom w:val="nil"/>
              <w:right w:val="single" w:sz="4" w:space="0" w:color="auto"/>
            </w:tcBorders>
            <w:vAlign w:val="center"/>
            <w:hideMark/>
          </w:tcPr>
          <w:p w14:paraId="10B33B75" w14:textId="77777777" w:rsidR="00C74614" w:rsidRPr="00DF5E00" w:rsidRDefault="00C74614" w:rsidP="00C74614">
            <w:pPr>
              <w:rPr>
                <w:rFonts w:ascii="Calibri" w:hAnsi="Calibri" w:cs="Calibri"/>
                <w:b/>
                <w:bCs/>
                <w:color w:val="000000"/>
                <w:sz w:val="18"/>
                <w:szCs w:val="18"/>
              </w:rPr>
            </w:pPr>
          </w:p>
        </w:tc>
      </w:tr>
      <w:tr w:rsidR="00C74614" w:rsidRPr="00DF5E00" w14:paraId="6D1543A9" w14:textId="77777777" w:rsidTr="0081582D">
        <w:trPr>
          <w:trHeight w:val="519"/>
          <w:jc w:val="center"/>
        </w:trPr>
        <w:tc>
          <w:tcPr>
            <w:tcW w:w="4293" w:type="pct"/>
            <w:gridSpan w:val="6"/>
            <w:tcBorders>
              <w:top w:val="single" w:sz="4" w:space="0" w:color="auto"/>
              <w:left w:val="single" w:sz="4" w:space="0" w:color="auto"/>
              <w:bottom w:val="single" w:sz="4" w:space="0" w:color="auto"/>
              <w:right w:val="single" w:sz="4" w:space="0" w:color="auto"/>
            </w:tcBorders>
            <w:shd w:val="clear" w:color="000000" w:fill="A6A6A6"/>
            <w:vAlign w:val="center"/>
            <w:hideMark/>
          </w:tcPr>
          <w:p w14:paraId="687FB69A" w14:textId="77777777" w:rsidR="00C74614" w:rsidRPr="00754084" w:rsidRDefault="00C74614" w:rsidP="00C74614">
            <w:pPr>
              <w:jc w:val="center"/>
              <w:rPr>
                <w:b/>
                <w:bCs/>
                <w:color w:val="000000"/>
                <w:sz w:val="20"/>
                <w:szCs w:val="20"/>
              </w:rPr>
            </w:pPr>
            <w:r w:rsidRPr="00754084">
              <w:rPr>
                <w:b/>
                <w:bCs/>
                <w:color w:val="000000"/>
                <w:sz w:val="20"/>
                <w:szCs w:val="20"/>
                <w:highlight w:val="yellow"/>
              </w:rPr>
              <w:t>COTA RESERVADA</w:t>
            </w:r>
          </w:p>
        </w:tc>
        <w:tc>
          <w:tcPr>
            <w:tcW w:w="707" w:type="pct"/>
            <w:tcBorders>
              <w:top w:val="single" w:sz="4" w:space="0" w:color="auto"/>
              <w:left w:val="nil"/>
              <w:bottom w:val="single" w:sz="4" w:space="0" w:color="auto"/>
              <w:right w:val="single" w:sz="4" w:space="0" w:color="auto"/>
            </w:tcBorders>
            <w:shd w:val="clear" w:color="000000" w:fill="A6A6A6"/>
            <w:vAlign w:val="center"/>
            <w:hideMark/>
          </w:tcPr>
          <w:p w14:paraId="068D12C2" w14:textId="77777777" w:rsidR="00C74614" w:rsidRPr="00754084" w:rsidRDefault="00C74614" w:rsidP="00C74614">
            <w:pPr>
              <w:jc w:val="center"/>
              <w:rPr>
                <w:b/>
                <w:bCs/>
                <w:color w:val="000000"/>
                <w:sz w:val="18"/>
                <w:szCs w:val="18"/>
              </w:rPr>
            </w:pPr>
            <w:r w:rsidRPr="00754084">
              <w:rPr>
                <w:b/>
                <w:bCs/>
                <w:color w:val="000000"/>
                <w:sz w:val="18"/>
                <w:szCs w:val="18"/>
              </w:rPr>
              <w:t>VALOR TOTAL COTA RESERVADA</w:t>
            </w:r>
          </w:p>
        </w:tc>
      </w:tr>
      <w:tr w:rsidR="00C74614" w:rsidRPr="00DF5E00" w14:paraId="43A6C4F4" w14:textId="77777777" w:rsidTr="0081582D">
        <w:trPr>
          <w:trHeight w:val="6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63D1AA85" w14:textId="62F12D52" w:rsidR="00C74614" w:rsidRPr="00C74614" w:rsidRDefault="00E94643" w:rsidP="00C74614">
            <w:pPr>
              <w:jc w:val="center"/>
              <w:rPr>
                <w:b/>
                <w:bCs/>
                <w:color w:val="000000"/>
                <w:sz w:val="18"/>
                <w:szCs w:val="18"/>
              </w:rPr>
            </w:pPr>
            <w:r>
              <w:rPr>
                <w:b/>
                <w:bCs/>
                <w:color w:val="000000"/>
                <w:sz w:val="18"/>
                <w:szCs w:val="18"/>
              </w:rPr>
              <w:t>45</w:t>
            </w:r>
          </w:p>
        </w:tc>
        <w:tc>
          <w:tcPr>
            <w:tcW w:w="2187" w:type="pct"/>
            <w:tcBorders>
              <w:top w:val="nil"/>
              <w:left w:val="nil"/>
              <w:bottom w:val="single" w:sz="4" w:space="0" w:color="auto"/>
              <w:right w:val="single" w:sz="4" w:space="0" w:color="auto"/>
            </w:tcBorders>
            <w:shd w:val="clear" w:color="auto" w:fill="auto"/>
            <w:vAlign w:val="center"/>
            <w:hideMark/>
          </w:tcPr>
          <w:p w14:paraId="7D87A188" w14:textId="77777777" w:rsidR="00C74614" w:rsidRPr="00C74614" w:rsidRDefault="00C74614" w:rsidP="00AB1BC2">
            <w:pPr>
              <w:rPr>
                <w:color w:val="000000"/>
                <w:sz w:val="18"/>
                <w:szCs w:val="18"/>
              </w:rPr>
            </w:pPr>
            <w:r w:rsidRPr="00C74614">
              <w:rPr>
                <w:color w:val="000000"/>
                <w:sz w:val="18"/>
                <w:szCs w:val="18"/>
              </w:rPr>
              <w:t>74.03.0001 - AVENTAL ANTICHAMAS (USO COZINHA PILOTO). CA 27624 - AVENTAL ANTICHAMAS (USO COZINHA PILOTO). CA 27624 OU SIMILAR.</w:t>
            </w:r>
          </w:p>
        </w:tc>
        <w:tc>
          <w:tcPr>
            <w:tcW w:w="332" w:type="pct"/>
            <w:tcBorders>
              <w:top w:val="nil"/>
              <w:left w:val="nil"/>
              <w:bottom w:val="single" w:sz="4" w:space="0" w:color="auto"/>
              <w:right w:val="single" w:sz="4" w:space="0" w:color="auto"/>
            </w:tcBorders>
            <w:shd w:val="clear" w:color="000000" w:fill="FFFFFF"/>
            <w:vAlign w:val="center"/>
            <w:hideMark/>
          </w:tcPr>
          <w:p w14:paraId="574CC9DA" w14:textId="77777777" w:rsidR="00C74614" w:rsidRPr="00C74614" w:rsidRDefault="00C74614" w:rsidP="00AB1BC2">
            <w:pPr>
              <w:jc w:val="center"/>
              <w:rPr>
                <w:color w:val="000000"/>
                <w:sz w:val="18"/>
                <w:szCs w:val="18"/>
              </w:rPr>
            </w:pPr>
            <w:r w:rsidRPr="00C74614">
              <w:rPr>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37E89C51" w14:textId="77777777" w:rsidR="00C74614" w:rsidRPr="00AB1BC2" w:rsidRDefault="00C74614" w:rsidP="00AB1BC2">
            <w:pPr>
              <w:jc w:val="center"/>
              <w:rPr>
                <w:color w:val="000000"/>
                <w:sz w:val="16"/>
                <w:szCs w:val="16"/>
              </w:rPr>
            </w:pPr>
            <w:r w:rsidRPr="00AB1BC2">
              <w:rPr>
                <w:color w:val="000000"/>
                <w:sz w:val="16"/>
                <w:szCs w:val="16"/>
              </w:rPr>
              <w:t>250</w:t>
            </w:r>
          </w:p>
        </w:tc>
        <w:tc>
          <w:tcPr>
            <w:tcW w:w="469" w:type="pct"/>
            <w:tcBorders>
              <w:top w:val="nil"/>
              <w:left w:val="nil"/>
              <w:bottom w:val="single" w:sz="4" w:space="0" w:color="auto"/>
              <w:right w:val="single" w:sz="4" w:space="0" w:color="auto"/>
            </w:tcBorders>
            <w:shd w:val="clear" w:color="000000" w:fill="FFFFFF"/>
            <w:noWrap/>
            <w:vAlign w:val="center"/>
            <w:hideMark/>
          </w:tcPr>
          <w:p w14:paraId="71C1AD62" w14:textId="77777777" w:rsidR="00C74614" w:rsidRPr="00C74614" w:rsidRDefault="00C74614" w:rsidP="00AB1BC2">
            <w:pPr>
              <w:jc w:val="center"/>
              <w:rPr>
                <w:color w:val="000000"/>
                <w:sz w:val="18"/>
                <w:szCs w:val="18"/>
              </w:rPr>
            </w:pPr>
            <w:r w:rsidRPr="00C74614">
              <w:rPr>
                <w:color w:val="000000"/>
                <w:sz w:val="18"/>
                <w:szCs w:val="18"/>
              </w:rPr>
              <w:t>R$ 90,3333</w:t>
            </w:r>
          </w:p>
        </w:tc>
        <w:tc>
          <w:tcPr>
            <w:tcW w:w="709" w:type="pct"/>
            <w:tcBorders>
              <w:top w:val="nil"/>
              <w:left w:val="nil"/>
              <w:bottom w:val="single" w:sz="4" w:space="0" w:color="auto"/>
              <w:right w:val="single" w:sz="4" w:space="0" w:color="auto"/>
            </w:tcBorders>
            <w:shd w:val="clear" w:color="000000" w:fill="FFFFFF"/>
            <w:vAlign w:val="center"/>
            <w:hideMark/>
          </w:tcPr>
          <w:p w14:paraId="2E258043" w14:textId="64C57325" w:rsidR="00C74614" w:rsidRPr="00C74614" w:rsidRDefault="00C74614" w:rsidP="00AB1BC2">
            <w:pPr>
              <w:jc w:val="center"/>
              <w:rPr>
                <w:color w:val="000000"/>
                <w:sz w:val="18"/>
                <w:szCs w:val="18"/>
              </w:rPr>
            </w:pPr>
            <w:r w:rsidRPr="00C74614">
              <w:rPr>
                <w:color w:val="000000"/>
                <w:sz w:val="18"/>
                <w:szCs w:val="18"/>
              </w:rPr>
              <w:t>R$    22.583,3333</w:t>
            </w:r>
          </w:p>
        </w:tc>
        <w:tc>
          <w:tcPr>
            <w:tcW w:w="707" w:type="pct"/>
            <w:vMerge w:val="restart"/>
            <w:tcBorders>
              <w:top w:val="nil"/>
              <w:left w:val="nil"/>
              <w:bottom w:val="nil"/>
              <w:right w:val="single" w:sz="4" w:space="0" w:color="auto"/>
            </w:tcBorders>
            <w:shd w:val="clear" w:color="auto" w:fill="auto"/>
            <w:vAlign w:val="center"/>
            <w:hideMark/>
          </w:tcPr>
          <w:p w14:paraId="6FB66753" w14:textId="77777777" w:rsidR="00C74614" w:rsidRPr="00754084" w:rsidRDefault="00C74614" w:rsidP="00C74614">
            <w:pPr>
              <w:jc w:val="center"/>
              <w:rPr>
                <w:b/>
                <w:bCs/>
                <w:color w:val="000000"/>
                <w:sz w:val="18"/>
                <w:szCs w:val="18"/>
              </w:rPr>
            </w:pPr>
            <w:r w:rsidRPr="00754084">
              <w:rPr>
                <w:b/>
                <w:bCs/>
                <w:color w:val="000000"/>
                <w:sz w:val="18"/>
                <w:szCs w:val="18"/>
              </w:rPr>
              <w:t>R$ 494.554,1667</w:t>
            </w:r>
          </w:p>
        </w:tc>
      </w:tr>
      <w:tr w:rsidR="00C74614" w:rsidRPr="00DF5E00" w14:paraId="26FEA0EB" w14:textId="77777777" w:rsidTr="0081582D">
        <w:trPr>
          <w:trHeight w:val="6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6FDE8A65" w14:textId="0872BF01" w:rsidR="00C74614" w:rsidRPr="00C74614" w:rsidRDefault="00E94643" w:rsidP="00C74614">
            <w:pPr>
              <w:jc w:val="center"/>
              <w:rPr>
                <w:b/>
                <w:bCs/>
                <w:color w:val="000000"/>
                <w:sz w:val="18"/>
                <w:szCs w:val="18"/>
              </w:rPr>
            </w:pPr>
            <w:r>
              <w:rPr>
                <w:b/>
                <w:bCs/>
                <w:color w:val="000000"/>
                <w:sz w:val="18"/>
                <w:szCs w:val="18"/>
              </w:rPr>
              <w:t>46</w:t>
            </w:r>
          </w:p>
        </w:tc>
        <w:tc>
          <w:tcPr>
            <w:tcW w:w="2187" w:type="pct"/>
            <w:tcBorders>
              <w:top w:val="nil"/>
              <w:left w:val="nil"/>
              <w:bottom w:val="single" w:sz="4" w:space="0" w:color="auto"/>
              <w:right w:val="single" w:sz="4" w:space="0" w:color="auto"/>
            </w:tcBorders>
            <w:shd w:val="clear" w:color="auto" w:fill="auto"/>
            <w:vAlign w:val="center"/>
            <w:hideMark/>
          </w:tcPr>
          <w:p w14:paraId="47704904" w14:textId="77777777" w:rsidR="00C74614" w:rsidRPr="00C74614" w:rsidRDefault="00C74614" w:rsidP="00AB1BC2">
            <w:pPr>
              <w:rPr>
                <w:color w:val="000000"/>
                <w:sz w:val="18"/>
                <w:szCs w:val="18"/>
              </w:rPr>
            </w:pPr>
            <w:r w:rsidRPr="00C74614">
              <w:rPr>
                <w:color w:val="000000"/>
                <w:sz w:val="18"/>
                <w:szCs w:val="18"/>
              </w:rPr>
              <w:t>74.03.0002 - LUVA TÉRMICA (USO COZINHA PILOTO) CA 32690 OU SIMI - LUVA TÉRMICA (USO COZINHA PILOTO) CA 32690 OU SIMILARES.</w:t>
            </w:r>
          </w:p>
        </w:tc>
        <w:tc>
          <w:tcPr>
            <w:tcW w:w="332" w:type="pct"/>
            <w:tcBorders>
              <w:top w:val="nil"/>
              <w:left w:val="nil"/>
              <w:bottom w:val="single" w:sz="4" w:space="0" w:color="auto"/>
              <w:right w:val="single" w:sz="4" w:space="0" w:color="auto"/>
            </w:tcBorders>
            <w:shd w:val="clear" w:color="000000" w:fill="FFFFFF"/>
            <w:vAlign w:val="center"/>
            <w:hideMark/>
          </w:tcPr>
          <w:p w14:paraId="39ADEFE7" w14:textId="77777777" w:rsidR="00C74614" w:rsidRPr="00C74614" w:rsidRDefault="00C74614" w:rsidP="00AB1BC2">
            <w:pPr>
              <w:jc w:val="center"/>
              <w:rPr>
                <w:color w:val="000000"/>
                <w:sz w:val="18"/>
                <w:szCs w:val="18"/>
              </w:rPr>
            </w:pPr>
            <w:r w:rsidRPr="00C74614">
              <w:rPr>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60D93567" w14:textId="77777777" w:rsidR="00C74614" w:rsidRPr="00AB1BC2" w:rsidRDefault="00C74614" w:rsidP="00AB1BC2">
            <w:pPr>
              <w:jc w:val="center"/>
              <w:rPr>
                <w:color w:val="000000"/>
                <w:sz w:val="16"/>
                <w:szCs w:val="16"/>
              </w:rPr>
            </w:pPr>
            <w:r w:rsidRPr="00AB1BC2">
              <w:rPr>
                <w:color w:val="000000"/>
                <w:sz w:val="16"/>
                <w:szCs w:val="16"/>
              </w:rPr>
              <w:t>250</w:t>
            </w:r>
          </w:p>
        </w:tc>
        <w:tc>
          <w:tcPr>
            <w:tcW w:w="469" w:type="pct"/>
            <w:tcBorders>
              <w:top w:val="nil"/>
              <w:left w:val="nil"/>
              <w:bottom w:val="single" w:sz="4" w:space="0" w:color="auto"/>
              <w:right w:val="single" w:sz="4" w:space="0" w:color="auto"/>
            </w:tcBorders>
            <w:shd w:val="clear" w:color="000000" w:fill="FFFFFF"/>
            <w:noWrap/>
            <w:vAlign w:val="center"/>
            <w:hideMark/>
          </w:tcPr>
          <w:p w14:paraId="07E28B03" w14:textId="77777777" w:rsidR="00C74614" w:rsidRPr="00C74614" w:rsidRDefault="00C74614" w:rsidP="00AB1BC2">
            <w:pPr>
              <w:jc w:val="center"/>
              <w:rPr>
                <w:color w:val="000000"/>
                <w:sz w:val="18"/>
                <w:szCs w:val="18"/>
              </w:rPr>
            </w:pPr>
            <w:r w:rsidRPr="00C74614">
              <w:rPr>
                <w:color w:val="000000"/>
                <w:sz w:val="18"/>
                <w:szCs w:val="18"/>
              </w:rPr>
              <w:t>R$ 100,6667</w:t>
            </w:r>
          </w:p>
        </w:tc>
        <w:tc>
          <w:tcPr>
            <w:tcW w:w="709" w:type="pct"/>
            <w:tcBorders>
              <w:top w:val="nil"/>
              <w:left w:val="nil"/>
              <w:bottom w:val="single" w:sz="4" w:space="0" w:color="auto"/>
              <w:right w:val="single" w:sz="4" w:space="0" w:color="auto"/>
            </w:tcBorders>
            <w:shd w:val="clear" w:color="000000" w:fill="FFFFFF"/>
            <w:vAlign w:val="center"/>
            <w:hideMark/>
          </w:tcPr>
          <w:p w14:paraId="18FB965C" w14:textId="5FE03EBD" w:rsidR="00C74614" w:rsidRPr="00C74614" w:rsidRDefault="00C74614" w:rsidP="00AB1BC2">
            <w:pPr>
              <w:jc w:val="center"/>
              <w:rPr>
                <w:color w:val="000000"/>
                <w:sz w:val="18"/>
                <w:szCs w:val="18"/>
              </w:rPr>
            </w:pPr>
            <w:r w:rsidRPr="00C74614">
              <w:rPr>
                <w:color w:val="000000"/>
                <w:sz w:val="18"/>
                <w:szCs w:val="18"/>
              </w:rPr>
              <w:t>R$    25.166,6667</w:t>
            </w:r>
          </w:p>
        </w:tc>
        <w:tc>
          <w:tcPr>
            <w:tcW w:w="707" w:type="pct"/>
            <w:vMerge/>
            <w:tcBorders>
              <w:top w:val="nil"/>
              <w:left w:val="nil"/>
              <w:bottom w:val="nil"/>
              <w:right w:val="single" w:sz="4" w:space="0" w:color="auto"/>
            </w:tcBorders>
            <w:vAlign w:val="center"/>
            <w:hideMark/>
          </w:tcPr>
          <w:p w14:paraId="06C3F79B" w14:textId="77777777" w:rsidR="00C74614" w:rsidRPr="00DF5E00" w:rsidRDefault="00C74614" w:rsidP="00C74614">
            <w:pPr>
              <w:rPr>
                <w:rFonts w:ascii="Calibri" w:hAnsi="Calibri" w:cs="Calibri"/>
                <w:b/>
                <w:bCs/>
                <w:color w:val="000000"/>
                <w:sz w:val="18"/>
                <w:szCs w:val="18"/>
              </w:rPr>
            </w:pPr>
          </w:p>
        </w:tc>
      </w:tr>
      <w:tr w:rsidR="00C74614" w:rsidRPr="00DF5E00" w14:paraId="59634210" w14:textId="77777777" w:rsidTr="0081582D">
        <w:trPr>
          <w:trHeight w:val="6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11702646" w14:textId="457F1C17" w:rsidR="00C74614" w:rsidRPr="00C74614" w:rsidRDefault="00E94643" w:rsidP="00C74614">
            <w:pPr>
              <w:jc w:val="center"/>
              <w:rPr>
                <w:b/>
                <w:bCs/>
                <w:color w:val="000000"/>
                <w:sz w:val="18"/>
                <w:szCs w:val="18"/>
              </w:rPr>
            </w:pPr>
            <w:r>
              <w:rPr>
                <w:b/>
                <w:bCs/>
                <w:color w:val="000000"/>
                <w:sz w:val="18"/>
                <w:szCs w:val="18"/>
              </w:rPr>
              <w:t>47</w:t>
            </w:r>
          </w:p>
        </w:tc>
        <w:tc>
          <w:tcPr>
            <w:tcW w:w="2187" w:type="pct"/>
            <w:tcBorders>
              <w:top w:val="nil"/>
              <w:left w:val="nil"/>
              <w:bottom w:val="single" w:sz="4" w:space="0" w:color="auto"/>
              <w:right w:val="single" w:sz="4" w:space="0" w:color="auto"/>
            </w:tcBorders>
            <w:shd w:val="clear" w:color="auto" w:fill="auto"/>
            <w:vAlign w:val="center"/>
            <w:hideMark/>
          </w:tcPr>
          <w:p w14:paraId="1679092C" w14:textId="77777777" w:rsidR="00C74614" w:rsidRPr="00C74614" w:rsidRDefault="00C74614" w:rsidP="00AB1BC2">
            <w:pPr>
              <w:rPr>
                <w:color w:val="000000"/>
                <w:sz w:val="18"/>
                <w:szCs w:val="18"/>
              </w:rPr>
            </w:pPr>
            <w:r w:rsidRPr="00C74614">
              <w:rPr>
                <w:color w:val="000000"/>
                <w:sz w:val="18"/>
                <w:szCs w:val="18"/>
              </w:rPr>
              <w:t>74.03.0003 - PROTETOR FACIALTELADO (USO ROÇADEIRA E MOTOSSERA) - PROTETOR FACIAL TELADO (USO ROÇADEIRA E MOTOSSERA)</w:t>
            </w:r>
          </w:p>
        </w:tc>
        <w:tc>
          <w:tcPr>
            <w:tcW w:w="332" w:type="pct"/>
            <w:tcBorders>
              <w:top w:val="nil"/>
              <w:left w:val="nil"/>
              <w:bottom w:val="single" w:sz="4" w:space="0" w:color="auto"/>
              <w:right w:val="single" w:sz="4" w:space="0" w:color="auto"/>
            </w:tcBorders>
            <w:shd w:val="clear" w:color="000000" w:fill="FFFFFF"/>
            <w:vAlign w:val="center"/>
            <w:hideMark/>
          </w:tcPr>
          <w:p w14:paraId="3C61AA3C" w14:textId="77777777" w:rsidR="00C74614" w:rsidRPr="00C74614" w:rsidRDefault="00C74614" w:rsidP="00AB1BC2">
            <w:pPr>
              <w:jc w:val="center"/>
              <w:rPr>
                <w:color w:val="000000"/>
                <w:sz w:val="18"/>
                <w:szCs w:val="18"/>
              </w:rPr>
            </w:pPr>
            <w:r w:rsidRPr="00C74614">
              <w:rPr>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09CCA40E" w14:textId="77777777" w:rsidR="00C74614" w:rsidRPr="00AB1BC2" w:rsidRDefault="00C74614" w:rsidP="00AB1BC2">
            <w:pPr>
              <w:jc w:val="center"/>
              <w:rPr>
                <w:color w:val="000000"/>
                <w:sz w:val="16"/>
                <w:szCs w:val="16"/>
              </w:rPr>
            </w:pPr>
            <w:r w:rsidRPr="00AB1BC2">
              <w:rPr>
                <w:color w:val="000000"/>
                <w:sz w:val="16"/>
                <w:szCs w:val="16"/>
              </w:rPr>
              <w:t>250</w:t>
            </w:r>
          </w:p>
        </w:tc>
        <w:tc>
          <w:tcPr>
            <w:tcW w:w="469" w:type="pct"/>
            <w:tcBorders>
              <w:top w:val="nil"/>
              <w:left w:val="nil"/>
              <w:bottom w:val="single" w:sz="4" w:space="0" w:color="auto"/>
              <w:right w:val="single" w:sz="4" w:space="0" w:color="auto"/>
            </w:tcBorders>
            <w:shd w:val="clear" w:color="000000" w:fill="FFFFFF"/>
            <w:noWrap/>
            <w:vAlign w:val="center"/>
            <w:hideMark/>
          </w:tcPr>
          <w:p w14:paraId="0ABE61EA" w14:textId="77777777" w:rsidR="00C74614" w:rsidRPr="00C74614" w:rsidRDefault="00C74614" w:rsidP="00AB1BC2">
            <w:pPr>
              <w:jc w:val="center"/>
              <w:rPr>
                <w:color w:val="000000"/>
                <w:sz w:val="18"/>
                <w:szCs w:val="18"/>
              </w:rPr>
            </w:pPr>
            <w:r w:rsidRPr="00C74614">
              <w:rPr>
                <w:color w:val="000000"/>
                <w:sz w:val="18"/>
                <w:szCs w:val="18"/>
              </w:rPr>
              <w:t>R$ 69,0000</w:t>
            </w:r>
          </w:p>
        </w:tc>
        <w:tc>
          <w:tcPr>
            <w:tcW w:w="709" w:type="pct"/>
            <w:tcBorders>
              <w:top w:val="nil"/>
              <w:left w:val="nil"/>
              <w:bottom w:val="single" w:sz="4" w:space="0" w:color="auto"/>
              <w:right w:val="single" w:sz="4" w:space="0" w:color="auto"/>
            </w:tcBorders>
            <w:shd w:val="clear" w:color="000000" w:fill="FFFFFF"/>
            <w:vAlign w:val="center"/>
            <w:hideMark/>
          </w:tcPr>
          <w:p w14:paraId="44BF03A8" w14:textId="2D4E2058" w:rsidR="00C74614" w:rsidRPr="00C74614" w:rsidRDefault="00C74614" w:rsidP="00AB1BC2">
            <w:pPr>
              <w:jc w:val="center"/>
              <w:rPr>
                <w:color w:val="000000"/>
                <w:sz w:val="18"/>
                <w:szCs w:val="18"/>
              </w:rPr>
            </w:pPr>
            <w:r w:rsidRPr="00C74614">
              <w:rPr>
                <w:color w:val="000000"/>
                <w:sz w:val="18"/>
                <w:szCs w:val="18"/>
              </w:rPr>
              <w:t>R$    17.250,0000</w:t>
            </w:r>
          </w:p>
        </w:tc>
        <w:tc>
          <w:tcPr>
            <w:tcW w:w="707" w:type="pct"/>
            <w:vMerge/>
            <w:tcBorders>
              <w:top w:val="nil"/>
              <w:left w:val="nil"/>
              <w:bottom w:val="nil"/>
              <w:right w:val="single" w:sz="4" w:space="0" w:color="auto"/>
            </w:tcBorders>
            <w:vAlign w:val="center"/>
            <w:hideMark/>
          </w:tcPr>
          <w:p w14:paraId="6EFC1FF7" w14:textId="77777777" w:rsidR="00C74614" w:rsidRPr="00DF5E00" w:rsidRDefault="00C74614" w:rsidP="00C74614">
            <w:pPr>
              <w:rPr>
                <w:rFonts w:ascii="Calibri" w:hAnsi="Calibri" w:cs="Calibri"/>
                <w:b/>
                <w:bCs/>
                <w:color w:val="000000"/>
                <w:sz w:val="18"/>
                <w:szCs w:val="18"/>
              </w:rPr>
            </w:pPr>
          </w:p>
        </w:tc>
      </w:tr>
      <w:tr w:rsidR="00C74614" w:rsidRPr="00DF5E00" w14:paraId="69F409B8" w14:textId="77777777" w:rsidTr="0081582D">
        <w:trPr>
          <w:trHeight w:val="9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4FEA390D" w14:textId="172902C8" w:rsidR="00C74614" w:rsidRPr="00DF5E00" w:rsidRDefault="00E94643" w:rsidP="00C74614">
            <w:pPr>
              <w:jc w:val="center"/>
              <w:rPr>
                <w:rFonts w:ascii="Calibri" w:hAnsi="Calibri" w:cs="Calibri"/>
                <w:b/>
                <w:bCs/>
                <w:color w:val="000000"/>
                <w:sz w:val="18"/>
                <w:szCs w:val="18"/>
              </w:rPr>
            </w:pPr>
            <w:r>
              <w:rPr>
                <w:rFonts w:ascii="Calibri" w:hAnsi="Calibri" w:cs="Calibri"/>
                <w:b/>
                <w:bCs/>
                <w:color w:val="000000"/>
                <w:sz w:val="18"/>
                <w:szCs w:val="18"/>
              </w:rPr>
              <w:t>48</w:t>
            </w:r>
          </w:p>
        </w:tc>
        <w:tc>
          <w:tcPr>
            <w:tcW w:w="2187" w:type="pct"/>
            <w:tcBorders>
              <w:top w:val="nil"/>
              <w:left w:val="nil"/>
              <w:bottom w:val="single" w:sz="4" w:space="0" w:color="auto"/>
              <w:right w:val="single" w:sz="4" w:space="0" w:color="auto"/>
            </w:tcBorders>
            <w:shd w:val="clear" w:color="auto" w:fill="auto"/>
            <w:vAlign w:val="center"/>
            <w:hideMark/>
          </w:tcPr>
          <w:p w14:paraId="679B8E5F" w14:textId="77777777" w:rsidR="00C74614" w:rsidRPr="00DF5E00" w:rsidRDefault="00C74614" w:rsidP="00AB1BC2">
            <w:pPr>
              <w:rPr>
                <w:rFonts w:ascii="Calibri" w:hAnsi="Calibri" w:cs="Calibri"/>
                <w:color w:val="000000"/>
                <w:sz w:val="18"/>
                <w:szCs w:val="18"/>
              </w:rPr>
            </w:pPr>
            <w:r w:rsidRPr="00DF5E00">
              <w:rPr>
                <w:rFonts w:ascii="Calibri" w:hAnsi="Calibri" w:cs="Calibri"/>
                <w:color w:val="000000"/>
                <w:sz w:val="18"/>
                <w:szCs w:val="18"/>
              </w:rPr>
              <w:t>74.03.0004 - ABAFADOR DE RUÍDO TIPO CONCHA PROTETOR AURICULAR. - ABAFADOR DE RUÍDO TIPO CONCHA PROTETOR AURICULAR. CONCHA 37918 OU SIMILARES</w:t>
            </w:r>
          </w:p>
        </w:tc>
        <w:tc>
          <w:tcPr>
            <w:tcW w:w="332" w:type="pct"/>
            <w:tcBorders>
              <w:top w:val="nil"/>
              <w:left w:val="nil"/>
              <w:bottom w:val="single" w:sz="4" w:space="0" w:color="auto"/>
              <w:right w:val="single" w:sz="4" w:space="0" w:color="auto"/>
            </w:tcBorders>
            <w:shd w:val="clear" w:color="000000" w:fill="FFFFFF"/>
            <w:vAlign w:val="center"/>
            <w:hideMark/>
          </w:tcPr>
          <w:p w14:paraId="55B1CCDE"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210D523E" w14:textId="77777777" w:rsidR="00C74614" w:rsidRPr="00AB1BC2" w:rsidRDefault="00C74614" w:rsidP="00AB1BC2">
            <w:pPr>
              <w:jc w:val="center"/>
              <w:rPr>
                <w:rFonts w:ascii="Calibri" w:hAnsi="Calibri" w:cs="Calibri"/>
                <w:color w:val="000000"/>
                <w:sz w:val="16"/>
                <w:szCs w:val="16"/>
              </w:rPr>
            </w:pPr>
            <w:r w:rsidRPr="00AB1BC2">
              <w:rPr>
                <w:rFonts w:ascii="Calibri" w:hAnsi="Calibri" w:cs="Calibri"/>
                <w:color w:val="000000"/>
                <w:sz w:val="16"/>
                <w:szCs w:val="16"/>
              </w:rPr>
              <w:t>250</w:t>
            </w:r>
          </w:p>
        </w:tc>
        <w:tc>
          <w:tcPr>
            <w:tcW w:w="469" w:type="pct"/>
            <w:tcBorders>
              <w:top w:val="nil"/>
              <w:left w:val="nil"/>
              <w:bottom w:val="single" w:sz="4" w:space="0" w:color="auto"/>
              <w:right w:val="single" w:sz="4" w:space="0" w:color="auto"/>
            </w:tcBorders>
            <w:shd w:val="clear" w:color="000000" w:fill="FFFFFF"/>
            <w:noWrap/>
            <w:vAlign w:val="center"/>
            <w:hideMark/>
          </w:tcPr>
          <w:p w14:paraId="1718D617"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R$ 44,6667</w:t>
            </w:r>
          </w:p>
        </w:tc>
        <w:tc>
          <w:tcPr>
            <w:tcW w:w="709" w:type="pct"/>
            <w:tcBorders>
              <w:top w:val="nil"/>
              <w:left w:val="nil"/>
              <w:bottom w:val="single" w:sz="4" w:space="0" w:color="auto"/>
              <w:right w:val="single" w:sz="4" w:space="0" w:color="auto"/>
            </w:tcBorders>
            <w:shd w:val="clear" w:color="000000" w:fill="FFFFFF"/>
            <w:vAlign w:val="center"/>
            <w:hideMark/>
          </w:tcPr>
          <w:p w14:paraId="2ED9E15C" w14:textId="5A0032AA"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11.166,6667</w:t>
            </w:r>
          </w:p>
        </w:tc>
        <w:tc>
          <w:tcPr>
            <w:tcW w:w="707" w:type="pct"/>
            <w:vMerge/>
            <w:tcBorders>
              <w:top w:val="nil"/>
              <w:left w:val="nil"/>
              <w:bottom w:val="nil"/>
              <w:right w:val="single" w:sz="4" w:space="0" w:color="auto"/>
            </w:tcBorders>
            <w:vAlign w:val="center"/>
            <w:hideMark/>
          </w:tcPr>
          <w:p w14:paraId="77A75851" w14:textId="77777777" w:rsidR="00C74614" w:rsidRPr="00DF5E00" w:rsidRDefault="00C74614" w:rsidP="00C74614">
            <w:pPr>
              <w:rPr>
                <w:rFonts w:ascii="Calibri" w:hAnsi="Calibri" w:cs="Calibri"/>
                <w:b/>
                <w:bCs/>
                <w:color w:val="000000"/>
                <w:sz w:val="18"/>
                <w:szCs w:val="18"/>
              </w:rPr>
            </w:pPr>
          </w:p>
        </w:tc>
      </w:tr>
      <w:tr w:rsidR="00C74614" w:rsidRPr="00DF5E00" w14:paraId="631E72FF" w14:textId="77777777" w:rsidTr="0081582D">
        <w:trPr>
          <w:trHeight w:val="6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5225C011" w14:textId="60CE5DE9" w:rsidR="00C74614" w:rsidRPr="00DF5E00" w:rsidRDefault="00E94643" w:rsidP="00C74614">
            <w:pPr>
              <w:jc w:val="center"/>
              <w:rPr>
                <w:rFonts w:ascii="Calibri" w:hAnsi="Calibri" w:cs="Calibri"/>
                <w:b/>
                <w:bCs/>
                <w:color w:val="000000"/>
                <w:sz w:val="18"/>
                <w:szCs w:val="18"/>
              </w:rPr>
            </w:pPr>
            <w:r>
              <w:rPr>
                <w:rFonts w:ascii="Calibri" w:hAnsi="Calibri" w:cs="Calibri"/>
                <w:b/>
                <w:bCs/>
                <w:color w:val="000000"/>
                <w:sz w:val="18"/>
                <w:szCs w:val="18"/>
              </w:rPr>
              <w:t>49</w:t>
            </w:r>
          </w:p>
        </w:tc>
        <w:tc>
          <w:tcPr>
            <w:tcW w:w="2187" w:type="pct"/>
            <w:tcBorders>
              <w:top w:val="nil"/>
              <w:left w:val="nil"/>
              <w:bottom w:val="single" w:sz="4" w:space="0" w:color="auto"/>
              <w:right w:val="single" w:sz="4" w:space="0" w:color="auto"/>
            </w:tcBorders>
            <w:shd w:val="clear" w:color="auto" w:fill="auto"/>
            <w:vAlign w:val="center"/>
            <w:hideMark/>
          </w:tcPr>
          <w:p w14:paraId="0D463F6B" w14:textId="77777777" w:rsidR="00C74614" w:rsidRPr="00DF5E00" w:rsidRDefault="00C74614" w:rsidP="00AB1BC2">
            <w:pPr>
              <w:rPr>
                <w:rFonts w:ascii="Calibri" w:hAnsi="Calibri" w:cs="Calibri"/>
                <w:color w:val="000000"/>
                <w:sz w:val="18"/>
                <w:szCs w:val="18"/>
              </w:rPr>
            </w:pPr>
            <w:r w:rsidRPr="00DF5E00">
              <w:rPr>
                <w:rFonts w:ascii="Calibri" w:hAnsi="Calibri" w:cs="Calibri"/>
                <w:color w:val="000000"/>
                <w:sz w:val="18"/>
                <w:szCs w:val="18"/>
              </w:rPr>
              <w:t>74.03.0005 - AVENTAL EM PVC (USO COZINHA PILOTO) - AVENTAL EM PVC (USO COZINHA PILOTO)</w:t>
            </w:r>
          </w:p>
        </w:tc>
        <w:tc>
          <w:tcPr>
            <w:tcW w:w="332" w:type="pct"/>
            <w:tcBorders>
              <w:top w:val="nil"/>
              <w:left w:val="nil"/>
              <w:bottom w:val="single" w:sz="4" w:space="0" w:color="auto"/>
              <w:right w:val="single" w:sz="4" w:space="0" w:color="auto"/>
            </w:tcBorders>
            <w:shd w:val="clear" w:color="000000" w:fill="FFFFFF"/>
            <w:vAlign w:val="center"/>
            <w:hideMark/>
          </w:tcPr>
          <w:p w14:paraId="5AFBAD48"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043392F4" w14:textId="77777777" w:rsidR="00C74614" w:rsidRPr="00AB1BC2" w:rsidRDefault="00C74614" w:rsidP="00AB1BC2">
            <w:pPr>
              <w:jc w:val="center"/>
              <w:rPr>
                <w:rFonts w:ascii="Calibri" w:hAnsi="Calibri" w:cs="Calibri"/>
                <w:color w:val="000000"/>
                <w:sz w:val="16"/>
                <w:szCs w:val="16"/>
              </w:rPr>
            </w:pPr>
            <w:r w:rsidRPr="00AB1BC2">
              <w:rPr>
                <w:rFonts w:ascii="Calibri" w:hAnsi="Calibri" w:cs="Calibri"/>
                <w:color w:val="000000"/>
                <w:sz w:val="16"/>
                <w:szCs w:val="16"/>
              </w:rPr>
              <w:t>125</w:t>
            </w:r>
          </w:p>
        </w:tc>
        <w:tc>
          <w:tcPr>
            <w:tcW w:w="469" w:type="pct"/>
            <w:tcBorders>
              <w:top w:val="nil"/>
              <w:left w:val="nil"/>
              <w:bottom w:val="single" w:sz="4" w:space="0" w:color="auto"/>
              <w:right w:val="single" w:sz="4" w:space="0" w:color="auto"/>
            </w:tcBorders>
            <w:shd w:val="clear" w:color="000000" w:fill="FFFFFF"/>
            <w:noWrap/>
            <w:vAlign w:val="center"/>
            <w:hideMark/>
          </w:tcPr>
          <w:p w14:paraId="49994E6A"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R$ 31,3333</w:t>
            </w:r>
          </w:p>
        </w:tc>
        <w:tc>
          <w:tcPr>
            <w:tcW w:w="709" w:type="pct"/>
            <w:tcBorders>
              <w:top w:val="nil"/>
              <w:left w:val="nil"/>
              <w:bottom w:val="single" w:sz="4" w:space="0" w:color="auto"/>
              <w:right w:val="single" w:sz="4" w:space="0" w:color="auto"/>
            </w:tcBorders>
            <w:shd w:val="clear" w:color="000000" w:fill="FFFFFF"/>
            <w:vAlign w:val="center"/>
            <w:hideMark/>
          </w:tcPr>
          <w:p w14:paraId="1962260E" w14:textId="49D9F58F"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3.916,6667</w:t>
            </w:r>
          </w:p>
        </w:tc>
        <w:tc>
          <w:tcPr>
            <w:tcW w:w="707" w:type="pct"/>
            <w:vMerge/>
            <w:tcBorders>
              <w:top w:val="nil"/>
              <w:left w:val="nil"/>
              <w:bottom w:val="nil"/>
              <w:right w:val="single" w:sz="4" w:space="0" w:color="auto"/>
            </w:tcBorders>
            <w:vAlign w:val="center"/>
            <w:hideMark/>
          </w:tcPr>
          <w:p w14:paraId="655AAFFD" w14:textId="77777777" w:rsidR="00C74614" w:rsidRPr="00DF5E00" w:rsidRDefault="00C74614" w:rsidP="00C74614">
            <w:pPr>
              <w:rPr>
                <w:rFonts w:ascii="Calibri" w:hAnsi="Calibri" w:cs="Calibri"/>
                <w:b/>
                <w:bCs/>
                <w:color w:val="000000"/>
                <w:sz w:val="18"/>
                <w:szCs w:val="18"/>
              </w:rPr>
            </w:pPr>
          </w:p>
        </w:tc>
      </w:tr>
      <w:tr w:rsidR="00C74614" w:rsidRPr="00DF5E00" w14:paraId="2D809453" w14:textId="77777777" w:rsidTr="0081582D">
        <w:trPr>
          <w:trHeight w:val="6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222E84AB" w14:textId="3DDE3C7B" w:rsidR="00C74614" w:rsidRPr="00DF5E00" w:rsidRDefault="00E94643" w:rsidP="00C74614">
            <w:pPr>
              <w:jc w:val="center"/>
              <w:rPr>
                <w:rFonts w:ascii="Calibri" w:hAnsi="Calibri" w:cs="Calibri"/>
                <w:b/>
                <w:bCs/>
                <w:color w:val="000000"/>
                <w:sz w:val="18"/>
                <w:szCs w:val="18"/>
              </w:rPr>
            </w:pPr>
            <w:r>
              <w:rPr>
                <w:rFonts w:ascii="Calibri" w:hAnsi="Calibri" w:cs="Calibri"/>
                <w:b/>
                <w:bCs/>
                <w:color w:val="000000"/>
                <w:sz w:val="18"/>
                <w:szCs w:val="18"/>
              </w:rPr>
              <w:t>50</w:t>
            </w:r>
          </w:p>
        </w:tc>
        <w:tc>
          <w:tcPr>
            <w:tcW w:w="2187" w:type="pct"/>
            <w:tcBorders>
              <w:top w:val="nil"/>
              <w:left w:val="nil"/>
              <w:bottom w:val="single" w:sz="4" w:space="0" w:color="auto"/>
              <w:right w:val="single" w:sz="4" w:space="0" w:color="auto"/>
            </w:tcBorders>
            <w:shd w:val="clear" w:color="auto" w:fill="auto"/>
            <w:vAlign w:val="center"/>
            <w:hideMark/>
          </w:tcPr>
          <w:p w14:paraId="6DA45A67" w14:textId="77777777" w:rsidR="00C74614" w:rsidRPr="00DF5E00" w:rsidRDefault="00C74614" w:rsidP="00AB1BC2">
            <w:pPr>
              <w:rPr>
                <w:rFonts w:ascii="Calibri" w:hAnsi="Calibri" w:cs="Calibri"/>
                <w:color w:val="000000"/>
                <w:sz w:val="18"/>
                <w:szCs w:val="18"/>
              </w:rPr>
            </w:pPr>
            <w:r w:rsidRPr="00DF5E00">
              <w:rPr>
                <w:rFonts w:ascii="Calibri" w:hAnsi="Calibri" w:cs="Calibri"/>
                <w:color w:val="000000"/>
                <w:sz w:val="18"/>
                <w:szCs w:val="18"/>
              </w:rPr>
              <w:t>74.03.0006 - AVENTAIS DE TREVIRA (USO ROÇADEIRA) CA 21244 OU SI - AVENTAIS DE TREVIRA (USO ROÇADEIRA) CA 21244 OU SIMILARES</w:t>
            </w:r>
          </w:p>
        </w:tc>
        <w:tc>
          <w:tcPr>
            <w:tcW w:w="332" w:type="pct"/>
            <w:tcBorders>
              <w:top w:val="nil"/>
              <w:left w:val="nil"/>
              <w:bottom w:val="single" w:sz="4" w:space="0" w:color="auto"/>
              <w:right w:val="single" w:sz="4" w:space="0" w:color="auto"/>
            </w:tcBorders>
            <w:shd w:val="clear" w:color="000000" w:fill="FFFFFF"/>
            <w:vAlign w:val="center"/>
            <w:hideMark/>
          </w:tcPr>
          <w:p w14:paraId="552D09CB"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3BDD8BA2" w14:textId="77777777" w:rsidR="00C74614" w:rsidRPr="00AB1BC2" w:rsidRDefault="00C74614" w:rsidP="00AB1BC2">
            <w:pPr>
              <w:jc w:val="center"/>
              <w:rPr>
                <w:rFonts w:ascii="Calibri" w:hAnsi="Calibri" w:cs="Calibri"/>
                <w:color w:val="000000"/>
                <w:sz w:val="16"/>
                <w:szCs w:val="16"/>
              </w:rPr>
            </w:pPr>
            <w:r w:rsidRPr="00AB1BC2">
              <w:rPr>
                <w:rFonts w:ascii="Calibri" w:hAnsi="Calibri" w:cs="Calibri"/>
                <w:color w:val="000000"/>
                <w:sz w:val="16"/>
                <w:szCs w:val="16"/>
              </w:rPr>
              <w:t>250</w:t>
            </w:r>
          </w:p>
        </w:tc>
        <w:tc>
          <w:tcPr>
            <w:tcW w:w="469" w:type="pct"/>
            <w:tcBorders>
              <w:top w:val="nil"/>
              <w:left w:val="nil"/>
              <w:bottom w:val="single" w:sz="4" w:space="0" w:color="auto"/>
              <w:right w:val="single" w:sz="4" w:space="0" w:color="auto"/>
            </w:tcBorders>
            <w:shd w:val="clear" w:color="000000" w:fill="FFFFFF"/>
            <w:noWrap/>
            <w:vAlign w:val="center"/>
            <w:hideMark/>
          </w:tcPr>
          <w:p w14:paraId="3D42AC5B"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R$ 54,3333</w:t>
            </w:r>
          </w:p>
        </w:tc>
        <w:tc>
          <w:tcPr>
            <w:tcW w:w="709" w:type="pct"/>
            <w:tcBorders>
              <w:top w:val="nil"/>
              <w:left w:val="nil"/>
              <w:bottom w:val="single" w:sz="4" w:space="0" w:color="auto"/>
              <w:right w:val="single" w:sz="4" w:space="0" w:color="auto"/>
            </w:tcBorders>
            <w:shd w:val="clear" w:color="000000" w:fill="FFFFFF"/>
            <w:vAlign w:val="center"/>
            <w:hideMark/>
          </w:tcPr>
          <w:p w14:paraId="41DAE51E" w14:textId="3D790713"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13.583,3333</w:t>
            </w:r>
          </w:p>
        </w:tc>
        <w:tc>
          <w:tcPr>
            <w:tcW w:w="707" w:type="pct"/>
            <w:vMerge/>
            <w:tcBorders>
              <w:top w:val="nil"/>
              <w:left w:val="nil"/>
              <w:bottom w:val="nil"/>
              <w:right w:val="single" w:sz="4" w:space="0" w:color="auto"/>
            </w:tcBorders>
            <w:vAlign w:val="center"/>
            <w:hideMark/>
          </w:tcPr>
          <w:p w14:paraId="0594835F" w14:textId="77777777" w:rsidR="00C74614" w:rsidRPr="00DF5E00" w:rsidRDefault="00C74614" w:rsidP="00C74614">
            <w:pPr>
              <w:rPr>
                <w:rFonts w:ascii="Calibri" w:hAnsi="Calibri" w:cs="Calibri"/>
                <w:b/>
                <w:bCs/>
                <w:color w:val="000000"/>
                <w:sz w:val="18"/>
                <w:szCs w:val="18"/>
              </w:rPr>
            </w:pPr>
          </w:p>
        </w:tc>
      </w:tr>
      <w:tr w:rsidR="00C74614" w:rsidRPr="00DF5E00" w14:paraId="7F51E98C" w14:textId="77777777" w:rsidTr="0081582D">
        <w:trPr>
          <w:trHeight w:val="6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38C71290" w14:textId="2B08A257" w:rsidR="00C74614" w:rsidRPr="00DF5E00" w:rsidRDefault="00E94643" w:rsidP="00C74614">
            <w:pPr>
              <w:jc w:val="center"/>
              <w:rPr>
                <w:rFonts w:ascii="Calibri" w:hAnsi="Calibri" w:cs="Calibri"/>
                <w:b/>
                <w:bCs/>
                <w:color w:val="000000"/>
                <w:sz w:val="18"/>
                <w:szCs w:val="18"/>
              </w:rPr>
            </w:pPr>
            <w:r>
              <w:rPr>
                <w:rFonts w:ascii="Calibri" w:hAnsi="Calibri" w:cs="Calibri"/>
                <w:b/>
                <w:bCs/>
                <w:color w:val="000000"/>
                <w:sz w:val="18"/>
                <w:szCs w:val="18"/>
              </w:rPr>
              <w:t>51</w:t>
            </w:r>
          </w:p>
        </w:tc>
        <w:tc>
          <w:tcPr>
            <w:tcW w:w="2187" w:type="pct"/>
            <w:tcBorders>
              <w:top w:val="nil"/>
              <w:left w:val="nil"/>
              <w:bottom w:val="single" w:sz="4" w:space="0" w:color="auto"/>
              <w:right w:val="single" w:sz="4" w:space="0" w:color="auto"/>
            </w:tcBorders>
            <w:shd w:val="clear" w:color="auto" w:fill="auto"/>
            <w:vAlign w:val="center"/>
            <w:hideMark/>
          </w:tcPr>
          <w:p w14:paraId="481FF30E" w14:textId="77777777" w:rsidR="00C74614" w:rsidRPr="00DF5E00" w:rsidRDefault="00C74614" w:rsidP="00AB1BC2">
            <w:pPr>
              <w:rPr>
                <w:rFonts w:ascii="Calibri" w:hAnsi="Calibri" w:cs="Calibri"/>
                <w:color w:val="000000"/>
                <w:sz w:val="18"/>
                <w:szCs w:val="18"/>
              </w:rPr>
            </w:pPr>
            <w:r w:rsidRPr="00DF5E00">
              <w:rPr>
                <w:rFonts w:ascii="Calibri" w:hAnsi="Calibri" w:cs="Calibri"/>
                <w:color w:val="000000"/>
                <w:sz w:val="18"/>
                <w:szCs w:val="18"/>
              </w:rPr>
              <w:t>74.03.0007 - LUVA DE RASPA CANO CURTO EM COURO BOVINO. CA 16074 - LUVA DE RASPA CANO CURTO EM COURO BOVINO. CA 16074 OU SIMILARES</w:t>
            </w:r>
          </w:p>
        </w:tc>
        <w:tc>
          <w:tcPr>
            <w:tcW w:w="332" w:type="pct"/>
            <w:tcBorders>
              <w:top w:val="nil"/>
              <w:left w:val="nil"/>
              <w:bottom w:val="single" w:sz="4" w:space="0" w:color="auto"/>
              <w:right w:val="single" w:sz="4" w:space="0" w:color="auto"/>
            </w:tcBorders>
            <w:shd w:val="clear" w:color="000000" w:fill="FFFFFF"/>
            <w:vAlign w:val="center"/>
            <w:hideMark/>
          </w:tcPr>
          <w:p w14:paraId="0CBC4AA3"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PAR</w:t>
            </w:r>
          </w:p>
        </w:tc>
        <w:tc>
          <w:tcPr>
            <w:tcW w:w="283" w:type="pct"/>
            <w:tcBorders>
              <w:top w:val="nil"/>
              <w:left w:val="nil"/>
              <w:bottom w:val="single" w:sz="4" w:space="0" w:color="auto"/>
              <w:right w:val="single" w:sz="4" w:space="0" w:color="auto"/>
            </w:tcBorders>
            <w:shd w:val="clear" w:color="000000" w:fill="FFFFFF"/>
            <w:noWrap/>
            <w:vAlign w:val="center"/>
            <w:hideMark/>
          </w:tcPr>
          <w:p w14:paraId="2E880DEE" w14:textId="77777777" w:rsidR="00C74614" w:rsidRPr="00AB1BC2" w:rsidRDefault="00C74614" w:rsidP="00AB1BC2">
            <w:pPr>
              <w:jc w:val="center"/>
              <w:rPr>
                <w:rFonts w:ascii="Calibri" w:hAnsi="Calibri" w:cs="Calibri"/>
                <w:color w:val="000000"/>
                <w:sz w:val="16"/>
                <w:szCs w:val="16"/>
              </w:rPr>
            </w:pPr>
            <w:r w:rsidRPr="00AB1BC2">
              <w:rPr>
                <w:rFonts w:ascii="Calibri" w:hAnsi="Calibri" w:cs="Calibri"/>
                <w:color w:val="000000"/>
                <w:sz w:val="16"/>
                <w:szCs w:val="16"/>
              </w:rPr>
              <w:t>250</w:t>
            </w:r>
          </w:p>
        </w:tc>
        <w:tc>
          <w:tcPr>
            <w:tcW w:w="469" w:type="pct"/>
            <w:tcBorders>
              <w:top w:val="nil"/>
              <w:left w:val="nil"/>
              <w:bottom w:val="single" w:sz="4" w:space="0" w:color="auto"/>
              <w:right w:val="single" w:sz="4" w:space="0" w:color="auto"/>
            </w:tcBorders>
            <w:shd w:val="clear" w:color="000000" w:fill="FFFFFF"/>
            <w:noWrap/>
            <w:vAlign w:val="center"/>
            <w:hideMark/>
          </w:tcPr>
          <w:p w14:paraId="348B3E93"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R$ 24,8333</w:t>
            </w:r>
          </w:p>
        </w:tc>
        <w:tc>
          <w:tcPr>
            <w:tcW w:w="709" w:type="pct"/>
            <w:tcBorders>
              <w:top w:val="nil"/>
              <w:left w:val="nil"/>
              <w:bottom w:val="single" w:sz="4" w:space="0" w:color="auto"/>
              <w:right w:val="single" w:sz="4" w:space="0" w:color="auto"/>
            </w:tcBorders>
            <w:shd w:val="clear" w:color="000000" w:fill="FFFFFF"/>
            <w:vAlign w:val="center"/>
            <w:hideMark/>
          </w:tcPr>
          <w:p w14:paraId="5CEC6272" w14:textId="19750AFA"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6.208,3333</w:t>
            </w:r>
          </w:p>
        </w:tc>
        <w:tc>
          <w:tcPr>
            <w:tcW w:w="707" w:type="pct"/>
            <w:vMerge/>
            <w:tcBorders>
              <w:top w:val="nil"/>
              <w:left w:val="nil"/>
              <w:bottom w:val="nil"/>
              <w:right w:val="single" w:sz="4" w:space="0" w:color="auto"/>
            </w:tcBorders>
            <w:vAlign w:val="center"/>
            <w:hideMark/>
          </w:tcPr>
          <w:p w14:paraId="73898F78" w14:textId="77777777" w:rsidR="00C74614" w:rsidRPr="00DF5E00" w:rsidRDefault="00C74614" w:rsidP="00C74614">
            <w:pPr>
              <w:rPr>
                <w:rFonts w:ascii="Calibri" w:hAnsi="Calibri" w:cs="Calibri"/>
                <w:b/>
                <w:bCs/>
                <w:color w:val="000000"/>
                <w:sz w:val="18"/>
                <w:szCs w:val="18"/>
              </w:rPr>
            </w:pPr>
          </w:p>
        </w:tc>
      </w:tr>
      <w:tr w:rsidR="00C74614" w:rsidRPr="00DF5E00" w14:paraId="77B7A9F3" w14:textId="77777777" w:rsidTr="0081582D">
        <w:trPr>
          <w:trHeight w:val="9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0479A2EA" w14:textId="4D7A5E21" w:rsidR="00C74614" w:rsidRPr="00DF5E00" w:rsidRDefault="00E94643" w:rsidP="00C74614">
            <w:pPr>
              <w:jc w:val="center"/>
              <w:rPr>
                <w:rFonts w:ascii="Calibri" w:hAnsi="Calibri" w:cs="Calibri"/>
                <w:b/>
                <w:bCs/>
                <w:color w:val="000000"/>
                <w:sz w:val="18"/>
                <w:szCs w:val="18"/>
              </w:rPr>
            </w:pPr>
            <w:r>
              <w:rPr>
                <w:rFonts w:ascii="Calibri" w:hAnsi="Calibri" w:cs="Calibri"/>
                <w:b/>
                <w:bCs/>
                <w:color w:val="000000"/>
                <w:sz w:val="18"/>
                <w:szCs w:val="18"/>
              </w:rPr>
              <w:t>52</w:t>
            </w:r>
          </w:p>
        </w:tc>
        <w:tc>
          <w:tcPr>
            <w:tcW w:w="2187" w:type="pct"/>
            <w:tcBorders>
              <w:top w:val="nil"/>
              <w:left w:val="nil"/>
              <w:bottom w:val="single" w:sz="4" w:space="0" w:color="auto"/>
              <w:right w:val="single" w:sz="4" w:space="0" w:color="auto"/>
            </w:tcBorders>
            <w:shd w:val="clear" w:color="auto" w:fill="auto"/>
            <w:vAlign w:val="center"/>
            <w:hideMark/>
          </w:tcPr>
          <w:p w14:paraId="496B92A5" w14:textId="77777777" w:rsidR="00C74614" w:rsidRPr="00DF5E00" w:rsidRDefault="00C74614" w:rsidP="00AB1BC2">
            <w:pPr>
              <w:rPr>
                <w:rFonts w:ascii="Calibri" w:hAnsi="Calibri" w:cs="Calibri"/>
                <w:color w:val="000000"/>
                <w:sz w:val="18"/>
                <w:szCs w:val="18"/>
              </w:rPr>
            </w:pPr>
            <w:r w:rsidRPr="00DF5E00">
              <w:rPr>
                <w:rFonts w:ascii="Calibri" w:hAnsi="Calibri" w:cs="Calibri"/>
                <w:color w:val="000000"/>
                <w:sz w:val="18"/>
                <w:szCs w:val="18"/>
              </w:rPr>
              <w:t>74.03.0009 - LUVA 4 FIOS ALGODÃO (VARRIÇÃO DE RUAS, PROTEÇÃO AB - LUVA 4 FIOS ALGODÃO (VARRIÇÃO DE RUAS, PROTEÇÃO ABRIR PORTEIRAS) CA 31930 OU SIMILARES.</w:t>
            </w:r>
          </w:p>
        </w:tc>
        <w:tc>
          <w:tcPr>
            <w:tcW w:w="332" w:type="pct"/>
            <w:tcBorders>
              <w:top w:val="nil"/>
              <w:left w:val="nil"/>
              <w:bottom w:val="single" w:sz="4" w:space="0" w:color="auto"/>
              <w:right w:val="single" w:sz="4" w:space="0" w:color="auto"/>
            </w:tcBorders>
            <w:shd w:val="clear" w:color="000000" w:fill="FFFFFF"/>
            <w:vAlign w:val="center"/>
            <w:hideMark/>
          </w:tcPr>
          <w:p w14:paraId="3EE5A127"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PAR</w:t>
            </w:r>
          </w:p>
        </w:tc>
        <w:tc>
          <w:tcPr>
            <w:tcW w:w="283" w:type="pct"/>
            <w:tcBorders>
              <w:top w:val="nil"/>
              <w:left w:val="nil"/>
              <w:bottom w:val="single" w:sz="4" w:space="0" w:color="auto"/>
              <w:right w:val="single" w:sz="4" w:space="0" w:color="auto"/>
            </w:tcBorders>
            <w:shd w:val="clear" w:color="000000" w:fill="FFFFFF"/>
            <w:noWrap/>
            <w:vAlign w:val="center"/>
            <w:hideMark/>
          </w:tcPr>
          <w:p w14:paraId="0A642D83" w14:textId="77777777" w:rsidR="00C74614" w:rsidRPr="00AB1BC2" w:rsidRDefault="00C74614" w:rsidP="00AB1BC2">
            <w:pPr>
              <w:jc w:val="center"/>
              <w:rPr>
                <w:rFonts w:ascii="Calibri" w:hAnsi="Calibri" w:cs="Calibri"/>
                <w:color w:val="000000"/>
                <w:sz w:val="16"/>
                <w:szCs w:val="16"/>
              </w:rPr>
            </w:pPr>
            <w:r w:rsidRPr="00AB1BC2">
              <w:rPr>
                <w:rFonts w:ascii="Calibri" w:hAnsi="Calibri" w:cs="Calibri"/>
                <w:color w:val="000000"/>
                <w:sz w:val="16"/>
                <w:szCs w:val="16"/>
              </w:rPr>
              <w:t>500</w:t>
            </w:r>
          </w:p>
        </w:tc>
        <w:tc>
          <w:tcPr>
            <w:tcW w:w="469" w:type="pct"/>
            <w:tcBorders>
              <w:top w:val="nil"/>
              <w:left w:val="nil"/>
              <w:bottom w:val="single" w:sz="4" w:space="0" w:color="auto"/>
              <w:right w:val="single" w:sz="4" w:space="0" w:color="auto"/>
            </w:tcBorders>
            <w:shd w:val="clear" w:color="000000" w:fill="FFFFFF"/>
            <w:noWrap/>
            <w:vAlign w:val="center"/>
            <w:hideMark/>
          </w:tcPr>
          <w:p w14:paraId="4032B3FC"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R$ 26,1667</w:t>
            </w:r>
          </w:p>
        </w:tc>
        <w:tc>
          <w:tcPr>
            <w:tcW w:w="709" w:type="pct"/>
            <w:tcBorders>
              <w:top w:val="nil"/>
              <w:left w:val="nil"/>
              <w:bottom w:val="single" w:sz="4" w:space="0" w:color="auto"/>
              <w:right w:val="single" w:sz="4" w:space="0" w:color="auto"/>
            </w:tcBorders>
            <w:shd w:val="clear" w:color="000000" w:fill="FFFFFF"/>
            <w:vAlign w:val="center"/>
            <w:hideMark/>
          </w:tcPr>
          <w:p w14:paraId="742FA9A1" w14:textId="4BB17BD0"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13.083,3333</w:t>
            </w:r>
          </w:p>
        </w:tc>
        <w:tc>
          <w:tcPr>
            <w:tcW w:w="707" w:type="pct"/>
            <w:vMerge/>
            <w:tcBorders>
              <w:top w:val="nil"/>
              <w:left w:val="nil"/>
              <w:bottom w:val="nil"/>
              <w:right w:val="single" w:sz="4" w:space="0" w:color="auto"/>
            </w:tcBorders>
            <w:vAlign w:val="center"/>
            <w:hideMark/>
          </w:tcPr>
          <w:p w14:paraId="638B7295" w14:textId="77777777" w:rsidR="00C74614" w:rsidRPr="00DF5E00" w:rsidRDefault="00C74614" w:rsidP="00C74614">
            <w:pPr>
              <w:rPr>
                <w:rFonts w:ascii="Calibri" w:hAnsi="Calibri" w:cs="Calibri"/>
                <w:b/>
                <w:bCs/>
                <w:color w:val="000000"/>
                <w:sz w:val="18"/>
                <w:szCs w:val="18"/>
              </w:rPr>
            </w:pPr>
          </w:p>
        </w:tc>
      </w:tr>
      <w:tr w:rsidR="00C74614" w:rsidRPr="00DF5E00" w14:paraId="587535EB" w14:textId="77777777" w:rsidTr="0081582D">
        <w:trPr>
          <w:trHeight w:val="6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5BFFB7BA" w14:textId="18C1DB4B" w:rsidR="00C74614" w:rsidRPr="00DF5E00" w:rsidRDefault="00E94643" w:rsidP="00C74614">
            <w:pPr>
              <w:jc w:val="center"/>
              <w:rPr>
                <w:rFonts w:ascii="Calibri" w:hAnsi="Calibri" w:cs="Calibri"/>
                <w:b/>
                <w:bCs/>
                <w:color w:val="000000"/>
                <w:sz w:val="18"/>
                <w:szCs w:val="18"/>
              </w:rPr>
            </w:pPr>
            <w:r>
              <w:rPr>
                <w:rFonts w:ascii="Calibri" w:hAnsi="Calibri" w:cs="Calibri"/>
                <w:b/>
                <w:bCs/>
                <w:color w:val="000000"/>
                <w:sz w:val="18"/>
                <w:szCs w:val="18"/>
              </w:rPr>
              <w:t>53</w:t>
            </w:r>
          </w:p>
        </w:tc>
        <w:tc>
          <w:tcPr>
            <w:tcW w:w="2187" w:type="pct"/>
            <w:tcBorders>
              <w:top w:val="nil"/>
              <w:left w:val="nil"/>
              <w:bottom w:val="single" w:sz="4" w:space="0" w:color="auto"/>
              <w:right w:val="single" w:sz="4" w:space="0" w:color="auto"/>
            </w:tcBorders>
            <w:shd w:val="clear" w:color="auto" w:fill="auto"/>
            <w:vAlign w:val="center"/>
            <w:hideMark/>
          </w:tcPr>
          <w:p w14:paraId="7C383C80" w14:textId="77777777" w:rsidR="00C74614" w:rsidRPr="00DF5E00" w:rsidRDefault="00C74614" w:rsidP="00AB1BC2">
            <w:pPr>
              <w:rPr>
                <w:rFonts w:ascii="Calibri" w:hAnsi="Calibri" w:cs="Calibri"/>
                <w:color w:val="000000"/>
                <w:sz w:val="18"/>
                <w:szCs w:val="18"/>
              </w:rPr>
            </w:pPr>
            <w:r w:rsidRPr="00DF5E00">
              <w:rPr>
                <w:rFonts w:ascii="Calibri" w:hAnsi="Calibri" w:cs="Calibri"/>
                <w:color w:val="000000"/>
                <w:sz w:val="18"/>
                <w:szCs w:val="18"/>
              </w:rPr>
              <w:t>74.03.0010 - CHAPÉU DE PALHA ABAS LONGAS (TRABALHO A CEU ABERTO - CHAPÉU DE PALHA ABAS LONGAS (TRABALHO A CEU ABERTO)</w:t>
            </w:r>
          </w:p>
        </w:tc>
        <w:tc>
          <w:tcPr>
            <w:tcW w:w="332" w:type="pct"/>
            <w:tcBorders>
              <w:top w:val="nil"/>
              <w:left w:val="nil"/>
              <w:bottom w:val="single" w:sz="4" w:space="0" w:color="auto"/>
              <w:right w:val="single" w:sz="4" w:space="0" w:color="auto"/>
            </w:tcBorders>
            <w:shd w:val="clear" w:color="000000" w:fill="FFFFFF"/>
            <w:vAlign w:val="center"/>
            <w:hideMark/>
          </w:tcPr>
          <w:p w14:paraId="1475E3DA"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09B2E4A9" w14:textId="77777777" w:rsidR="00C74614" w:rsidRPr="00AB1BC2" w:rsidRDefault="00C74614" w:rsidP="00AB1BC2">
            <w:pPr>
              <w:jc w:val="center"/>
              <w:rPr>
                <w:rFonts w:ascii="Calibri" w:hAnsi="Calibri" w:cs="Calibri"/>
                <w:color w:val="000000"/>
                <w:sz w:val="16"/>
                <w:szCs w:val="16"/>
              </w:rPr>
            </w:pPr>
            <w:r w:rsidRPr="00AB1BC2">
              <w:rPr>
                <w:rFonts w:ascii="Calibri" w:hAnsi="Calibri" w:cs="Calibri"/>
                <w:color w:val="000000"/>
                <w:sz w:val="16"/>
                <w:szCs w:val="16"/>
              </w:rPr>
              <w:t>250</w:t>
            </w:r>
          </w:p>
        </w:tc>
        <w:tc>
          <w:tcPr>
            <w:tcW w:w="469" w:type="pct"/>
            <w:tcBorders>
              <w:top w:val="nil"/>
              <w:left w:val="nil"/>
              <w:bottom w:val="single" w:sz="4" w:space="0" w:color="auto"/>
              <w:right w:val="single" w:sz="4" w:space="0" w:color="auto"/>
            </w:tcBorders>
            <w:shd w:val="clear" w:color="000000" w:fill="FFFFFF"/>
            <w:noWrap/>
            <w:vAlign w:val="center"/>
            <w:hideMark/>
          </w:tcPr>
          <w:p w14:paraId="2EFADF4B"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R$ 28,5333</w:t>
            </w:r>
          </w:p>
        </w:tc>
        <w:tc>
          <w:tcPr>
            <w:tcW w:w="709" w:type="pct"/>
            <w:tcBorders>
              <w:top w:val="nil"/>
              <w:left w:val="nil"/>
              <w:bottom w:val="single" w:sz="4" w:space="0" w:color="auto"/>
              <w:right w:val="single" w:sz="4" w:space="0" w:color="auto"/>
            </w:tcBorders>
            <w:shd w:val="clear" w:color="000000" w:fill="FFFFFF"/>
            <w:vAlign w:val="center"/>
            <w:hideMark/>
          </w:tcPr>
          <w:p w14:paraId="6955070D" w14:textId="3EE69ABF"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7.133,3333</w:t>
            </w:r>
          </w:p>
        </w:tc>
        <w:tc>
          <w:tcPr>
            <w:tcW w:w="707" w:type="pct"/>
            <w:vMerge/>
            <w:tcBorders>
              <w:top w:val="nil"/>
              <w:left w:val="nil"/>
              <w:bottom w:val="nil"/>
              <w:right w:val="single" w:sz="4" w:space="0" w:color="auto"/>
            </w:tcBorders>
            <w:vAlign w:val="center"/>
            <w:hideMark/>
          </w:tcPr>
          <w:p w14:paraId="7DFC7082" w14:textId="77777777" w:rsidR="00C74614" w:rsidRPr="00DF5E00" w:rsidRDefault="00C74614" w:rsidP="00C74614">
            <w:pPr>
              <w:rPr>
                <w:rFonts w:ascii="Calibri" w:hAnsi="Calibri" w:cs="Calibri"/>
                <w:b/>
                <w:bCs/>
                <w:color w:val="000000"/>
                <w:sz w:val="18"/>
                <w:szCs w:val="18"/>
              </w:rPr>
            </w:pPr>
          </w:p>
        </w:tc>
      </w:tr>
      <w:tr w:rsidR="00C74614" w:rsidRPr="00DF5E00" w14:paraId="757B3D38" w14:textId="77777777" w:rsidTr="0081582D">
        <w:trPr>
          <w:trHeight w:val="6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23A25A9B" w14:textId="15D94306" w:rsidR="00C74614" w:rsidRPr="00DF5E00" w:rsidRDefault="00E94643" w:rsidP="00C74614">
            <w:pPr>
              <w:jc w:val="center"/>
              <w:rPr>
                <w:rFonts w:ascii="Calibri" w:hAnsi="Calibri" w:cs="Calibri"/>
                <w:b/>
                <w:bCs/>
                <w:color w:val="000000"/>
                <w:sz w:val="18"/>
                <w:szCs w:val="18"/>
              </w:rPr>
            </w:pPr>
            <w:r>
              <w:rPr>
                <w:rFonts w:ascii="Calibri" w:hAnsi="Calibri" w:cs="Calibri"/>
                <w:b/>
                <w:bCs/>
                <w:color w:val="000000"/>
                <w:sz w:val="18"/>
                <w:szCs w:val="18"/>
              </w:rPr>
              <w:t>54</w:t>
            </w:r>
          </w:p>
        </w:tc>
        <w:tc>
          <w:tcPr>
            <w:tcW w:w="2187" w:type="pct"/>
            <w:tcBorders>
              <w:top w:val="nil"/>
              <w:left w:val="nil"/>
              <w:bottom w:val="single" w:sz="4" w:space="0" w:color="auto"/>
              <w:right w:val="single" w:sz="4" w:space="0" w:color="auto"/>
            </w:tcBorders>
            <w:shd w:val="clear" w:color="auto" w:fill="auto"/>
            <w:vAlign w:val="center"/>
            <w:hideMark/>
          </w:tcPr>
          <w:p w14:paraId="267AA4CE" w14:textId="77777777" w:rsidR="00C74614" w:rsidRPr="00DF5E00" w:rsidRDefault="00C74614" w:rsidP="00AB1BC2">
            <w:pPr>
              <w:rPr>
                <w:rFonts w:ascii="Calibri" w:hAnsi="Calibri" w:cs="Calibri"/>
                <w:color w:val="000000"/>
                <w:sz w:val="18"/>
                <w:szCs w:val="18"/>
              </w:rPr>
            </w:pPr>
            <w:r w:rsidRPr="00DF5E00">
              <w:rPr>
                <w:rFonts w:ascii="Calibri" w:hAnsi="Calibri" w:cs="Calibri"/>
                <w:color w:val="000000"/>
                <w:sz w:val="18"/>
                <w:szCs w:val="18"/>
              </w:rPr>
              <w:t>74.03.0011 - BONÉ ARABE (TRABALHO A CÉU ABERTO) - BONÉ ARABE (TRABALHO A CÉU ABERTO)</w:t>
            </w:r>
          </w:p>
        </w:tc>
        <w:tc>
          <w:tcPr>
            <w:tcW w:w="332" w:type="pct"/>
            <w:tcBorders>
              <w:top w:val="nil"/>
              <w:left w:val="nil"/>
              <w:bottom w:val="single" w:sz="4" w:space="0" w:color="auto"/>
              <w:right w:val="single" w:sz="4" w:space="0" w:color="auto"/>
            </w:tcBorders>
            <w:shd w:val="clear" w:color="000000" w:fill="FFFFFF"/>
            <w:vAlign w:val="center"/>
            <w:hideMark/>
          </w:tcPr>
          <w:p w14:paraId="4A114B07"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14781D5E" w14:textId="77777777" w:rsidR="00C74614" w:rsidRPr="00AB1BC2" w:rsidRDefault="00C74614" w:rsidP="00AB1BC2">
            <w:pPr>
              <w:jc w:val="center"/>
              <w:rPr>
                <w:rFonts w:ascii="Calibri" w:hAnsi="Calibri" w:cs="Calibri"/>
                <w:color w:val="000000"/>
                <w:sz w:val="16"/>
                <w:szCs w:val="16"/>
              </w:rPr>
            </w:pPr>
            <w:r w:rsidRPr="00AB1BC2">
              <w:rPr>
                <w:rFonts w:ascii="Calibri" w:hAnsi="Calibri" w:cs="Calibri"/>
                <w:color w:val="000000"/>
                <w:sz w:val="16"/>
                <w:szCs w:val="16"/>
              </w:rPr>
              <w:t>500</w:t>
            </w:r>
          </w:p>
        </w:tc>
        <w:tc>
          <w:tcPr>
            <w:tcW w:w="469" w:type="pct"/>
            <w:tcBorders>
              <w:top w:val="nil"/>
              <w:left w:val="nil"/>
              <w:bottom w:val="single" w:sz="4" w:space="0" w:color="auto"/>
              <w:right w:val="single" w:sz="4" w:space="0" w:color="auto"/>
            </w:tcBorders>
            <w:shd w:val="clear" w:color="000000" w:fill="FFFFFF"/>
            <w:noWrap/>
            <w:vAlign w:val="center"/>
            <w:hideMark/>
          </w:tcPr>
          <w:p w14:paraId="5F0B601C"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R$ 20,0000</w:t>
            </w:r>
          </w:p>
        </w:tc>
        <w:tc>
          <w:tcPr>
            <w:tcW w:w="709" w:type="pct"/>
            <w:tcBorders>
              <w:top w:val="nil"/>
              <w:left w:val="nil"/>
              <w:bottom w:val="single" w:sz="4" w:space="0" w:color="auto"/>
              <w:right w:val="single" w:sz="4" w:space="0" w:color="auto"/>
            </w:tcBorders>
            <w:shd w:val="clear" w:color="000000" w:fill="FFFFFF"/>
            <w:vAlign w:val="center"/>
            <w:hideMark/>
          </w:tcPr>
          <w:p w14:paraId="5272FE84" w14:textId="26680994"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10.000,0000</w:t>
            </w:r>
          </w:p>
        </w:tc>
        <w:tc>
          <w:tcPr>
            <w:tcW w:w="707" w:type="pct"/>
            <w:vMerge/>
            <w:tcBorders>
              <w:top w:val="nil"/>
              <w:left w:val="nil"/>
              <w:bottom w:val="nil"/>
              <w:right w:val="single" w:sz="4" w:space="0" w:color="auto"/>
            </w:tcBorders>
            <w:vAlign w:val="center"/>
            <w:hideMark/>
          </w:tcPr>
          <w:p w14:paraId="209B00D2" w14:textId="77777777" w:rsidR="00C74614" w:rsidRPr="00DF5E00" w:rsidRDefault="00C74614" w:rsidP="00C74614">
            <w:pPr>
              <w:rPr>
                <w:rFonts w:ascii="Calibri" w:hAnsi="Calibri" w:cs="Calibri"/>
                <w:b/>
                <w:bCs/>
                <w:color w:val="000000"/>
                <w:sz w:val="18"/>
                <w:szCs w:val="18"/>
              </w:rPr>
            </w:pPr>
          </w:p>
        </w:tc>
      </w:tr>
      <w:tr w:rsidR="00C74614" w:rsidRPr="00DF5E00" w14:paraId="5834A020" w14:textId="77777777" w:rsidTr="0081582D">
        <w:trPr>
          <w:trHeight w:val="9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13E891BF" w14:textId="16342AEB" w:rsidR="00C74614" w:rsidRPr="00DF5E00" w:rsidRDefault="00E94643" w:rsidP="00C74614">
            <w:pPr>
              <w:jc w:val="center"/>
              <w:rPr>
                <w:rFonts w:ascii="Calibri" w:hAnsi="Calibri" w:cs="Calibri"/>
                <w:b/>
                <w:bCs/>
                <w:color w:val="000000"/>
                <w:sz w:val="18"/>
                <w:szCs w:val="18"/>
              </w:rPr>
            </w:pPr>
            <w:r>
              <w:rPr>
                <w:rFonts w:ascii="Calibri" w:hAnsi="Calibri" w:cs="Calibri"/>
                <w:b/>
                <w:bCs/>
                <w:color w:val="000000"/>
                <w:sz w:val="18"/>
                <w:szCs w:val="18"/>
              </w:rPr>
              <w:t>55</w:t>
            </w:r>
          </w:p>
        </w:tc>
        <w:tc>
          <w:tcPr>
            <w:tcW w:w="2187" w:type="pct"/>
            <w:tcBorders>
              <w:top w:val="nil"/>
              <w:left w:val="nil"/>
              <w:bottom w:val="single" w:sz="4" w:space="0" w:color="auto"/>
              <w:right w:val="single" w:sz="4" w:space="0" w:color="auto"/>
            </w:tcBorders>
            <w:shd w:val="clear" w:color="auto" w:fill="auto"/>
            <w:vAlign w:val="center"/>
            <w:hideMark/>
          </w:tcPr>
          <w:p w14:paraId="5C2BFE5D" w14:textId="77777777" w:rsidR="00C74614" w:rsidRPr="00DF5E00" w:rsidRDefault="00C74614" w:rsidP="00AB1BC2">
            <w:pPr>
              <w:rPr>
                <w:rFonts w:ascii="Calibri" w:hAnsi="Calibri" w:cs="Calibri"/>
                <w:color w:val="000000"/>
                <w:sz w:val="18"/>
                <w:szCs w:val="18"/>
              </w:rPr>
            </w:pPr>
            <w:r w:rsidRPr="00DF5E00">
              <w:rPr>
                <w:rFonts w:ascii="Calibri" w:hAnsi="Calibri" w:cs="Calibri"/>
                <w:color w:val="000000"/>
                <w:sz w:val="18"/>
                <w:szCs w:val="18"/>
              </w:rPr>
              <w:t>74.03.0013 - BOTA DE BORRACHA CANO CURTO (USO COZINHA PILOTO, E - BOTA DE BORRACHA CANO CURTO (USO COZINHA PILOTO, ESCOLAS, CENTRO DE SAÚDE, LAVADOR) CA 36025 OU SIMILARES</w:t>
            </w:r>
          </w:p>
        </w:tc>
        <w:tc>
          <w:tcPr>
            <w:tcW w:w="332" w:type="pct"/>
            <w:tcBorders>
              <w:top w:val="nil"/>
              <w:left w:val="nil"/>
              <w:bottom w:val="single" w:sz="4" w:space="0" w:color="auto"/>
              <w:right w:val="single" w:sz="4" w:space="0" w:color="auto"/>
            </w:tcBorders>
            <w:shd w:val="clear" w:color="000000" w:fill="FFFFFF"/>
            <w:vAlign w:val="center"/>
            <w:hideMark/>
          </w:tcPr>
          <w:p w14:paraId="1ECA158C"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PAR</w:t>
            </w:r>
          </w:p>
        </w:tc>
        <w:tc>
          <w:tcPr>
            <w:tcW w:w="283" w:type="pct"/>
            <w:tcBorders>
              <w:top w:val="nil"/>
              <w:left w:val="nil"/>
              <w:bottom w:val="single" w:sz="4" w:space="0" w:color="auto"/>
              <w:right w:val="single" w:sz="4" w:space="0" w:color="auto"/>
            </w:tcBorders>
            <w:shd w:val="clear" w:color="000000" w:fill="FFFFFF"/>
            <w:noWrap/>
            <w:vAlign w:val="center"/>
            <w:hideMark/>
          </w:tcPr>
          <w:p w14:paraId="49A95494" w14:textId="77777777" w:rsidR="00C74614" w:rsidRPr="00AB1BC2" w:rsidRDefault="00C74614" w:rsidP="00AB1BC2">
            <w:pPr>
              <w:jc w:val="center"/>
              <w:rPr>
                <w:rFonts w:ascii="Calibri" w:hAnsi="Calibri" w:cs="Calibri"/>
                <w:color w:val="000000"/>
                <w:sz w:val="16"/>
                <w:szCs w:val="16"/>
              </w:rPr>
            </w:pPr>
            <w:r w:rsidRPr="00AB1BC2">
              <w:rPr>
                <w:rFonts w:ascii="Calibri" w:hAnsi="Calibri" w:cs="Calibri"/>
                <w:color w:val="000000"/>
                <w:sz w:val="16"/>
                <w:szCs w:val="16"/>
              </w:rPr>
              <w:t>250</w:t>
            </w:r>
          </w:p>
        </w:tc>
        <w:tc>
          <w:tcPr>
            <w:tcW w:w="469" w:type="pct"/>
            <w:tcBorders>
              <w:top w:val="nil"/>
              <w:left w:val="nil"/>
              <w:bottom w:val="single" w:sz="4" w:space="0" w:color="auto"/>
              <w:right w:val="single" w:sz="4" w:space="0" w:color="auto"/>
            </w:tcBorders>
            <w:shd w:val="clear" w:color="000000" w:fill="FFFFFF"/>
            <w:noWrap/>
            <w:vAlign w:val="center"/>
            <w:hideMark/>
          </w:tcPr>
          <w:p w14:paraId="001E9EDE"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R$ 183,3333</w:t>
            </w:r>
          </w:p>
        </w:tc>
        <w:tc>
          <w:tcPr>
            <w:tcW w:w="709" w:type="pct"/>
            <w:tcBorders>
              <w:top w:val="nil"/>
              <w:left w:val="nil"/>
              <w:bottom w:val="single" w:sz="4" w:space="0" w:color="auto"/>
              <w:right w:val="single" w:sz="4" w:space="0" w:color="auto"/>
            </w:tcBorders>
            <w:shd w:val="clear" w:color="000000" w:fill="FFFFFF"/>
            <w:vAlign w:val="center"/>
            <w:hideMark/>
          </w:tcPr>
          <w:p w14:paraId="31C149BF" w14:textId="51E92548"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45.833,3333</w:t>
            </w:r>
          </w:p>
        </w:tc>
        <w:tc>
          <w:tcPr>
            <w:tcW w:w="707" w:type="pct"/>
            <w:vMerge/>
            <w:tcBorders>
              <w:top w:val="nil"/>
              <w:left w:val="nil"/>
              <w:bottom w:val="nil"/>
              <w:right w:val="single" w:sz="4" w:space="0" w:color="auto"/>
            </w:tcBorders>
            <w:vAlign w:val="center"/>
            <w:hideMark/>
          </w:tcPr>
          <w:p w14:paraId="5F36E679" w14:textId="77777777" w:rsidR="00C74614" w:rsidRPr="00DF5E00" w:rsidRDefault="00C74614" w:rsidP="00C74614">
            <w:pPr>
              <w:rPr>
                <w:rFonts w:ascii="Calibri" w:hAnsi="Calibri" w:cs="Calibri"/>
                <w:b/>
                <w:bCs/>
                <w:color w:val="000000"/>
                <w:sz w:val="18"/>
                <w:szCs w:val="18"/>
              </w:rPr>
            </w:pPr>
          </w:p>
        </w:tc>
      </w:tr>
      <w:tr w:rsidR="00C74614" w:rsidRPr="00DF5E00" w14:paraId="7BCF5061" w14:textId="77777777" w:rsidTr="0081582D">
        <w:trPr>
          <w:trHeight w:val="9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75EFC23D" w14:textId="44CAF702" w:rsidR="00C74614" w:rsidRPr="00DF5E00" w:rsidRDefault="00E94643" w:rsidP="00C74614">
            <w:pPr>
              <w:jc w:val="center"/>
              <w:rPr>
                <w:rFonts w:ascii="Calibri" w:hAnsi="Calibri" w:cs="Calibri"/>
                <w:b/>
                <w:bCs/>
                <w:color w:val="000000"/>
                <w:sz w:val="18"/>
                <w:szCs w:val="18"/>
              </w:rPr>
            </w:pPr>
            <w:r>
              <w:rPr>
                <w:rFonts w:ascii="Calibri" w:hAnsi="Calibri" w:cs="Calibri"/>
                <w:b/>
                <w:bCs/>
                <w:color w:val="000000"/>
                <w:sz w:val="18"/>
                <w:szCs w:val="18"/>
              </w:rPr>
              <w:t>56</w:t>
            </w:r>
          </w:p>
        </w:tc>
        <w:tc>
          <w:tcPr>
            <w:tcW w:w="2187" w:type="pct"/>
            <w:tcBorders>
              <w:top w:val="nil"/>
              <w:left w:val="nil"/>
              <w:bottom w:val="single" w:sz="4" w:space="0" w:color="auto"/>
              <w:right w:val="single" w:sz="4" w:space="0" w:color="auto"/>
            </w:tcBorders>
            <w:shd w:val="clear" w:color="auto" w:fill="auto"/>
            <w:vAlign w:val="center"/>
            <w:hideMark/>
          </w:tcPr>
          <w:p w14:paraId="09FB9D78" w14:textId="77777777" w:rsidR="00C74614" w:rsidRPr="00DF5E00" w:rsidRDefault="00C74614" w:rsidP="00AB1BC2">
            <w:pPr>
              <w:rPr>
                <w:rFonts w:ascii="Calibri" w:hAnsi="Calibri" w:cs="Calibri"/>
                <w:color w:val="000000"/>
                <w:sz w:val="18"/>
                <w:szCs w:val="18"/>
              </w:rPr>
            </w:pPr>
            <w:r w:rsidRPr="00DF5E00">
              <w:rPr>
                <w:rFonts w:ascii="Calibri" w:hAnsi="Calibri" w:cs="Calibri"/>
                <w:color w:val="000000"/>
                <w:sz w:val="18"/>
                <w:szCs w:val="18"/>
              </w:rPr>
              <w:t>74.03.0014 - BOTA DE BORRACHA CANO LONGO (LAVADOR, BRAÇAIS, VIG - BOTA DE BORRACHA CANO LONGO (LAVADOR, BRAÇAIS, VIGILÂNCIA SANITÁRIAS) CA 36026 OU SIMILARES.</w:t>
            </w:r>
          </w:p>
        </w:tc>
        <w:tc>
          <w:tcPr>
            <w:tcW w:w="332" w:type="pct"/>
            <w:tcBorders>
              <w:top w:val="nil"/>
              <w:left w:val="nil"/>
              <w:bottom w:val="single" w:sz="4" w:space="0" w:color="auto"/>
              <w:right w:val="single" w:sz="4" w:space="0" w:color="auto"/>
            </w:tcBorders>
            <w:shd w:val="clear" w:color="000000" w:fill="FFFFFF"/>
            <w:vAlign w:val="center"/>
            <w:hideMark/>
          </w:tcPr>
          <w:p w14:paraId="14D4A916"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PAR</w:t>
            </w:r>
          </w:p>
        </w:tc>
        <w:tc>
          <w:tcPr>
            <w:tcW w:w="283" w:type="pct"/>
            <w:tcBorders>
              <w:top w:val="nil"/>
              <w:left w:val="nil"/>
              <w:bottom w:val="single" w:sz="4" w:space="0" w:color="auto"/>
              <w:right w:val="single" w:sz="4" w:space="0" w:color="auto"/>
            </w:tcBorders>
            <w:shd w:val="clear" w:color="000000" w:fill="FFFFFF"/>
            <w:noWrap/>
            <w:vAlign w:val="center"/>
            <w:hideMark/>
          </w:tcPr>
          <w:p w14:paraId="3D677614" w14:textId="77777777" w:rsidR="00C74614" w:rsidRPr="00AB1BC2" w:rsidRDefault="00C74614" w:rsidP="00AB1BC2">
            <w:pPr>
              <w:jc w:val="center"/>
              <w:rPr>
                <w:rFonts w:ascii="Calibri" w:hAnsi="Calibri" w:cs="Calibri"/>
                <w:color w:val="000000"/>
                <w:sz w:val="16"/>
                <w:szCs w:val="16"/>
              </w:rPr>
            </w:pPr>
            <w:r w:rsidRPr="00AB1BC2">
              <w:rPr>
                <w:rFonts w:ascii="Calibri" w:hAnsi="Calibri" w:cs="Calibri"/>
                <w:color w:val="000000"/>
                <w:sz w:val="16"/>
                <w:szCs w:val="16"/>
              </w:rPr>
              <w:t>250</w:t>
            </w:r>
          </w:p>
        </w:tc>
        <w:tc>
          <w:tcPr>
            <w:tcW w:w="469" w:type="pct"/>
            <w:tcBorders>
              <w:top w:val="nil"/>
              <w:left w:val="nil"/>
              <w:bottom w:val="single" w:sz="4" w:space="0" w:color="auto"/>
              <w:right w:val="single" w:sz="4" w:space="0" w:color="auto"/>
            </w:tcBorders>
            <w:shd w:val="clear" w:color="000000" w:fill="FFFFFF"/>
            <w:noWrap/>
            <w:vAlign w:val="center"/>
            <w:hideMark/>
          </w:tcPr>
          <w:p w14:paraId="4529A2E0"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R$ 97,6667</w:t>
            </w:r>
          </w:p>
        </w:tc>
        <w:tc>
          <w:tcPr>
            <w:tcW w:w="709" w:type="pct"/>
            <w:tcBorders>
              <w:top w:val="nil"/>
              <w:left w:val="nil"/>
              <w:bottom w:val="single" w:sz="4" w:space="0" w:color="auto"/>
              <w:right w:val="single" w:sz="4" w:space="0" w:color="auto"/>
            </w:tcBorders>
            <w:shd w:val="clear" w:color="000000" w:fill="FFFFFF"/>
            <w:vAlign w:val="center"/>
            <w:hideMark/>
          </w:tcPr>
          <w:p w14:paraId="695A3B65" w14:textId="7FD060E6"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24.416,6667</w:t>
            </w:r>
          </w:p>
        </w:tc>
        <w:tc>
          <w:tcPr>
            <w:tcW w:w="707" w:type="pct"/>
            <w:vMerge/>
            <w:tcBorders>
              <w:top w:val="nil"/>
              <w:left w:val="nil"/>
              <w:bottom w:val="nil"/>
              <w:right w:val="single" w:sz="4" w:space="0" w:color="auto"/>
            </w:tcBorders>
            <w:vAlign w:val="center"/>
            <w:hideMark/>
          </w:tcPr>
          <w:p w14:paraId="45A59198" w14:textId="77777777" w:rsidR="00C74614" w:rsidRPr="00DF5E00" w:rsidRDefault="00C74614" w:rsidP="00C74614">
            <w:pPr>
              <w:rPr>
                <w:rFonts w:ascii="Calibri" w:hAnsi="Calibri" w:cs="Calibri"/>
                <w:b/>
                <w:bCs/>
                <w:color w:val="000000"/>
                <w:sz w:val="18"/>
                <w:szCs w:val="18"/>
              </w:rPr>
            </w:pPr>
          </w:p>
        </w:tc>
      </w:tr>
      <w:tr w:rsidR="00C74614" w:rsidRPr="00DF5E00" w14:paraId="17D317BF" w14:textId="77777777" w:rsidTr="0081582D">
        <w:trPr>
          <w:trHeight w:val="9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5B4B831C" w14:textId="1226E532" w:rsidR="00C74614" w:rsidRPr="00DF5E00" w:rsidRDefault="00E94643" w:rsidP="00C74614">
            <w:pPr>
              <w:jc w:val="center"/>
              <w:rPr>
                <w:rFonts w:ascii="Calibri" w:hAnsi="Calibri" w:cs="Calibri"/>
                <w:b/>
                <w:bCs/>
                <w:color w:val="000000"/>
                <w:sz w:val="18"/>
                <w:szCs w:val="18"/>
              </w:rPr>
            </w:pPr>
            <w:r>
              <w:rPr>
                <w:rFonts w:ascii="Calibri" w:hAnsi="Calibri" w:cs="Calibri"/>
                <w:b/>
                <w:bCs/>
                <w:color w:val="000000"/>
                <w:sz w:val="18"/>
                <w:szCs w:val="18"/>
              </w:rPr>
              <w:t>57</w:t>
            </w:r>
          </w:p>
        </w:tc>
        <w:tc>
          <w:tcPr>
            <w:tcW w:w="2187" w:type="pct"/>
            <w:tcBorders>
              <w:top w:val="nil"/>
              <w:left w:val="nil"/>
              <w:bottom w:val="single" w:sz="4" w:space="0" w:color="auto"/>
              <w:right w:val="single" w:sz="4" w:space="0" w:color="auto"/>
            </w:tcBorders>
            <w:shd w:val="clear" w:color="auto" w:fill="auto"/>
            <w:vAlign w:val="center"/>
            <w:hideMark/>
          </w:tcPr>
          <w:p w14:paraId="7AF1BC55" w14:textId="77777777" w:rsidR="00C74614" w:rsidRPr="00DF5E00" w:rsidRDefault="00C74614" w:rsidP="00AB1BC2">
            <w:pPr>
              <w:rPr>
                <w:rFonts w:ascii="Calibri" w:hAnsi="Calibri" w:cs="Calibri"/>
                <w:color w:val="000000"/>
                <w:sz w:val="18"/>
                <w:szCs w:val="18"/>
              </w:rPr>
            </w:pPr>
            <w:r w:rsidRPr="00DF5E00">
              <w:rPr>
                <w:rFonts w:ascii="Calibri" w:hAnsi="Calibri" w:cs="Calibri"/>
                <w:color w:val="000000"/>
                <w:sz w:val="18"/>
                <w:szCs w:val="18"/>
              </w:rPr>
              <w:t>74.03.0017 - PERNEIRAS EM COURO (USO SERVIÇOS DE ROÇADA E VIGIL - PERNEIRAS EM COURO (USO SERVIÇOS DE ROÇADA E VIGILÂNCIA SANITÁRIA) CA 34808 OU SIMILARES.</w:t>
            </w:r>
          </w:p>
        </w:tc>
        <w:tc>
          <w:tcPr>
            <w:tcW w:w="332" w:type="pct"/>
            <w:tcBorders>
              <w:top w:val="nil"/>
              <w:left w:val="nil"/>
              <w:bottom w:val="single" w:sz="4" w:space="0" w:color="auto"/>
              <w:right w:val="single" w:sz="4" w:space="0" w:color="auto"/>
            </w:tcBorders>
            <w:shd w:val="clear" w:color="000000" w:fill="FFFFFF"/>
            <w:vAlign w:val="center"/>
            <w:hideMark/>
          </w:tcPr>
          <w:p w14:paraId="26D3100D"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PAR</w:t>
            </w:r>
          </w:p>
        </w:tc>
        <w:tc>
          <w:tcPr>
            <w:tcW w:w="283" w:type="pct"/>
            <w:tcBorders>
              <w:top w:val="nil"/>
              <w:left w:val="nil"/>
              <w:bottom w:val="single" w:sz="4" w:space="0" w:color="auto"/>
              <w:right w:val="single" w:sz="4" w:space="0" w:color="auto"/>
            </w:tcBorders>
            <w:shd w:val="clear" w:color="000000" w:fill="FFFFFF"/>
            <w:noWrap/>
            <w:vAlign w:val="center"/>
            <w:hideMark/>
          </w:tcPr>
          <w:p w14:paraId="0A1B9047" w14:textId="77777777" w:rsidR="00C74614" w:rsidRPr="00AB1BC2" w:rsidRDefault="00C74614" w:rsidP="00AB1BC2">
            <w:pPr>
              <w:jc w:val="center"/>
              <w:rPr>
                <w:rFonts w:ascii="Calibri" w:hAnsi="Calibri" w:cs="Calibri"/>
                <w:color w:val="000000"/>
                <w:sz w:val="16"/>
                <w:szCs w:val="16"/>
              </w:rPr>
            </w:pPr>
            <w:r w:rsidRPr="00AB1BC2">
              <w:rPr>
                <w:rFonts w:ascii="Calibri" w:hAnsi="Calibri" w:cs="Calibri"/>
                <w:color w:val="000000"/>
                <w:sz w:val="16"/>
                <w:szCs w:val="16"/>
              </w:rPr>
              <w:t>375</w:t>
            </w:r>
          </w:p>
        </w:tc>
        <w:tc>
          <w:tcPr>
            <w:tcW w:w="469" w:type="pct"/>
            <w:tcBorders>
              <w:top w:val="nil"/>
              <w:left w:val="nil"/>
              <w:bottom w:val="single" w:sz="4" w:space="0" w:color="auto"/>
              <w:right w:val="single" w:sz="4" w:space="0" w:color="auto"/>
            </w:tcBorders>
            <w:shd w:val="clear" w:color="000000" w:fill="FFFFFF"/>
            <w:noWrap/>
            <w:vAlign w:val="center"/>
            <w:hideMark/>
          </w:tcPr>
          <w:p w14:paraId="5E7AA731"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R$ 47,3333</w:t>
            </w:r>
          </w:p>
        </w:tc>
        <w:tc>
          <w:tcPr>
            <w:tcW w:w="709" w:type="pct"/>
            <w:tcBorders>
              <w:top w:val="nil"/>
              <w:left w:val="nil"/>
              <w:bottom w:val="single" w:sz="4" w:space="0" w:color="auto"/>
              <w:right w:val="single" w:sz="4" w:space="0" w:color="auto"/>
            </w:tcBorders>
            <w:shd w:val="clear" w:color="000000" w:fill="FFFFFF"/>
            <w:vAlign w:val="center"/>
            <w:hideMark/>
          </w:tcPr>
          <w:p w14:paraId="226CF3DF" w14:textId="58AFFDAC"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17.750,0000</w:t>
            </w:r>
          </w:p>
        </w:tc>
        <w:tc>
          <w:tcPr>
            <w:tcW w:w="707" w:type="pct"/>
            <w:vMerge/>
            <w:tcBorders>
              <w:top w:val="nil"/>
              <w:left w:val="nil"/>
              <w:bottom w:val="nil"/>
              <w:right w:val="single" w:sz="4" w:space="0" w:color="auto"/>
            </w:tcBorders>
            <w:vAlign w:val="center"/>
            <w:hideMark/>
          </w:tcPr>
          <w:p w14:paraId="48D46929" w14:textId="77777777" w:rsidR="00C74614" w:rsidRPr="00DF5E00" w:rsidRDefault="00C74614" w:rsidP="00C74614">
            <w:pPr>
              <w:rPr>
                <w:rFonts w:ascii="Calibri" w:hAnsi="Calibri" w:cs="Calibri"/>
                <w:b/>
                <w:bCs/>
                <w:color w:val="000000"/>
                <w:sz w:val="18"/>
                <w:szCs w:val="18"/>
              </w:rPr>
            </w:pPr>
          </w:p>
        </w:tc>
      </w:tr>
      <w:tr w:rsidR="00C74614" w:rsidRPr="00DF5E00" w14:paraId="09938E37" w14:textId="77777777" w:rsidTr="0081582D">
        <w:trPr>
          <w:trHeight w:val="9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1842C9AA" w14:textId="034AFF10" w:rsidR="00C74614" w:rsidRPr="00DF5E00" w:rsidRDefault="00E94643" w:rsidP="00C74614">
            <w:pPr>
              <w:jc w:val="center"/>
              <w:rPr>
                <w:rFonts w:ascii="Calibri" w:hAnsi="Calibri" w:cs="Calibri"/>
                <w:b/>
                <w:bCs/>
                <w:color w:val="000000"/>
                <w:sz w:val="18"/>
                <w:szCs w:val="18"/>
              </w:rPr>
            </w:pPr>
            <w:r>
              <w:rPr>
                <w:rFonts w:ascii="Calibri" w:hAnsi="Calibri" w:cs="Calibri"/>
                <w:b/>
                <w:bCs/>
                <w:color w:val="000000"/>
                <w:sz w:val="18"/>
                <w:szCs w:val="18"/>
              </w:rPr>
              <w:t>58</w:t>
            </w:r>
          </w:p>
        </w:tc>
        <w:tc>
          <w:tcPr>
            <w:tcW w:w="2187" w:type="pct"/>
            <w:tcBorders>
              <w:top w:val="nil"/>
              <w:left w:val="nil"/>
              <w:bottom w:val="single" w:sz="4" w:space="0" w:color="auto"/>
              <w:right w:val="single" w:sz="4" w:space="0" w:color="auto"/>
            </w:tcBorders>
            <w:shd w:val="clear" w:color="auto" w:fill="auto"/>
            <w:vAlign w:val="center"/>
            <w:hideMark/>
          </w:tcPr>
          <w:p w14:paraId="553F38FA" w14:textId="77777777" w:rsidR="00C74614" w:rsidRPr="00DF5E00" w:rsidRDefault="00C74614" w:rsidP="00AB1BC2">
            <w:pPr>
              <w:rPr>
                <w:rFonts w:ascii="Calibri" w:hAnsi="Calibri" w:cs="Calibri"/>
                <w:color w:val="000000"/>
                <w:sz w:val="18"/>
                <w:szCs w:val="18"/>
              </w:rPr>
            </w:pPr>
            <w:r w:rsidRPr="00DF5E00">
              <w:rPr>
                <w:rFonts w:ascii="Calibri" w:hAnsi="Calibri" w:cs="Calibri"/>
                <w:color w:val="000000"/>
                <w:sz w:val="18"/>
                <w:szCs w:val="18"/>
              </w:rPr>
              <w:t>74.03.0018 - COLETE TECIDO REFLETIVO (USO RETIRADA DE CAÇAMBA, - COLETE TECIDO REFLETIVO (USO RETIRADA DE CAÇAMBA, OBRAS DE PAVIMENTAÇÃO) NBR 15292</w:t>
            </w:r>
          </w:p>
        </w:tc>
        <w:tc>
          <w:tcPr>
            <w:tcW w:w="332" w:type="pct"/>
            <w:tcBorders>
              <w:top w:val="nil"/>
              <w:left w:val="nil"/>
              <w:bottom w:val="single" w:sz="4" w:space="0" w:color="auto"/>
              <w:right w:val="single" w:sz="4" w:space="0" w:color="auto"/>
            </w:tcBorders>
            <w:shd w:val="clear" w:color="000000" w:fill="FFFFFF"/>
            <w:vAlign w:val="center"/>
            <w:hideMark/>
          </w:tcPr>
          <w:p w14:paraId="7579ADD4"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580E8424" w14:textId="77777777" w:rsidR="00C74614" w:rsidRPr="00AB1BC2" w:rsidRDefault="00C74614" w:rsidP="00AB1BC2">
            <w:pPr>
              <w:jc w:val="center"/>
              <w:rPr>
                <w:rFonts w:ascii="Calibri" w:hAnsi="Calibri" w:cs="Calibri"/>
                <w:color w:val="000000"/>
                <w:sz w:val="16"/>
                <w:szCs w:val="16"/>
              </w:rPr>
            </w:pPr>
            <w:r w:rsidRPr="00AB1BC2">
              <w:rPr>
                <w:rFonts w:ascii="Calibri" w:hAnsi="Calibri" w:cs="Calibri"/>
                <w:color w:val="000000"/>
                <w:sz w:val="16"/>
                <w:szCs w:val="16"/>
              </w:rPr>
              <w:t>250</w:t>
            </w:r>
          </w:p>
        </w:tc>
        <w:tc>
          <w:tcPr>
            <w:tcW w:w="469" w:type="pct"/>
            <w:tcBorders>
              <w:top w:val="nil"/>
              <w:left w:val="nil"/>
              <w:bottom w:val="single" w:sz="4" w:space="0" w:color="auto"/>
              <w:right w:val="single" w:sz="4" w:space="0" w:color="auto"/>
            </w:tcBorders>
            <w:shd w:val="clear" w:color="000000" w:fill="FFFFFF"/>
            <w:noWrap/>
            <w:vAlign w:val="center"/>
            <w:hideMark/>
          </w:tcPr>
          <w:p w14:paraId="3FF04919"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R$ 35,0000</w:t>
            </w:r>
          </w:p>
        </w:tc>
        <w:tc>
          <w:tcPr>
            <w:tcW w:w="709" w:type="pct"/>
            <w:tcBorders>
              <w:top w:val="nil"/>
              <w:left w:val="nil"/>
              <w:bottom w:val="single" w:sz="4" w:space="0" w:color="auto"/>
              <w:right w:val="single" w:sz="4" w:space="0" w:color="auto"/>
            </w:tcBorders>
            <w:shd w:val="clear" w:color="000000" w:fill="FFFFFF"/>
            <w:vAlign w:val="center"/>
            <w:hideMark/>
          </w:tcPr>
          <w:p w14:paraId="00310CC4" w14:textId="062B8E96"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8.750,0000</w:t>
            </w:r>
          </w:p>
        </w:tc>
        <w:tc>
          <w:tcPr>
            <w:tcW w:w="707" w:type="pct"/>
            <w:vMerge/>
            <w:tcBorders>
              <w:top w:val="nil"/>
              <w:left w:val="nil"/>
              <w:bottom w:val="nil"/>
              <w:right w:val="single" w:sz="4" w:space="0" w:color="auto"/>
            </w:tcBorders>
            <w:vAlign w:val="center"/>
            <w:hideMark/>
          </w:tcPr>
          <w:p w14:paraId="74C37605" w14:textId="77777777" w:rsidR="00C74614" w:rsidRPr="00DF5E00" w:rsidRDefault="00C74614" w:rsidP="00C74614">
            <w:pPr>
              <w:rPr>
                <w:rFonts w:ascii="Calibri" w:hAnsi="Calibri" w:cs="Calibri"/>
                <w:b/>
                <w:bCs/>
                <w:color w:val="000000"/>
                <w:sz w:val="18"/>
                <w:szCs w:val="18"/>
              </w:rPr>
            </w:pPr>
          </w:p>
        </w:tc>
      </w:tr>
      <w:tr w:rsidR="00C74614" w:rsidRPr="00DF5E00" w14:paraId="5A92E497" w14:textId="77777777" w:rsidTr="0081582D">
        <w:trPr>
          <w:trHeight w:val="6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7CC38129" w14:textId="3DE137DD" w:rsidR="00C74614" w:rsidRPr="00DF5E00" w:rsidRDefault="00E94643" w:rsidP="00C74614">
            <w:pPr>
              <w:jc w:val="center"/>
              <w:rPr>
                <w:rFonts w:ascii="Calibri" w:hAnsi="Calibri" w:cs="Calibri"/>
                <w:b/>
                <w:bCs/>
                <w:color w:val="000000"/>
                <w:sz w:val="18"/>
                <w:szCs w:val="18"/>
              </w:rPr>
            </w:pPr>
            <w:r>
              <w:rPr>
                <w:rFonts w:ascii="Calibri" w:hAnsi="Calibri" w:cs="Calibri"/>
                <w:b/>
                <w:bCs/>
                <w:color w:val="000000"/>
                <w:sz w:val="18"/>
                <w:szCs w:val="18"/>
              </w:rPr>
              <w:t>59</w:t>
            </w:r>
          </w:p>
        </w:tc>
        <w:tc>
          <w:tcPr>
            <w:tcW w:w="2187" w:type="pct"/>
            <w:tcBorders>
              <w:top w:val="nil"/>
              <w:left w:val="nil"/>
              <w:bottom w:val="single" w:sz="4" w:space="0" w:color="auto"/>
              <w:right w:val="single" w:sz="4" w:space="0" w:color="auto"/>
            </w:tcBorders>
            <w:shd w:val="clear" w:color="auto" w:fill="auto"/>
            <w:vAlign w:val="center"/>
            <w:hideMark/>
          </w:tcPr>
          <w:p w14:paraId="733EF009" w14:textId="77777777" w:rsidR="00C74614" w:rsidRPr="00DF5E00" w:rsidRDefault="00C74614" w:rsidP="00AB1BC2">
            <w:pPr>
              <w:rPr>
                <w:rFonts w:ascii="Calibri" w:hAnsi="Calibri" w:cs="Calibri"/>
                <w:color w:val="000000"/>
                <w:sz w:val="18"/>
                <w:szCs w:val="18"/>
              </w:rPr>
            </w:pPr>
            <w:r w:rsidRPr="00DF5E00">
              <w:rPr>
                <w:rFonts w:ascii="Calibri" w:hAnsi="Calibri" w:cs="Calibri"/>
                <w:color w:val="000000"/>
                <w:sz w:val="18"/>
                <w:szCs w:val="18"/>
              </w:rPr>
              <w:t>74.03.0019 - LUVA DE PU (USO OFICINA MECÂNICA) CA 14628 - LUVA DE PU (USO OFICINA MECÂNICA) CA 14628</w:t>
            </w:r>
          </w:p>
        </w:tc>
        <w:tc>
          <w:tcPr>
            <w:tcW w:w="332" w:type="pct"/>
            <w:tcBorders>
              <w:top w:val="nil"/>
              <w:left w:val="nil"/>
              <w:bottom w:val="single" w:sz="4" w:space="0" w:color="auto"/>
              <w:right w:val="single" w:sz="4" w:space="0" w:color="auto"/>
            </w:tcBorders>
            <w:shd w:val="clear" w:color="000000" w:fill="FFFFFF"/>
            <w:vAlign w:val="center"/>
            <w:hideMark/>
          </w:tcPr>
          <w:p w14:paraId="508B8A12"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PAR</w:t>
            </w:r>
          </w:p>
        </w:tc>
        <w:tc>
          <w:tcPr>
            <w:tcW w:w="283" w:type="pct"/>
            <w:tcBorders>
              <w:top w:val="nil"/>
              <w:left w:val="nil"/>
              <w:bottom w:val="single" w:sz="4" w:space="0" w:color="auto"/>
              <w:right w:val="single" w:sz="4" w:space="0" w:color="auto"/>
            </w:tcBorders>
            <w:shd w:val="clear" w:color="000000" w:fill="FFFFFF"/>
            <w:noWrap/>
            <w:vAlign w:val="center"/>
            <w:hideMark/>
          </w:tcPr>
          <w:p w14:paraId="143CB7AC" w14:textId="77777777" w:rsidR="00C74614" w:rsidRPr="00AB1BC2" w:rsidRDefault="00C74614" w:rsidP="00AB1BC2">
            <w:pPr>
              <w:jc w:val="center"/>
              <w:rPr>
                <w:rFonts w:ascii="Calibri" w:hAnsi="Calibri" w:cs="Calibri"/>
                <w:color w:val="000000"/>
                <w:sz w:val="16"/>
                <w:szCs w:val="16"/>
              </w:rPr>
            </w:pPr>
            <w:r w:rsidRPr="00AB1BC2">
              <w:rPr>
                <w:rFonts w:ascii="Calibri" w:hAnsi="Calibri" w:cs="Calibri"/>
                <w:color w:val="000000"/>
                <w:sz w:val="16"/>
                <w:szCs w:val="16"/>
              </w:rPr>
              <w:t>500</w:t>
            </w:r>
          </w:p>
        </w:tc>
        <w:tc>
          <w:tcPr>
            <w:tcW w:w="469" w:type="pct"/>
            <w:tcBorders>
              <w:top w:val="nil"/>
              <w:left w:val="nil"/>
              <w:bottom w:val="single" w:sz="4" w:space="0" w:color="auto"/>
              <w:right w:val="single" w:sz="4" w:space="0" w:color="auto"/>
            </w:tcBorders>
            <w:shd w:val="clear" w:color="000000" w:fill="FFFFFF"/>
            <w:noWrap/>
            <w:vAlign w:val="center"/>
            <w:hideMark/>
          </w:tcPr>
          <w:p w14:paraId="785F00DF"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R$ 7,6667</w:t>
            </w:r>
          </w:p>
        </w:tc>
        <w:tc>
          <w:tcPr>
            <w:tcW w:w="709" w:type="pct"/>
            <w:tcBorders>
              <w:top w:val="nil"/>
              <w:left w:val="nil"/>
              <w:bottom w:val="single" w:sz="4" w:space="0" w:color="auto"/>
              <w:right w:val="single" w:sz="4" w:space="0" w:color="auto"/>
            </w:tcBorders>
            <w:shd w:val="clear" w:color="000000" w:fill="FFFFFF"/>
            <w:vAlign w:val="center"/>
            <w:hideMark/>
          </w:tcPr>
          <w:p w14:paraId="6FB15E79" w14:textId="2433B5CC"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3.833,3333</w:t>
            </w:r>
          </w:p>
        </w:tc>
        <w:tc>
          <w:tcPr>
            <w:tcW w:w="707" w:type="pct"/>
            <w:vMerge/>
            <w:tcBorders>
              <w:top w:val="nil"/>
              <w:left w:val="nil"/>
              <w:bottom w:val="nil"/>
              <w:right w:val="single" w:sz="4" w:space="0" w:color="auto"/>
            </w:tcBorders>
            <w:vAlign w:val="center"/>
            <w:hideMark/>
          </w:tcPr>
          <w:p w14:paraId="028244B7" w14:textId="77777777" w:rsidR="00C74614" w:rsidRPr="00DF5E00" w:rsidRDefault="00C74614" w:rsidP="00C74614">
            <w:pPr>
              <w:rPr>
                <w:rFonts w:ascii="Calibri" w:hAnsi="Calibri" w:cs="Calibri"/>
                <w:b/>
                <w:bCs/>
                <w:color w:val="000000"/>
                <w:sz w:val="18"/>
                <w:szCs w:val="18"/>
              </w:rPr>
            </w:pPr>
          </w:p>
        </w:tc>
      </w:tr>
      <w:tr w:rsidR="00C74614" w:rsidRPr="00DF5E00" w14:paraId="5CD7800B" w14:textId="77777777" w:rsidTr="0081582D">
        <w:trPr>
          <w:trHeight w:val="9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505852F8" w14:textId="0664932F" w:rsidR="00C74614" w:rsidRPr="00DF5E00" w:rsidRDefault="00E94643" w:rsidP="00C74614">
            <w:pPr>
              <w:jc w:val="center"/>
              <w:rPr>
                <w:rFonts w:ascii="Calibri" w:hAnsi="Calibri" w:cs="Calibri"/>
                <w:b/>
                <w:bCs/>
                <w:color w:val="000000"/>
                <w:sz w:val="18"/>
                <w:szCs w:val="18"/>
              </w:rPr>
            </w:pPr>
            <w:r>
              <w:rPr>
                <w:rFonts w:ascii="Calibri" w:hAnsi="Calibri" w:cs="Calibri"/>
                <w:b/>
                <w:bCs/>
                <w:color w:val="000000"/>
                <w:sz w:val="18"/>
                <w:szCs w:val="18"/>
              </w:rPr>
              <w:t>60</w:t>
            </w:r>
          </w:p>
        </w:tc>
        <w:tc>
          <w:tcPr>
            <w:tcW w:w="2187" w:type="pct"/>
            <w:tcBorders>
              <w:top w:val="nil"/>
              <w:left w:val="nil"/>
              <w:bottom w:val="single" w:sz="4" w:space="0" w:color="auto"/>
              <w:right w:val="single" w:sz="4" w:space="0" w:color="auto"/>
            </w:tcBorders>
            <w:shd w:val="clear" w:color="auto" w:fill="auto"/>
            <w:vAlign w:val="center"/>
            <w:hideMark/>
          </w:tcPr>
          <w:p w14:paraId="6773C3F7" w14:textId="77777777" w:rsidR="00C74614" w:rsidRPr="00DF5E00" w:rsidRDefault="00C74614" w:rsidP="00AB1BC2">
            <w:pPr>
              <w:rPr>
                <w:rFonts w:ascii="Calibri" w:hAnsi="Calibri" w:cs="Calibri"/>
                <w:color w:val="000000"/>
                <w:sz w:val="18"/>
                <w:szCs w:val="18"/>
              </w:rPr>
            </w:pPr>
            <w:r w:rsidRPr="00DF5E00">
              <w:rPr>
                <w:rFonts w:ascii="Calibri" w:hAnsi="Calibri" w:cs="Calibri"/>
                <w:color w:val="000000"/>
                <w:sz w:val="18"/>
                <w:szCs w:val="18"/>
              </w:rPr>
              <w:t>74.03.0020 - LUVA VAQUETA PETROLEIRA (USO TRABALHADOR BRAÇAL, R - LUVA VAQUETA PETROLEIRA (USO TRABALHADOR BRAÇAL, REMOÇÃO DE GALHOS E ENTULHOS) CA 11711 OU SIMILARES.</w:t>
            </w:r>
          </w:p>
        </w:tc>
        <w:tc>
          <w:tcPr>
            <w:tcW w:w="332" w:type="pct"/>
            <w:tcBorders>
              <w:top w:val="nil"/>
              <w:left w:val="nil"/>
              <w:bottom w:val="single" w:sz="4" w:space="0" w:color="auto"/>
              <w:right w:val="single" w:sz="4" w:space="0" w:color="auto"/>
            </w:tcBorders>
            <w:shd w:val="clear" w:color="000000" w:fill="FFFFFF"/>
            <w:vAlign w:val="center"/>
            <w:hideMark/>
          </w:tcPr>
          <w:p w14:paraId="5F31CCB2"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PAR</w:t>
            </w:r>
          </w:p>
        </w:tc>
        <w:tc>
          <w:tcPr>
            <w:tcW w:w="283" w:type="pct"/>
            <w:tcBorders>
              <w:top w:val="nil"/>
              <w:left w:val="nil"/>
              <w:bottom w:val="single" w:sz="4" w:space="0" w:color="auto"/>
              <w:right w:val="single" w:sz="4" w:space="0" w:color="auto"/>
            </w:tcBorders>
            <w:shd w:val="clear" w:color="000000" w:fill="FFFFFF"/>
            <w:noWrap/>
            <w:vAlign w:val="center"/>
            <w:hideMark/>
          </w:tcPr>
          <w:p w14:paraId="1486AD12" w14:textId="77777777" w:rsidR="00C74614" w:rsidRPr="00AB1BC2" w:rsidRDefault="00C74614" w:rsidP="00AB1BC2">
            <w:pPr>
              <w:jc w:val="center"/>
              <w:rPr>
                <w:rFonts w:ascii="Calibri" w:hAnsi="Calibri" w:cs="Calibri"/>
                <w:color w:val="000000"/>
                <w:sz w:val="16"/>
                <w:szCs w:val="16"/>
              </w:rPr>
            </w:pPr>
            <w:r w:rsidRPr="00AB1BC2">
              <w:rPr>
                <w:rFonts w:ascii="Calibri" w:hAnsi="Calibri" w:cs="Calibri"/>
                <w:color w:val="000000"/>
                <w:sz w:val="16"/>
                <w:szCs w:val="16"/>
              </w:rPr>
              <w:t>500</w:t>
            </w:r>
          </w:p>
        </w:tc>
        <w:tc>
          <w:tcPr>
            <w:tcW w:w="469" w:type="pct"/>
            <w:tcBorders>
              <w:top w:val="nil"/>
              <w:left w:val="nil"/>
              <w:bottom w:val="single" w:sz="4" w:space="0" w:color="auto"/>
              <w:right w:val="single" w:sz="4" w:space="0" w:color="auto"/>
            </w:tcBorders>
            <w:shd w:val="clear" w:color="000000" w:fill="FFFFFF"/>
            <w:noWrap/>
            <w:vAlign w:val="center"/>
            <w:hideMark/>
          </w:tcPr>
          <w:p w14:paraId="0DAA4E4E"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R$ 16,6667</w:t>
            </w:r>
          </w:p>
        </w:tc>
        <w:tc>
          <w:tcPr>
            <w:tcW w:w="709" w:type="pct"/>
            <w:tcBorders>
              <w:top w:val="nil"/>
              <w:left w:val="nil"/>
              <w:bottom w:val="single" w:sz="4" w:space="0" w:color="auto"/>
              <w:right w:val="single" w:sz="4" w:space="0" w:color="auto"/>
            </w:tcBorders>
            <w:shd w:val="clear" w:color="000000" w:fill="FFFFFF"/>
            <w:vAlign w:val="center"/>
            <w:hideMark/>
          </w:tcPr>
          <w:p w14:paraId="598AB3BE" w14:textId="0FA5FCDE"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8.333,3333</w:t>
            </w:r>
          </w:p>
        </w:tc>
        <w:tc>
          <w:tcPr>
            <w:tcW w:w="707" w:type="pct"/>
            <w:vMerge/>
            <w:tcBorders>
              <w:top w:val="nil"/>
              <w:left w:val="nil"/>
              <w:bottom w:val="nil"/>
              <w:right w:val="single" w:sz="4" w:space="0" w:color="auto"/>
            </w:tcBorders>
            <w:vAlign w:val="center"/>
            <w:hideMark/>
          </w:tcPr>
          <w:p w14:paraId="391E5CB6" w14:textId="77777777" w:rsidR="00C74614" w:rsidRPr="00DF5E00" w:rsidRDefault="00C74614" w:rsidP="00C74614">
            <w:pPr>
              <w:rPr>
                <w:rFonts w:ascii="Calibri" w:hAnsi="Calibri" w:cs="Calibri"/>
                <w:b/>
                <w:bCs/>
                <w:color w:val="000000"/>
                <w:sz w:val="18"/>
                <w:szCs w:val="18"/>
              </w:rPr>
            </w:pPr>
          </w:p>
        </w:tc>
      </w:tr>
      <w:tr w:rsidR="00C74614" w:rsidRPr="00DF5E00" w14:paraId="4F74116A" w14:textId="77777777" w:rsidTr="0081582D">
        <w:trPr>
          <w:trHeight w:val="9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5257FC3D" w14:textId="277835DF" w:rsidR="00C74614" w:rsidRPr="00DF5E00" w:rsidRDefault="00E94643" w:rsidP="00C74614">
            <w:pPr>
              <w:jc w:val="center"/>
              <w:rPr>
                <w:rFonts w:ascii="Calibri" w:hAnsi="Calibri" w:cs="Calibri"/>
                <w:b/>
                <w:bCs/>
                <w:color w:val="000000"/>
                <w:sz w:val="18"/>
                <w:szCs w:val="18"/>
              </w:rPr>
            </w:pPr>
            <w:r>
              <w:rPr>
                <w:rFonts w:ascii="Calibri" w:hAnsi="Calibri" w:cs="Calibri"/>
                <w:b/>
                <w:bCs/>
                <w:color w:val="000000"/>
                <w:sz w:val="18"/>
                <w:szCs w:val="18"/>
              </w:rPr>
              <w:t>61</w:t>
            </w:r>
          </w:p>
        </w:tc>
        <w:tc>
          <w:tcPr>
            <w:tcW w:w="2187" w:type="pct"/>
            <w:tcBorders>
              <w:top w:val="nil"/>
              <w:left w:val="nil"/>
              <w:bottom w:val="single" w:sz="4" w:space="0" w:color="auto"/>
              <w:right w:val="single" w:sz="4" w:space="0" w:color="auto"/>
            </w:tcBorders>
            <w:shd w:val="clear" w:color="auto" w:fill="auto"/>
            <w:vAlign w:val="center"/>
            <w:hideMark/>
          </w:tcPr>
          <w:p w14:paraId="14748CA0" w14:textId="77777777" w:rsidR="00C74614" w:rsidRPr="00DF5E00" w:rsidRDefault="00C74614" w:rsidP="00AB1BC2">
            <w:pPr>
              <w:rPr>
                <w:rFonts w:ascii="Calibri" w:hAnsi="Calibri" w:cs="Calibri"/>
                <w:color w:val="000000"/>
                <w:sz w:val="18"/>
                <w:szCs w:val="18"/>
              </w:rPr>
            </w:pPr>
            <w:r w:rsidRPr="00DF5E00">
              <w:rPr>
                <w:rFonts w:ascii="Calibri" w:hAnsi="Calibri" w:cs="Calibri"/>
                <w:color w:val="000000"/>
                <w:sz w:val="18"/>
                <w:szCs w:val="18"/>
              </w:rPr>
              <w:t>74.03.0021 - ÓCULOS DE PROTEÇÃO ESCUROS (USO</w:t>
            </w:r>
            <w:r w:rsidRPr="00DF5E00">
              <w:rPr>
                <w:rFonts w:ascii="Calibri" w:hAnsi="Calibri" w:cs="Calibri"/>
                <w:color w:val="000000"/>
                <w:sz w:val="18"/>
                <w:szCs w:val="18"/>
              </w:rPr>
              <w:br/>
              <w:t>MOTORISTAS) CA 112 - ÓCULOS DE PROTEÇÃO ESCUROS (USO</w:t>
            </w:r>
            <w:r w:rsidRPr="00DF5E00">
              <w:rPr>
                <w:rFonts w:ascii="Calibri" w:hAnsi="Calibri" w:cs="Calibri"/>
                <w:color w:val="000000"/>
                <w:sz w:val="18"/>
                <w:szCs w:val="18"/>
              </w:rPr>
              <w:br/>
              <w:t>MOTORISTAS) CA 11268 OU SIMILARES</w:t>
            </w:r>
          </w:p>
        </w:tc>
        <w:tc>
          <w:tcPr>
            <w:tcW w:w="332" w:type="pct"/>
            <w:tcBorders>
              <w:top w:val="nil"/>
              <w:left w:val="nil"/>
              <w:bottom w:val="single" w:sz="4" w:space="0" w:color="auto"/>
              <w:right w:val="single" w:sz="4" w:space="0" w:color="auto"/>
            </w:tcBorders>
            <w:shd w:val="clear" w:color="000000" w:fill="FFFFFF"/>
            <w:vAlign w:val="center"/>
            <w:hideMark/>
          </w:tcPr>
          <w:p w14:paraId="56438F25"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78D7610B" w14:textId="77777777" w:rsidR="00C74614" w:rsidRPr="00AB1BC2" w:rsidRDefault="00C74614" w:rsidP="00AB1BC2">
            <w:pPr>
              <w:jc w:val="center"/>
              <w:rPr>
                <w:rFonts w:ascii="Calibri" w:hAnsi="Calibri" w:cs="Calibri"/>
                <w:color w:val="000000"/>
                <w:sz w:val="16"/>
                <w:szCs w:val="16"/>
              </w:rPr>
            </w:pPr>
            <w:r w:rsidRPr="00AB1BC2">
              <w:rPr>
                <w:rFonts w:ascii="Calibri" w:hAnsi="Calibri" w:cs="Calibri"/>
                <w:color w:val="000000"/>
                <w:sz w:val="16"/>
                <w:szCs w:val="16"/>
              </w:rPr>
              <w:t>625</w:t>
            </w:r>
          </w:p>
        </w:tc>
        <w:tc>
          <w:tcPr>
            <w:tcW w:w="469" w:type="pct"/>
            <w:tcBorders>
              <w:top w:val="nil"/>
              <w:left w:val="nil"/>
              <w:bottom w:val="single" w:sz="4" w:space="0" w:color="auto"/>
              <w:right w:val="single" w:sz="4" w:space="0" w:color="auto"/>
            </w:tcBorders>
            <w:shd w:val="clear" w:color="000000" w:fill="FFFFFF"/>
            <w:noWrap/>
            <w:vAlign w:val="center"/>
            <w:hideMark/>
          </w:tcPr>
          <w:p w14:paraId="79B2E4B2"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R$ 12,3333</w:t>
            </w:r>
          </w:p>
        </w:tc>
        <w:tc>
          <w:tcPr>
            <w:tcW w:w="709" w:type="pct"/>
            <w:tcBorders>
              <w:top w:val="nil"/>
              <w:left w:val="nil"/>
              <w:bottom w:val="single" w:sz="4" w:space="0" w:color="auto"/>
              <w:right w:val="single" w:sz="4" w:space="0" w:color="auto"/>
            </w:tcBorders>
            <w:shd w:val="clear" w:color="000000" w:fill="FFFFFF"/>
            <w:vAlign w:val="center"/>
            <w:hideMark/>
          </w:tcPr>
          <w:p w14:paraId="5EFC6AB0" w14:textId="265B0CA5"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7.708,3333</w:t>
            </w:r>
          </w:p>
        </w:tc>
        <w:tc>
          <w:tcPr>
            <w:tcW w:w="707" w:type="pct"/>
            <w:vMerge/>
            <w:tcBorders>
              <w:top w:val="nil"/>
              <w:left w:val="nil"/>
              <w:bottom w:val="nil"/>
              <w:right w:val="single" w:sz="4" w:space="0" w:color="auto"/>
            </w:tcBorders>
            <w:vAlign w:val="center"/>
            <w:hideMark/>
          </w:tcPr>
          <w:p w14:paraId="1495BCAE" w14:textId="77777777" w:rsidR="00C74614" w:rsidRPr="00DF5E00" w:rsidRDefault="00C74614" w:rsidP="00C74614">
            <w:pPr>
              <w:rPr>
                <w:rFonts w:ascii="Calibri" w:hAnsi="Calibri" w:cs="Calibri"/>
                <w:b/>
                <w:bCs/>
                <w:color w:val="000000"/>
                <w:sz w:val="18"/>
                <w:szCs w:val="18"/>
              </w:rPr>
            </w:pPr>
          </w:p>
        </w:tc>
      </w:tr>
      <w:tr w:rsidR="00C74614" w:rsidRPr="00DF5E00" w14:paraId="63D04D3A" w14:textId="77777777" w:rsidTr="0081582D">
        <w:trPr>
          <w:trHeight w:val="6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32CCDDCF" w14:textId="1664F03B" w:rsidR="00C74614" w:rsidRPr="00DF5E00" w:rsidRDefault="00E94643" w:rsidP="00C74614">
            <w:pPr>
              <w:jc w:val="center"/>
              <w:rPr>
                <w:rFonts w:ascii="Calibri" w:hAnsi="Calibri" w:cs="Calibri"/>
                <w:b/>
                <w:bCs/>
                <w:color w:val="000000"/>
                <w:sz w:val="18"/>
                <w:szCs w:val="18"/>
              </w:rPr>
            </w:pPr>
            <w:r>
              <w:rPr>
                <w:rFonts w:ascii="Calibri" w:hAnsi="Calibri" w:cs="Calibri"/>
                <w:b/>
                <w:bCs/>
                <w:color w:val="000000"/>
                <w:sz w:val="18"/>
                <w:szCs w:val="18"/>
              </w:rPr>
              <w:t>62</w:t>
            </w:r>
          </w:p>
        </w:tc>
        <w:tc>
          <w:tcPr>
            <w:tcW w:w="2187" w:type="pct"/>
            <w:tcBorders>
              <w:top w:val="nil"/>
              <w:left w:val="nil"/>
              <w:bottom w:val="single" w:sz="4" w:space="0" w:color="auto"/>
              <w:right w:val="single" w:sz="4" w:space="0" w:color="auto"/>
            </w:tcBorders>
            <w:shd w:val="clear" w:color="auto" w:fill="auto"/>
            <w:vAlign w:val="center"/>
            <w:hideMark/>
          </w:tcPr>
          <w:p w14:paraId="786620EB" w14:textId="77777777" w:rsidR="00C74614" w:rsidRPr="00DF5E00" w:rsidRDefault="00C74614" w:rsidP="00AB1BC2">
            <w:pPr>
              <w:rPr>
                <w:rFonts w:ascii="Calibri" w:hAnsi="Calibri" w:cs="Calibri"/>
                <w:color w:val="000000"/>
                <w:sz w:val="18"/>
                <w:szCs w:val="18"/>
              </w:rPr>
            </w:pPr>
            <w:r w:rsidRPr="00DF5E00">
              <w:rPr>
                <w:rFonts w:ascii="Calibri" w:hAnsi="Calibri" w:cs="Calibri"/>
                <w:color w:val="000000"/>
                <w:sz w:val="18"/>
                <w:szCs w:val="18"/>
              </w:rPr>
              <w:t>74.03.0022 - ÓCULOS DE PROTEÇÃO INCOLOR. CA 11268 OU SIMILARES. - ÓCULOS DE PROTEÇÃO INCOLOR. CA 11268 OU SIMILARES.</w:t>
            </w:r>
          </w:p>
        </w:tc>
        <w:tc>
          <w:tcPr>
            <w:tcW w:w="332" w:type="pct"/>
            <w:tcBorders>
              <w:top w:val="nil"/>
              <w:left w:val="nil"/>
              <w:bottom w:val="single" w:sz="4" w:space="0" w:color="auto"/>
              <w:right w:val="single" w:sz="4" w:space="0" w:color="auto"/>
            </w:tcBorders>
            <w:shd w:val="clear" w:color="000000" w:fill="FFFFFF"/>
            <w:vAlign w:val="center"/>
            <w:hideMark/>
          </w:tcPr>
          <w:p w14:paraId="0109C598"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6EEE132F" w14:textId="77777777" w:rsidR="00C74614" w:rsidRPr="00AB1BC2" w:rsidRDefault="00C74614" w:rsidP="00AB1BC2">
            <w:pPr>
              <w:jc w:val="center"/>
              <w:rPr>
                <w:rFonts w:ascii="Calibri" w:hAnsi="Calibri" w:cs="Calibri"/>
                <w:color w:val="000000"/>
                <w:sz w:val="16"/>
                <w:szCs w:val="16"/>
              </w:rPr>
            </w:pPr>
            <w:r w:rsidRPr="00AB1BC2">
              <w:rPr>
                <w:rFonts w:ascii="Calibri" w:hAnsi="Calibri" w:cs="Calibri"/>
                <w:color w:val="000000"/>
                <w:sz w:val="16"/>
                <w:szCs w:val="16"/>
              </w:rPr>
              <w:t>625</w:t>
            </w:r>
          </w:p>
        </w:tc>
        <w:tc>
          <w:tcPr>
            <w:tcW w:w="469" w:type="pct"/>
            <w:tcBorders>
              <w:top w:val="nil"/>
              <w:left w:val="nil"/>
              <w:bottom w:val="single" w:sz="4" w:space="0" w:color="auto"/>
              <w:right w:val="single" w:sz="4" w:space="0" w:color="auto"/>
            </w:tcBorders>
            <w:shd w:val="clear" w:color="000000" w:fill="FFFFFF"/>
            <w:noWrap/>
            <w:vAlign w:val="center"/>
            <w:hideMark/>
          </w:tcPr>
          <w:p w14:paraId="3E62F068"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R$ 12,3333</w:t>
            </w:r>
          </w:p>
        </w:tc>
        <w:tc>
          <w:tcPr>
            <w:tcW w:w="709" w:type="pct"/>
            <w:tcBorders>
              <w:top w:val="nil"/>
              <w:left w:val="nil"/>
              <w:bottom w:val="single" w:sz="4" w:space="0" w:color="auto"/>
              <w:right w:val="single" w:sz="4" w:space="0" w:color="auto"/>
            </w:tcBorders>
            <w:shd w:val="clear" w:color="000000" w:fill="FFFFFF"/>
            <w:vAlign w:val="center"/>
            <w:hideMark/>
          </w:tcPr>
          <w:p w14:paraId="74AD8E3C" w14:textId="4FF3D744"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7.708,3333</w:t>
            </w:r>
          </w:p>
        </w:tc>
        <w:tc>
          <w:tcPr>
            <w:tcW w:w="707" w:type="pct"/>
            <w:vMerge/>
            <w:tcBorders>
              <w:top w:val="nil"/>
              <w:left w:val="nil"/>
              <w:bottom w:val="nil"/>
              <w:right w:val="single" w:sz="4" w:space="0" w:color="auto"/>
            </w:tcBorders>
            <w:vAlign w:val="center"/>
            <w:hideMark/>
          </w:tcPr>
          <w:p w14:paraId="41368670" w14:textId="77777777" w:rsidR="00C74614" w:rsidRPr="00DF5E00" w:rsidRDefault="00C74614" w:rsidP="00C74614">
            <w:pPr>
              <w:rPr>
                <w:rFonts w:ascii="Calibri" w:hAnsi="Calibri" w:cs="Calibri"/>
                <w:b/>
                <w:bCs/>
                <w:color w:val="000000"/>
                <w:sz w:val="18"/>
                <w:szCs w:val="18"/>
              </w:rPr>
            </w:pPr>
          </w:p>
        </w:tc>
      </w:tr>
      <w:tr w:rsidR="00C74614" w:rsidRPr="00DF5E00" w14:paraId="1FF6D239" w14:textId="77777777" w:rsidTr="0081582D">
        <w:trPr>
          <w:trHeight w:val="6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492FA268" w14:textId="4DE818CA" w:rsidR="00C74614" w:rsidRPr="00DF5E00" w:rsidRDefault="00E94643" w:rsidP="00E94643">
            <w:pPr>
              <w:jc w:val="center"/>
              <w:rPr>
                <w:rFonts w:ascii="Calibri" w:hAnsi="Calibri" w:cs="Calibri"/>
                <w:b/>
                <w:bCs/>
                <w:color w:val="000000"/>
                <w:sz w:val="18"/>
                <w:szCs w:val="18"/>
              </w:rPr>
            </w:pPr>
            <w:r>
              <w:rPr>
                <w:rFonts w:ascii="Calibri" w:hAnsi="Calibri" w:cs="Calibri"/>
                <w:b/>
                <w:bCs/>
                <w:color w:val="000000"/>
                <w:sz w:val="18"/>
                <w:szCs w:val="18"/>
              </w:rPr>
              <w:t>63</w:t>
            </w:r>
          </w:p>
        </w:tc>
        <w:tc>
          <w:tcPr>
            <w:tcW w:w="2187" w:type="pct"/>
            <w:tcBorders>
              <w:top w:val="nil"/>
              <w:left w:val="nil"/>
              <w:bottom w:val="single" w:sz="4" w:space="0" w:color="auto"/>
              <w:right w:val="single" w:sz="4" w:space="0" w:color="auto"/>
            </w:tcBorders>
            <w:shd w:val="clear" w:color="auto" w:fill="auto"/>
            <w:vAlign w:val="center"/>
            <w:hideMark/>
          </w:tcPr>
          <w:p w14:paraId="43763EAE" w14:textId="77777777" w:rsidR="00C74614" w:rsidRPr="00DF5E00" w:rsidRDefault="00C74614" w:rsidP="00AB1BC2">
            <w:pPr>
              <w:rPr>
                <w:rFonts w:ascii="Calibri" w:hAnsi="Calibri" w:cs="Calibri"/>
                <w:color w:val="000000"/>
                <w:sz w:val="18"/>
                <w:szCs w:val="18"/>
              </w:rPr>
            </w:pPr>
            <w:r w:rsidRPr="00DF5E00">
              <w:rPr>
                <w:rFonts w:ascii="Calibri" w:hAnsi="Calibri" w:cs="Calibri"/>
                <w:color w:val="000000"/>
                <w:sz w:val="18"/>
                <w:szCs w:val="18"/>
              </w:rPr>
              <w:t>74.03.0023 - PROTETOR AURICULAR PLUG. CA 29847 OU SIMILARES. - PROTETOR AURICULAR PLUG. CA 29847 OU SIMILARES.</w:t>
            </w:r>
          </w:p>
        </w:tc>
        <w:tc>
          <w:tcPr>
            <w:tcW w:w="332" w:type="pct"/>
            <w:tcBorders>
              <w:top w:val="nil"/>
              <w:left w:val="nil"/>
              <w:bottom w:val="single" w:sz="4" w:space="0" w:color="auto"/>
              <w:right w:val="single" w:sz="4" w:space="0" w:color="auto"/>
            </w:tcBorders>
            <w:shd w:val="clear" w:color="000000" w:fill="FFFFFF"/>
            <w:vAlign w:val="center"/>
            <w:hideMark/>
          </w:tcPr>
          <w:p w14:paraId="2A4F7D51"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468759AD" w14:textId="77777777" w:rsidR="00C74614" w:rsidRPr="00AB1BC2" w:rsidRDefault="00C74614" w:rsidP="00AB1BC2">
            <w:pPr>
              <w:jc w:val="center"/>
              <w:rPr>
                <w:rFonts w:ascii="Calibri" w:hAnsi="Calibri" w:cs="Calibri"/>
                <w:color w:val="000000"/>
                <w:sz w:val="16"/>
                <w:szCs w:val="16"/>
              </w:rPr>
            </w:pPr>
            <w:r w:rsidRPr="00AB1BC2">
              <w:rPr>
                <w:rFonts w:ascii="Calibri" w:hAnsi="Calibri" w:cs="Calibri"/>
                <w:color w:val="000000"/>
                <w:sz w:val="16"/>
                <w:szCs w:val="16"/>
              </w:rPr>
              <w:t>750</w:t>
            </w:r>
          </w:p>
        </w:tc>
        <w:tc>
          <w:tcPr>
            <w:tcW w:w="469" w:type="pct"/>
            <w:tcBorders>
              <w:top w:val="nil"/>
              <w:left w:val="nil"/>
              <w:bottom w:val="single" w:sz="4" w:space="0" w:color="auto"/>
              <w:right w:val="single" w:sz="4" w:space="0" w:color="auto"/>
            </w:tcBorders>
            <w:shd w:val="clear" w:color="000000" w:fill="FFFFFF"/>
            <w:noWrap/>
            <w:vAlign w:val="center"/>
            <w:hideMark/>
          </w:tcPr>
          <w:p w14:paraId="5188261A"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R$ 4,5000</w:t>
            </w:r>
          </w:p>
        </w:tc>
        <w:tc>
          <w:tcPr>
            <w:tcW w:w="709" w:type="pct"/>
            <w:tcBorders>
              <w:top w:val="nil"/>
              <w:left w:val="nil"/>
              <w:bottom w:val="single" w:sz="4" w:space="0" w:color="auto"/>
              <w:right w:val="single" w:sz="4" w:space="0" w:color="auto"/>
            </w:tcBorders>
            <w:shd w:val="clear" w:color="000000" w:fill="FFFFFF"/>
            <w:vAlign w:val="center"/>
            <w:hideMark/>
          </w:tcPr>
          <w:p w14:paraId="6F2A8EA1" w14:textId="13D1CFAC"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3.375,0000</w:t>
            </w:r>
          </w:p>
        </w:tc>
        <w:tc>
          <w:tcPr>
            <w:tcW w:w="707" w:type="pct"/>
            <w:vMerge/>
            <w:tcBorders>
              <w:top w:val="nil"/>
              <w:left w:val="nil"/>
              <w:bottom w:val="nil"/>
              <w:right w:val="single" w:sz="4" w:space="0" w:color="auto"/>
            </w:tcBorders>
            <w:vAlign w:val="center"/>
            <w:hideMark/>
          </w:tcPr>
          <w:p w14:paraId="4EAEB8DD" w14:textId="77777777" w:rsidR="00C74614" w:rsidRPr="00DF5E00" w:rsidRDefault="00C74614" w:rsidP="00C74614">
            <w:pPr>
              <w:rPr>
                <w:rFonts w:ascii="Calibri" w:hAnsi="Calibri" w:cs="Calibri"/>
                <w:b/>
                <w:bCs/>
                <w:color w:val="000000"/>
                <w:sz w:val="18"/>
                <w:szCs w:val="18"/>
              </w:rPr>
            </w:pPr>
          </w:p>
        </w:tc>
      </w:tr>
      <w:tr w:rsidR="00C74614" w:rsidRPr="00DF5E00" w14:paraId="2D27CAE4" w14:textId="77777777" w:rsidTr="0081582D">
        <w:trPr>
          <w:trHeight w:val="9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5AEBA9AD" w14:textId="1A598542" w:rsidR="00C74614" w:rsidRPr="00DF5E00" w:rsidRDefault="00E94643" w:rsidP="00C74614">
            <w:pPr>
              <w:jc w:val="center"/>
              <w:rPr>
                <w:rFonts w:ascii="Calibri" w:hAnsi="Calibri" w:cs="Calibri"/>
                <w:b/>
                <w:bCs/>
                <w:color w:val="000000"/>
                <w:sz w:val="18"/>
                <w:szCs w:val="18"/>
              </w:rPr>
            </w:pPr>
            <w:r>
              <w:rPr>
                <w:rFonts w:ascii="Calibri" w:hAnsi="Calibri" w:cs="Calibri"/>
                <w:b/>
                <w:bCs/>
                <w:color w:val="000000"/>
                <w:sz w:val="18"/>
                <w:szCs w:val="18"/>
              </w:rPr>
              <w:t>64</w:t>
            </w:r>
          </w:p>
        </w:tc>
        <w:tc>
          <w:tcPr>
            <w:tcW w:w="2187" w:type="pct"/>
            <w:tcBorders>
              <w:top w:val="nil"/>
              <w:left w:val="nil"/>
              <w:bottom w:val="single" w:sz="4" w:space="0" w:color="auto"/>
              <w:right w:val="single" w:sz="4" w:space="0" w:color="auto"/>
            </w:tcBorders>
            <w:shd w:val="clear" w:color="auto" w:fill="auto"/>
            <w:vAlign w:val="center"/>
            <w:hideMark/>
          </w:tcPr>
          <w:p w14:paraId="1DD92AF1" w14:textId="77777777" w:rsidR="00C74614" w:rsidRPr="00DF5E00" w:rsidRDefault="00C74614" w:rsidP="00AB1BC2">
            <w:pPr>
              <w:rPr>
                <w:rFonts w:ascii="Calibri" w:hAnsi="Calibri" w:cs="Calibri"/>
                <w:color w:val="000000"/>
                <w:sz w:val="18"/>
                <w:szCs w:val="18"/>
              </w:rPr>
            </w:pPr>
            <w:r w:rsidRPr="00DF5E00">
              <w:rPr>
                <w:rFonts w:ascii="Calibri" w:hAnsi="Calibri" w:cs="Calibri"/>
                <w:color w:val="000000"/>
                <w:sz w:val="18"/>
                <w:szCs w:val="18"/>
              </w:rPr>
              <w:t>74.03.0024 - RESPIRADOR SEMI FACIAL COM FILTRO (USO LAVADOR , B - RESPIRADOR SEMI FACIAL COM FILTRO (USO LAVADOR , BOMBEIROS) CA 34391 OU SIMILARES.</w:t>
            </w:r>
          </w:p>
        </w:tc>
        <w:tc>
          <w:tcPr>
            <w:tcW w:w="332" w:type="pct"/>
            <w:tcBorders>
              <w:top w:val="nil"/>
              <w:left w:val="nil"/>
              <w:bottom w:val="single" w:sz="4" w:space="0" w:color="auto"/>
              <w:right w:val="single" w:sz="4" w:space="0" w:color="auto"/>
            </w:tcBorders>
            <w:shd w:val="clear" w:color="000000" w:fill="FFFFFF"/>
            <w:vAlign w:val="center"/>
            <w:hideMark/>
          </w:tcPr>
          <w:p w14:paraId="2F5111E7"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5428A727" w14:textId="77777777" w:rsidR="00C74614" w:rsidRPr="00AB1BC2" w:rsidRDefault="00C74614" w:rsidP="00AB1BC2">
            <w:pPr>
              <w:jc w:val="center"/>
              <w:rPr>
                <w:rFonts w:ascii="Calibri" w:hAnsi="Calibri" w:cs="Calibri"/>
                <w:color w:val="000000"/>
                <w:sz w:val="16"/>
                <w:szCs w:val="16"/>
              </w:rPr>
            </w:pPr>
            <w:r w:rsidRPr="00AB1BC2">
              <w:rPr>
                <w:rFonts w:ascii="Calibri" w:hAnsi="Calibri" w:cs="Calibri"/>
                <w:color w:val="000000"/>
                <w:sz w:val="16"/>
                <w:szCs w:val="16"/>
              </w:rPr>
              <w:t>200</w:t>
            </w:r>
          </w:p>
        </w:tc>
        <w:tc>
          <w:tcPr>
            <w:tcW w:w="469" w:type="pct"/>
            <w:tcBorders>
              <w:top w:val="nil"/>
              <w:left w:val="nil"/>
              <w:bottom w:val="single" w:sz="4" w:space="0" w:color="auto"/>
              <w:right w:val="single" w:sz="4" w:space="0" w:color="auto"/>
            </w:tcBorders>
            <w:shd w:val="clear" w:color="000000" w:fill="FFFFFF"/>
            <w:noWrap/>
            <w:vAlign w:val="center"/>
            <w:hideMark/>
          </w:tcPr>
          <w:p w14:paraId="36A17403"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R$ 71,6667</w:t>
            </w:r>
          </w:p>
        </w:tc>
        <w:tc>
          <w:tcPr>
            <w:tcW w:w="709" w:type="pct"/>
            <w:tcBorders>
              <w:top w:val="nil"/>
              <w:left w:val="nil"/>
              <w:bottom w:val="single" w:sz="4" w:space="0" w:color="auto"/>
              <w:right w:val="single" w:sz="4" w:space="0" w:color="auto"/>
            </w:tcBorders>
            <w:shd w:val="clear" w:color="000000" w:fill="FFFFFF"/>
            <w:vAlign w:val="center"/>
            <w:hideMark/>
          </w:tcPr>
          <w:p w14:paraId="6AEC5FB1" w14:textId="134BBB14"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14.333,3333</w:t>
            </w:r>
          </w:p>
        </w:tc>
        <w:tc>
          <w:tcPr>
            <w:tcW w:w="707" w:type="pct"/>
            <w:vMerge/>
            <w:tcBorders>
              <w:top w:val="nil"/>
              <w:left w:val="nil"/>
              <w:bottom w:val="nil"/>
              <w:right w:val="single" w:sz="4" w:space="0" w:color="auto"/>
            </w:tcBorders>
            <w:vAlign w:val="center"/>
            <w:hideMark/>
          </w:tcPr>
          <w:p w14:paraId="092009E2" w14:textId="77777777" w:rsidR="00C74614" w:rsidRPr="00DF5E00" w:rsidRDefault="00C74614" w:rsidP="00C74614">
            <w:pPr>
              <w:rPr>
                <w:rFonts w:ascii="Calibri" w:hAnsi="Calibri" w:cs="Calibri"/>
                <w:b/>
                <w:bCs/>
                <w:color w:val="000000"/>
                <w:sz w:val="18"/>
                <w:szCs w:val="18"/>
              </w:rPr>
            </w:pPr>
          </w:p>
        </w:tc>
      </w:tr>
      <w:tr w:rsidR="00C74614" w:rsidRPr="00DF5E00" w14:paraId="7A8A62D2" w14:textId="77777777" w:rsidTr="0081582D">
        <w:trPr>
          <w:trHeight w:val="6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6A9F519C" w14:textId="3483BD90" w:rsidR="00C74614" w:rsidRPr="00DF5E00" w:rsidRDefault="00E94643" w:rsidP="00C74614">
            <w:pPr>
              <w:jc w:val="center"/>
              <w:rPr>
                <w:rFonts w:ascii="Calibri" w:hAnsi="Calibri" w:cs="Calibri"/>
                <w:b/>
                <w:bCs/>
                <w:color w:val="000000"/>
                <w:sz w:val="18"/>
                <w:szCs w:val="18"/>
              </w:rPr>
            </w:pPr>
            <w:r>
              <w:rPr>
                <w:rFonts w:ascii="Calibri" w:hAnsi="Calibri" w:cs="Calibri"/>
                <w:b/>
                <w:bCs/>
                <w:color w:val="000000"/>
                <w:sz w:val="18"/>
                <w:szCs w:val="18"/>
              </w:rPr>
              <w:t>65</w:t>
            </w:r>
          </w:p>
        </w:tc>
        <w:tc>
          <w:tcPr>
            <w:tcW w:w="2187" w:type="pct"/>
            <w:tcBorders>
              <w:top w:val="nil"/>
              <w:left w:val="nil"/>
              <w:bottom w:val="single" w:sz="4" w:space="0" w:color="auto"/>
              <w:right w:val="single" w:sz="4" w:space="0" w:color="auto"/>
            </w:tcBorders>
            <w:shd w:val="clear" w:color="auto" w:fill="auto"/>
            <w:vAlign w:val="center"/>
            <w:hideMark/>
          </w:tcPr>
          <w:p w14:paraId="7D0AC421" w14:textId="77777777" w:rsidR="00C74614" w:rsidRPr="00DF5E00" w:rsidRDefault="00C74614" w:rsidP="00AB1BC2">
            <w:pPr>
              <w:rPr>
                <w:rFonts w:ascii="Calibri" w:hAnsi="Calibri" w:cs="Calibri"/>
                <w:color w:val="000000"/>
                <w:sz w:val="18"/>
                <w:szCs w:val="18"/>
              </w:rPr>
            </w:pPr>
            <w:r w:rsidRPr="00DF5E00">
              <w:rPr>
                <w:rFonts w:ascii="Calibri" w:hAnsi="Calibri" w:cs="Calibri"/>
                <w:color w:val="000000"/>
                <w:sz w:val="18"/>
                <w:szCs w:val="18"/>
              </w:rPr>
              <w:t>74.03.0025 - MÁSCARAS COM RESPIRADOR BR PFF2 DOBRÁVEL COM VÁLVU - MÁSCARAS COM RESPIRADOR BR PFF2 DOBRÁVEL COM VÁLVULA CA 41515.</w:t>
            </w:r>
          </w:p>
        </w:tc>
        <w:tc>
          <w:tcPr>
            <w:tcW w:w="332" w:type="pct"/>
            <w:tcBorders>
              <w:top w:val="nil"/>
              <w:left w:val="nil"/>
              <w:bottom w:val="single" w:sz="4" w:space="0" w:color="auto"/>
              <w:right w:val="single" w:sz="4" w:space="0" w:color="auto"/>
            </w:tcBorders>
            <w:shd w:val="clear" w:color="000000" w:fill="FFFFFF"/>
            <w:vAlign w:val="center"/>
            <w:hideMark/>
          </w:tcPr>
          <w:p w14:paraId="21132CDD"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77ACCBF6" w14:textId="77777777" w:rsidR="00C74614" w:rsidRPr="00AB1BC2" w:rsidRDefault="00C74614" w:rsidP="00AB1BC2">
            <w:pPr>
              <w:jc w:val="center"/>
              <w:rPr>
                <w:rFonts w:ascii="Calibri" w:hAnsi="Calibri" w:cs="Calibri"/>
                <w:color w:val="000000"/>
                <w:sz w:val="16"/>
                <w:szCs w:val="16"/>
              </w:rPr>
            </w:pPr>
            <w:r w:rsidRPr="00AB1BC2">
              <w:rPr>
                <w:rFonts w:ascii="Calibri" w:hAnsi="Calibri" w:cs="Calibri"/>
                <w:color w:val="000000"/>
                <w:sz w:val="16"/>
                <w:szCs w:val="16"/>
              </w:rPr>
              <w:t>200</w:t>
            </w:r>
          </w:p>
        </w:tc>
        <w:tc>
          <w:tcPr>
            <w:tcW w:w="469" w:type="pct"/>
            <w:tcBorders>
              <w:top w:val="nil"/>
              <w:left w:val="nil"/>
              <w:bottom w:val="single" w:sz="4" w:space="0" w:color="auto"/>
              <w:right w:val="single" w:sz="4" w:space="0" w:color="auto"/>
            </w:tcBorders>
            <w:shd w:val="clear" w:color="000000" w:fill="FFFFFF"/>
            <w:noWrap/>
            <w:vAlign w:val="center"/>
            <w:hideMark/>
          </w:tcPr>
          <w:p w14:paraId="3B19869E"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R$ 5,6667</w:t>
            </w:r>
          </w:p>
        </w:tc>
        <w:tc>
          <w:tcPr>
            <w:tcW w:w="709" w:type="pct"/>
            <w:tcBorders>
              <w:top w:val="nil"/>
              <w:left w:val="nil"/>
              <w:bottom w:val="single" w:sz="4" w:space="0" w:color="auto"/>
              <w:right w:val="single" w:sz="4" w:space="0" w:color="auto"/>
            </w:tcBorders>
            <w:shd w:val="clear" w:color="000000" w:fill="FFFFFF"/>
            <w:vAlign w:val="center"/>
            <w:hideMark/>
          </w:tcPr>
          <w:p w14:paraId="5D4E24C0" w14:textId="5A99B300"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1.133,3333</w:t>
            </w:r>
          </w:p>
        </w:tc>
        <w:tc>
          <w:tcPr>
            <w:tcW w:w="707" w:type="pct"/>
            <w:vMerge/>
            <w:tcBorders>
              <w:top w:val="nil"/>
              <w:left w:val="nil"/>
              <w:bottom w:val="nil"/>
              <w:right w:val="single" w:sz="4" w:space="0" w:color="auto"/>
            </w:tcBorders>
            <w:vAlign w:val="center"/>
            <w:hideMark/>
          </w:tcPr>
          <w:p w14:paraId="19E4D349" w14:textId="77777777" w:rsidR="00C74614" w:rsidRPr="00DF5E00" w:rsidRDefault="00C74614" w:rsidP="00C74614">
            <w:pPr>
              <w:rPr>
                <w:rFonts w:ascii="Calibri" w:hAnsi="Calibri" w:cs="Calibri"/>
                <w:b/>
                <w:bCs/>
                <w:color w:val="000000"/>
                <w:sz w:val="18"/>
                <w:szCs w:val="18"/>
              </w:rPr>
            </w:pPr>
          </w:p>
        </w:tc>
      </w:tr>
      <w:tr w:rsidR="00C74614" w:rsidRPr="00DF5E00" w14:paraId="65578A81" w14:textId="77777777" w:rsidTr="0081582D">
        <w:trPr>
          <w:trHeight w:val="9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29FE012F" w14:textId="37E51EF8" w:rsidR="00C74614" w:rsidRPr="00DF5E00" w:rsidRDefault="00E94643" w:rsidP="00C74614">
            <w:pPr>
              <w:jc w:val="center"/>
              <w:rPr>
                <w:rFonts w:ascii="Calibri" w:hAnsi="Calibri" w:cs="Calibri"/>
                <w:b/>
                <w:bCs/>
                <w:color w:val="000000"/>
                <w:sz w:val="18"/>
                <w:szCs w:val="18"/>
              </w:rPr>
            </w:pPr>
            <w:r>
              <w:rPr>
                <w:rFonts w:ascii="Calibri" w:hAnsi="Calibri" w:cs="Calibri"/>
                <w:b/>
                <w:bCs/>
                <w:color w:val="000000"/>
                <w:sz w:val="18"/>
                <w:szCs w:val="18"/>
              </w:rPr>
              <w:t>66</w:t>
            </w:r>
          </w:p>
        </w:tc>
        <w:tc>
          <w:tcPr>
            <w:tcW w:w="2187" w:type="pct"/>
            <w:tcBorders>
              <w:top w:val="nil"/>
              <w:left w:val="nil"/>
              <w:bottom w:val="single" w:sz="4" w:space="0" w:color="auto"/>
              <w:right w:val="single" w:sz="4" w:space="0" w:color="auto"/>
            </w:tcBorders>
            <w:shd w:val="clear" w:color="auto" w:fill="auto"/>
            <w:vAlign w:val="center"/>
            <w:hideMark/>
          </w:tcPr>
          <w:p w14:paraId="10803B53" w14:textId="77777777" w:rsidR="00C74614" w:rsidRPr="00DF5E00" w:rsidRDefault="00C74614" w:rsidP="00AB1BC2">
            <w:pPr>
              <w:rPr>
                <w:rFonts w:ascii="Calibri" w:hAnsi="Calibri" w:cs="Calibri"/>
                <w:color w:val="000000"/>
                <w:sz w:val="18"/>
                <w:szCs w:val="18"/>
              </w:rPr>
            </w:pPr>
            <w:r w:rsidRPr="00DF5E00">
              <w:rPr>
                <w:rFonts w:ascii="Calibri" w:hAnsi="Calibri" w:cs="Calibri"/>
                <w:color w:val="000000"/>
                <w:sz w:val="18"/>
                <w:szCs w:val="18"/>
              </w:rPr>
              <w:t>74.03.0026 - PROTETOR FACIAL COM VISOR TRANSPARENTE, COM TIRA D - PROTETOR FACIAL COM VISOR TRANSPARENTE, COM TIRA DE REGULAGEM E SUPORTE COM APOIO EMBORRACHADO. (FACE SHIELD)</w:t>
            </w:r>
          </w:p>
        </w:tc>
        <w:tc>
          <w:tcPr>
            <w:tcW w:w="332" w:type="pct"/>
            <w:tcBorders>
              <w:top w:val="nil"/>
              <w:left w:val="nil"/>
              <w:bottom w:val="single" w:sz="4" w:space="0" w:color="auto"/>
              <w:right w:val="single" w:sz="4" w:space="0" w:color="auto"/>
            </w:tcBorders>
            <w:shd w:val="clear" w:color="000000" w:fill="FFFFFF"/>
            <w:vAlign w:val="center"/>
            <w:hideMark/>
          </w:tcPr>
          <w:p w14:paraId="22708B10"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5293A939" w14:textId="77777777" w:rsidR="00C74614" w:rsidRPr="00AB1BC2" w:rsidRDefault="00C74614" w:rsidP="00AB1BC2">
            <w:pPr>
              <w:jc w:val="center"/>
              <w:rPr>
                <w:rFonts w:ascii="Calibri" w:hAnsi="Calibri" w:cs="Calibri"/>
                <w:color w:val="000000"/>
                <w:sz w:val="16"/>
                <w:szCs w:val="16"/>
              </w:rPr>
            </w:pPr>
            <w:r w:rsidRPr="00AB1BC2">
              <w:rPr>
                <w:rFonts w:ascii="Calibri" w:hAnsi="Calibri" w:cs="Calibri"/>
                <w:color w:val="000000"/>
                <w:sz w:val="16"/>
                <w:szCs w:val="16"/>
              </w:rPr>
              <w:t>250</w:t>
            </w:r>
          </w:p>
        </w:tc>
        <w:tc>
          <w:tcPr>
            <w:tcW w:w="469" w:type="pct"/>
            <w:tcBorders>
              <w:top w:val="nil"/>
              <w:left w:val="nil"/>
              <w:bottom w:val="single" w:sz="4" w:space="0" w:color="auto"/>
              <w:right w:val="single" w:sz="4" w:space="0" w:color="auto"/>
            </w:tcBorders>
            <w:shd w:val="clear" w:color="000000" w:fill="FFFFFF"/>
            <w:noWrap/>
            <w:vAlign w:val="center"/>
            <w:hideMark/>
          </w:tcPr>
          <w:p w14:paraId="05CFC355"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R$ 40,0000</w:t>
            </w:r>
          </w:p>
        </w:tc>
        <w:tc>
          <w:tcPr>
            <w:tcW w:w="709" w:type="pct"/>
            <w:tcBorders>
              <w:top w:val="nil"/>
              <w:left w:val="nil"/>
              <w:bottom w:val="single" w:sz="4" w:space="0" w:color="auto"/>
              <w:right w:val="single" w:sz="4" w:space="0" w:color="auto"/>
            </w:tcBorders>
            <w:shd w:val="clear" w:color="000000" w:fill="FFFFFF"/>
            <w:vAlign w:val="center"/>
            <w:hideMark/>
          </w:tcPr>
          <w:p w14:paraId="0E853C45" w14:textId="047CF4C2"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10.000,0000</w:t>
            </w:r>
          </w:p>
        </w:tc>
        <w:tc>
          <w:tcPr>
            <w:tcW w:w="707" w:type="pct"/>
            <w:vMerge/>
            <w:tcBorders>
              <w:top w:val="nil"/>
              <w:left w:val="nil"/>
              <w:bottom w:val="nil"/>
              <w:right w:val="single" w:sz="4" w:space="0" w:color="auto"/>
            </w:tcBorders>
            <w:vAlign w:val="center"/>
            <w:hideMark/>
          </w:tcPr>
          <w:p w14:paraId="2865D2DF" w14:textId="77777777" w:rsidR="00C74614" w:rsidRPr="00DF5E00" w:rsidRDefault="00C74614" w:rsidP="00C74614">
            <w:pPr>
              <w:rPr>
                <w:rFonts w:ascii="Calibri" w:hAnsi="Calibri" w:cs="Calibri"/>
                <w:b/>
                <w:bCs/>
                <w:color w:val="000000"/>
                <w:sz w:val="18"/>
                <w:szCs w:val="18"/>
              </w:rPr>
            </w:pPr>
          </w:p>
        </w:tc>
      </w:tr>
      <w:tr w:rsidR="00C74614" w:rsidRPr="00DF5E00" w14:paraId="18ADCB75" w14:textId="77777777" w:rsidTr="0081582D">
        <w:trPr>
          <w:trHeight w:val="9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6A695A5E" w14:textId="2A8CA2A3" w:rsidR="00C74614" w:rsidRPr="00DF5E00" w:rsidRDefault="00E94643" w:rsidP="00C74614">
            <w:pPr>
              <w:jc w:val="center"/>
              <w:rPr>
                <w:rFonts w:ascii="Calibri" w:hAnsi="Calibri" w:cs="Calibri"/>
                <w:b/>
                <w:bCs/>
                <w:color w:val="000000"/>
                <w:sz w:val="18"/>
                <w:szCs w:val="18"/>
              </w:rPr>
            </w:pPr>
            <w:r>
              <w:rPr>
                <w:rFonts w:ascii="Calibri" w:hAnsi="Calibri" w:cs="Calibri"/>
                <w:b/>
                <w:bCs/>
                <w:color w:val="000000"/>
                <w:sz w:val="18"/>
                <w:szCs w:val="18"/>
              </w:rPr>
              <w:t>67</w:t>
            </w:r>
          </w:p>
        </w:tc>
        <w:tc>
          <w:tcPr>
            <w:tcW w:w="2187" w:type="pct"/>
            <w:tcBorders>
              <w:top w:val="nil"/>
              <w:left w:val="nil"/>
              <w:bottom w:val="single" w:sz="4" w:space="0" w:color="auto"/>
              <w:right w:val="single" w:sz="4" w:space="0" w:color="auto"/>
            </w:tcBorders>
            <w:shd w:val="clear" w:color="auto" w:fill="auto"/>
            <w:vAlign w:val="center"/>
            <w:hideMark/>
          </w:tcPr>
          <w:p w14:paraId="66BCAA61" w14:textId="77777777" w:rsidR="00C74614" w:rsidRPr="00DF5E00" w:rsidRDefault="00C74614" w:rsidP="00AB1BC2">
            <w:pPr>
              <w:rPr>
                <w:rFonts w:ascii="Calibri" w:hAnsi="Calibri" w:cs="Calibri"/>
                <w:color w:val="000000"/>
                <w:sz w:val="18"/>
                <w:szCs w:val="18"/>
              </w:rPr>
            </w:pPr>
            <w:r w:rsidRPr="00DF5E00">
              <w:rPr>
                <w:rFonts w:ascii="Calibri" w:hAnsi="Calibri" w:cs="Calibri"/>
                <w:color w:val="000000"/>
                <w:sz w:val="18"/>
                <w:szCs w:val="18"/>
              </w:rPr>
              <w:t>74.03.0027 - CAPA DE CHUVA EM PVC COM 280 MICRAS DE ESPESSURA T - CAPA DE CHUVA EM PVC COM 280 MICRAS DE ESPESSURA TAMANHOS P, M, G OU GG. CA 28191</w:t>
            </w:r>
          </w:p>
        </w:tc>
        <w:tc>
          <w:tcPr>
            <w:tcW w:w="332" w:type="pct"/>
            <w:tcBorders>
              <w:top w:val="nil"/>
              <w:left w:val="nil"/>
              <w:bottom w:val="single" w:sz="4" w:space="0" w:color="auto"/>
              <w:right w:val="single" w:sz="4" w:space="0" w:color="auto"/>
            </w:tcBorders>
            <w:shd w:val="clear" w:color="000000" w:fill="FFFFFF"/>
            <w:vAlign w:val="center"/>
            <w:hideMark/>
          </w:tcPr>
          <w:p w14:paraId="6EE12A18"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4F18D946" w14:textId="77777777" w:rsidR="00C74614" w:rsidRPr="00AB1BC2" w:rsidRDefault="00C74614" w:rsidP="00AB1BC2">
            <w:pPr>
              <w:jc w:val="center"/>
              <w:rPr>
                <w:rFonts w:ascii="Calibri" w:hAnsi="Calibri" w:cs="Calibri"/>
                <w:color w:val="000000"/>
                <w:sz w:val="16"/>
                <w:szCs w:val="16"/>
              </w:rPr>
            </w:pPr>
            <w:r w:rsidRPr="00AB1BC2">
              <w:rPr>
                <w:rFonts w:ascii="Calibri" w:hAnsi="Calibri" w:cs="Calibri"/>
                <w:color w:val="000000"/>
                <w:sz w:val="16"/>
                <w:szCs w:val="16"/>
              </w:rPr>
              <w:t>200</w:t>
            </w:r>
          </w:p>
        </w:tc>
        <w:tc>
          <w:tcPr>
            <w:tcW w:w="469" w:type="pct"/>
            <w:tcBorders>
              <w:top w:val="nil"/>
              <w:left w:val="nil"/>
              <w:bottom w:val="single" w:sz="4" w:space="0" w:color="auto"/>
              <w:right w:val="single" w:sz="4" w:space="0" w:color="auto"/>
            </w:tcBorders>
            <w:shd w:val="clear" w:color="000000" w:fill="FFFFFF"/>
            <w:noWrap/>
            <w:vAlign w:val="center"/>
            <w:hideMark/>
          </w:tcPr>
          <w:p w14:paraId="07542455"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R$ 45,6667</w:t>
            </w:r>
          </w:p>
        </w:tc>
        <w:tc>
          <w:tcPr>
            <w:tcW w:w="709" w:type="pct"/>
            <w:tcBorders>
              <w:top w:val="nil"/>
              <w:left w:val="nil"/>
              <w:bottom w:val="single" w:sz="4" w:space="0" w:color="auto"/>
              <w:right w:val="single" w:sz="4" w:space="0" w:color="auto"/>
            </w:tcBorders>
            <w:shd w:val="clear" w:color="000000" w:fill="FFFFFF"/>
            <w:vAlign w:val="center"/>
            <w:hideMark/>
          </w:tcPr>
          <w:p w14:paraId="42027272" w14:textId="7E8B0AEE"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9.133,3333</w:t>
            </w:r>
          </w:p>
        </w:tc>
        <w:tc>
          <w:tcPr>
            <w:tcW w:w="707" w:type="pct"/>
            <w:vMerge/>
            <w:tcBorders>
              <w:top w:val="nil"/>
              <w:left w:val="nil"/>
              <w:bottom w:val="nil"/>
              <w:right w:val="single" w:sz="4" w:space="0" w:color="auto"/>
            </w:tcBorders>
            <w:vAlign w:val="center"/>
            <w:hideMark/>
          </w:tcPr>
          <w:p w14:paraId="72ED67A3" w14:textId="77777777" w:rsidR="00C74614" w:rsidRPr="00DF5E00" w:rsidRDefault="00C74614" w:rsidP="00C74614">
            <w:pPr>
              <w:rPr>
                <w:rFonts w:ascii="Calibri" w:hAnsi="Calibri" w:cs="Calibri"/>
                <w:b/>
                <w:bCs/>
                <w:color w:val="000000"/>
                <w:sz w:val="18"/>
                <w:szCs w:val="18"/>
              </w:rPr>
            </w:pPr>
          </w:p>
        </w:tc>
      </w:tr>
      <w:tr w:rsidR="00C74614" w:rsidRPr="00DF5E00" w14:paraId="7385369C" w14:textId="77777777" w:rsidTr="0081582D">
        <w:trPr>
          <w:trHeight w:val="15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5E630911" w14:textId="7B32563E" w:rsidR="00C74614" w:rsidRPr="00DF5E00" w:rsidRDefault="00E94643" w:rsidP="00C74614">
            <w:pPr>
              <w:jc w:val="center"/>
              <w:rPr>
                <w:rFonts w:ascii="Calibri" w:hAnsi="Calibri" w:cs="Calibri"/>
                <w:b/>
                <w:bCs/>
                <w:color w:val="000000"/>
                <w:sz w:val="18"/>
                <w:szCs w:val="18"/>
              </w:rPr>
            </w:pPr>
            <w:r>
              <w:rPr>
                <w:rFonts w:ascii="Calibri" w:hAnsi="Calibri" w:cs="Calibri"/>
                <w:b/>
                <w:bCs/>
                <w:color w:val="000000"/>
                <w:sz w:val="18"/>
                <w:szCs w:val="18"/>
              </w:rPr>
              <w:t>68</w:t>
            </w:r>
          </w:p>
        </w:tc>
        <w:tc>
          <w:tcPr>
            <w:tcW w:w="2187" w:type="pct"/>
            <w:tcBorders>
              <w:top w:val="nil"/>
              <w:left w:val="nil"/>
              <w:bottom w:val="single" w:sz="4" w:space="0" w:color="auto"/>
              <w:right w:val="single" w:sz="4" w:space="0" w:color="auto"/>
            </w:tcBorders>
            <w:shd w:val="clear" w:color="auto" w:fill="auto"/>
            <w:vAlign w:val="center"/>
            <w:hideMark/>
          </w:tcPr>
          <w:p w14:paraId="185FA88B" w14:textId="77777777" w:rsidR="00C74614" w:rsidRPr="00DF5E00" w:rsidRDefault="00C74614" w:rsidP="00AB1BC2">
            <w:pPr>
              <w:rPr>
                <w:rFonts w:ascii="Calibri" w:hAnsi="Calibri" w:cs="Calibri"/>
                <w:color w:val="000000"/>
                <w:sz w:val="18"/>
                <w:szCs w:val="18"/>
              </w:rPr>
            </w:pPr>
            <w:r w:rsidRPr="00DF5E00">
              <w:rPr>
                <w:rFonts w:ascii="Calibri" w:hAnsi="Calibri" w:cs="Calibri"/>
                <w:color w:val="000000"/>
                <w:sz w:val="18"/>
                <w:szCs w:val="18"/>
              </w:rPr>
              <w:t>74.03.0028 - CONJUNTO IMPERMEÁVEL EM NYLON COM REFLETIVO DESCRI - CONJUNTO IMPERMEÁVEL EM NYLON COM REFLETIVO DESCRIÇÃO: JAQUETA COM CAPUZ E FECHAMENTO COM ZÍPER E VELCRO, REFLETIVO NA CIRCUNFERÊNCIA DO TÓRAX, MANGAS E PERNAS. TAMANHOS P, M, G OU GG. CA 28.368.</w:t>
            </w:r>
          </w:p>
        </w:tc>
        <w:tc>
          <w:tcPr>
            <w:tcW w:w="332" w:type="pct"/>
            <w:tcBorders>
              <w:top w:val="nil"/>
              <w:left w:val="nil"/>
              <w:bottom w:val="single" w:sz="4" w:space="0" w:color="auto"/>
              <w:right w:val="single" w:sz="4" w:space="0" w:color="auto"/>
            </w:tcBorders>
            <w:shd w:val="clear" w:color="000000" w:fill="FFFFFF"/>
            <w:vAlign w:val="center"/>
            <w:hideMark/>
          </w:tcPr>
          <w:p w14:paraId="28D1AE65"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0F1C20A0" w14:textId="77777777" w:rsidR="00C74614" w:rsidRPr="00AB1BC2" w:rsidRDefault="00C74614" w:rsidP="00AB1BC2">
            <w:pPr>
              <w:jc w:val="center"/>
              <w:rPr>
                <w:rFonts w:ascii="Calibri" w:hAnsi="Calibri" w:cs="Calibri"/>
                <w:color w:val="000000"/>
                <w:sz w:val="16"/>
                <w:szCs w:val="16"/>
              </w:rPr>
            </w:pPr>
            <w:r w:rsidRPr="00AB1BC2">
              <w:rPr>
                <w:rFonts w:ascii="Calibri" w:hAnsi="Calibri" w:cs="Calibri"/>
                <w:color w:val="000000"/>
                <w:sz w:val="16"/>
                <w:szCs w:val="16"/>
              </w:rPr>
              <w:t>200</w:t>
            </w:r>
          </w:p>
        </w:tc>
        <w:tc>
          <w:tcPr>
            <w:tcW w:w="469" w:type="pct"/>
            <w:tcBorders>
              <w:top w:val="nil"/>
              <w:left w:val="nil"/>
              <w:bottom w:val="single" w:sz="4" w:space="0" w:color="auto"/>
              <w:right w:val="single" w:sz="4" w:space="0" w:color="auto"/>
            </w:tcBorders>
            <w:shd w:val="clear" w:color="000000" w:fill="FFFFFF"/>
            <w:noWrap/>
            <w:vAlign w:val="center"/>
            <w:hideMark/>
          </w:tcPr>
          <w:p w14:paraId="451C5BFD"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R$ 145,0000</w:t>
            </w:r>
          </w:p>
        </w:tc>
        <w:tc>
          <w:tcPr>
            <w:tcW w:w="709" w:type="pct"/>
            <w:tcBorders>
              <w:top w:val="nil"/>
              <w:left w:val="nil"/>
              <w:bottom w:val="single" w:sz="4" w:space="0" w:color="auto"/>
              <w:right w:val="single" w:sz="4" w:space="0" w:color="auto"/>
            </w:tcBorders>
            <w:shd w:val="clear" w:color="000000" w:fill="FFFFFF"/>
            <w:vAlign w:val="center"/>
            <w:hideMark/>
          </w:tcPr>
          <w:p w14:paraId="6C01C5C9" w14:textId="2C9727C4"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29.000,0000</w:t>
            </w:r>
          </w:p>
        </w:tc>
        <w:tc>
          <w:tcPr>
            <w:tcW w:w="707" w:type="pct"/>
            <w:vMerge/>
            <w:tcBorders>
              <w:top w:val="nil"/>
              <w:left w:val="nil"/>
              <w:bottom w:val="nil"/>
              <w:right w:val="single" w:sz="4" w:space="0" w:color="auto"/>
            </w:tcBorders>
            <w:vAlign w:val="center"/>
            <w:hideMark/>
          </w:tcPr>
          <w:p w14:paraId="1B0D97CC" w14:textId="77777777" w:rsidR="00C74614" w:rsidRPr="00DF5E00" w:rsidRDefault="00C74614" w:rsidP="00C74614">
            <w:pPr>
              <w:rPr>
                <w:rFonts w:ascii="Calibri" w:hAnsi="Calibri" w:cs="Calibri"/>
                <w:b/>
                <w:bCs/>
                <w:color w:val="000000"/>
                <w:sz w:val="18"/>
                <w:szCs w:val="18"/>
              </w:rPr>
            </w:pPr>
          </w:p>
        </w:tc>
      </w:tr>
      <w:tr w:rsidR="00C74614" w:rsidRPr="00DF5E00" w14:paraId="611B9B44" w14:textId="77777777" w:rsidTr="0081582D">
        <w:trPr>
          <w:trHeight w:val="15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588D0624" w14:textId="59A357E5" w:rsidR="00C74614" w:rsidRPr="00DF5E00" w:rsidRDefault="00E94643" w:rsidP="00C74614">
            <w:pPr>
              <w:jc w:val="center"/>
              <w:rPr>
                <w:rFonts w:ascii="Calibri" w:hAnsi="Calibri" w:cs="Calibri"/>
                <w:b/>
                <w:bCs/>
                <w:color w:val="000000"/>
                <w:sz w:val="18"/>
                <w:szCs w:val="18"/>
              </w:rPr>
            </w:pPr>
            <w:r>
              <w:rPr>
                <w:rFonts w:ascii="Calibri" w:hAnsi="Calibri" w:cs="Calibri"/>
                <w:b/>
                <w:bCs/>
                <w:color w:val="000000"/>
                <w:sz w:val="18"/>
                <w:szCs w:val="18"/>
              </w:rPr>
              <w:t>69</w:t>
            </w:r>
          </w:p>
        </w:tc>
        <w:tc>
          <w:tcPr>
            <w:tcW w:w="2187" w:type="pct"/>
            <w:tcBorders>
              <w:top w:val="nil"/>
              <w:left w:val="nil"/>
              <w:bottom w:val="single" w:sz="4" w:space="0" w:color="auto"/>
              <w:right w:val="single" w:sz="4" w:space="0" w:color="auto"/>
            </w:tcBorders>
            <w:shd w:val="clear" w:color="auto" w:fill="auto"/>
            <w:vAlign w:val="center"/>
            <w:hideMark/>
          </w:tcPr>
          <w:p w14:paraId="35317C81" w14:textId="77777777" w:rsidR="00C74614" w:rsidRPr="00DF5E00" w:rsidRDefault="00C74614" w:rsidP="00AB1BC2">
            <w:pPr>
              <w:rPr>
                <w:rFonts w:ascii="Calibri" w:hAnsi="Calibri" w:cs="Calibri"/>
                <w:color w:val="000000"/>
                <w:sz w:val="18"/>
                <w:szCs w:val="18"/>
              </w:rPr>
            </w:pPr>
            <w:r w:rsidRPr="00DF5E00">
              <w:rPr>
                <w:rFonts w:ascii="Calibri" w:hAnsi="Calibri" w:cs="Calibri"/>
                <w:color w:val="000000"/>
                <w:sz w:val="18"/>
                <w:szCs w:val="18"/>
              </w:rPr>
              <w:t>74.03.0029 - MACACÃO DE SEGURANÇA CONFECCIONADO EM TECIDO NÃO T - MACACÃO DE SEGURANÇA CONFECCIONADO EM TECIDO NÃO TECIDO (TNT) DE POLIPROPILENO COM FILME DE POLIETILENO MICROPOROSO, CAPUZ EM DUAS PEÇAS COM ELÁSTICO, FECHAMENTO FRONTAL COM ZÍPER BIDIRECIONAL SEM ABA PROTETORA, ELÁSTICO NA CINTURA, P</w:t>
            </w:r>
          </w:p>
        </w:tc>
        <w:tc>
          <w:tcPr>
            <w:tcW w:w="332" w:type="pct"/>
            <w:tcBorders>
              <w:top w:val="nil"/>
              <w:left w:val="nil"/>
              <w:bottom w:val="single" w:sz="4" w:space="0" w:color="auto"/>
              <w:right w:val="single" w:sz="4" w:space="0" w:color="auto"/>
            </w:tcBorders>
            <w:shd w:val="clear" w:color="000000" w:fill="FFFFFF"/>
            <w:vAlign w:val="center"/>
            <w:hideMark/>
          </w:tcPr>
          <w:p w14:paraId="46822A25"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0A9799A6" w14:textId="77777777" w:rsidR="00C74614" w:rsidRPr="00AB1BC2" w:rsidRDefault="00C74614" w:rsidP="00AB1BC2">
            <w:pPr>
              <w:jc w:val="center"/>
              <w:rPr>
                <w:rFonts w:ascii="Calibri" w:hAnsi="Calibri" w:cs="Calibri"/>
                <w:color w:val="000000"/>
                <w:sz w:val="16"/>
                <w:szCs w:val="16"/>
              </w:rPr>
            </w:pPr>
            <w:r w:rsidRPr="00AB1BC2">
              <w:rPr>
                <w:rFonts w:ascii="Calibri" w:hAnsi="Calibri" w:cs="Calibri"/>
                <w:color w:val="000000"/>
                <w:sz w:val="16"/>
                <w:szCs w:val="16"/>
              </w:rPr>
              <w:t>250</w:t>
            </w:r>
          </w:p>
        </w:tc>
        <w:tc>
          <w:tcPr>
            <w:tcW w:w="469" w:type="pct"/>
            <w:tcBorders>
              <w:top w:val="nil"/>
              <w:left w:val="nil"/>
              <w:bottom w:val="single" w:sz="4" w:space="0" w:color="auto"/>
              <w:right w:val="single" w:sz="4" w:space="0" w:color="auto"/>
            </w:tcBorders>
            <w:shd w:val="clear" w:color="000000" w:fill="FFFFFF"/>
            <w:noWrap/>
            <w:vAlign w:val="center"/>
            <w:hideMark/>
          </w:tcPr>
          <w:p w14:paraId="74EE1E5D"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R$ 60,0000</w:t>
            </w:r>
          </w:p>
        </w:tc>
        <w:tc>
          <w:tcPr>
            <w:tcW w:w="709" w:type="pct"/>
            <w:tcBorders>
              <w:top w:val="nil"/>
              <w:left w:val="nil"/>
              <w:bottom w:val="single" w:sz="4" w:space="0" w:color="auto"/>
              <w:right w:val="single" w:sz="4" w:space="0" w:color="auto"/>
            </w:tcBorders>
            <w:shd w:val="clear" w:color="000000" w:fill="FFFFFF"/>
            <w:vAlign w:val="center"/>
            <w:hideMark/>
          </w:tcPr>
          <w:p w14:paraId="6E0FC44D" w14:textId="6DCA546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15.000,0000</w:t>
            </w:r>
          </w:p>
        </w:tc>
        <w:tc>
          <w:tcPr>
            <w:tcW w:w="707" w:type="pct"/>
            <w:vMerge/>
            <w:tcBorders>
              <w:top w:val="nil"/>
              <w:left w:val="nil"/>
              <w:bottom w:val="nil"/>
              <w:right w:val="single" w:sz="4" w:space="0" w:color="auto"/>
            </w:tcBorders>
            <w:vAlign w:val="center"/>
            <w:hideMark/>
          </w:tcPr>
          <w:p w14:paraId="6DEABB2D" w14:textId="77777777" w:rsidR="00C74614" w:rsidRPr="00DF5E00" w:rsidRDefault="00C74614" w:rsidP="00C74614">
            <w:pPr>
              <w:rPr>
                <w:rFonts w:ascii="Calibri" w:hAnsi="Calibri" w:cs="Calibri"/>
                <w:b/>
                <w:bCs/>
                <w:color w:val="000000"/>
                <w:sz w:val="18"/>
                <w:szCs w:val="18"/>
              </w:rPr>
            </w:pPr>
          </w:p>
        </w:tc>
      </w:tr>
      <w:tr w:rsidR="00C74614" w:rsidRPr="00DF5E00" w14:paraId="557E780E" w14:textId="77777777" w:rsidTr="0081582D">
        <w:trPr>
          <w:trHeight w:val="6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7B206B86" w14:textId="21A05880" w:rsidR="00C74614" w:rsidRPr="00DF5E00" w:rsidRDefault="00E94643" w:rsidP="00C74614">
            <w:pPr>
              <w:jc w:val="center"/>
              <w:rPr>
                <w:rFonts w:ascii="Calibri" w:hAnsi="Calibri" w:cs="Calibri"/>
                <w:b/>
                <w:bCs/>
                <w:color w:val="000000"/>
                <w:sz w:val="18"/>
                <w:szCs w:val="18"/>
              </w:rPr>
            </w:pPr>
            <w:r>
              <w:rPr>
                <w:rFonts w:ascii="Calibri" w:hAnsi="Calibri" w:cs="Calibri"/>
                <w:b/>
                <w:bCs/>
                <w:color w:val="000000"/>
                <w:sz w:val="18"/>
                <w:szCs w:val="18"/>
              </w:rPr>
              <w:t>70</w:t>
            </w:r>
          </w:p>
        </w:tc>
        <w:tc>
          <w:tcPr>
            <w:tcW w:w="2187" w:type="pct"/>
            <w:tcBorders>
              <w:top w:val="nil"/>
              <w:left w:val="nil"/>
              <w:bottom w:val="single" w:sz="4" w:space="0" w:color="auto"/>
              <w:right w:val="single" w:sz="4" w:space="0" w:color="auto"/>
            </w:tcBorders>
            <w:shd w:val="clear" w:color="auto" w:fill="auto"/>
            <w:vAlign w:val="center"/>
            <w:hideMark/>
          </w:tcPr>
          <w:p w14:paraId="25C9DC22" w14:textId="77777777" w:rsidR="00C74614" w:rsidRPr="00DF5E00" w:rsidRDefault="00C74614" w:rsidP="00AB1BC2">
            <w:pPr>
              <w:rPr>
                <w:rFonts w:ascii="Calibri" w:hAnsi="Calibri" w:cs="Calibri"/>
                <w:color w:val="000000"/>
                <w:sz w:val="18"/>
                <w:szCs w:val="18"/>
              </w:rPr>
            </w:pPr>
            <w:r w:rsidRPr="00DF5E00">
              <w:rPr>
                <w:rFonts w:ascii="Calibri" w:hAnsi="Calibri" w:cs="Calibri"/>
                <w:color w:val="000000"/>
                <w:sz w:val="18"/>
                <w:szCs w:val="18"/>
              </w:rPr>
              <w:t>74.03.0040 - MÁSCARAS DESCARTÁVEIS EM TNT 40G CLIPE NASAL - MÁSCARAS DESCARTÁVEIS EM TNT 40G CLIPE NASAL</w:t>
            </w:r>
          </w:p>
        </w:tc>
        <w:tc>
          <w:tcPr>
            <w:tcW w:w="332" w:type="pct"/>
            <w:tcBorders>
              <w:top w:val="nil"/>
              <w:left w:val="nil"/>
              <w:bottom w:val="single" w:sz="4" w:space="0" w:color="auto"/>
              <w:right w:val="single" w:sz="4" w:space="0" w:color="auto"/>
            </w:tcBorders>
            <w:shd w:val="clear" w:color="000000" w:fill="FFFFFF"/>
            <w:vAlign w:val="center"/>
            <w:hideMark/>
          </w:tcPr>
          <w:p w14:paraId="4C0EBFEB"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6CE583B8" w14:textId="77777777" w:rsidR="00C74614" w:rsidRPr="00AB1BC2" w:rsidRDefault="00C74614" w:rsidP="00AB1BC2">
            <w:pPr>
              <w:jc w:val="center"/>
              <w:rPr>
                <w:rFonts w:ascii="Calibri" w:hAnsi="Calibri" w:cs="Calibri"/>
                <w:color w:val="000000"/>
                <w:sz w:val="16"/>
                <w:szCs w:val="16"/>
              </w:rPr>
            </w:pPr>
            <w:r w:rsidRPr="00AB1BC2">
              <w:rPr>
                <w:rFonts w:ascii="Calibri" w:hAnsi="Calibri" w:cs="Calibri"/>
                <w:color w:val="000000"/>
                <w:sz w:val="16"/>
                <w:szCs w:val="16"/>
              </w:rPr>
              <w:t>250</w:t>
            </w:r>
          </w:p>
        </w:tc>
        <w:tc>
          <w:tcPr>
            <w:tcW w:w="469" w:type="pct"/>
            <w:tcBorders>
              <w:top w:val="nil"/>
              <w:left w:val="nil"/>
              <w:bottom w:val="single" w:sz="4" w:space="0" w:color="auto"/>
              <w:right w:val="single" w:sz="4" w:space="0" w:color="auto"/>
            </w:tcBorders>
            <w:shd w:val="clear" w:color="000000" w:fill="FFFFFF"/>
            <w:noWrap/>
            <w:vAlign w:val="center"/>
            <w:hideMark/>
          </w:tcPr>
          <w:p w14:paraId="3BFB1285"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R$ 4,5000</w:t>
            </w:r>
          </w:p>
        </w:tc>
        <w:tc>
          <w:tcPr>
            <w:tcW w:w="709" w:type="pct"/>
            <w:tcBorders>
              <w:top w:val="nil"/>
              <w:left w:val="nil"/>
              <w:bottom w:val="single" w:sz="4" w:space="0" w:color="auto"/>
              <w:right w:val="single" w:sz="4" w:space="0" w:color="auto"/>
            </w:tcBorders>
            <w:shd w:val="clear" w:color="000000" w:fill="FFFFFF"/>
            <w:vAlign w:val="center"/>
            <w:hideMark/>
          </w:tcPr>
          <w:p w14:paraId="2A0248B7" w14:textId="6BD3181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1.125,0000</w:t>
            </w:r>
          </w:p>
        </w:tc>
        <w:tc>
          <w:tcPr>
            <w:tcW w:w="707" w:type="pct"/>
            <w:vMerge/>
            <w:tcBorders>
              <w:top w:val="nil"/>
              <w:left w:val="nil"/>
              <w:bottom w:val="nil"/>
              <w:right w:val="single" w:sz="4" w:space="0" w:color="auto"/>
            </w:tcBorders>
            <w:vAlign w:val="center"/>
            <w:hideMark/>
          </w:tcPr>
          <w:p w14:paraId="34AC6A80" w14:textId="77777777" w:rsidR="00C74614" w:rsidRPr="00DF5E00" w:rsidRDefault="00C74614" w:rsidP="00C74614">
            <w:pPr>
              <w:rPr>
                <w:rFonts w:ascii="Calibri" w:hAnsi="Calibri" w:cs="Calibri"/>
                <w:b/>
                <w:bCs/>
                <w:color w:val="000000"/>
                <w:sz w:val="18"/>
                <w:szCs w:val="18"/>
              </w:rPr>
            </w:pPr>
          </w:p>
        </w:tc>
      </w:tr>
      <w:tr w:rsidR="00C74614" w:rsidRPr="00DF5E00" w14:paraId="2879291E" w14:textId="77777777" w:rsidTr="0081582D">
        <w:trPr>
          <w:trHeight w:val="6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6FD09CD5" w14:textId="487EDA77" w:rsidR="00C74614" w:rsidRPr="00DF5E00" w:rsidRDefault="00E94643" w:rsidP="00C74614">
            <w:pPr>
              <w:jc w:val="center"/>
              <w:rPr>
                <w:rFonts w:ascii="Calibri" w:hAnsi="Calibri" w:cs="Calibri"/>
                <w:b/>
                <w:bCs/>
                <w:color w:val="000000"/>
                <w:sz w:val="18"/>
                <w:szCs w:val="18"/>
              </w:rPr>
            </w:pPr>
            <w:r>
              <w:rPr>
                <w:rFonts w:ascii="Calibri" w:hAnsi="Calibri" w:cs="Calibri"/>
                <w:b/>
                <w:bCs/>
                <w:color w:val="000000"/>
                <w:sz w:val="18"/>
                <w:szCs w:val="18"/>
              </w:rPr>
              <w:t>71</w:t>
            </w:r>
          </w:p>
        </w:tc>
        <w:tc>
          <w:tcPr>
            <w:tcW w:w="2187" w:type="pct"/>
            <w:tcBorders>
              <w:top w:val="nil"/>
              <w:left w:val="nil"/>
              <w:bottom w:val="single" w:sz="4" w:space="0" w:color="auto"/>
              <w:right w:val="single" w:sz="4" w:space="0" w:color="auto"/>
            </w:tcBorders>
            <w:shd w:val="clear" w:color="auto" w:fill="auto"/>
            <w:vAlign w:val="center"/>
            <w:hideMark/>
          </w:tcPr>
          <w:p w14:paraId="311D78DD" w14:textId="77777777" w:rsidR="00C74614" w:rsidRPr="00DF5E00" w:rsidRDefault="00C74614" w:rsidP="00AB1BC2">
            <w:pPr>
              <w:rPr>
                <w:rFonts w:ascii="Calibri" w:hAnsi="Calibri" w:cs="Calibri"/>
                <w:color w:val="000000"/>
                <w:sz w:val="18"/>
                <w:szCs w:val="18"/>
              </w:rPr>
            </w:pPr>
            <w:r w:rsidRPr="00DF5E00">
              <w:rPr>
                <w:rFonts w:ascii="Calibri" w:hAnsi="Calibri" w:cs="Calibri"/>
                <w:color w:val="000000"/>
                <w:sz w:val="18"/>
                <w:szCs w:val="18"/>
              </w:rPr>
              <w:t>74.03.0032 - LUVA DE LÁTEX AMARELA PARA LIMPEZA (TAMANHOS P, M, - LUVA DE LÁTEX AMARELA PARA LIMPEZA (TAMANHOS P, M, OU G) CA 39564 - PAR</w:t>
            </w:r>
          </w:p>
        </w:tc>
        <w:tc>
          <w:tcPr>
            <w:tcW w:w="332" w:type="pct"/>
            <w:tcBorders>
              <w:top w:val="nil"/>
              <w:left w:val="nil"/>
              <w:bottom w:val="single" w:sz="4" w:space="0" w:color="auto"/>
              <w:right w:val="single" w:sz="4" w:space="0" w:color="auto"/>
            </w:tcBorders>
            <w:shd w:val="clear" w:color="000000" w:fill="FFFFFF"/>
            <w:vAlign w:val="center"/>
            <w:hideMark/>
          </w:tcPr>
          <w:p w14:paraId="52B275E6"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2361DA90" w14:textId="77777777" w:rsidR="00C74614" w:rsidRPr="00AB1BC2" w:rsidRDefault="00C74614" w:rsidP="00AB1BC2">
            <w:pPr>
              <w:jc w:val="center"/>
              <w:rPr>
                <w:rFonts w:ascii="Calibri" w:hAnsi="Calibri" w:cs="Calibri"/>
                <w:color w:val="000000"/>
                <w:sz w:val="16"/>
                <w:szCs w:val="16"/>
              </w:rPr>
            </w:pPr>
            <w:r w:rsidRPr="00AB1BC2">
              <w:rPr>
                <w:rFonts w:ascii="Calibri" w:hAnsi="Calibri" w:cs="Calibri"/>
                <w:color w:val="000000"/>
                <w:sz w:val="16"/>
                <w:szCs w:val="16"/>
              </w:rPr>
              <w:t>750</w:t>
            </w:r>
          </w:p>
        </w:tc>
        <w:tc>
          <w:tcPr>
            <w:tcW w:w="469" w:type="pct"/>
            <w:tcBorders>
              <w:top w:val="nil"/>
              <w:left w:val="nil"/>
              <w:bottom w:val="single" w:sz="4" w:space="0" w:color="auto"/>
              <w:right w:val="single" w:sz="4" w:space="0" w:color="auto"/>
            </w:tcBorders>
            <w:shd w:val="clear" w:color="000000" w:fill="FFFFFF"/>
            <w:noWrap/>
            <w:vAlign w:val="center"/>
            <w:hideMark/>
          </w:tcPr>
          <w:p w14:paraId="7C0A9043"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R$ 12,0000</w:t>
            </w:r>
          </w:p>
        </w:tc>
        <w:tc>
          <w:tcPr>
            <w:tcW w:w="709" w:type="pct"/>
            <w:tcBorders>
              <w:top w:val="nil"/>
              <w:left w:val="nil"/>
              <w:bottom w:val="single" w:sz="4" w:space="0" w:color="auto"/>
              <w:right w:val="single" w:sz="4" w:space="0" w:color="auto"/>
            </w:tcBorders>
            <w:shd w:val="clear" w:color="000000" w:fill="FFFFFF"/>
            <w:vAlign w:val="center"/>
            <w:hideMark/>
          </w:tcPr>
          <w:p w14:paraId="3C4D6542" w14:textId="49FC279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9.000,0000</w:t>
            </w:r>
          </w:p>
        </w:tc>
        <w:tc>
          <w:tcPr>
            <w:tcW w:w="707" w:type="pct"/>
            <w:vMerge/>
            <w:tcBorders>
              <w:top w:val="nil"/>
              <w:left w:val="nil"/>
              <w:bottom w:val="nil"/>
              <w:right w:val="single" w:sz="4" w:space="0" w:color="auto"/>
            </w:tcBorders>
            <w:vAlign w:val="center"/>
            <w:hideMark/>
          </w:tcPr>
          <w:p w14:paraId="003265D4" w14:textId="77777777" w:rsidR="00C74614" w:rsidRPr="00DF5E00" w:rsidRDefault="00C74614" w:rsidP="00C74614">
            <w:pPr>
              <w:rPr>
                <w:rFonts w:ascii="Calibri" w:hAnsi="Calibri" w:cs="Calibri"/>
                <w:b/>
                <w:bCs/>
                <w:color w:val="000000"/>
                <w:sz w:val="18"/>
                <w:szCs w:val="18"/>
              </w:rPr>
            </w:pPr>
          </w:p>
        </w:tc>
      </w:tr>
      <w:tr w:rsidR="00C74614" w:rsidRPr="00DF5E00" w14:paraId="21CDCD56" w14:textId="77777777" w:rsidTr="0081582D">
        <w:trPr>
          <w:trHeight w:val="9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4B2B3918" w14:textId="208A2EF4" w:rsidR="00C74614" w:rsidRPr="00DF5E00" w:rsidRDefault="00E94643" w:rsidP="00C74614">
            <w:pPr>
              <w:jc w:val="center"/>
              <w:rPr>
                <w:rFonts w:ascii="Calibri" w:hAnsi="Calibri" w:cs="Calibri"/>
                <w:b/>
                <w:bCs/>
                <w:color w:val="000000"/>
                <w:sz w:val="18"/>
                <w:szCs w:val="18"/>
              </w:rPr>
            </w:pPr>
            <w:r>
              <w:rPr>
                <w:rFonts w:ascii="Calibri" w:hAnsi="Calibri" w:cs="Calibri"/>
                <w:b/>
                <w:bCs/>
                <w:color w:val="000000"/>
                <w:sz w:val="18"/>
                <w:szCs w:val="18"/>
              </w:rPr>
              <w:t>72</w:t>
            </w:r>
          </w:p>
        </w:tc>
        <w:tc>
          <w:tcPr>
            <w:tcW w:w="2187" w:type="pct"/>
            <w:tcBorders>
              <w:top w:val="nil"/>
              <w:left w:val="nil"/>
              <w:bottom w:val="single" w:sz="4" w:space="0" w:color="auto"/>
              <w:right w:val="single" w:sz="4" w:space="0" w:color="auto"/>
            </w:tcBorders>
            <w:shd w:val="clear" w:color="auto" w:fill="auto"/>
            <w:vAlign w:val="center"/>
            <w:hideMark/>
          </w:tcPr>
          <w:p w14:paraId="543A23BC" w14:textId="77777777" w:rsidR="00C74614" w:rsidRPr="00DF5E00" w:rsidRDefault="00C74614" w:rsidP="00AB1BC2">
            <w:pPr>
              <w:rPr>
                <w:rFonts w:ascii="Calibri" w:hAnsi="Calibri" w:cs="Calibri"/>
                <w:color w:val="000000"/>
                <w:sz w:val="18"/>
                <w:szCs w:val="18"/>
              </w:rPr>
            </w:pPr>
            <w:r w:rsidRPr="00DF5E00">
              <w:rPr>
                <w:rFonts w:ascii="Calibri" w:hAnsi="Calibri" w:cs="Calibri"/>
                <w:color w:val="000000"/>
                <w:sz w:val="18"/>
                <w:szCs w:val="18"/>
              </w:rPr>
              <w:t>74.03.0033 - MÁSCARA DESCARTÁVEL TIPO PFF2 SEM VÁLVULA BRANCA D - MÁSCARA DESCARTÁVEL TIPO PFF2 SEM VÁLVULA BRANCA DOBRÁVEL E CLIPE NASAL.</w:t>
            </w:r>
          </w:p>
        </w:tc>
        <w:tc>
          <w:tcPr>
            <w:tcW w:w="332" w:type="pct"/>
            <w:tcBorders>
              <w:top w:val="nil"/>
              <w:left w:val="nil"/>
              <w:bottom w:val="single" w:sz="4" w:space="0" w:color="auto"/>
              <w:right w:val="single" w:sz="4" w:space="0" w:color="auto"/>
            </w:tcBorders>
            <w:shd w:val="clear" w:color="000000" w:fill="FFFFFF"/>
            <w:vAlign w:val="center"/>
            <w:hideMark/>
          </w:tcPr>
          <w:p w14:paraId="5579D137"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3D5C16BA" w14:textId="77777777" w:rsidR="00C74614" w:rsidRPr="00AB1BC2" w:rsidRDefault="00C74614" w:rsidP="00AB1BC2">
            <w:pPr>
              <w:jc w:val="center"/>
              <w:rPr>
                <w:rFonts w:ascii="Calibri" w:hAnsi="Calibri" w:cs="Calibri"/>
                <w:color w:val="000000"/>
                <w:sz w:val="16"/>
                <w:szCs w:val="16"/>
              </w:rPr>
            </w:pPr>
            <w:r w:rsidRPr="00AB1BC2">
              <w:rPr>
                <w:rFonts w:ascii="Calibri" w:hAnsi="Calibri" w:cs="Calibri"/>
                <w:color w:val="000000"/>
                <w:sz w:val="16"/>
                <w:szCs w:val="16"/>
              </w:rPr>
              <w:t>1250</w:t>
            </w:r>
          </w:p>
        </w:tc>
        <w:tc>
          <w:tcPr>
            <w:tcW w:w="469" w:type="pct"/>
            <w:tcBorders>
              <w:top w:val="nil"/>
              <w:left w:val="nil"/>
              <w:bottom w:val="single" w:sz="4" w:space="0" w:color="auto"/>
              <w:right w:val="single" w:sz="4" w:space="0" w:color="auto"/>
            </w:tcBorders>
            <w:shd w:val="clear" w:color="000000" w:fill="FFFFFF"/>
            <w:noWrap/>
            <w:vAlign w:val="center"/>
            <w:hideMark/>
          </w:tcPr>
          <w:p w14:paraId="10E0BF0E"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R$ 6,3333</w:t>
            </w:r>
          </w:p>
        </w:tc>
        <w:tc>
          <w:tcPr>
            <w:tcW w:w="709" w:type="pct"/>
            <w:tcBorders>
              <w:top w:val="nil"/>
              <w:left w:val="nil"/>
              <w:bottom w:val="single" w:sz="4" w:space="0" w:color="auto"/>
              <w:right w:val="single" w:sz="4" w:space="0" w:color="auto"/>
            </w:tcBorders>
            <w:shd w:val="clear" w:color="000000" w:fill="FFFFFF"/>
            <w:vAlign w:val="center"/>
            <w:hideMark/>
          </w:tcPr>
          <w:p w14:paraId="190E3BA1" w14:textId="14FD830E"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7.916,6667</w:t>
            </w:r>
          </w:p>
        </w:tc>
        <w:tc>
          <w:tcPr>
            <w:tcW w:w="707" w:type="pct"/>
            <w:vMerge/>
            <w:tcBorders>
              <w:top w:val="nil"/>
              <w:left w:val="nil"/>
              <w:bottom w:val="nil"/>
              <w:right w:val="single" w:sz="4" w:space="0" w:color="auto"/>
            </w:tcBorders>
            <w:vAlign w:val="center"/>
            <w:hideMark/>
          </w:tcPr>
          <w:p w14:paraId="52124429" w14:textId="77777777" w:rsidR="00C74614" w:rsidRPr="00DF5E00" w:rsidRDefault="00C74614" w:rsidP="00C74614">
            <w:pPr>
              <w:rPr>
                <w:rFonts w:ascii="Calibri" w:hAnsi="Calibri" w:cs="Calibri"/>
                <w:b/>
                <w:bCs/>
                <w:color w:val="000000"/>
                <w:sz w:val="18"/>
                <w:szCs w:val="18"/>
              </w:rPr>
            </w:pPr>
          </w:p>
        </w:tc>
      </w:tr>
      <w:tr w:rsidR="00C74614" w:rsidRPr="00DF5E00" w14:paraId="72D7EF55" w14:textId="77777777" w:rsidTr="0081582D">
        <w:trPr>
          <w:trHeight w:val="6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6F4B1A0E" w14:textId="59B7BED0" w:rsidR="00C74614" w:rsidRPr="00DF5E00" w:rsidRDefault="00E94643" w:rsidP="00C74614">
            <w:pPr>
              <w:jc w:val="center"/>
              <w:rPr>
                <w:rFonts w:ascii="Calibri" w:hAnsi="Calibri" w:cs="Calibri"/>
                <w:b/>
                <w:bCs/>
                <w:color w:val="000000"/>
                <w:sz w:val="18"/>
                <w:szCs w:val="18"/>
              </w:rPr>
            </w:pPr>
            <w:r>
              <w:rPr>
                <w:rFonts w:ascii="Calibri" w:hAnsi="Calibri" w:cs="Calibri"/>
                <w:b/>
                <w:bCs/>
                <w:color w:val="000000"/>
                <w:sz w:val="18"/>
                <w:szCs w:val="18"/>
              </w:rPr>
              <w:t>73</w:t>
            </w:r>
          </w:p>
        </w:tc>
        <w:tc>
          <w:tcPr>
            <w:tcW w:w="2187" w:type="pct"/>
            <w:tcBorders>
              <w:top w:val="nil"/>
              <w:left w:val="nil"/>
              <w:bottom w:val="single" w:sz="4" w:space="0" w:color="auto"/>
              <w:right w:val="single" w:sz="4" w:space="0" w:color="auto"/>
            </w:tcBorders>
            <w:shd w:val="clear" w:color="auto" w:fill="auto"/>
            <w:vAlign w:val="center"/>
            <w:hideMark/>
          </w:tcPr>
          <w:p w14:paraId="2F3385AC" w14:textId="77777777" w:rsidR="00C74614" w:rsidRPr="00DF5E00" w:rsidRDefault="00C74614" w:rsidP="00AB1BC2">
            <w:pPr>
              <w:rPr>
                <w:rFonts w:ascii="Calibri" w:hAnsi="Calibri" w:cs="Calibri"/>
                <w:color w:val="000000"/>
                <w:sz w:val="18"/>
                <w:szCs w:val="18"/>
              </w:rPr>
            </w:pPr>
            <w:r w:rsidRPr="00DF5E00">
              <w:rPr>
                <w:rFonts w:ascii="Calibri" w:hAnsi="Calibri" w:cs="Calibri"/>
                <w:color w:val="000000"/>
                <w:sz w:val="18"/>
                <w:szCs w:val="18"/>
              </w:rPr>
              <w:t>74.03.0041 - AVENTAL DE RASPA SEM MANGA TIPO SOLDADOR - AVENTAL DE RASPA SEM MANGA TIPO SOLDADOR</w:t>
            </w:r>
          </w:p>
        </w:tc>
        <w:tc>
          <w:tcPr>
            <w:tcW w:w="332" w:type="pct"/>
            <w:tcBorders>
              <w:top w:val="nil"/>
              <w:left w:val="nil"/>
              <w:bottom w:val="single" w:sz="4" w:space="0" w:color="auto"/>
              <w:right w:val="single" w:sz="4" w:space="0" w:color="auto"/>
            </w:tcBorders>
            <w:shd w:val="clear" w:color="000000" w:fill="FFFFFF"/>
            <w:vAlign w:val="center"/>
            <w:hideMark/>
          </w:tcPr>
          <w:p w14:paraId="669BD141"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02B7862E" w14:textId="77777777" w:rsidR="00C74614" w:rsidRPr="00AB1BC2" w:rsidRDefault="00C74614" w:rsidP="00AB1BC2">
            <w:pPr>
              <w:jc w:val="center"/>
              <w:rPr>
                <w:rFonts w:ascii="Calibri" w:hAnsi="Calibri" w:cs="Calibri"/>
                <w:color w:val="000000"/>
                <w:sz w:val="16"/>
                <w:szCs w:val="16"/>
              </w:rPr>
            </w:pPr>
            <w:r w:rsidRPr="00AB1BC2">
              <w:rPr>
                <w:rFonts w:ascii="Calibri" w:hAnsi="Calibri" w:cs="Calibri"/>
                <w:color w:val="000000"/>
                <w:sz w:val="16"/>
                <w:szCs w:val="16"/>
              </w:rPr>
              <w:t>250</w:t>
            </w:r>
          </w:p>
        </w:tc>
        <w:tc>
          <w:tcPr>
            <w:tcW w:w="469" w:type="pct"/>
            <w:tcBorders>
              <w:top w:val="nil"/>
              <w:left w:val="nil"/>
              <w:bottom w:val="single" w:sz="4" w:space="0" w:color="auto"/>
              <w:right w:val="single" w:sz="4" w:space="0" w:color="auto"/>
            </w:tcBorders>
            <w:shd w:val="clear" w:color="000000" w:fill="FFFFFF"/>
            <w:noWrap/>
            <w:vAlign w:val="center"/>
            <w:hideMark/>
          </w:tcPr>
          <w:p w14:paraId="55A344D6"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R$ 39,3333</w:t>
            </w:r>
          </w:p>
        </w:tc>
        <w:tc>
          <w:tcPr>
            <w:tcW w:w="709" w:type="pct"/>
            <w:tcBorders>
              <w:top w:val="nil"/>
              <w:left w:val="nil"/>
              <w:bottom w:val="single" w:sz="4" w:space="0" w:color="auto"/>
              <w:right w:val="single" w:sz="4" w:space="0" w:color="auto"/>
            </w:tcBorders>
            <w:shd w:val="clear" w:color="000000" w:fill="FFFFFF"/>
            <w:vAlign w:val="center"/>
            <w:hideMark/>
          </w:tcPr>
          <w:p w14:paraId="7394B370" w14:textId="024E4B58"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9.833,3333</w:t>
            </w:r>
          </w:p>
        </w:tc>
        <w:tc>
          <w:tcPr>
            <w:tcW w:w="707" w:type="pct"/>
            <w:vMerge/>
            <w:tcBorders>
              <w:top w:val="nil"/>
              <w:left w:val="nil"/>
              <w:bottom w:val="nil"/>
              <w:right w:val="single" w:sz="4" w:space="0" w:color="auto"/>
            </w:tcBorders>
            <w:vAlign w:val="center"/>
            <w:hideMark/>
          </w:tcPr>
          <w:p w14:paraId="2AB4BD89" w14:textId="77777777" w:rsidR="00C74614" w:rsidRPr="00DF5E00" w:rsidRDefault="00C74614" w:rsidP="00C74614">
            <w:pPr>
              <w:rPr>
                <w:rFonts w:ascii="Calibri" w:hAnsi="Calibri" w:cs="Calibri"/>
                <w:b/>
                <w:bCs/>
                <w:color w:val="000000"/>
                <w:sz w:val="18"/>
                <w:szCs w:val="18"/>
              </w:rPr>
            </w:pPr>
          </w:p>
        </w:tc>
      </w:tr>
      <w:tr w:rsidR="00C74614" w:rsidRPr="00DF5E00" w14:paraId="5953B99A" w14:textId="77777777" w:rsidTr="0081582D">
        <w:trPr>
          <w:trHeight w:val="6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6105836B" w14:textId="6350A8DE" w:rsidR="00C74614" w:rsidRPr="00DF5E00" w:rsidRDefault="00E94643" w:rsidP="00C74614">
            <w:pPr>
              <w:jc w:val="center"/>
              <w:rPr>
                <w:rFonts w:ascii="Calibri" w:hAnsi="Calibri" w:cs="Calibri"/>
                <w:b/>
                <w:bCs/>
                <w:color w:val="000000"/>
                <w:sz w:val="18"/>
                <w:szCs w:val="18"/>
              </w:rPr>
            </w:pPr>
            <w:r>
              <w:rPr>
                <w:rFonts w:ascii="Calibri" w:hAnsi="Calibri" w:cs="Calibri"/>
                <w:b/>
                <w:bCs/>
                <w:color w:val="000000"/>
                <w:sz w:val="18"/>
                <w:szCs w:val="18"/>
              </w:rPr>
              <w:t>74</w:t>
            </w:r>
          </w:p>
        </w:tc>
        <w:tc>
          <w:tcPr>
            <w:tcW w:w="2187" w:type="pct"/>
            <w:tcBorders>
              <w:top w:val="nil"/>
              <w:left w:val="nil"/>
              <w:bottom w:val="single" w:sz="4" w:space="0" w:color="auto"/>
              <w:right w:val="single" w:sz="4" w:space="0" w:color="auto"/>
            </w:tcBorders>
            <w:shd w:val="clear" w:color="auto" w:fill="auto"/>
            <w:vAlign w:val="center"/>
            <w:hideMark/>
          </w:tcPr>
          <w:p w14:paraId="2B8F7D4F" w14:textId="77777777" w:rsidR="00C74614" w:rsidRPr="00DF5E00" w:rsidRDefault="00C74614" w:rsidP="00AB1BC2">
            <w:pPr>
              <w:rPr>
                <w:rFonts w:ascii="Calibri" w:hAnsi="Calibri" w:cs="Calibri"/>
                <w:color w:val="000000"/>
                <w:sz w:val="18"/>
                <w:szCs w:val="18"/>
              </w:rPr>
            </w:pPr>
            <w:r w:rsidRPr="00DF5E00">
              <w:rPr>
                <w:rFonts w:ascii="Calibri" w:hAnsi="Calibri" w:cs="Calibri"/>
                <w:color w:val="000000"/>
                <w:sz w:val="18"/>
                <w:szCs w:val="18"/>
              </w:rPr>
              <w:t>04.01.0014 - LUVA THERMO CANO LONGO 50 CM - LUVA THERMO CANO LONGO 50 CM</w:t>
            </w:r>
          </w:p>
        </w:tc>
        <w:tc>
          <w:tcPr>
            <w:tcW w:w="332" w:type="pct"/>
            <w:tcBorders>
              <w:top w:val="nil"/>
              <w:left w:val="nil"/>
              <w:bottom w:val="single" w:sz="4" w:space="0" w:color="auto"/>
              <w:right w:val="single" w:sz="4" w:space="0" w:color="auto"/>
            </w:tcBorders>
            <w:shd w:val="clear" w:color="000000" w:fill="FFFFFF"/>
            <w:vAlign w:val="center"/>
            <w:hideMark/>
          </w:tcPr>
          <w:p w14:paraId="3AC70695"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PAR</w:t>
            </w:r>
          </w:p>
        </w:tc>
        <w:tc>
          <w:tcPr>
            <w:tcW w:w="283" w:type="pct"/>
            <w:tcBorders>
              <w:top w:val="nil"/>
              <w:left w:val="nil"/>
              <w:bottom w:val="single" w:sz="4" w:space="0" w:color="auto"/>
              <w:right w:val="single" w:sz="4" w:space="0" w:color="auto"/>
            </w:tcBorders>
            <w:shd w:val="clear" w:color="000000" w:fill="FFFFFF"/>
            <w:noWrap/>
            <w:vAlign w:val="center"/>
            <w:hideMark/>
          </w:tcPr>
          <w:p w14:paraId="00545587" w14:textId="6EC39D4E" w:rsidR="00C74614" w:rsidRPr="00AB1BC2" w:rsidRDefault="00131086" w:rsidP="00AB1BC2">
            <w:pPr>
              <w:jc w:val="center"/>
              <w:rPr>
                <w:rFonts w:ascii="Calibri" w:hAnsi="Calibri" w:cs="Calibri"/>
                <w:color w:val="000000"/>
                <w:sz w:val="16"/>
                <w:szCs w:val="16"/>
              </w:rPr>
            </w:pPr>
            <w:r>
              <w:rPr>
                <w:rFonts w:ascii="Calibri" w:hAnsi="Calibri" w:cs="Calibri"/>
                <w:color w:val="000000"/>
                <w:sz w:val="16"/>
                <w:szCs w:val="16"/>
              </w:rPr>
              <w:t>12</w:t>
            </w:r>
          </w:p>
        </w:tc>
        <w:tc>
          <w:tcPr>
            <w:tcW w:w="469" w:type="pct"/>
            <w:tcBorders>
              <w:top w:val="nil"/>
              <w:left w:val="nil"/>
              <w:bottom w:val="single" w:sz="4" w:space="0" w:color="auto"/>
              <w:right w:val="single" w:sz="4" w:space="0" w:color="auto"/>
            </w:tcBorders>
            <w:shd w:val="clear" w:color="000000" w:fill="FFFFFF"/>
            <w:noWrap/>
            <w:vAlign w:val="center"/>
            <w:hideMark/>
          </w:tcPr>
          <w:p w14:paraId="3E61D5E3"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R$ 300,0000</w:t>
            </w:r>
          </w:p>
        </w:tc>
        <w:tc>
          <w:tcPr>
            <w:tcW w:w="709" w:type="pct"/>
            <w:tcBorders>
              <w:top w:val="nil"/>
              <w:left w:val="nil"/>
              <w:bottom w:val="single" w:sz="4" w:space="0" w:color="auto"/>
              <w:right w:val="single" w:sz="4" w:space="0" w:color="auto"/>
            </w:tcBorders>
            <w:shd w:val="clear" w:color="000000" w:fill="FFFFFF"/>
            <w:vAlign w:val="center"/>
            <w:hideMark/>
          </w:tcPr>
          <w:p w14:paraId="4A5747FF" w14:textId="5C8DE6E8"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3.750,0000</w:t>
            </w:r>
          </w:p>
        </w:tc>
        <w:tc>
          <w:tcPr>
            <w:tcW w:w="707" w:type="pct"/>
            <w:vMerge/>
            <w:tcBorders>
              <w:top w:val="nil"/>
              <w:left w:val="nil"/>
              <w:bottom w:val="nil"/>
              <w:right w:val="single" w:sz="4" w:space="0" w:color="auto"/>
            </w:tcBorders>
            <w:vAlign w:val="center"/>
            <w:hideMark/>
          </w:tcPr>
          <w:p w14:paraId="1171E465" w14:textId="77777777" w:rsidR="00C74614" w:rsidRPr="00DF5E00" w:rsidRDefault="00C74614" w:rsidP="00C74614">
            <w:pPr>
              <w:rPr>
                <w:rFonts w:ascii="Calibri" w:hAnsi="Calibri" w:cs="Calibri"/>
                <w:b/>
                <w:bCs/>
                <w:color w:val="000000"/>
                <w:sz w:val="18"/>
                <w:szCs w:val="18"/>
              </w:rPr>
            </w:pPr>
          </w:p>
        </w:tc>
      </w:tr>
      <w:tr w:rsidR="00C74614" w:rsidRPr="00DF5E00" w14:paraId="629DA89E" w14:textId="77777777" w:rsidTr="0081582D">
        <w:trPr>
          <w:trHeight w:val="9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7C042AA6" w14:textId="61AC5690" w:rsidR="00C74614" w:rsidRPr="00DF5E00" w:rsidRDefault="00E94643" w:rsidP="00C74614">
            <w:pPr>
              <w:jc w:val="center"/>
              <w:rPr>
                <w:rFonts w:ascii="Calibri" w:hAnsi="Calibri" w:cs="Calibri"/>
                <w:b/>
                <w:bCs/>
                <w:color w:val="000000"/>
                <w:sz w:val="18"/>
                <w:szCs w:val="18"/>
              </w:rPr>
            </w:pPr>
            <w:r>
              <w:rPr>
                <w:rFonts w:ascii="Calibri" w:hAnsi="Calibri" w:cs="Calibri"/>
                <w:b/>
                <w:bCs/>
                <w:color w:val="000000"/>
                <w:sz w:val="18"/>
                <w:szCs w:val="18"/>
              </w:rPr>
              <w:t>75</w:t>
            </w:r>
          </w:p>
        </w:tc>
        <w:tc>
          <w:tcPr>
            <w:tcW w:w="2187" w:type="pct"/>
            <w:tcBorders>
              <w:top w:val="nil"/>
              <w:left w:val="nil"/>
              <w:bottom w:val="single" w:sz="4" w:space="0" w:color="auto"/>
              <w:right w:val="single" w:sz="4" w:space="0" w:color="auto"/>
            </w:tcBorders>
            <w:shd w:val="clear" w:color="auto" w:fill="auto"/>
            <w:vAlign w:val="center"/>
            <w:hideMark/>
          </w:tcPr>
          <w:p w14:paraId="46E51D1D" w14:textId="77777777" w:rsidR="00C74614" w:rsidRPr="00DF5E00" w:rsidRDefault="00C74614" w:rsidP="00AB1BC2">
            <w:pPr>
              <w:rPr>
                <w:rFonts w:ascii="Calibri" w:hAnsi="Calibri" w:cs="Calibri"/>
                <w:color w:val="000000"/>
                <w:sz w:val="18"/>
                <w:szCs w:val="18"/>
              </w:rPr>
            </w:pPr>
            <w:r w:rsidRPr="00DF5E00">
              <w:rPr>
                <w:rFonts w:ascii="Calibri" w:hAnsi="Calibri" w:cs="Calibri"/>
                <w:color w:val="000000"/>
                <w:sz w:val="18"/>
                <w:szCs w:val="18"/>
              </w:rPr>
              <w:t>74.03.0043 - CINTA LOMBAR ERGONOMICA - CINTA LOMBAR ERGONOMICA SUPORTE E COMPRESSÃO NA REGIÃO LOMBAR E ABDOMINAL, AUXILIA NA CORREÇÃO POSTURAL, TODOS OS TAMANHOS</w:t>
            </w:r>
          </w:p>
        </w:tc>
        <w:tc>
          <w:tcPr>
            <w:tcW w:w="332" w:type="pct"/>
            <w:tcBorders>
              <w:top w:val="nil"/>
              <w:left w:val="nil"/>
              <w:bottom w:val="single" w:sz="4" w:space="0" w:color="auto"/>
              <w:right w:val="single" w:sz="4" w:space="0" w:color="auto"/>
            </w:tcBorders>
            <w:shd w:val="clear" w:color="000000" w:fill="FFFFFF"/>
            <w:vAlign w:val="center"/>
            <w:hideMark/>
          </w:tcPr>
          <w:p w14:paraId="5E9AB049"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6F69B6AF" w14:textId="77777777" w:rsidR="00C74614" w:rsidRPr="00AB1BC2" w:rsidRDefault="00C74614" w:rsidP="00AB1BC2">
            <w:pPr>
              <w:jc w:val="center"/>
              <w:rPr>
                <w:rFonts w:ascii="Calibri" w:hAnsi="Calibri" w:cs="Calibri"/>
                <w:color w:val="000000"/>
                <w:sz w:val="16"/>
                <w:szCs w:val="16"/>
              </w:rPr>
            </w:pPr>
            <w:r w:rsidRPr="00AB1BC2">
              <w:rPr>
                <w:rFonts w:ascii="Calibri" w:hAnsi="Calibri" w:cs="Calibri"/>
                <w:color w:val="000000"/>
                <w:sz w:val="16"/>
                <w:szCs w:val="16"/>
              </w:rPr>
              <w:t>30</w:t>
            </w:r>
          </w:p>
        </w:tc>
        <w:tc>
          <w:tcPr>
            <w:tcW w:w="469" w:type="pct"/>
            <w:tcBorders>
              <w:top w:val="nil"/>
              <w:left w:val="nil"/>
              <w:bottom w:val="single" w:sz="4" w:space="0" w:color="auto"/>
              <w:right w:val="single" w:sz="4" w:space="0" w:color="auto"/>
            </w:tcBorders>
            <w:shd w:val="clear" w:color="000000" w:fill="FFFFFF"/>
            <w:noWrap/>
            <w:vAlign w:val="center"/>
            <w:hideMark/>
          </w:tcPr>
          <w:p w14:paraId="4592536E"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R$ 81,6667</w:t>
            </w:r>
          </w:p>
        </w:tc>
        <w:tc>
          <w:tcPr>
            <w:tcW w:w="709" w:type="pct"/>
            <w:tcBorders>
              <w:top w:val="nil"/>
              <w:left w:val="nil"/>
              <w:bottom w:val="single" w:sz="4" w:space="0" w:color="auto"/>
              <w:right w:val="single" w:sz="4" w:space="0" w:color="auto"/>
            </w:tcBorders>
            <w:shd w:val="clear" w:color="000000" w:fill="FFFFFF"/>
            <w:vAlign w:val="center"/>
            <w:hideMark/>
          </w:tcPr>
          <w:p w14:paraId="1997868B" w14:textId="17765701"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2.450,0000</w:t>
            </w:r>
          </w:p>
        </w:tc>
        <w:tc>
          <w:tcPr>
            <w:tcW w:w="707" w:type="pct"/>
            <w:vMerge/>
            <w:tcBorders>
              <w:top w:val="nil"/>
              <w:left w:val="nil"/>
              <w:bottom w:val="nil"/>
              <w:right w:val="single" w:sz="4" w:space="0" w:color="auto"/>
            </w:tcBorders>
            <w:vAlign w:val="center"/>
            <w:hideMark/>
          </w:tcPr>
          <w:p w14:paraId="65114555" w14:textId="77777777" w:rsidR="00C74614" w:rsidRPr="00DF5E00" w:rsidRDefault="00C74614" w:rsidP="00C74614">
            <w:pPr>
              <w:rPr>
                <w:rFonts w:ascii="Calibri" w:hAnsi="Calibri" w:cs="Calibri"/>
                <w:b/>
                <w:bCs/>
                <w:color w:val="000000"/>
                <w:sz w:val="18"/>
                <w:szCs w:val="18"/>
              </w:rPr>
            </w:pPr>
          </w:p>
        </w:tc>
      </w:tr>
      <w:tr w:rsidR="00C74614" w:rsidRPr="00DF5E00" w14:paraId="2599FEF6" w14:textId="77777777" w:rsidTr="0081582D">
        <w:trPr>
          <w:trHeight w:val="12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555A8DF6" w14:textId="697D1702" w:rsidR="00C74614" w:rsidRPr="00DF5E00" w:rsidRDefault="00E94643" w:rsidP="00C74614">
            <w:pPr>
              <w:jc w:val="center"/>
              <w:rPr>
                <w:rFonts w:ascii="Calibri" w:hAnsi="Calibri" w:cs="Calibri"/>
                <w:b/>
                <w:bCs/>
                <w:color w:val="000000"/>
                <w:sz w:val="18"/>
                <w:szCs w:val="18"/>
              </w:rPr>
            </w:pPr>
            <w:r>
              <w:rPr>
                <w:rFonts w:ascii="Calibri" w:hAnsi="Calibri" w:cs="Calibri"/>
                <w:b/>
                <w:bCs/>
                <w:color w:val="000000"/>
                <w:sz w:val="18"/>
                <w:szCs w:val="18"/>
              </w:rPr>
              <w:t>76</w:t>
            </w:r>
          </w:p>
        </w:tc>
        <w:tc>
          <w:tcPr>
            <w:tcW w:w="2187" w:type="pct"/>
            <w:tcBorders>
              <w:top w:val="nil"/>
              <w:left w:val="nil"/>
              <w:bottom w:val="single" w:sz="4" w:space="0" w:color="auto"/>
              <w:right w:val="single" w:sz="4" w:space="0" w:color="auto"/>
            </w:tcBorders>
            <w:shd w:val="clear" w:color="auto" w:fill="auto"/>
            <w:vAlign w:val="center"/>
            <w:hideMark/>
          </w:tcPr>
          <w:p w14:paraId="0E050B09" w14:textId="77777777" w:rsidR="00C74614" w:rsidRPr="00DF5E00" w:rsidRDefault="00C74614" w:rsidP="00AB1BC2">
            <w:pPr>
              <w:rPr>
                <w:rFonts w:ascii="Calibri" w:hAnsi="Calibri" w:cs="Calibri"/>
                <w:color w:val="000000"/>
                <w:sz w:val="18"/>
                <w:szCs w:val="18"/>
              </w:rPr>
            </w:pPr>
            <w:r w:rsidRPr="00DF5E00">
              <w:rPr>
                <w:rFonts w:ascii="Calibri" w:hAnsi="Calibri" w:cs="Calibri"/>
                <w:color w:val="000000"/>
                <w:sz w:val="18"/>
                <w:szCs w:val="18"/>
              </w:rPr>
              <w:t>74.03.0044 - LUVA ANTICORTE SS 1007 N SUPER SAFETY - LUVA ANTICORTE SS 1007 N SUPER SAFETY, CA 32.039 CONFECCIONADA EM SUPORTE TEXTIL, COM FIOS DE HPPE, FIBRA DE VIDRO E ELASTANO, TAMANHO PP/P/M/G/GG , COR CINZA E PRETO.</w:t>
            </w:r>
          </w:p>
        </w:tc>
        <w:tc>
          <w:tcPr>
            <w:tcW w:w="332" w:type="pct"/>
            <w:tcBorders>
              <w:top w:val="nil"/>
              <w:left w:val="nil"/>
              <w:bottom w:val="single" w:sz="4" w:space="0" w:color="auto"/>
              <w:right w:val="single" w:sz="4" w:space="0" w:color="auto"/>
            </w:tcBorders>
            <w:shd w:val="clear" w:color="000000" w:fill="FFFFFF"/>
            <w:vAlign w:val="center"/>
            <w:hideMark/>
          </w:tcPr>
          <w:p w14:paraId="728504A0"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PAR</w:t>
            </w:r>
          </w:p>
        </w:tc>
        <w:tc>
          <w:tcPr>
            <w:tcW w:w="283" w:type="pct"/>
            <w:tcBorders>
              <w:top w:val="nil"/>
              <w:left w:val="nil"/>
              <w:bottom w:val="single" w:sz="4" w:space="0" w:color="auto"/>
              <w:right w:val="single" w:sz="4" w:space="0" w:color="auto"/>
            </w:tcBorders>
            <w:shd w:val="clear" w:color="000000" w:fill="FFFFFF"/>
            <w:noWrap/>
            <w:vAlign w:val="center"/>
            <w:hideMark/>
          </w:tcPr>
          <w:p w14:paraId="740F5C57" w14:textId="77777777" w:rsidR="00C74614" w:rsidRPr="00AB1BC2" w:rsidRDefault="00C74614" w:rsidP="00AB1BC2">
            <w:pPr>
              <w:jc w:val="center"/>
              <w:rPr>
                <w:rFonts w:ascii="Calibri" w:hAnsi="Calibri" w:cs="Calibri"/>
                <w:color w:val="000000"/>
                <w:sz w:val="16"/>
                <w:szCs w:val="16"/>
              </w:rPr>
            </w:pPr>
            <w:r w:rsidRPr="00AB1BC2">
              <w:rPr>
                <w:rFonts w:ascii="Calibri" w:hAnsi="Calibri" w:cs="Calibri"/>
                <w:color w:val="000000"/>
                <w:sz w:val="16"/>
                <w:szCs w:val="16"/>
              </w:rPr>
              <w:t>500</w:t>
            </w:r>
          </w:p>
        </w:tc>
        <w:tc>
          <w:tcPr>
            <w:tcW w:w="469" w:type="pct"/>
            <w:tcBorders>
              <w:top w:val="nil"/>
              <w:left w:val="nil"/>
              <w:bottom w:val="single" w:sz="4" w:space="0" w:color="auto"/>
              <w:right w:val="single" w:sz="4" w:space="0" w:color="auto"/>
            </w:tcBorders>
            <w:shd w:val="clear" w:color="000000" w:fill="FFFFFF"/>
            <w:noWrap/>
            <w:vAlign w:val="center"/>
            <w:hideMark/>
          </w:tcPr>
          <w:p w14:paraId="0C567D4E"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R$ 56,0000</w:t>
            </w:r>
          </w:p>
        </w:tc>
        <w:tc>
          <w:tcPr>
            <w:tcW w:w="709" w:type="pct"/>
            <w:tcBorders>
              <w:top w:val="nil"/>
              <w:left w:val="nil"/>
              <w:bottom w:val="single" w:sz="4" w:space="0" w:color="auto"/>
              <w:right w:val="single" w:sz="4" w:space="0" w:color="auto"/>
            </w:tcBorders>
            <w:shd w:val="clear" w:color="000000" w:fill="FFFFFF"/>
            <w:vAlign w:val="center"/>
            <w:hideMark/>
          </w:tcPr>
          <w:p w14:paraId="6D11CB03" w14:textId="08F6FC02"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28.000,0000</w:t>
            </w:r>
          </w:p>
        </w:tc>
        <w:tc>
          <w:tcPr>
            <w:tcW w:w="707" w:type="pct"/>
            <w:vMerge/>
            <w:tcBorders>
              <w:top w:val="nil"/>
              <w:left w:val="nil"/>
              <w:bottom w:val="nil"/>
              <w:right w:val="single" w:sz="4" w:space="0" w:color="auto"/>
            </w:tcBorders>
            <w:vAlign w:val="center"/>
            <w:hideMark/>
          </w:tcPr>
          <w:p w14:paraId="5EA61C56" w14:textId="77777777" w:rsidR="00C74614" w:rsidRPr="00DF5E00" w:rsidRDefault="00C74614" w:rsidP="00C74614">
            <w:pPr>
              <w:rPr>
                <w:rFonts w:ascii="Calibri" w:hAnsi="Calibri" w:cs="Calibri"/>
                <w:b/>
                <w:bCs/>
                <w:color w:val="000000"/>
                <w:sz w:val="18"/>
                <w:szCs w:val="18"/>
              </w:rPr>
            </w:pPr>
          </w:p>
        </w:tc>
      </w:tr>
      <w:tr w:rsidR="00C74614" w:rsidRPr="00DF5E00" w14:paraId="2A500361" w14:textId="77777777" w:rsidTr="0081582D">
        <w:trPr>
          <w:trHeight w:val="3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1FD6F68A" w14:textId="261DD8F4" w:rsidR="00C74614" w:rsidRPr="00DF5E00" w:rsidRDefault="00E94643" w:rsidP="00C74614">
            <w:pPr>
              <w:jc w:val="center"/>
              <w:rPr>
                <w:rFonts w:ascii="Calibri" w:hAnsi="Calibri" w:cs="Calibri"/>
                <w:b/>
                <w:bCs/>
                <w:color w:val="000000"/>
                <w:sz w:val="18"/>
                <w:szCs w:val="18"/>
              </w:rPr>
            </w:pPr>
            <w:r>
              <w:rPr>
                <w:rFonts w:ascii="Calibri" w:hAnsi="Calibri" w:cs="Calibri"/>
                <w:b/>
                <w:bCs/>
                <w:color w:val="000000"/>
                <w:sz w:val="18"/>
                <w:szCs w:val="18"/>
              </w:rPr>
              <w:t>77</w:t>
            </w:r>
          </w:p>
        </w:tc>
        <w:tc>
          <w:tcPr>
            <w:tcW w:w="2187" w:type="pct"/>
            <w:tcBorders>
              <w:top w:val="nil"/>
              <w:left w:val="nil"/>
              <w:bottom w:val="single" w:sz="4" w:space="0" w:color="auto"/>
              <w:right w:val="single" w:sz="4" w:space="0" w:color="auto"/>
            </w:tcBorders>
            <w:shd w:val="clear" w:color="auto" w:fill="auto"/>
            <w:vAlign w:val="center"/>
            <w:hideMark/>
          </w:tcPr>
          <w:p w14:paraId="14BCD770" w14:textId="354FB71F" w:rsidR="00C74614" w:rsidRPr="00DF5E00" w:rsidRDefault="00C74614" w:rsidP="00AB1BC2">
            <w:pPr>
              <w:rPr>
                <w:rFonts w:ascii="Calibri" w:hAnsi="Calibri" w:cs="Calibri"/>
                <w:color w:val="000000"/>
                <w:sz w:val="18"/>
                <w:szCs w:val="18"/>
              </w:rPr>
            </w:pPr>
            <w:r w:rsidRPr="00DF5E00">
              <w:rPr>
                <w:rFonts w:ascii="Calibri" w:hAnsi="Calibri" w:cs="Calibri"/>
                <w:color w:val="000000"/>
                <w:sz w:val="18"/>
                <w:szCs w:val="18"/>
              </w:rPr>
              <w:t>18.04.0012 - CINTO PARA ELETRICISTA - CINTO PARA ELETRICIST</w:t>
            </w:r>
            <w:r w:rsidR="00523A55">
              <w:rPr>
                <w:rFonts w:ascii="Calibri" w:hAnsi="Calibri" w:cs="Calibri"/>
                <w:color w:val="000000"/>
                <w:sz w:val="18"/>
                <w:szCs w:val="18"/>
              </w:rPr>
              <w:t>A</w:t>
            </w:r>
          </w:p>
        </w:tc>
        <w:tc>
          <w:tcPr>
            <w:tcW w:w="332" w:type="pct"/>
            <w:tcBorders>
              <w:top w:val="nil"/>
              <w:left w:val="nil"/>
              <w:bottom w:val="single" w:sz="4" w:space="0" w:color="auto"/>
              <w:right w:val="single" w:sz="4" w:space="0" w:color="auto"/>
            </w:tcBorders>
            <w:shd w:val="clear" w:color="000000" w:fill="FFFFFF"/>
            <w:vAlign w:val="center"/>
            <w:hideMark/>
          </w:tcPr>
          <w:p w14:paraId="2BA1AC38"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7458B396" w14:textId="0CD8E204" w:rsidR="00C74614" w:rsidRPr="00AB1BC2" w:rsidRDefault="00131086" w:rsidP="00AB1BC2">
            <w:pPr>
              <w:jc w:val="center"/>
              <w:rPr>
                <w:rFonts w:ascii="Calibri" w:hAnsi="Calibri" w:cs="Calibri"/>
                <w:color w:val="000000"/>
                <w:sz w:val="16"/>
                <w:szCs w:val="16"/>
              </w:rPr>
            </w:pPr>
            <w:r>
              <w:rPr>
                <w:rFonts w:ascii="Calibri" w:hAnsi="Calibri" w:cs="Calibri"/>
                <w:color w:val="000000"/>
                <w:sz w:val="16"/>
                <w:szCs w:val="16"/>
              </w:rPr>
              <w:t>7</w:t>
            </w:r>
          </w:p>
        </w:tc>
        <w:tc>
          <w:tcPr>
            <w:tcW w:w="469" w:type="pct"/>
            <w:tcBorders>
              <w:top w:val="nil"/>
              <w:left w:val="nil"/>
              <w:bottom w:val="single" w:sz="4" w:space="0" w:color="auto"/>
              <w:right w:val="single" w:sz="4" w:space="0" w:color="auto"/>
            </w:tcBorders>
            <w:shd w:val="clear" w:color="000000" w:fill="FFFFFF"/>
            <w:noWrap/>
            <w:vAlign w:val="center"/>
            <w:hideMark/>
          </w:tcPr>
          <w:p w14:paraId="09EE7A21"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R$ 588,3333</w:t>
            </w:r>
          </w:p>
        </w:tc>
        <w:tc>
          <w:tcPr>
            <w:tcW w:w="709" w:type="pct"/>
            <w:tcBorders>
              <w:top w:val="nil"/>
              <w:left w:val="nil"/>
              <w:bottom w:val="single" w:sz="4" w:space="0" w:color="auto"/>
              <w:right w:val="single" w:sz="4" w:space="0" w:color="auto"/>
            </w:tcBorders>
            <w:shd w:val="clear" w:color="000000" w:fill="FFFFFF"/>
            <w:vAlign w:val="center"/>
            <w:hideMark/>
          </w:tcPr>
          <w:p w14:paraId="1CD0088D" w14:textId="41A6057F"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3.677,0833</w:t>
            </w:r>
          </w:p>
        </w:tc>
        <w:tc>
          <w:tcPr>
            <w:tcW w:w="707" w:type="pct"/>
            <w:vMerge/>
            <w:tcBorders>
              <w:top w:val="nil"/>
              <w:left w:val="nil"/>
              <w:bottom w:val="nil"/>
              <w:right w:val="single" w:sz="4" w:space="0" w:color="auto"/>
            </w:tcBorders>
            <w:vAlign w:val="center"/>
            <w:hideMark/>
          </w:tcPr>
          <w:p w14:paraId="73E4C46A" w14:textId="77777777" w:rsidR="00C74614" w:rsidRPr="00DF5E00" w:rsidRDefault="00C74614" w:rsidP="00C74614">
            <w:pPr>
              <w:rPr>
                <w:rFonts w:ascii="Calibri" w:hAnsi="Calibri" w:cs="Calibri"/>
                <w:b/>
                <w:bCs/>
                <w:color w:val="000000"/>
                <w:sz w:val="18"/>
                <w:szCs w:val="18"/>
              </w:rPr>
            </w:pPr>
          </w:p>
        </w:tc>
      </w:tr>
      <w:tr w:rsidR="00C74614" w:rsidRPr="00DF5E00" w14:paraId="388F1BDC" w14:textId="77777777" w:rsidTr="0081582D">
        <w:trPr>
          <w:trHeight w:val="3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5A9E773B" w14:textId="551D38C7" w:rsidR="00C74614" w:rsidRPr="00DF5E00" w:rsidRDefault="00E94643" w:rsidP="00C74614">
            <w:pPr>
              <w:jc w:val="center"/>
              <w:rPr>
                <w:rFonts w:ascii="Calibri" w:hAnsi="Calibri" w:cs="Calibri"/>
                <w:b/>
                <w:bCs/>
                <w:color w:val="000000"/>
                <w:sz w:val="18"/>
                <w:szCs w:val="18"/>
              </w:rPr>
            </w:pPr>
            <w:r>
              <w:rPr>
                <w:rFonts w:ascii="Calibri" w:hAnsi="Calibri" w:cs="Calibri"/>
                <w:b/>
                <w:bCs/>
                <w:color w:val="000000"/>
                <w:sz w:val="18"/>
                <w:szCs w:val="18"/>
              </w:rPr>
              <w:t>78</w:t>
            </w:r>
          </w:p>
        </w:tc>
        <w:tc>
          <w:tcPr>
            <w:tcW w:w="2187" w:type="pct"/>
            <w:tcBorders>
              <w:top w:val="nil"/>
              <w:left w:val="nil"/>
              <w:bottom w:val="single" w:sz="4" w:space="0" w:color="auto"/>
              <w:right w:val="single" w:sz="4" w:space="0" w:color="auto"/>
            </w:tcBorders>
            <w:shd w:val="clear" w:color="auto" w:fill="auto"/>
            <w:vAlign w:val="center"/>
            <w:hideMark/>
          </w:tcPr>
          <w:p w14:paraId="0C50E7DB" w14:textId="7ABBDA3E" w:rsidR="00C74614" w:rsidRPr="00DF5E00" w:rsidRDefault="00523A55" w:rsidP="00AB1BC2">
            <w:pPr>
              <w:rPr>
                <w:rFonts w:ascii="Calibri" w:hAnsi="Calibri" w:cs="Calibri"/>
                <w:color w:val="000000"/>
                <w:sz w:val="18"/>
                <w:szCs w:val="18"/>
              </w:rPr>
            </w:pPr>
            <w:r w:rsidRPr="00DF5E00">
              <w:rPr>
                <w:rFonts w:ascii="Calibri" w:hAnsi="Calibri" w:cs="Calibri"/>
                <w:color w:val="000000"/>
                <w:sz w:val="18"/>
                <w:szCs w:val="18"/>
              </w:rPr>
              <w:t>14.06.0021 - CINTO PARAQUEDISTA - CINTO PARAQUEDISTA</w:t>
            </w:r>
          </w:p>
        </w:tc>
        <w:tc>
          <w:tcPr>
            <w:tcW w:w="332" w:type="pct"/>
            <w:tcBorders>
              <w:top w:val="nil"/>
              <w:left w:val="nil"/>
              <w:bottom w:val="single" w:sz="4" w:space="0" w:color="auto"/>
              <w:right w:val="single" w:sz="4" w:space="0" w:color="auto"/>
            </w:tcBorders>
            <w:shd w:val="clear" w:color="000000" w:fill="FFFFFF"/>
            <w:vAlign w:val="center"/>
            <w:hideMark/>
          </w:tcPr>
          <w:p w14:paraId="16DB72BC"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7BCD5648" w14:textId="77777777" w:rsidR="00C74614" w:rsidRPr="00AB1BC2" w:rsidRDefault="00C74614" w:rsidP="00AB1BC2">
            <w:pPr>
              <w:jc w:val="center"/>
              <w:rPr>
                <w:rFonts w:ascii="Calibri" w:hAnsi="Calibri" w:cs="Calibri"/>
                <w:color w:val="000000"/>
                <w:sz w:val="16"/>
                <w:szCs w:val="16"/>
              </w:rPr>
            </w:pPr>
            <w:r w:rsidRPr="00AB1BC2">
              <w:rPr>
                <w:rFonts w:ascii="Calibri" w:hAnsi="Calibri" w:cs="Calibri"/>
                <w:color w:val="000000"/>
                <w:sz w:val="16"/>
                <w:szCs w:val="16"/>
              </w:rPr>
              <w:t>5</w:t>
            </w:r>
          </w:p>
        </w:tc>
        <w:tc>
          <w:tcPr>
            <w:tcW w:w="469" w:type="pct"/>
            <w:tcBorders>
              <w:top w:val="nil"/>
              <w:left w:val="nil"/>
              <w:bottom w:val="single" w:sz="4" w:space="0" w:color="auto"/>
              <w:right w:val="single" w:sz="4" w:space="0" w:color="auto"/>
            </w:tcBorders>
            <w:shd w:val="clear" w:color="000000" w:fill="FFFFFF"/>
            <w:noWrap/>
            <w:vAlign w:val="center"/>
            <w:hideMark/>
          </w:tcPr>
          <w:p w14:paraId="0F740D02"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R$ 973,3333</w:t>
            </w:r>
          </w:p>
        </w:tc>
        <w:tc>
          <w:tcPr>
            <w:tcW w:w="709" w:type="pct"/>
            <w:tcBorders>
              <w:top w:val="nil"/>
              <w:left w:val="nil"/>
              <w:bottom w:val="single" w:sz="4" w:space="0" w:color="auto"/>
              <w:right w:val="single" w:sz="4" w:space="0" w:color="auto"/>
            </w:tcBorders>
            <w:shd w:val="clear" w:color="000000" w:fill="FFFFFF"/>
            <w:vAlign w:val="center"/>
            <w:hideMark/>
          </w:tcPr>
          <w:p w14:paraId="7223BB26" w14:textId="07AB4458"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4.866,6667</w:t>
            </w:r>
          </w:p>
        </w:tc>
        <w:tc>
          <w:tcPr>
            <w:tcW w:w="707" w:type="pct"/>
            <w:vMerge/>
            <w:tcBorders>
              <w:top w:val="nil"/>
              <w:left w:val="nil"/>
              <w:bottom w:val="nil"/>
              <w:right w:val="single" w:sz="4" w:space="0" w:color="auto"/>
            </w:tcBorders>
            <w:vAlign w:val="center"/>
            <w:hideMark/>
          </w:tcPr>
          <w:p w14:paraId="5FCF8E33" w14:textId="77777777" w:rsidR="00C74614" w:rsidRPr="00DF5E00" w:rsidRDefault="00C74614" w:rsidP="00C74614">
            <w:pPr>
              <w:rPr>
                <w:rFonts w:ascii="Calibri" w:hAnsi="Calibri" w:cs="Calibri"/>
                <w:b/>
                <w:bCs/>
                <w:color w:val="000000"/>
                <w:sz w:val="18"/>
                <w:szCs w:val="18"/>
              </w:rPr>
            </w:pPr>
          </w:p>
        </w:tc>
      </w:tr>
      <w:tr w:rsidR="00C74614" w:rsidRPr="00DF5E00" w14:paraId="10BA7B1C" w14:textId="77777777" w:rsidTr="0081582D">
        <w:trPr>
          <w:trHeight w:val="6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652C9EE3" w14:textId="555B6974" w:rsidR="00C74614" w:rsidRPr="00DF5E00" w:rsidRDefault="00E94643" w:rsidP="00C74614">
            <w:pPr>
              <w:jc w:val="center"/>
              <w:rPr>
                <w:rFonts w:ascii="Calibri" w:hAnsi="Calibri" w:cs="Calibri"/>
                <w:b/>
                <w:bCs/>
                <w:color w:val="000000"/>
                <w:sz w:val="18"/>
                <w:szCs w:val="18"/>
              </w:rPr>
            </w:pPr>
            <w:r>
              <w:rPr>
                <w:rFonts w:ascii="Calibri" w:hAnsi="Calibri" w:cs="Calibri"/>
                <w:b/>
                <w:bCs/>
                <w:color w:val="000000"/>
                <w:sz w:val="18"/>
                <w:szCs w:val="18"/>
              </w:rPr>
              <w:t>79</w:t>
            </w:r>
          </w:p>
        </w:tc>
        <w:tc>
          <w:tcPr>
            <w:tcW w:w="2187" w:type="pct"/>
            <w:tcBorders>
              <w:top w:val="nil"/>
              <w:left w:val="nil"/>
              <w:bottom w:val="single" w:sz="4" w:space="0" w:color="auto"/>
              <w:right w:val="single" w:sz="4" w:space="0" w:color="auto"/>
            </w:tcBorders>
            <w:shd w:val="clear" w:color="auto" w:fill="auto"/>
            <w:vAlign w:val="center"/>
            <w:hideMark/>
          </w:tcPr>
          <w:p w14:paraId="7BD84DBE" w14:textId="77777777" w:rsidR="00C74614" w:rsidRPr="00DF5E00" w:rsidRDefault="00C74614" w:rsidP="00AB1BC2">
            <w:pPr>
              <w:rPr>
                <w:rFonts w:ascii="Calibri" w:hAnsi="Calibri" w:cs="Calibri"/>
                <w:color w:val="000000"/>
                <w:sz w:val="18"/>
                <w:szCs w:val="18"/>
              </w:rPr>
            </w:pPr>
            <w:r w:rsidRPr="00DF5E00">
              <w:rPr>
                <w:rFonts w:ascii="Calibri" w:hAnsi="Calibri" w:cs="Calibri"/>
                <w:color w:val="000000"/>
                <w:sz w:val="18"/>
                <w:szCs w:val="18"/>
              </w:rPr>
              <w:t>74.03.0048 - MANGOTE ALTA PERFOMANCE RESISTENTE A CORTE E RASGO - MANGOTE ALTA PERFOMANCE RESISTENTE A CORTE E RASGO</w:t>
            </w:r>
          </w:p>
        </w:tc>
        <w:tc>
          <w:tcPr>
            <w:tcW w:w="332" w:type="pct"/>
            <w:tcBorders>
              <w:top w:val="nil"/>
              <w:left w:val="nil"/>
              <w:bottom w:val="single" w:sz="4" w:space="0" w:color="auto"/>
              <w:right w:val="single" w:sz="4" w:space="0" w:color="auto"/>
            </w:tcBorders>
            <w:shd w:val="clear" w:color="000000" w:fill="FFFFFF"/>
            <w:vAlign w:val="center"/>
            <w:hideMark/>
          </w:tcPr>
          <w:p w14:paraId="342B65B7"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7FE9E256" w14:textId="55089637" w:rsidR="00C74614" w:rsidRPr="00AB1BC2" w:rsidRDefault="00131086" w:rsidP="00131086">
            <w:pPr>
              <w:jc w:val="center"/>
              <w:rPr>
                <w:rFonts w:ascii="Calibri" w:hAnsi="Calibri" w:cs="Calibri"/>
                <w:color w:val="000000"/>
                <w:sz w:val="16"/>
                <w:szCs w:val="16"/>
              </w:rPr>
            </w:pPr>
            <w:r>
              <w:rPr>
                <w:rFonts w:ascii="Calibri" w:hAnsi="Calibri" w:cs="Calibri"/>
                <w:color w:val="000000"/>
                <w:sz w:val="16"/>
                <w:szCs w:val="16"/>
              </w:rPr>
              <w:t>11</w:t>
            </w:r>
          </w:p>
        </w:tc>
        <w:tc>
          <w:tcPr>
            <w:tcW w:w="469" w:type="pct"/>
            <w:tcBorders>
              <w:top w:val="nil"/>
              <w:left w:val="nil"/>
              <w:bottom w:val="single" w:sz="4" w:space="0" w:color="auto"/>
              <w:right w:val="single" w:sz="4" w:space="0" w:color="auto"/>
            </w:tcBorders>
            <w:shd w:val="clear" w:color="000000" w:fill="FFFFFF"/>
            <w:noWrap/>
            <w:vAlign w:val="center"/>
            <w:hideMark/>
          </w:tcPr>
          <w:p w14:paraId="4A9CFAAC"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R$ 138,3333</w:t>
            </w:r>
          </w:p>
        </w:tc>
        <w:tc>
          <w:tcPr>
            <w:tcW w:w="709" w:type="pct"/>
            <w:tcBorders>
              <w:top w:val="nil"/>
              <w:left w:val="nil"/>
              <w:bottom w:val="single" w:sz="4" w:space="0" w:color="auto"/>
              <w:right w:val="single" w:sz="4" w:space="0" w:color="auto"/>
            </w:tcBorders>
            <w:shd w:val="clear" w:color="000000" w:fill="FFFFFF"/>
            <w:vAlign w:val="center"/>
            <w:hideMark/>
          </w:tcPr>
          <w:p w14:paraId="03497506" w14:textId="7CCFCE7F"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1.556,2500</w:t>
            </w:r>
          </w:p>
        </w:tc>
        <w:tc>
          <w:tcPr>
            <w:tcW w:w="707" w:type="pct"/>
            <w:vMerge/>
            <w:tcBorders>
              <w:top w:val="nil"/>
              <w:left w:val="nil"/>
              <w:bottom w:val="nil"/>
              <w:right w:val="single" w:sz="4" w:space="0" w:color="auto"/>
            </w:tcBorders>
            <w:vAlign w:val="center"/>
            <w:hideMark/>
          </w:tcPr>
          <w:p w14:paraId="341B272B" w14:textId="77777777" w:rsidR="00C74614" w:rsidRPr="00DF5E00" w:rsidRDefault="00C74614" w:rsidP="00C74614">
            <w:pPr>
              <w:rPr>
                <w:rFonts w:ascii="Calibri" w:hAnsi="Calibri" w:cs="Calibri"/>
                <w:b/>
                <w:bCs/>
                <w:color w:val="000000"/>
                <w:sz w:val="18"/>
                <w:szCs w:val="18"/>
              </w:rPr>
            </w:pPr>
          </w:p>
        </w:tc>
      </w:tr>
      <w:tr w:rsidR="00C74614" w:rsidRPr="00DF5E00" w14:paraId="18DB4564" w14:textId="77777777" w:rsidTr="0081582D">
        <w:trPr>
          <w:trHeight w:val="6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5D11AD86" w14:textId="576930A2" w:rsidR="00C74614" w:rsidRPr="00DF5E00" w:rsidRDefault="00E94643" w:rsidP="00C74614">
            <w:pPr>
              <w:jc w:val="center"/>
              <w:rPr>
                <w:rFonts w:ascii="Calibri" w:hAnsi="Calibri" w:cs="Calibri"/>
                <w:b/>
                <w:bCs/>
                <w:color w:val="000000"/>
                <w:sz w:val="18"/>
                <w:szCs w:val="18"/>
              </w:rPr>
            </w:pPr>
            <w:r>
              <w:rPr>
                <w:rFonts w:ascii="Calibri" w:hAnsi="Calibri" w:cs="Calibri"/>
                <w:b/>
                <w:bCs/>
                <w:color w:val="000000"/>
                <w:sz w:val="18"/>
                <w:szCs w:val="18"/>
              </w:rPr>
              <w:t>80</w:t>
            </w:r>
          </w:p>
        </w:tc>
        <w:tc>
          <w:tcPr>
            <w:tcW w:w="2187" w:type="pct"/>
            <w:tcBorders>
              <w:top w:val="nil"/>
              <w:left w:val="nil"/>
              <w:bottom w:val="single" w:sz="4" w:space="0" w:color="auto"/>
              <w:right w:val="single" w:sz="4" w:space="0" w:color="auto"/>
            </w:tcBorders>
            <w:shd w:val="clear" w:color="auto" w:fill="auto"/>
            <w:vAlign w:val="center"/>
            <w:hideMark/>
          </w:tcPr>
          <w:p w14:paraId="0A3ACB0B" w14:textId="77777777" w:rsidR="00C74614" w:rsidRPr="00DF5E00" w:rsidRDefault="00C74614" w:rsidP="00AB1BC2">
            <w:pPr>
              <w:rPr>
                <w:rFonts w:ascii="Calibri" w:hAnsi="Calibri" w:cs="Calibri"/>
                <w:color w:val="000000"/>
                <w:sz w:val="18"/>
                <w:szCs w:val="18"/>
              </w:rPr>
            </w:pPr>
            <w:r w:rsidRPr="00DF5E00">
              <w:rPr>
                <w:rFonts w:ascii="Calibri" w:hAnsi="Calibri" w:cs="Calibri"/>
                <w:color w:val="000000"/>
                <w:sz w:val="18"/>
                <w:szCs w:val="18"/>
              </w:rPr>
              <w:t>74.03.0049 - TENIS PROFISSIONAL LATE WORKS -CA 37212 - TENIS PROFISSIONAL LATE WORKS -CA 37212, SFT WORKS SAPATO DE SEGURANÇA</w:t>
            </w:r>
          </w:p>
        </w:tc>
        <w:tc>
          <w:tcPr>
            <w:tcW w:w="332" w:type="pct"/>
            <w:tcBorders>
              <w:top w:val="nil"/>
              <w:left w:val="nil"/>
              <w:bottom w:val="single" w:sz="4" w:space="0" w:color="auto"/>
              <w:right w:val="single" w:sz="4" w:space="0" w:color="auto"/>
            </w:tcBorders>
            <w:shd w:val="clear" w:color="000000" w:fill="FFFFFF"/>
            <w:vAlign w:val="center"/>
            <w:hideMark/>
          </w:tcPr>
          <w:p w14:paraId="0C8C24EA"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PAR</w:t>
            </w:r>
          </w:p>
        </w:tc>
        <w:tc>
          <w:tcPr>
            <w:tcW w:w="283" w:type="pct"/>
            <w:tcBorders>
              <w:top w:val="nil"/>
              <w:left w:val="nil"/>
              <w:bottom w:val="single" w:sz="4" w:space="0" w:color="auto"/>
              <w:right w:val="single" w:sz="4" w:space="0" w:color="auto"/>
            </w:tcBorders>
            <w:shd w:val="clear" w:color="000000" w:fill="FFFFFF"/>
            <w:noWrap/>
            <w:vAlign w:val="center"/>
            <w:hideMark/>
          </w:tcPr>
          <w:p w14:paraId="7770D628" w14:textId="77777777" w:rsidR="00C74614" w:rsidRPr="00AB1BC2" w:rsidRDefault="00C74614" w:rsidP="00AB1BC2">
            <w:pPr>
              <w:jc w:val="center"/>
              <w:rPr>
                <w:rFonts w:ascii="Calibri" w:hAnsi="Calibri" w:cs="Calibri"/>
                <w:color w:val="000000"/>
                <w:sz w:val="16"/>
                <w:szCs w:val="16"/>
              </w:rPr>
            </w:pPr>
            <w:r w:rsidRPr="00AB1BC2">
              <w:rPr>
                <w:rFonts w:ascii="Calibri" w:hAnsi="Calibri" w:cs="Calibri"/>
                <w:color w:val="000000"/>
                <w:sz w:val="16"/>
                <w:szCs w:val="16"/>
              </w:rPr>
              <w:t>125</w:t>
            </w:r>
          </w:p>
        </w:tc>
        <w:tc>
          <w:tcPr>
            <w:tcW w:w="469" w:type="pct"/>
            <w:tcBorders>
              <w:top w:val="nil"/>
              <w:left w:val="nil"/>
              <w:bottom w:val="single" w:sz="4" w:space="0" w:color="auto"/>
              <w:right w:val="single" w:sz="4" w:space="0" w:color="auto"/>
            </w:tcBorders>
            <w:shd w:val="clear" w:color="000000" w:fill="FFFFFF"/>
            <w:noWrap/>
            <w:vAlign w:val="center"/>
            <w:hideMark/>
          </w:tcPr>
          <w:p w14:paraId="3ED4C2BA"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R$ 120,0000</w:t>
            </w:r>
          </w:p>
        </w:tc>
        <w:tc>
          <w:tcPr>
            <w:tcW w:w="709" w:type="pct"/>
            <w:tcBorders>
              <w:top w:val="nil"/>
              <w:left w:val="nil"/>
              <w:bottom w:val="single" w:sz="4" w:space="0" w:color="auto"/>
              <w:right w:val="single" w:sz="4" w:space="0" w:color="auto"/>
            </w:tcBorders>
            <w:shd w:val="clear" w:color="000000" w:fill="FFFFFF"/>
            <w:vAlign w:val="center"/>
            <w:hideMark/>
          </w:tcPr>
          <w:p w14:paraId="033F3FB4" w14:textId="54E62D6F"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15.000,0000</w:t>
            </w:r>
          </w:p>
        </w:tc>
        <w:tc>
          <w:tcPr>
            <w:tcW w:w="707" w:type="pct"/>
            <w:vMerge/>
            <w:tcBorders>
              <w:top w:val="nil"/>
              <w:left w:val="nil"/>
              <w:bottom w:val="nil"/>
              <w:right w:val="single" w:sz="4" w:space="0" w:color="auto"/>
            </w:tcBorders>
            <w:vAlign w:val="center"/>
            <w:hideMark/>
          </w:tcPr>
          <w:p w14:paraId="2C7B7F9C" w14:textId="77777777" w:rsidR="00C74614" w:rsidRPr="00DF5E00" w:rsidRDefault="00C74614" w:rsidP="00C74614">
            <w:pPr>
              <w:rPr>
                <w:rFonts w:ascii="Calibri" w:hAnsi="Calibri" w:cs="Calibri"/>
                <w:b/>
                <w:bCs/>
                <w:color w:val="000000"/>
                <w:sz w:val="18"/>
                <w:szCs w:val="18"/>
              </w:rPr>
            </w:pPr>
          </w:p>
        </w:tc>
      </w:tr>
      <w:tr w:rsidR="00C74614" w:rsidRPr="00DF5E00" w14:paraId="1CAED2D1" w14:textId="77777777" w:rsidTr="0081582D">
        <w:trPr>
          <w:trHeight w:val="6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2F01BCE9" w14:textId="5E2D3B2A" w:rsidR="00C74614" w:rsidRPr="00DF5E00" w:rsidRDefault="00E94643" w:rsidP="00C74614">
            <w:pPr>
              <w:jc w:val="center"/>
              <w:rPr>
                <w:rFonts w:ascii="Calibri" w:hAnsi="Calibri" w:cs="Calibri"/>
                <w:b/>
                <w:bCs/>
                <w:color w:val="000000"/>
                <w:sz w:val="18"/>
                <w:szCs w:val="18"/>
              </w:rPr>
            </w:pPr>
            <w:r>
              <w:rPr>
                <w:rFonts w:ascii="Calibri" w:hAnsi="Calibri" w:cs="Calibri"/>
                <w:b/>
                <w:bCs/>
                <w:color w:val="000000"/>
                <w:sz w:val="18"/>
                <w:szCs w:val="18"/>
              </w:rPr>
              <w:t>81</w:t>
            </w:r>
          </w:p>
        </w:tc>
        <w:tc>
          <w:tcPr>
            <w:tcW w:w="2187" w:type="pct"/>
            <w:tcBorders>
              <w:top w:val="nil"/>
              <w:left w:val="nil"/>
              <w:bottom w:val="single" w:sz="4" w:space="0" w:color="auto"/>
              <w:right w:val="single" w:sz="4" w:space="0" w:color="auto"/>
            </w:tcBorders>
            <w:shd w:val="clear" w:color="auto" w:fill="auto"/>
            <w:vAlign w:val="center"/>
            <w:hideMark/>
          </w:tcPr>
          <w:p w14:paraId="70B8F73B" w14:textId="77777777" w:rsidR="00C74614" w:rsidRPr="00DF5E00" w:rsidRDefault="00C74614" w:rsidP="00AB1BC2">
            <w:pPr>
              <w:rPr>
                <w:rFonts w:ascii="Calibri" w:hAnsi="Calibri" w:cs="Calibri"/>
                <w:color w:val="000000"/>
                <w:sz w:val="18"/>
                <w:szCs w:val="18"/>
              </w:rPr>
            </w:pPr>
            <w:r w:rsidRPr="00DF5E00">
              <w:rPr>
                <w:rFonts w:ascii="Calibri" w:hAnsi="Calibri" w:cs="Calibri"/>
                <w:color w:val="000000"/>
                <w:sz w:val="18"/>
                <w:szCs w:val="18"/>
              </w:rPr>
              <w:t>74.01.0037 - CAPACETE DE SEGURANÇA, TIPO CONSTRUÇÃO CIVIL - CAPACETE DE SEGURANÇA, TIPO CONSTRUÇÃO CIVIL</w:t>
            </w:r>
          </w:p>
        </w:tc>
        <w:tc>
          <w:tcPr>
            <w:tcW w:w="332" w:type="pct"/>
            <w:tcBorders>
              <w:top w:val="nil"/>
              <w:left w:val="nil"/>
              <w:bottom w:val="single" w:sz="4" w:space="0" w:color="auto"/>
              <w:right w:val="single" w:sz="4" w:space="0" w:color="auto"/>
            </w:tcBorders>
            <w:shd w:val="clear" w:color="000000" w:fill="FFFFFF"/>
            <w:vAlign w:val="center"/>
            <w:hideMark/>
          </w:tcPr>
          <w:p w14:paraId="02F1824E"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0620A529" w14:textId="77777777" w:rsidR="00C74614" w:rsidRPr="00AB1BC2" w:rsidRDefault="00C74614" w:rsidP="00AB1BC2">
            <w:pPr>
              <w:jc w:val="center"/>
              <w:rPr>
                <w:rFonts w:ascii="Calibri" w:hAnsi="Calibri" w:cs="Calibri"/>
                <w:color w:val="000000"/>
                <w:sz w:val="16"/>
                <w:szCs w:val="16"/>
              </w:rPr>
            </w:pPr>
            <w:r w:rsidRPr="00AB1BC2">
              <w:rPr>
                <w:rFonts w:ascii="Calibri" w:hAnsi="Calibri" w:cs="Calibri"/>
                <w:color w:val="000000"/>
                <w:sz w:val="16"/>
                <w:szCs w:val="16"/>
              </w:rPr>
              <w:t>50</w:t>
            </w:r>
          </w:p>
        </w:tc>
        <w:tc>
          <w:tcPr>
            <w:tcW w:w="469" w:type="pct"/>
            <w:tcBorders>
              <w:top w:val="nil"/>
              <w:left w:val="nil"/>
              <w:bottom w:val="single" w:sz="4" w:space="0" w:color="auto"/>
              <w:right w:val="single" w:sz="4" w:space="0" w:color="auto"/>
            </w:tcBorders>
            <w:shd w:val="clear" w:color="000000" w:fill="FFFFFF"/>
            <w:noWrap/>
            <w:vAlign w:val="center"/>
            <w:hideMark/>
          </w:tcPr>
          <w:p w14:paraId="2D6CB990"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R$ 30,3333</w:t>
            </w:r>
          </w:p>
        </w:tc>
        <w:tc>
          <w:tcPr>
            <w:tcW w:w="709" w:type="pct"/>
            <w:tcBorders>
              <w:top w:val="nil"/>
              <w:left w:val="nil"/>
              <w:bottom w:val="single" w:sz="4" w:space="0" w:color="auto"/>
              <w:right w:val="single" w:sz="4" w:space="0" w:color="auto"/>
            </w:tcBorders>
            <w:shd w:val="clear" w:color="000000" w:fill="FFFFFF"/>
            <w:vAlign w:val="center"/>
            <w:hideMark/>
          </w:tcPr>
          <w:p w14:paraId="3F17A577" w14:textId="03BE346C"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1.516,6667</w:t>
            </w:r>
          </w:p>
        </w:tc>
        <w:tc>
          <w:tcPr>
            <w:tcW w:w="707" w:type="pct"/>
            <w:vMerge/>
            <w:tcBorders>
              <w:top w:val="nil"/>
              <w:left w:val="nil"/>
              <w:bottom w:val="nil"/>
              <w:right w:val="single" w:sz="4" w:space="0" w:color="auto"/>
            </w:tcBorders>
            <w:vAlign w:val="center"/>
            <w:hideMark/>
          </w:tcPr>
          <w:p w14:paraId="0933A0DC" w14:textId="77777777" w:rsidR="00C74614" w:rsidRPr="00DF5E00" w:rsidRDefault="00C74614" w:rsidP="00C74614">
            <w:pPr>
              <w:rPr>
                <w:rFonts w:ascii="Calibri" w:hAnsi="Calibri" w:cs="Calibri"/>
                <w:b/>
                <w:bCs/>
                <w:color w:val="000000"/>
                <w:sz w:val="18"/>
                <w:szCs w:val="18"/>
              </w:rPr>
            </w:pPr>
          </w:p>
        </w:tc>
      </w:tr>
      <w:tr w:rsidR="00C74614" w:rsidRPr="00DF5E00" w14:paraId="6FF99D8E" w14:textId="77777777" w:rsidTr="0081582D">
        <w:trPr>
          <w:trHeight w:val="9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79DA6CEC" w14:textId="1A9ADDE3" w:rsidR="00C74614" w:rsidRPr="00DF5E00" w:rsidRDefault="00E94643" w:rsidP="00C74614">
            <w:pPr>
              <w:jc w:val="center"/>
              <w:rPr>
                <w:rFonts w:ascii="Calibri" w:hAnsi="Calibri" w:cs="Calibri"/>
                <w:b/>
                <w:bCs/>
                <w:color w:val="000000"/>
                <w:sz w:val="18"/>
                <w:szCs w:val="18"/>
              </w:rPr>
            </w:pPr>
            <w:r>
              <w:rPr>
                <w:rFonts w:ascii="Calibri" w:hAnsi="Calibri" w:cs="Calibri"/>
                <w:b/>
                <w:bCs/>
                <w:color w:val="000000"/>
                <w:sz w:val="18"/>
                <w:szCs w:val="18"/>
              </w:rPr>
              <w:t>82</w:t>
            </w:r>
          </w:p>
        </w:tc>
        <w:tc>
          <w:tcPr>
            <w:tcW w:w="2187" w:type="pct"/>
            <w:tcBorders>
              <w:top w:val="nil"/>
              <w:left w:val="nil"/>
              <w:bottom w:val="single" w:sz="4" w:space="0" w:color="auto"/>
              <w:right w:val="single" w:sz="4" w:space="0" w:color="auto"/>
            </w:tcBorders>
            <w:shd w:val="clear" w:color="auto" w:fill="auto"/>
            <w:vAlign w:val="center"/>
            <w:hideMark/>
          </w:tcPr>
          <w:p w14:paraId="4B918123" w14:textId="77777777" w:rsidR="00C74614" w:rsidRPr="00DF5E00" w:rsidRDefault="00C74614" w:rsidP="00AB1BC2">
            <w:pPr>
              <w:rPr>
                <w:rFonts w:ascii="Calibri" w:hAnsi="Calibri" w:cs="Calibri"/>
                <w:color w:val="000000"/>
                <w:sz w:val="18"/>
                <w:szCs w:val="18"/>
              </w:rPr>
            </w:pPr>
            <w:r w:rsidRPr="00DF5E00">
              <w:rPr>
                <w:rFonts w:ascii="Calibri" w:hAnsi="Calibri" w:cs="Calibri"/>
                <w:color w:val="000000"/>
                <w:sz w:val="18"/>
                <w:szCs w:val="18"/>
              </w:rPr>
              <w:t>74.03.0050 - JARDINEIRA MACACÃO SANEAMENTO TREVIRA C/ BOTA ACO - JARDINEIRA MACACÃO SANEAMENTO TREVIRA C/ BOTA ACOPLADA, CA 28440 , PALMILHA PARA TRABALHO EM PÉ 10HORAS</w:t>
            </w:r>
          </w:p>
        </w:tc>
        <w:tc>
          <w:tcPr>
            <w:tcW w:w="332" w:type="pct"/>
            <w:tcBorders>
              <w:top w:val="nil"/>
              <w:left w:val="nil"/>
              <w:bottom w:val="single" w:sz="4" w:space="0" w:color="auto"/>
              <w:right w:val="single" w:sz="4" w:space="0" w:color="auto"/>
            </w:tcBorders>
            <w:shd w:val="clear" w:color="000000" w:fill="FFFFFF"/>
            <w:vAlign w:val="center"/>
            <w:hideMark/>
          </w:tcPr>
          <w:p w14:paraId="2813E8AB"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1ED1B081" w14:textId="462EACF7" w:rsidR="00C74614" w:rsidRPr="00AB1BC2" w:rsidRDefault="00131086" w:rsidP="00131086">
            <w:pPr>
              <w:jc w:val="center"/>
              <w:rPr>
                <w:rFonts w:ascii="Calibri" w:hAnsi="Calibri" w:cs="Calibri"/>
                <w:color w:val="000000"/>
                <w:sz w:val="16"/>
                <w:szCs w:val="16"/>
              </w:rPr>
            </w:pPr>
            <w:r>
              <w:rPr>
                <w:rFonts w:ascii="Calibri" w:hAnsi="Calibri" w:cs="Calibri"/>
                <w:color w:val="000000"/>
                <w:sz w:val="16"/>
                <w:szCs w:val="16"/>
              </w:rPr>
              <w:t>22</w:t>
            </w:r>
          </w:p>
        </w:tc>
        <w:tc>
          <w:tcPr>
            <w:tcW w:w="469" w:type="pct"/>
            <w:tcBorders>
              <w:top w:val="nil"/>
              <w:left w:val="nil"/>
              <w:bottom w:val="single" w:sz="4" w:space="0" w:color="auto"/>
              <w:right w:val="single" w:sz="4" w:space="0" w:color="auto"/>
            </w:tcBorders>
            <w:shd w:val="clear" w:color="000000" w:fill="FFFFFF"/>
            <w:noWrap/>
            <w:vAlign w:val="center"/>
            <w:hideMark/>
          </w:tcPr>
          <w:p w14:paraId="6D6D0A2B"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R$ 245,0000</w:t>
            </w:r>
          </w:p>
        </w:tc>
        <w:tc>
          <w:tcPr>
            <w:tcW w:w="709" w:type="pct"/>
            <w:tcBorders>
              <w:top w:val="nil"/>
              <w:left w:val="nil"/>
              <w:bottom w:val="single" w:sz="4" w:space="0" w:color="auto"/>
              <w:right w:val="single" w:sz="4" w:space="0" w:color="auto"/>
            </w:tcBorders>
            <w:shd w:val="clear" w:color="000000" w:fill="FFFFFF"/>
            <w:vAlign w:val="center"/>
            <w:hideMark/>
          </w:tcPr>
          <w:p w14:paraId="0B2C1480" w14:textId="6415C682"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5.512,5000</w:t>
            </w:r>
          </w:p>
        </w:tc>
        <w:tc>
          <w:tcPr>
            <w:tcW w:w="707" w:type="pct"/>
            <w:vMerge/>
            <w:tcBorders>
              <w:top w:val="nil"/>
              <w:left w:val="nil"/>
              <w:bottom w:val="nil"/>
              <w:right w:val="single" w:sz="4" w:space="0" w:color="auto"/>
            </w:tcBorders>
            <w:vAlign w:val="center"/>
            <w:hideMark/>
          </w:tcPr>
          <w:p w14:paraId="351B3629" w14:textId="77777777" w:rsidR="00C74614" w:rsidRPr="00DF5E00" w:rsidRDefault="00C74614" w:rsidP="00C74614">
            <w:pPr>
              <w:rPr>
                <w:rFonts w:ascii="Calibri" w:hAnsi="Calibri" w:cs="Calibri"/>
                <w:b/>
                <w:bCs/>
                <w:color w:val="000000"/>
                <w:sz w:val="18"/>
                <w:szCs w:val="18"/>
              </w:rPr>
            </w:pPr>
          </w:p>
        </w:tc>
      </w:tr>
      <w:tr w:rsidR="00C74614" w:rsidRPr="00DF5E00" w14:paraId="3EB39697" w14:textId="77777777" w:rsidTr="0081582D">
        <w:trPr>
          <w:trHeight w:val="9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561E488C" w14:textId="3B31FB1A" w:rsidR="00C74614" w:rsidRPr="00DF5E00" w:rsidRDefault="00E94643" w:rsidP="00C74614">
            <w:pPr>
              <w:jc w:val="center"/>
              <w:rPr>
                <w:rFonts w:ascii="Calibri" w:hAnsi="Calibri" w:cs="Calibri"/>
                <w:b/>
                <w:bCs/>
                <w:color w:val="000000"/>
                <w:sz w:val="18"/>
                <w:szCs w:val="18"/>
              </w:rPr>
            </w:pPr>
            <w:r>
              <w:rPr>
                <w:rFonts w:ascii="Calibri" w:hAnsi="Calibri" w:cs="Calibri"/>
                <w:b/>
                <w:bCs/>
                <w:color w:val="000000"/>
                <w:sz w:val="18"/>
                <w:szCs w:val="18"/>
              </w:rPr>
              <w:t>83</w:t>
            </w:r>
          </w:p>
        </w:tc>
        <w:tc>
          <w:tcPr>
            <w:tcW w:w="2187" w:type="pct"/>
            <w:tcBorders>
              <w:top w:val="nil"/>
              <w:left w:val="nil"/>
              <w:bottom w:val="single" w:sz="4" w:space="0" w:color="auto"/>
              <w:right w:val="single" w:sz="4" w:space="0" w:color="auto"/>
            </w:tcBorders>
            <w:shd w:val="clear" w:color="auto" w:fill="auto"/>
            <w:vAlign w:val="center"/>
            <w:hideMark/>
          </w:tcPr>
          <w:p w14:paraId="62D1F55B" w14:textId="77777777" w:rsidR="00C74614" w:rsidRPr="00DF5E00" w:rsidRDefault="00C74614" w:rsidP="00AB1BC2">
            <w:pPr>
              <w:rPr>
                <w:rFonts w:ascii="Calibri" w:hAnsi="Calibri" w:cs="Calibri"/>
                <w:color w:val="000000"/>
                <w:sz w:val="18"/>
                <w:szCs w:val="18"/>
              </w:rPr>
            </w:pPr>
            <w:r w:rsidRPr="00DF5E00">
              <w:rPr>
                <w:rFonts w:ascii="Calibri" w:hAnsi="Calibri" w:cs="Calibri"/>
                <w:color w:val="000000"/>
                <w:sz w:val="18"/>
                <w:szCs w:val="18"/>
              </w:rPr>
              <w:t>74.03.0008 - LUVA TRICOTADA VULCONIZADA EM BORRACHA (USO COLETA - LUVA TRICOTADA VULCONIZADA EM BORRACHA (USO COLETA DE LIXO) CA 31895 OU SIMILARES.</w:t>
            </w:r>
          </w:p>
        </w:tc>
        <w:tc>
          <w:tcPr>
            <w:tcW w:w="332" w:type="pct"/>
            <w:tcBorders>
              <w:top w:val="nil"/>
              <w:left w:val="nil"/>
              <w:bottom w:val="single" w:sz="4" w:space="0" w:color="auto"/>
              <w:right w:val="single" w:sz="4" w:space="0" w:color="auto"/>
            </w:tcBorders>
            <w:shd w:val="clear" w:color="000000" w:fill="FFFFFF"/>
            <w:vAlign w:val="center"/>
            <w:hideMark/>
          </w:tcPr>
          <w:p w14:paraId="2BBE7D60"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PAR</w:t>
            </w:r>
          </w:p>
        </w:tc>
        <w:tc>
          <w:tcPr>
            <w:tcW w:w="283" w:type="pct"/>
            <w:tcBorders>
              <w:top w:val="nil"/>
              <w:left w:val="nil"/>
              <w:bottom w:val="single" w:sz="4" w:space="0" w:color="auto"/>
              <w:right w:val="single" w:sz="4" w:space="0" w:color="auto"/>
            </w:tcBorders>
            <w:shd w:val="clear" w:color="000000" w:fill="FFFFFF"/>
            <w:noWrap/>
            <w:vAlign w:val="center"/>
            <w:hideMark/>
          </w:tcPr>
          <w:p w14:paraId="45DC9322" w14:textId="77777777" w:rsidR="00C74614" w:rsidRPr="00AB1BC2" w:rsidRDefault="00C74614" w:rsidP="00AB1BC2">
            <w:pPr>
              <w:jc w:val="center"/>
              <w:rPr>
                <w:rFonts w:ascii="Calibri" w:hAnsi="Calibri" w:cs="Calibri"/>
                <w:color w:val="000000"/>
                <w:sz w:val="16"/>
                <w:szCs w:val="16"/>
              </w:rPr>
            </w:pPr>
            <w:r w:rsidRPr="00AB1BC2">
              <w:rPr>
                <w:rFonts w:ascii="Calibri" w:hAnsi="Calibri" w:cs="Calibri"/>
                <w:color w:val="000000"/>
                <w:sz w:val="16"/>
                <w:szCs w:val="16"/>
              </w:rPr>
              <w:t>250</w:t>
            </w:r>
          </w:p>
        </w:tc>
        <w:tc>
          <w:tcPr>
            <w:tcW w:w="469" w:type="pct"/>
            <w:tcBorders>
              <w:top w:val="nil"/>
              <w:left w:val="nil"/>
              <w:bottom w:val="single" w:sz="4" w:space="0" w:color="auto"/>
              <w:right w:val="single" w:sz="4" w:space="0" w:color="auto"/>
            </w:tcBorders>
            <w:shd w:val="clear" w:color="000000" w:fill="FFFFFF"/>
            <w:noWrap/>
            <w:vAlign w:val="center"/>
            <w:hideMark/>
          </w:tcPr>
          <w:p w14:paraId="3A054F3A"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R$ 26,0000</w:t>
            </w:r>
          </w:p>
        </w:tc>
        <w:tc>
          <w:tcPr>
            <w:tcW w:w="709" w:type="pct"/>
            <w:tcBorders>
              <w:top w:val="nil"/>
              <w:left w:val="nil"/>
              <w:bottom w:val="single" w:sz="4" w:space="0" w:color="auto"/>
              <w:right w:val="single" w:sz="4" w:space="0" w:color="auto"/>
            </w:tcBorders>
            <w:shd w:val="clear" w:color="000000" w:fill="FFFFFF"/>
            <w:vAlign w:val="center"/>
            <w:hideMark/>
          </w:tcPr>
          <w:p w14:paraId="78BD2FAB" w14:textId="25A709DB"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6.500,0000</w:t>
            </w:r>
          </w:p>
        </w:tc>
        <w:tc>
          <w:tcPr>
            <w:tcW w:w="707" w:type="pct"/>
            <w:vMerge/>
            <w:tcBorders>
              <w:top w:val="nil"/>
              <w:left w:val="nil"/>
              <w:bottom w:val="nil"/>
              <w:right w:val="single" w:sz="4" w:space="0" w:color="auto"/>
            </w:tcBorders>
            <w:vAlign w:val="center"/>
            <w:hideMark/>
          </w:tcPr>
          <w:p w14:paraId="0CDABDE4" w14:textId="77777777" w:rsidR="00C74614" w:rsidRPr="00DF5E00" w:rsidRDefault="00C74614" w:rsidP="00C74614">
            <w:pPr>
              <w:rPr>
                <w:rFonts w:ascii="Calibri" w:hAnsi="Calibri" w:cs="Calibri"/>
                <w:b/>
                <w:bCs/>
                <w:color w:val="000000"/>
                <w:sz w:val="18"/>
                <w:szCs w:val="18"/>
              </w:rPr>
            </w:pPr>
          </w:p>
        </w:tc>
      </w:tr>
      <w:tr w:rsidR="00C74614" w:rsidRPr="00DF5E00" w14:paraId="3D41CB3D" w14:textId="77777777" w:rsidTr="0081582D">
        <w:trPr>
          <w:trHeight w:val="6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0AA4F2A1" w14:textId="534FE7EF" w:rsidR="00C74614" w:rsidRPr="00DF5E00" w:rsidRDefault="00E94643" w:rsidP="00C74614">
            <w:pPr>
              <w:jc w:val="center"/>
              <w:rPr>
                <w:rFonts w:ascii="Calibri" w:hAnsi="Calibri" w:cs="Calibri"/>
                <w:b/>
                <w:bCs/>
                <w:color w:val="000000"/>
                <w:sz w:val="18"/>
                <w:szCs w:val="18"/>
              </w:rPr>
            </w:pPr>
            <w:r>
              <w:rPr>
                <w:rFonts w:ascii="Calibri" w:hAnsi="Calibri" w:cs="Calibri"/>
                <w:b/>
                <w:bCs/>
                <w:color w:val="000000"/>
                <w:sz w:val="18"/>
                <w:szCs w:val="18"/>
              </w:rPr>
              <w:t>84</w:t>
            </w:r>
          </w:p>
        </w:tc>
        <w:tc>
          <w:tcPr>
            <w:tcW w:w="2187" w:type="pct"/>
            <w:tcBorders>
              <w:top w:val="nil"/>
              <w:left w:val="nil"/>
              <w:bottom w:val="single" w:sz="4" w:space="0" w:color="auto"/>
              <w:right w:val="single" w:sz="4" w:space="0" w:color="auto"/>
            </w:tcBorders>
            <w:shd w:val="clear" w:color="auto" w:fill="auto"/>
            <w:vAlign w:val="center"/>
            <w:hideMark/>
          </w:tcPr>
          <w:p w14:paraId="74FCC0CF" w14:textId="77777777" w:rsidR="00C74614" w:rsidRPr="00DF5E00" w:rsidRDefault="00C74614" w:rsidP="00AB1BC2">
            <w:pPr>
              <w:rPr>
                <w:rFonts w:ascii="Calibri" w:hAnsi="Calibri" w:cs="Calibri"/>
                <w:color w:val="000000"/>
                <w:sz w:val="18"/>
                <w:szCs w:val="18"/>
              </w:rPr>
            </w:pPr>
            <w:r w:rsidRPr="00DF5E00">
              <w:rPr>
                <w:rFonts w:ascii="Calibri" w:hAnsi="Calibri" w:cs="Calibri"/>
                <w:color w:val="000000"/>
                <w:sz w:val="18"/>
                <w:szCs w:val="18"/>
              </w:rPr>
              <w:t>74.03.0012 - CREME PROTETOR MÃOS (FRENTISTAS, MECÂNICOS) CA 411 - CREME PROTETOR MÃOS (FRENTISTAS, MECÂNICOS) CA 4114 OU SIMILARES.</w:t>
            </w:r>
          </w:p>
        </w:tc>
        <w:tc>
          <w:tcPr>
            <w:tcW w:w="332" w:type="pct"/>
            <w:tcBorders>
              <w:top w:val="nil"/>
              <w:left w:val="nil"/>
              <w:bottom w:val="single" w:sz="4" w:space="0" w:color="auto"/>
              <w:right w:val="single" w:sz="4" w:space="0" w:color="auto"/>
            </w:tcBorders>
            <w:shd w:val="clear" w:color="000000" w:fill="FFFFFF"/>
            <w:vAlign w:val="center"/>
            <w:hideMark/>
          </w:tcPr>
          <w:p w14:paraId="1F7DB97E"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3541C6A7" w14:textId="77777777" w:rsidR="00C74614" w:rsidRPr="00AB1BC2" w:rsidRDefault="00C74614" w:rsidP="00AB1BC2">
            <w:pPr>
              <w:jc w:val="center"/>
              <w:rPr>
                <w:rFonts w:ascii="Calibri" w:hAnsi="Calibri" w:cs="Calibri"/>
                <w:color w:val="000000"/>
                <w:sz w:val="16"/>
                <w:szCs w:val="16"/>
              </w:rPr>
            </w:pPr>
            <w:r w:rsidRPr="00AB1BC2">
              <w:rPr>
                <w:rFonts w:ascii="Calibri" w:hAnsi="Calibri" w:cs="Calibri"/>
                <w:color w:val="000000"/>
                <w:sz w:val="16"/>
                <w:szCs w:val="16"/>
              </w:rPr>
              <w:t>125</w:t>
            </w:r>
          </w:p>
        </w:tc>
        <w:tc>
          <w:tcPr>
            <w:tcW w:w="469" w:type="pct"/>
            <w:tcBorders>
              <w:top w:val="nil"/>
              <w:left w:val="nil"/>
              <w:bottom w:val="single" w:sz="4" w:space="0" w:color="auto"/>
              <w:right w:val="single" w:sz="4" w:space="0" w:color="auto"/>
            </w:tcBorders>
            <w:shd w:val="clear" w:color="000000" w:fill="FFFFFF"/>
            <w:noWrap/>
            <w:vAlign w:val="center"/>
            <w:hideMark/>
          </w:tcPr>
          <w:p w14:paraId="376ED121"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R$ 29,6667</w:t>
            </w:r>
          </w:p>
        </w:tc>
        <w:tc>
          <w:tcPr>
            <w:tcW w:w="709" w:type="pct"/>
            <w:tcBorders>
              <w:top w:val="nil"/>
              <w:left w:val="nil"/>
              <w:bottom w:val="single" w:sz="4" w:space="0" w:color="auto"/>
              <w:right w:val="single" w:sz="4" w:space="0" w:color="auto"/>
            </w:tcBorders>
            <w:shd w:val="clear" w:color="000000" w:fill="FFFFFF"/>
            <w:vAlign w:val="center"/>
            <w:hideMark/>
          </w:tcPr>
          <w:p w14:paraId="3159BE60" w14:textId="5A0E742B"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3.708,3333</w:t>
            </w:r>
          </w:p>
        </w:tc>
        <w:tc>
          <w:tcPr>
            <w:tcW w:w="707" w:type="pct"/>
            <w:vMerge/>
            <w:tcBorders>
              <w:top w:val="nil"/>
              <w:left w:val="nil"/>
              <w:bottom w:val="nil"/>
              <w:right w:val="single" w:sz="4" w:space="0" w:color="auto"/>
            </w:tcBorders>
            <w:vAlign w:val="center"/>
            <w:hideMark/>
          </w:tcPr>
          <w:p w14:paraId="5AE9251E" w14:textId="77777777" w:rsidR="00C74614" w:rsidRPr="00DF5E00" w:rsidRDefault="00C74614" w:rsidP="00C74614">
            <w:pPr>
              <w:rPr>
                <w:rFonts w:ascii="Calibri" w:hAnsi="Calibri" w:cs="Calibri"/>
                <w:b/>
                <w:bCs/>
                <w:color w:val="000000"/>
                <w:sz w:val="18"/>
                <w:szCs w:val="18"/>
              </w:rPr>
            </w:pPr>
          </w:p>
        </w:tc>
      </w:tr>
      <w:tr w:rsidR="00C74614" w:rsidRPr="00DF5E00" w14:paraId="4025E407" w14:textId="77777777" w:rsidTr="0081582D">
        <w:trPr>
          <w:trHeight w:val="9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201EA6BF" w14:textId="26E4F3CB" w:rsidR="00C74614" w:rsidRPr="00DF5E00" w:rsidRDefault="00E94643" w:rsidP="00C74614">
            <w:pPr>
              <w:jc w:val="center"/>
              <w:rPr>
                <w:rFonts w:ascii="Calibri" w:hAnsi="Calibri" w:cs="Calibri"/>
                <w:b/>
                <w:bCs/>
                <w:color w:val="000000"/>
                <w:sz w:val="18"/>
                <w:szCs w:val="18"/>
              </w:rPr>
            </w:pPr>
            <w:r>
              <w:rPr>
                <w:rFonts w:ascii="Calibri" w:hAnsi="Calibri" w:cs="Calibri"/>
                <w:b/>
                <w:bCs/>
                <w:color w:val="000000"/>
                <w:sz w:val="18"/>
                <w:szCs w:val="18"/>
              </w:rPr>
              <w:t>85</w:t>
            </w:r>
          </w:p>
        </w:tc>
        <w:tc>
          <w:tcPr>
            <w:tcW w:w="2187" w:type="pct"/>
            <w:tcBorders>
              <w:top w:val="nil"/>
              <w:left w:val="nil"/>
              <w:bottom w:val="single" w:sz="4" w:space="0" w:color="auto"/>
              <w:right w:val="single" w:sz="4" w:space="0" w:color="auto"/>
            </w:tcBorders>
            <w:shd w:val="clear" w:color="auto" w:fill="auto"/>
            <w:vAlign w:val="center"/>
            <w:hideMark/>
          </w:tcPr>
          <w:p w14:paraId="52EFC115" w14:textId="77777777" w:rsidR="00C74614" w:rsidRPr="00DF5E00" w:rsidRDefault="00C74614" w:rsidP="00AB1BC2">
            <w:pPr>
              <w:rPr>
                <w:rFonts w:ascii="Calibri" w:hAnsi="Calibri" w:cs="Calibri"/>
                <w:color w:val="000000"/>
                <w:sz w:val="18"/>
                <w:szCs w:val="18"/>
              </w:rPr>
            </w:pPr>
            <w:r w:rsidRPr="00DF5E00">
              <w:rPr>
                <w:rFonts w:ascii="Calibri" w:hAnsi="Calibri" w:cs="Calibri"/>
                <w:color w:val="000000"/>
                <w:sz w:val="18"/>
                <w:szCs w:val="18"/>
              </w:rPr>
              <w:t>74.03.0030 - PROTETOR SOLAR COM REPELENTE FPS 30 1/3 UVA 120 ML - PROTETOR SOLAR COM REPELENTE FPS 30 1/3 UVA 120 ML, COM ALTA PROTEÇÃO A PELE CONTRA OS EFEITOS NOCIVOS DA RADIAÇÃO SOLAR</w:t>
            </w:r>
          </w:p>
        </w:tc>
        <w:tc>
          <w:tcPr>
            <w:tcW w:w="332" w:type="pct"/>
            <w:tcBorders>
              <w:top w:val="nil"/>
              <w:left w:val="nil"/>
              <w:bottom w:val="single" w:sz="4" w:space="0" w:color="auto"/>
              <w:right w:val="single" w:sz="4" w:space="0" w:color="auto"/>
            </w:tcBorders>
            <w:shd w:val="clear" w:color="000000" w:fill="FFFFFF"/>
            <w:vAlign w:val="center"/>
            <w:hideMark/>
          </w:tcPr>
          <w:p w14:paraId="52CF1859"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6DE5E060" w14:textId="77777777" w:rsidR="00C74614" w:rsidRPr="00AB1BC2" w:rsidRDefault="00C74614" w:rsidP="00AB1BC2">
            <w:pPr>
              <w:jc w:val="center"/>
              <w:rPr>
                <w:rFonts w:ascii="Calibri" w:hAnsi="Calibri" w:cs="Calibri"/>
                <w:color w:val="000000"/>
                <w:sz w:val="16"/>
                <w:szCs w:val="16"/>
              </w:rPr>
            </w:pPr>
            <w:r w:rsidRPr="00AB1BC2">
              <w:rPr>
                <w:rFonts w:ascii="Calibri" w:hAnsi="Calibri" w:cs="Calibri"/>
                <w:color w:val="000000"/>
                <w:sz w:val="16"/>
                <w:szCs w:val="16"/>
              </w:rPr>
              <w:t>250</w:t>
            </w:r>
          </w:p>
        </w:tc>
        <w:tc>
          <w:tcPr>
            <w:tcW w:w="469" w:type="pct"/>
            <w:tcBorders>
              <w:top w:val="nil"/>
              <w:left w:val="nil"/>
              <w:bottom w:val="single" w:sz="4" w:space="0" w:color="auto"/>
              <w:right w:val="single" w:sz="4" w:space="0" w:color="auto"/>
            </w:tcBorders>
            <w:shd w:val="clear" w:color="000000" w:fill="FFFFFF"/>
            <w:noWrap/>
            <w:vAlign w:val="center"/>
            <w:hideMark/>
          </w:tcPr>
          <w:p w14:paraId="26DDBF1C"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R$ 29,6667</w:t>
            </w:r>
          </w:p>
        </w:tc>
        <w:tc>
          <w:tcPr>
            <w:tcW w:w="709" w:type="pct"/>
            <w:tcBorders>
              <w:top w:val="nil"/>
              <w:left w:val="nil"/>
              <w:bottom w:val="single" w:sz="4" w:space="0" w:color="auto"/>
              <w:right w:val="single" w:sz="4" w:space="0" w:color="auto"/>
            </w:tcBorders>
            <w:shd w:val="clear" w:color="000000" w:fill="FFFFFF"/>
            <w:vAlign w:val="center"/>
            <w:hideMark/>
          </w:tcPr>
          <w:p w14:paraId="23F94EF2" w14:textId="3A45BECB"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7.416,6667</w:t>
            </w:r>
          </w:p>
        </w:tc>
        <w:tc>
          <w:tcPr>
            <w:tcW w:w="707" w:type="pct"/>
            <w:vMerge/>
            <w:tcBorders>
              <w:top w:val="nil"/>
              <w:left w:val="nil"/>
              <w:bottom w:val="nil"/>
              <w:right w:val="single" w:sz="4" w:space="0" w:color="auto"/>
            </w:tcBorders>
            <w:vAlign w:val="center"/>
            <w:hideMark/>
          </w:tcPr>
          <w:p w14:paraId="2E564F1D" w14:textId="77777777" w:rsidR="00C74614" w:rsidRPr="00DF5E00" w:rsidRDefault="00C74614" w:rsidP="00C74614">
            <w:pPr>
              <w:rPr>
                <w:rFonts w:ascii="Calibri" w:hAnsi="Calibri" w:cs="Calibri"/>
                <w:b/>
                <w:bCs/>
                <w:color w:val="000000"/>
                <w:sz w:val="18"/>
                <w:szCs w:val="18"/>
              </w:rPr>
            </w:pPr>
          </w:p>
        </w:tc>
      </w:tr>
      <w:tr w:rsidR="00C74614" w:rsidRPr="00DF5E00" w14:paraId="74828C2C" w14:textId="77777777" w:rsidTr="0081582D">
        <w:trPr>
          <w:trHeight w:val="9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08A9A7E1" w14:textId="2309893A" w:rsidR="00C74614" w:rsidRPr="00DF5E00" w:rsidRDefault="00E94643" w:rsidP="00C74614">
            <w:pPr>
              <w:jc w:val="center"/>
              <w:rPr>
                <w:rFonts w:ascii="Calibri" w:hAnsi="Calibri" w:cs="Calibri"/>
                <w:b/>
                <w:bCs/>
                <w:color w:val="000000"/>
                <w:sz w:val="18"/>
                <w:szCs w:val="18"/>
              </w:rPr>
            </w:pPr>
            <w:r>
              <w:rPr>
                <w:rFonts w:ascii="Calibri" w:hAnsi="Calibri" w:cs="Calibri"/>
                <w:b/>
                <w:bCs/>
                <w:color w:val="000000"/>
                <w:sz w:val="18"/>
                <w:szCs w:val="18"/>
              </w:rPr>
              <w:t>86</w:t>
            </w:r>
          </w:p>
        </w:tc>
        <w:tc>
          <w:tcPr>
            <w:tcW w:w="2187" w:type="pct"/>
            <w:tcBorders>
              <w:top w:val="nil"/>
              <w:left w:val="nil"/>
              <w:bottom w:val="single" w:sz="4" w:space="0" w:color="auto"/>
              <w:right w:val="single" w:sz="4" w:space="0" w:color="auto"/>
            </w:tcBorders>
            <w:shd w:val="clear" w:color="auto" w:fill="auto"/>
            <w:vAlign w:val="center"/>
            <w:hideMark/>
          </w:tcPr>
          <w:p w14:paraId="6F9A1337" w14:textId="77777777" w:rsidR="00C74614" w:rsidRPr="00DF5E00" w:rsidRDefault="00C74614" w:rsidP="00AB1BC2">
            <w:pPr>
              <w:rPr>
                <w:rFonts w:ascii="Calibri" w:hAnsi="Calibri" w:cs="Calibri"/>
                <w:color w:val="000000"/>
                <w:sz w:val="18"/>
                <w:szCs w:val="18"/>
              </w:rPr>
            </w:pPr>
            <w:r w:rsidRPr="00DF5E00">
              <w:rPr>
                <w:rFonts w:ascii="Calibri" w:hAnsi="Calibri" w:cs="Calibri"/>
                <w:color w:val="000000"/>
                <w:sz w:val="18"/>
                <w:szCs w:val="18"/>
              </w:rPr>
              <w:t>74.03.0034 - PROTETOR SOLAR COM REPELENTE FPS 30 1/3 UVA 2 LITR - PROTETOR SOLAR COM REPELENTE FPS 30 1/3 UVA 2 LITROS COM ACIONADOR COM TRAVA NO LUGAR DA TAMPA.</w:t>
            </w:r>
          </w:p>
        </w:tc>
        <w:tc>
          <w:tcPr>
            <w:tcW w:w="332" w:type="pct"/>
            <w:tcBorders>
              <w:top w:val="nil"/>
              <w:left w:val="nil"/>
              <w:bottom w:val="single" w:sz="4" w:space="0" w:color="auto"/>
              <w:right w:val="single" w:sz="4" w:space="0" w:color="auto"/>
            </w:tcBorders>
            <w:shd w:val="clear" w:color="000000" w:fill="FFFFFF"/>
            <w:vAlign w:val="center"/>
            <w:hideMark/>
          </w:tcPr>
          <w:p w14:paraId="04E012D4"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UNID</w:t>
            </w:r>
          </w:p>
        </w:tc>
        <w:tc>
          <w:tcPr>
            <w:tcW w:w="283" w:type="pct"/>
            <w:tcBorders>
              <w:top w:val="nil"/>
              <w:left w:val="nil"/>
              <w:bottom w:val="single" w:sz="4" w:space="0" w:color="auto"/>
              <w:right w:val="single" w:sz="4" w:space="0" w:color="auto"/>
            </w:tcBorders>
            <w:shd w:val="clear" w:color="000000" w:fill="FFFFFF"/>
            <w:noWrap/>
            <w:vAlign w:val="center"/>
            <w:hideMark/>
          </w:tcPr>
          <w:p w14:paraId="233F0D95" w14:textId="77777777" w:rsidR="00C74614" w:rsidRPr="00AB1BC2" w:rsidRDefault="00C74614" w:rsidP="00AB1BC2">
            <w:pPr>
              <w:jc w:val="center"/>
              <w:rPr>
                <w:rFonts w:ascii="Calibri" w:hAnsi="Calibri" w:cs="Calibri"/>
                <w:color w:val="000000"/>
                <w:sz w:val="16"/>
                <w:szCs w:val="16"/>
              </w:rPr>
            </w:pPr>
            <w:r w:rsidRPr="00AB1BC2">
              <w:rPr>
                <w:rFonts w:ascii="Calibri" w:hAnsi="Calibri" w:cs="Calibri"/>
                <w:color w:val="000000"/>
                <w:sz w:val="16"/>
                <w:szCs w:val="16"/>
              </w:rPr>
              <w:t>50</w:t>
            </w:r>
          </w:p>
        </w:tc>
        <w:tc>
          <w:tcPr>
            <w:tcW w:w="469" w:type="pct"/>
            <w:tcBorders>
              <w:top w:val="nil"/>
              <w:left w:val="nil"/>
              <w:bottom w:val="single" w:sz="4" w:space="0" w:color="auto"/>
              <w:right w:val="single" w:sz="4" w:space="0" w:color="auto"/>
            </w:tcBorders>
            <w:shd w:val="clear" w:color="000000" w:fill="FFFFFF"/>
            <w:noWrap/>
            <w:vAlign w:val="center"/>
            <w:hideMark/>
          </w:tcPr>
          <w:p w14:paraId="44F8DA4E"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R$ 189,0000</w:t>
            </w:r>
          </w:p>
        </w:tc>
        <w:tc>
          <w:tcPr>
            <w:tcW w:w="709" w:type="pct"/>
            <w:tcBorders>
              <w:top w:val="nil"/>
              <w:left w:val="nil"/>
              <w:bottom w:val="single" w:sz="4" w:space="0" w:color="auto"/>
              <w:right w:val="single" w:sz="4" w:space="0" w:color="auto"/>
            </w:tcBorders>
            <w:shd w:val="clear" w:color="000000" w:fill="FFFFFF"/>
            <w:vAlign w:val="center"/>
            <w:hideMark/>
          </w:tcPr>
          <w:p w14:paraId="19DBBFA0" w14:textId="62503722"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9.450,0000</w:t>
            </w:r>
          </w:p>
        </w:tc>
        <w:tc>
          <w:tcPr>
            <w:tcW w:w="707" w:type="pct"/>
            <w:vMerge/>
            <w:tcBorders>
              <w:top w:val="nil"/>
              <w:left w:val="nil"/>
              <w:bottom w:val="nil"/>
              <w:right w:val="single" w:sz="4" w:space="0" w:color="auto"/>
            </w:tcBorders>
            <w:vAlign w:val="center"/>
            <w:hideMark/>
          </w:tcPr>
          <w:p w14:paraId="1E531613" w14:textId="77777777" w:rsidR="00C74614" w:rsidRPr="00DF5E00" w:rsidRDefault="00C74614" w:rsidP="00C74614">
            <w:pPr>
              <w:rPr>
                <w:rFonts w:ascii="Calibri" w:hAnsi="Calibri" w:cs="Calibri"/>
                <w:b/>
                <w:bCs/>
                <w:color w:val="000000"/>
                <w:sz w:val="18"/>
                <w:szCs w:val="18"/>
              </w:rPr>
            </w:pPr>
          </w:p>
        </w:tc>
      </w:tr>
      <w:tr w:rsidR="00C74614" w:rsidRPr="00DF5E00" w14:paraId="30EEAB52" w14:textId="77777777" w:rsidTr="0081582D">
        <w:trPr>
          <w:trHeight w:val="647"/>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4F4879CE" w14:textId="134A01C6" w:rsidR="00C74614" w:rsidRPr="00DF5E00" w:rsidRDefault="00E94643" w:rsidP="00E94643">
            <w:pPr>
              <w:jc w:val="center"/>
              <w:rPr>
                <w:rFonts w:ascii="Calibri" w:hAnsi="Calibri" w:cs="Calibri"/>
                <w:b/>
                <w:bCs/>
                <w:color w:val="000000"/>
                <w:sz w:val="18"/>
                <w:szCs w:val="18"/>
              </w:rPr>
            </w:pPr>
            <w:r>
              <w:rPr>
                <w:rFonts w:ascii="Calibri" w:hAnsi="Calibri" w:cs="Calibri"/>
                <w:b/>
                <w:bCs/>
                <w:color w:val="000000"/>
                <w:sz w:val="18"/>
                <w:szCs w:val="18"/>
              </w:rPr>
              <w:t>87</w:t>
            </w:r>
          </w:p>
        </w:tc>
        <w:tc>
          <w:tcPr>
            <w:tcW w:w="2187" w:type="pct"/>
            <w:tcBorders>
              <w:top w:val="nil"/>
              <w:left w:val="nil"/>
              <w:bottom w:val="single" w:sz="4" w:space="0" w:color="auto"/>
              <w:right w:val="single" w:sz="4" w:space="0" w:color="auto"/>
            </w:tcBorders>
            <w:shd w:val="clear" w:color="auto" w:fill="auto"/>
            <w:vAlign w:val="center"/>
            <w:hideMark/>
          </w:tcPr>
          <w:p w14:paraId="2A75BD90" w14:textId="77777777" w:rsidR="00C74614" w:rsidRPr="00DF5E00" w:rsidRDefault="00C74614" w:rsidP="00AB1BC2">
            <w:pPr>
              <w:rPr>
                <w:rFonts w:ascii="Calibri" w:hAnsi="Calibri" w:cs="Calibri"/>
                <w:color w:val="000000"/>
                <w:sz w:val="18"/>
                <w:szCs w:val="18"/>
              </w:rPr>
            </w:pPr>
            <w:r w:rsidRPr="00DF5E00">
              <w:rPr>
                <w:rFonts w:ascii="Calibri" w:hAnsi="Calibri" w:cs="Calibri"/>
                <w:color w:val="000000"/>
                <w:sz w:val="18"/>
                <w:szCs w:val="18"/>
              </w:rPr>
              <w:t>74.03.0015 - BOTINA COM BIQUEIRA DE AÇO (USO TRABALHADOR BRAÇAL - BOTINA COM BIQUEIRA DE AÇO (USO TRABALHADOR BRAÇAL) CA 13217 OU SIMILARES.</w:t>
            </w:r>
          </w:p>
        </w:tc>
        <w:tc>
          <w:tcPr>
            <w:tcW w:w="332" w:type="pct"/>
            <w:tcBorders>
              <w:top w:val="nil"/>
              <w:left w:val="nil"/>
              <w:bottom w:val="single" w:sz="4" w:space="0" w:color="auto"/>
              <w:right w:val="single" w:sz="4" w:space="0" w:color="auto"/>
            </w:tcBorders>
            <w:shd w:val="clear" w:color="000000" w:fill="FFFFFF"/>
            <w:vAlign w:val="center"/>
            <w:hideMark/>
          </w:tcPr>
          <w:p w14:paraId="01F5FC1B"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PAR</w:t>
            </w:r>
          </w:p>
        </w:tc>
        <w:tc>
          <w:tcPr>
            <w:tcW w:w="283" w:type="pct"/>
            <w:tcBorders>
              <w:top w:val="nil"/>
              <w:left w:val="nil"/>
              <w:bottom w:val="single" w:sz="4" w:space="0" w:color="auto"/>
              <w:right w:val="single" w:sz="4" w:space="0" w:color="auto"/>
            </w:tcBorders>
            <w:shd w:val="clear" w:color="000000" w:fill="FFFFFF"/>
            <w:noWrap/>
            <w:vAlign w:val="center"/>
            <w:hideMark/>
          </w:tcPr>
          <w:p w14:paraId="54D55387" w14:textId="760C31EB" w:rsidR="00C74614" w:rsidRPr="00AB1BC2" w:rsidRDefault="00131086" w:rsidP="00AB1BC2">
            <w:pPr>
              <w:jc w:val="center"/>
              <w:rPr>
                <w:rFonts w:ascii="Calibri" w:hAnsi="Calibri" w:cs="Calibri"/>
                <w:color w:val="000000"/>
                <w:sz w:val="16"/>
                <w:szCs w:val="16"/>
              </w:rPr>
            </w:pPr>
            <w:r>
              <w:rPr>
                <w:rFonts w:ascii="Calibri" w:hAnsi="Calibri" w:cs="Calibri"/>
                <w:color w:val="000000"/>
                <w:sz w:val="16"/>
                <w:szCs w:val="16"/>
              </w:rPr>
              <w:t>187</w:t>
            </w:r>
          </w:p>
        </w:tc>
        <w:tc>
          <w:tcPr>
            <w:tcW w:w="469" w:type="pct"/>
            <w:tcBorders>
              <w:top w:val="nil"/>
              <w:left w:val="nil"/>
              <w:bottom w:val="single" w:sz="4" w:space="0" w:color="auto"/>
              <w:right w:val="single" w:sz="4" w:space="0" w:color="auto"/>
            </w:tcBorders>
            <w:shd w:val="clear" w:color="000000" w:fill="FFFFFF"/>
            <w:noWrap/>
            <w:vAlign w:val="center"/>
            <w:hideMark/>
          </w:tcPr>
          <w:p w14:paraId="16F232F8"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R$ 92,6667</w:t>
            </w:r>
          </w:p>
        </w:tc>
        <w:tc>
          <w:tcPr>
            <w:tcW w:w="709" w:type="pct"/>
            <w:tcBorders>
              <w:top w:val="nil"/>
              <w:left w:val="nil"/>
              <w:bottom w:val="single" w:sz="4" w:space="0" w:color="auto"/>
              <w:right w:val="single" w:sz="4" w:space="0" w:color="auto"/>
            </w:tcBorders>
            <w:shd w:val="clear" w:color="000000" w:fill="FFFFFF"/>
            <w:vAlign w:val="center"/>
            <w:hideMark/>
          </w:tcPr>
          <w:p w14:paraId="649A252A" w14:textId="100C6098"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17.375,0000</w:t>
            </w:r>
          </w:p>
        </w:tc>
        <w:tc>
          <w:tcPr>
            <w:tcW w:w="707" w:type="pct"/>
            <w:vMerge/>
            <w:tcBorders>
              <w:top w:val="nil"/>
              <w:left w:val="nil"/>
              <w:bottom w:val="nil"/>
              <w:right w:val="single" w:sz="4" w:space="0" w:color="auto"/>
            </w:tcBorders>
            <w:vAlign w:val="center"/>
            <w:hideMark/>
          </w:tcPr>
          <w:p w14:paraId="0890AAA2" w14:textId="77777777" w:rsidR="00C74614" w:rsidRPr="00DF5E00" w:rsidRDefault="00C74614" w:rsidP="00C74614">
            <w:pPr>
              <w:rPr>
                <w:rFonts w:ascii="Calibri" w:hAnsi="Calibri" w:cs="Calibri"/>
                <w:b/>
                <w:bCs/>
                <w:color w:val="000000"/>
                <w:sz w:val="18"/>
                <w:szCs w:val="18"/>
              </w:rPr>
            </w:pPr>
          </w:p>
        </w:tc>
      </w:tr>
      <w:tr w:rsidR="00C74614" w:rsidRPr="00DF5E00" w14:paraId="2DEA5126" w14:textId="77777777" w:rsidTr="0081582D">
        <w:trPr>
          <w:trHeight w:val="900"/>
          <w:jc w:val="center"/>
        </w:trPr>
        <w:tc>
          <w:tcPr>
            <w:tcW w:w="310" w:type="pct"/>
            <w:tcBorders>
              <w:top w:val="nil"/>
              <w:left w:val="single" w:sz="4" w:space="0" w:color="auto"/>
              <w:bottom w:val="single" w:sz="4" w:space="0" w:color="auto"/>
              <w:right w:val="single" w:sz="4" w:space="0" w:color="auto"/>
            </w:tcBorders>
            <w:shd w:val="clear" w:color="000000" w:fill="FFFFFF"/>
            <w:vAlign w:val="center"/>
            <w:hideMark/>
          </w:tcPr>
          <w:p w14:paraId="4F2F318B" w14:textId="0176EA66" w:rsidR="00C74614" w:rsidRPr="00DF5E00" w:rsidRDefault="00E94643" w:rsidP="00C74614">
            <w:pPr>
              <w:jc w:val="center"/>
              <w:rPr>
                <w:rFonts w:ascii="Calibri" w:hAnsi="Calibri" w:cs="Calibri"/>
                <w:b/>
                <w:bCs/>
                <w:color w:val="000000"/>
                <w:sz w:val="18"/>
                <w:szCs w:val="18"/>
              </w:rPr>
            </w:pPr>
            <w:r>
              <w:rPr>
                <w:rFonts w:ascii="Calibri" w:hAnsi="Calibri" w:cs="Calibri"/>
                <w:b/>
                <w:bCs/>
                <w:color w:val="000000"/>
                <w:sz w:val="18"/>
                <w:szCs w:val="18"/>
              </w:rPr>
              <w:t>88</w:t>
            </w:r>
          </w:p>
        </w:tc>
        <w:tc>
          <w:tcPr>
            <w:tcW w:w="2187" w:type="pct"/>
            <w:tcBorders>
              <w:top w:val="nil"/>
              <w:left w:val="nil"/>
              <w:bottom w:val="single" w:sz="4" w:space="0" w:color="auto"/>
              <w:right w:val="single" w:sz="4" w:space="0" w:color="auto"/>
            </w:tcBorders>
            <w:shd w:val="clear" w:color="auto" w:fill="auto"/>
            <w:vAlign w:val="center"/>
            <w:hideMark/>
          </w:tcPr>
          <w:p w14:paraId="608C89A5" w14:textId="77777777" w:rsidR="00C74614" w:rsidRPr="00DF5E00" w:rsidRDefault="00C74614" w:rsidP="00AB1BC2">
            <w:pPr>
              <w:rPr>
                <w:rFonts w:ascii="Calibri" w:hAnsi="Calibri" w:cs="Calibri"/>
                <w:color w:val="000000"/>
                <w:sz w:val="18"/>
                <w:szCs w:val="18"/>
              </w:rPr>
            </w:pPr>
            <w:r w:rsidRPr="00DF5E00">
              <w:rPr>
                <w:rFonts w:ascii="Calibri" w:hAnsi="Calibri" w:cs="Calibri"/>
                <w:color w:val="000000"/>
                <w:sz w:val="18"/>
                <w:szCs w:val="18"/>
              </w:rPr>
              <w:t>74.03.0016 - SAPATO DE SEGURANÇA SEM BIQUEIRA DE AÇO (USO COZIN - SAPATO DE SEGURANÇA SEM BIQUEIRA DE AÇO (USO COZINHA PILOTO, VARREDORAS E MOTORISTAS).</w:t>
            </w:r>
          </w:p>
        </w:tc>
        <w:tc>
          <w:tcPr>
            <w:tcW w:w="332" w:type="pct"/>
            <w:tcBorders>
              <w:top w:val="nil"/>
              <w:left w:val="nil"/>
              <w:bottom w:val="single" w:sz="4" w:space="0" w:color="auto"/>
              <w:right w:val="single" w:sz="4" w:space="0" w:color="auto"/>
            </w:tcBorders>
            <w:shd w:val="clear" w:color="000000" w:fill="FFFFFF"/>
            <w:vAlign w:val="center"/>
            <w:hideMark/>
          </w:tcPr>
          <w:p w14:paraId="0A896B37"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PAR</w:t>
            </w:r>
          </w:p>
        </w:tc>
        <w:tc>
          <w:tcPr>
            <w:tcW w:w="283" w:type="pct"/>
            <w:tcBorders>
              <w:top w:val="nil"/>
              <w:left w:val="nil"/>
              <w:bottom w:val="single" w:sz="4" w:space="0" w:color="auto"/>
              <w:right w:val="single" w:sz="4" w:space="0" w:color="auto"/>
            </w:tcBorders>
            <w:shd w:val="clear" w:color="000000" w:fill="FFFFFF"/>
            <w:noWrap/>
            <w:vAlign w:val="center"/>
            <w:hideMark/>
          </w:tcPr>
          <w:p w14:paraId="54E2E283" w14:textId="4EA55BDE" w:rsidR="00C74614" w:rsidRPr="00AB1BC2" w:rsidRDefault="00131086" w:rsidP="00AB1BC2">
            <w:pPr>
              <w:jc w:val="center"/>
              <w:rPr>
                <w:rFonts w:ascii="Calibri" w:hAnsi="Calibri" w:cs="Calibri"/>
                <w:color w:val="000000"/>
                <w:sz w:val="16"/>
                <w:szCs w:val="16"/>
              </w:rPr>
            </w:pPr>
            <w:r>
              <w:rPr>
                <w:rFonts w:ascii="Calibri" w:hAnsi="Calibri" w:cs="Calibri"/>
                <w:color w:val="000000"/>
                <w:sz w:val="16"/>
                <w:szCs w:val="16"/>
              </w:rPr>
              <w:t>18</w:t>
            </w:r>
            <w:r w:rsidR="00523A55">
              <w:rPr>
                <w:rFonts w:ascii="Calibri" w:hAnsi="Calibri" w:cs="Calibri"/>
                <w:color w:val="000000"/>
                <w:sz w:val="16"/>
                <w:szCs w:val="16"/>
              </w:rPr>
              <w:t>7</w:t>
            </w:r>
          </w:p>
        </w:tc>
        <w:tc>
          <w:tcPr>
            <w:tcW w:w="469" w:type="pct"/>
            <w:tcBorders>
              <w:top w:val="nil"/>
              <w:left w:val="nil"/>
              <w:bottom w:val="single" w:sz="4" w:space="0" w:color="auto"/>
              <w:right w:val="single" w:sz="4" w:space="0" w:color="auto"/>
            </w:tcBorders>
            <w:shd w:val="clear" w:color="000000" w:fill="FFFFFF"/>
            <w:noWrap/>
            <w:vAlign w:val="center"/>
            <w:hideMark/>
          </w:tcPr>
          <w:p w14:paraId="1F18AB03" w14:textId="77777777"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R$ 104,0000</w:t>
            </w:r>
          </w:p>
        </w:tc>
        <w:tc>
          <w:tcPr>
            <w:tcW w:w="709" w:type="pct"/>
            <w:tcBorders>
              <w:top w:val="nil"/>
              <w:left w:val="nil"/>
              <w:bottom w:val="single" w:sz="4" w:space="0" w:color="auto"/>
              <w:right w:val="single" w:sz="4" w:space="0" w:color="auto"/>
            </w:tcBorders>
            <w:shd w:val="clear" w:color="000000" w:fill="FFFFFF"/>
            <w:vAlign w:val="center"/>
            <w:hideMark/>
          </w:tcPr>
          <w:p w14:paraId="10654964" w14:textId="16D83AAF" w:rsidR="00C74614" w:rsidRPr="00DF5E00" w:rsidRDefault="00C74614" w:rsidP="00AB1BC2">
            <w:pPr>
              <w:jc w:val="center"/>
              <w:rPr>
                <w:rFonts w:ascii="Calibri" w:hAnsi="Calibri" w:cs="Calibri"/>
                <w:color w:val="000000"/>
                <w:sz w:val="18"/>
                <w:szCs w:val="18"/>
              </w:rPr>
            </w:pPr>
            <w:r w:rsidRPr="00DF5E00">
              <w:rPr>
                <w:rFonts w:ascii="Calibri" w:hAnsi="Calibri" w:cs="Calibri"/>
                <w:color w:val="000000"/>
                <w:sz w:val="18"/>
                <w:szCs w:val="18"/>
              </w:rPr>
              <w:t>R$    19.500,0000</w:t>
            </w:r>
          </w:p>
        </w:tc>
        <w:tc>
          <w:tcPr>
            <w:tcW w:w="707" w:type="pct"/>
            <w:vMerge/>
            <w:tcBorders>
              <w:top w:val="nil"/>
              <w:left w:val="nil"/>
              <w:bottom w:val="nil"/>
              <w:right w:val="single" w:sz="4" w:space="0" w:color="auto"/>
            </w:tcBorders>
            <w:vAlign w:val="center"/>
            <w:hideMark/>
          </w:tcPr>
          <w:p w14:paraId="18BD36C1" w14:textId="77777777" w:rsidR="00C74614" w:rsidRPr="00DF5E00" w:rsidRDefault="00C74614" w:rsidP="00C74614">
            <w:pPr>
              <w:rPr>
                <w:rFonts w:ascii="Calibri" w:hAnsi="Calibri" w:cs="Calibri"/>
                <w:b/>
                <w:bCs/>
                <w:color w:val="000000"/>
                <w:sz w:val="18"/>
                <w:szCs w:val="18"/>
              </w:rPr>
            </w:pPr>
          </w:p>
        </w:tc>
      </w:tr>
      <w:tr w:rsidR="00C74614" w:rsidRPr="00DF5E00" w14:paraId="43B3EB48" w14:textId="77777777" w:rsidTr="0081582D">
        <w:trPr>
          <w:trHeight w:val="300"/>
          <w:jc w:val="center"/>
        </w:trPr>
        <w:tc>
          <w:tcPr>
            <w:tcW w:w="310"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1137D9C7" w14:textId="77777777" w:rsidR="00C74614" w:rsidRPr="00DF5E00" w:rsidRDefault="00C74614" w:rsidP="00C74614">
            <w:pPr>
              <w:jc w:val="center"/>
              <w:rPr>
                <w:rFonts w:ascii="Calibri" w:hAnsi="Calibri" w:cs="Calibri"/>
                <w:color w:val="000000"/>
                <w:sz w:val="18"/>
                <w:szCs w:val="18"/>
              </w:rPr>
            </w:pPr>
            <w:r w:rsidRPr="00DF5E00">
              <w:rPr>
                <w:rFonts w:ascii="Calibri" w:hAnsi="Calibri" w:cs="Calibri"/>
                <w:color w:val="000000"/>
                <w:sz w:val="18"/>
                <w:szCs w:val="18"/>
              </w:rPr>
              <w:t> </w:t>
            </w:r>
          </w:p>
        </w:tc>
        <w:tc>
          <w:tcPr>
            <w:tcW w:w="3983" w:type="pct"/>
            <w:gridSpan w:val="5"/>
            <w:tcBorders>
              <w:top w:val="single" w:sz="4" w:space="0" w:color="auto"/>
              <w:left w:val="nil"/>
              <w:bottom w:val="single" w:sz="4" w:space="0" w:color="auto"/>
              <w:right w:val="single" w:sz="4" w:space="0" w:color="000000"/>
            </w:tcBorders>
            <w:shd w:val="clear" w:color="auto" w:fill="auto"/>
            <w:vAlign w:val="bottom"/>
            <w:hideMark/>
          </w:tcPr>
          <w:p w14:paraId="26AA58E6" w14:textId="77777777" w:rsidR="00C74614" w:rsidRPr="00AB1BC2" w:rsidRDefault="00C74614" w:rsidP="00C74614">
            <w:pPr>
              <w:jc w:val="center"/>
              <w:rPr>
                <w:rFonts w:ascii="Calibri" w:hAnsi="Calibri" w:cs="Calibri"/>
                <w:color w:val="000000"/>
                <w:sz w:val="16"/>
                <w:szCs w:val="16"/>
              </w:rPr>
            </w:pPr>
            <w:r w:rsidRPr="00AB1BC2">
              <w:rPr>
                <w:rFonts w:ascii="Calibri" w:hAnsi="Calibri" w:cs="Calibri"/>
                <w:color w:val="000000"/>
                <w:sz w:val="16"/>
                <w:szCs w:val="16"/>
              </w:rPr>
              <w:t> </w:t>
            </w:r>
          </w:p>
        </w:tc>
        <w:tc>
          <w:tcPr>
            <w:tcW w:w="707" w:type="pct"/>
            <w:tcBorders>
              <w:top w:val="nil"/>
              <w:left w:val="nil"/>
              <w:bottom w:val="nil"/>
              <w:right w:val="nil"/>
            </w:tcBorders>
            <w:shd w:val="clear" w:color="auto" w:fill="auto"/>
            <w:noWrap/>
            <w:vAlign w:val="bottom"/>
            <w:hideMark/>
          </w:tcPr>
          <w:p w14:paraId="70212C78" w14:textId="77777777" w:rsidR="00C74614" w:rsidRPr="00DF5E00" w:rsidRDefault="00C74614" w:rsidP="00C74614">
            <w:pPr>
              <w:jc w:val="center"/>
              <w:rPr>
                <w:rFonts w:ascii="Calibri" w:hAnsi="Calibri" w:cs="Calibri"/>
                <w:color w:val="000000"/>
                <w:sz w:val="18"/>
                <w:szCs w:val="18"/>
              </w:rPr>
            </w:pPr>
          </w:p>
        </w:tc>
      </w:tr>
      <w:tr w:rsidR="00C74614" w:rsidRPr="00DF5E00" w14:paraId="32E4877D" w14:textId="77777777" w:rsidTr="0081582D">
        <w:trPr>
          <w:trHeight w:val="661"/>
          <w:jc w:val="center"/>
        </w:trPr>
        <w:tc>
          <w:tcPr>
            <w:tcW w:w="310" w:type="pct"/>
            <w:vMerge/>
            <w:tcBorders>
              <w:top w:val="nil"/>
              <w:left w:val="single" w:sz="4" w:space="0" w:color="auto"/>
              <w:bottom w:val="single" w:sz="4" w:space="0" w:color="000000"/>
              <w:right w:val="single" w:sz="4" w:space="0" w:color="auto"/>
            </w:tcBorders>
            <w:vAlign w:val="center"/>
            <w:hideMark/>
          </w:tcPr>
          <w:p w14:paraId="68561460" w14:textId="77777777" w:rsidR="00C74614" w:rsidRPr="00DF5E00" w:rsidRDefault="00C74614" w:rsidP="00C74614">
            <w:pPr>
              <w:rPr>
                <w:rFonts w:ascii="Calibri" w:hAnsi="Calibri" w:cs="Calibri"/>
                <w:color w:val="000000"/>
                <w:sz w:val="18"/>
                <w:szCs w:val="18"/>
              </w:rPr>
            </w:pPr>
          </w:p>
        </w:tc>
        <w:tc>
          <w:tcPr>
            <w:tcW w:w="2187" w:type="pct"/>
            <w:tcBorders>
              <w:top w:val="nil"/>
              <w:left w:val="nil"/>
              <w:bottom w:val="single" w:sz="4" w:space="0" w:color="auto"/>
              <w:right w:val="single" w:sz="4" w:space="0" w:color="auto"/>
            </w:tcBorders>
            <w:shd w:val="clear" w:color="000000" w:fill="A6A6A6"/>
            <w:vAlign w:val="center"/>
            <w:hideMark/>
          </w:tcPr>
          <w:p w14:paraId="4958A44E" w14:textId="77777777" w:rsidR="00C74614" w:rsidRPr="00DF5E00" w:rsidRDefault="00C74614" w:rsidP="00C74614">
            <w:pPr>
              <w:jc w:val="center"/>
              <w:rPr>
                <w:rFonts w:ascii="Calibri" w:hAnsi="Calibri" w:cs="Calibri"/>
                <w:b/>
                <w:bCs/>
                <w:color w:val="000000"/>
                <w:sz w:val="18"/>
                <w:szCs w:val="18"/>
              </w:rPr>
            </w:pPr>
            <w:r w:rsidRPr="00DF5E00">
              <w:rPr>
                <w:rFonts w:ascii="Calibri" w:hAnsi="Calibri" w:cs="Calibri"/>
                <w:b/>
                <w:bCs/>
                <w:color w:val="000000"/>
                <w:sz w:val="18"/>
                <w:szCs w:val="18"/>
              </w:rPr>
              <w:t>TOTAL ESTIMADO</w:t>
            </w:r>
          </w:p>
        </w:tc>
        <w:tc>
          <w:tcPr>
            <w:tcW w:w="1796" w:type="pct"/>
            <w:gridSpan w:val="4"/>
            <w:tcBorders>
              <w:top w:val="single" w:sz="4" w:space="0" w:color="auto"/>
              <w:left w:val="nil"/>
              <w:bottom w:val="single" w:sz="4" w:space="0" w:color="auto"/>
              <w:right w:val="single" w:sz="4" w:space="0" w:color="auto"/>
            </w:tcBorders>
            <w:shd w:val="clear" w:color="000000" w:fill="A6A6A6"/>
            <w:noWrap/>
            <w:vAlign w:val="center"/>
            <w:hideMark/>
          </w:tcPr>
          <w:p w14:paraId="68A420B8" w14:textId="77777777" w:rsidR="00C74614" w:rsidRPr="00AB1BC2" w:rsidRDefault="00C74614" w:rsidP="00C74614">
            <w:pPr>
              <w:jc w:val="center"/>
              <w:rPr>
                <w:rFonts w:ascii="Calibri" w:hAnsi="Calibri" w:cs="Calibri"/>
                <w:b/>
                <w:bCs/>
                <w:color w:val="000000"/>
                <w:sz w:val="16"/>
                <w:szCs w:val="16"/>
              </w:rPr>
            </w:pPr>
            <w:r w:rsidRPr="00AB1BC2">
              <w:rPr>
                <w:rFonts w:ascii="Calibri" w:hAnsi="Calibri" w:cs="Calibri"/>
                <w:b/>
                <w:bCs/>
                <w:color w:val="000000"/>
                <w:sz w:val="16"/>
                <w:szCs w:val="16"/>
              </w:rPr>
              <w:t>R$ 1.978.216,6667</w:t>
            </w:r>
          </w:p>
        </w:tc>
        <w:tc>
          <w:tcPr>
            <w:tcW w:w="707" w:type="pct"/>
            <w:tcBorders>
              <w:top w:val="nil"/>
              <w:left w:val="nil"/>
              <w:bottom w:val="nil"/>
              <w:right w:val="nil"/>
            </w:tcBorders>
            <w:shd w:val="clear" w:color="auto" w:fill="auto"/>
            <w:noWrap/>
            <w:vAlign w:val="bottom"/>
            <w:hideMark/>
          </w:tcPr>
          <w:p w14:paraId="7B88319E" w14:textId="77777777" w:rsidR="00C74614" w:rsidRPr="00DF5E00" w:rsidRDefault="00C74614" w:rsidP="00C74614">
            <w:pPr>
              <w:jc w:val="center"/>
              <w:rPr>
                <w:rFonts w:ascii="Calibri" w:hAnsi="Calibri" w:cs="Calibri"/>
                <w:b/>
                <w:bCs/>
                <w:color w:val="000000"/>
                <w:sz w:val="18"/>
                <w:szCs w:val="18"/>
              </w:rPr>
            </w:pPr>
          </w:p>
        </w:tc>
      </w:tr>
    </w:tbl>
    <w:p w14:paraId="41BFD168" w14:textId="77777777" w:rsidR="00C74614" w:rsidRPr="00C74614" w:rsidRDefault="00C74614" w:rsidP="00C74614">
      <w:pPr>
        <w:rPr>
          <w:rFonts w:eastAsia="MS Mincho"/>
          <w:b/>
          <w:color w:val="000000"/>
        </w:rPr>
      </w:pPr>
      <w:r w:rsidRPr="00C74614">
        <w:rPr>
          <w:rFonts w:eastAsia="MS Mincho"/>
          <w:b/>
          <w:color w:val="000000"/>
        </w:rPr>
        <w:t>2. FUNDAMENTAÇÃO DA CONTRATAÇÃO</w:t>
      </w:r>
    </w:p>
    <w:p w14:paraId="76D16D40" w14:textId="2DEBDE29" w:rsidR="00C74614" w:rsidRPr="00C74614" w:rsidRDefault="00C74614" w:rsidP="00C74614">
      <w:pPr>
        <w:spacing w:line="276" w:lineRule="auto"/>
        <w:jc w:val="both"/>
        <w:rPr>
          <w:rFonts w:eastAsia="MS Mincho"/>
          <w:color w:val="000000"/>
        </w:rPr>
      </w:pPr>
      <w:r w:rsidRPr="00C74614">
        <w:rPr>
          <w:rFonts w:eastAsia="MS Mincho"/>
          <w:color w:val="000000"/>
        </w:rPr>
        <w:t>A contratação dos EPIs se dá em razão da necessidade de assegurar a integridade física dos colaboradores, conforme exigido pelas normas regulamentadoras de segurança e saúde no trabalho, principalmente a NR 6 (Norma Regulamentadora de Equipamentos de Proteção Individual) do Ministério do Trabalho e Emprego. Estudo técnico preliminar realizado pela segurança do trabalho indicou a necessidade da aquisição desses equipamentos, considerando o tipo de atividade realizada e os riscos envolvidos.</w:t>
      </w:r>
    </w:p>
    <w:p w14:paraId="5034632D" w14:textId="77777777" w:rsidR="00C74614" w:rsidRDefault="00C74614" w:rsidP="00C74614">
      <w:pPr>
        <w:jc w:val="both"/>
        <w:rPr>
          <w:rFonts w:eastAsia="MS Mincho"/>
          <w:color w:val="000000"/>
        </w:rPr>
      </w:pPr>
    </w:p>
    <w:p w14:paraId="08487C72" w14:textId="2E92C8F6" w:rsidR="00C74614" w:rsidRPr="00C74614" w:rsidRDefault="00C74614" w:rsidP="00C74614">
      <w:pPr>
        <w:jc w:val="both"/>
        <w:rPr>
          <w:rFonts w:eastAsia="MS Mincho"/>
          <w:b/>
          <w:color w:val="000000"/>
        </w:rPr>
      </w:pPr>
      <w:r w:rsidRPr="00C74614">
        <w:rPr>
          <w:rFonts w:eastAsia="MS Mincho"/>
          <w:b/>
          <w:color w:val="000000"/>
        </w:rPr>
        <w:t>3. DESCRIÇÃO DA SOLUÇÃO COMO UM TODO</w:t>
      </w:r>
    </w:p>
    <w:p w14:paraId="5FDACFB8" w14:textId="77777777" w:rsidR="00C74614" w:rsidRPr="00C74614" w:rsidRDefault="00C74614" w:rsidP="00C74614">
      <w:pPr>
        <w:spacing w:line="276" w:lineRule="auto"/>
        <w:jc w:val="both"/>
        <w:rPr>
          <w:rFonts w:eastAsia="MS Mincho"/>
          <w:color w:val="000000"/>
        </w:rPr>
      </w:pPr>
      <w:r w:rsidRPr="00C74614">
        <w:rPr>
          <w:rFonts w:eastAsia="MS Mincho"/>
          <w:color w:val="000000"/>
        </w:rPr>
        <w:t>A solução consistirá na aquisição, fornecimento e entrega dos EPIs necessários, conforme as especificações técnicas e normas de segurança do trabalho. O ciclo de vida do objeto será acompanhado desde a compra, passando pela entrega e inspeção dos produtos, até a utilização final dos EPIs pelos colaboradores, garantindo sua eficácia e qualidade durante o período de validade.</w:t>
      </w:r>
    </w:p>
    <w:p w14:paraId="4AE60667" w14:textId="77777777" w:rsidR="00C74614" w:rsidRDefault="00C74614" w:rsidP="00C74614">
      <w:pPr>
        <w:jc w:val="both"/>
        <w:rPr>
          <w:rFonts w:eastAsia="MS Mincho"/>
          <w:color w:val="000000"/>
        </w:rPr>
      </w:pPr>
    </w:p>
    <w:p w14:paraId="38F37D6F" w14:textId="564C5F04" w:rsidR="00C74614" w:rsidRPr="00C74614" w:rsidRDefault="00C74614" w:rsidP="00C74614">
      <w:pPr>
        <w:jc w:val="both"/>
        <w:rPr>
          <w:rFonts w:eastAsia="MS Mincho"/>
          <w:b/>
          <w:color w:val="000000"/>
        </w:rPr>
      </w:pPr>
      <w:r w:rsidRPr="00C74614">
        <w:rPr>
          <w:rFonts w:eastAsia="MS Mincho"/>
          <w:b/>
          <w:color w:val="000000"/>
        </w:rPr>
        <w:t>4. REQUISITOS DA CONTRATAÇÃO</w:t>
      </w:r>
    </w:p>
    <w:p w14:paraId="701FE60F" w14:textId="77777777" w:rsidR="00C74614" w:rsidRPr="00C74614" w:rsidRDefault="00C74614" w:rsidP="00C74614">
      <w:pPr>
        <w:numPr>
          <w:ilvl w:val="0"/>
          <w:numId w:val="32"/>
        </w:numPr>
        <w:spacing w:after="160" w:line="259" w:lineRule="auto"/>
        <w:jc w:val="both"/>
        <w:rPr>
          <w:rFonts w:eastAsia="MS Mincho"/>
          <w:color w:val="000000"/>
        </w:rPr>
      </w:pPr>
      <w:r w:rsidRPr="00C74614">
        <w:rPr>
          <w:rFonts w:eastAsia="MS Mincho"/>
          <w:color w:val="000000"/>
        </w:rPr>
        <w:t>Os EPIs devem ser fornecidos novos, sem uso anterior.</w:t>
      </w:r>
    </w:p>
    <w:p w14:paraId="12C9CC61" w14:textId="77777777" w:rsidR="00C74614" w:rsidRPr="00C74614" w:rsidRDefault="00C74614" w:rsidP="00C74614">
      <w:pPr>
        <w:numPr>
          <w:ilvl w:val="0"/>
          <w:numId w:val="32"/>
        </w:numPr>
        <w:spacing w:after="160" w:line="259" w:lineRule="auto"/>
        <w:jc w:val="both"/>
        <w:rPr>
          <w:rFonts w:eastAsia="MS Mincho"/>
          <w:color w:val="000000"/>
        </w:rPr>
      </w:pPr>
      <w:r w:rsidRPr="00C74614">
        <w:rPr>
          <w:rFonts w:eastAsia="MS Mincho"/>
          <w:color w:val="000000"/>
        </w:rPr>
        <w:t>Devem possuir o C.A Certificado de aprovação</w:t>
      </w:r>
    </w:p>
    <w:p w14:paraId="62B273B0" w14:textId="77777777" w:rsidR="00C74614" w:rsidRPr="00C74614" w:rsidRDefault="00C74614" w:rsidP="00C74614">
      <w:pPr>
        <w:numPr>
          <w:ilvl w:val="0"/>
          <w:numId w:val="32"/>
        </w:numPr>
        <w:spacing w:after="160" w:line="259" w:lineRule="auto"/>
        <w:jc w:val="both"/>
        <w:rPr>
          <w:rFonts w:eastAsia="MS Mincho"/>
          <w:color w:val="000000"/>
        </w:rPr>
      </w:pPr>
      <w:r w:rsidRPr="00C74614">
        <w:rPr>
          <w:rFonts w:eastAsia="MS Mincho"/>
          <w:color w:val="000000"/>
        </w:rPr>
        <w:t>O fornecedor deverá garantir a entrega no prazo estabelecido, de acordo com a quantidade e especificações técnicas do edital.</w:t>
      </w:r>
    </w:p>
    <w:p w14:paraId="730D0798" w14:textId="2E24A22F" w:rsidR="00C74614" w:rsidRDefault="00C74614" w:rsidP="00C74614">
      <w:pPr>
        <w:numPr>
          <w:ilvl w:val="0"/>
          <w:numId w:val="32"/>
        </w:numPr>
        <w:spacing w:after="160" w:line="259" w:lineRule="auto"/>
        <w:jc w:val="both"/>
        <w:rPr>
          <w:rFonts w:eastAsia="MS Mincho"/>
          <w:color w:val="000000"/>
        </w:rPr>
      </w:pPr>
      <w:r w:rsidRPr="00C74614">
        <w:rPr>
          <w:rFonts w:eastAsia="MS Mincho"/>
          <w:color w:val="000000"/>
        </w:rPr>
        <w:t>A entrega deve ser acompanhada de nota fiscal e documentos que comprovem a conformidade com as exigências.</w:t>
      </w:r>
    </w:p>
    <w:p w14:paraId="6F1DB83E" w14:textId="77777777" w:rsidR="00C74614" w:rsidRPr="00C74614" w:rsidRDefault="00C74614" w:rsidP="00C74614">
      <w:pPr>
        <w:jc w:val="both"/>
        <w:rPr>
          <w:rFonts w:eastAsia="MS Mincho"/>
          <w:b/>
          <w:color w:val="000000"/>
        </w:rPr>
      </w:pPr>
      <w:r w:rsidRPr="00C74614">
        <w:rPr>
          <w:rFonts w:eastAsia="MS Mincho"/>
          <w:b/>
          <w:color w:val="000000"/>
        </w:rPr>
        <w:t>5. MODELO DE EXECUÇÃO DO OBJETO</w:t>
      </w:r>
    </w:p>
    <w:p w14:paraId="623219CF" w14:textId="77777777" w:rsidR="00C74614" w:rsidRPr="00C74614" w:rsidRDefault="00C74614" w:rsidP="00C74614">
      <w:pPr>
        <w:spacing w:line="276" w:lineRule="auto"/>
        <w:jc w:val="both"/>
        <w:rPr>
          <w:rFonts w:eastAsia="MS Mincho"/>
          <w:color w:val="000000"/>
        </w:rPr>
      </w:pPr>
      <w:r w:rsidRPr="00C74614">
        <w:rPr>
          <w:rFonts w:eastAsia="MS Mincho"/>
          <w:color w:val="000000"/>
        </w:rPr>
        <w:t>O contrato será executado em regime de fornecimento contínuo ou eventual, conforme necessidade. A execução será monitorada através da entrega periódica dos EPIs, e o fornecedor deverá garantir a reposição em caso de defeito ou não conformidade com as especificações. O controle da execução será realizado pelo departamento de segurança do trabalho, que verificará a entrega e a qualidade dos produtos, conforme o especificado.</w:t>
      </w:r>
    </w:p>
    <w:p w14:paraId="3FD74C60" w14:textId="77777777" w:rsidR="00C74614" w:rsidRDefault="00C74614" w:rsidP="00C74614">
      <w:pPr>
        <w:jc w:val="both"/>
        <w:rPr>
          <w:rFonts w:eastAsia="MS Mincho"/>
          <w:color w:val="000000"/>
        </w:rPr>
      </w:pPr>
    </w:p>
    <w:p w14:paraId="3ADFE9ED" w14:textId="268B0F51" w:rsidR="00C74614" w:rsidRPr="00C74614" w:rsidRDefault="00C74614" w:rsidP="00C74614">
      <w:pPr>
        <w:jc w:val="both"/>
        <w:rPr>
          <w:rFonts w:eastAsia="MS Mincho"/>
          <w:b/>
          <w:color w:val="000000"/>
        </w:rPr>
      </w:pPr>
      <w:r w:rsidRPr="00C74614">
        <w:rPr>
          <w:rFonts w:eastAsia="MS Mincho"/>
          <w:b/>
          <w:color w:val="000000"/>
        </w:rPr>
        <w:t>6. MODELO DE GESTÃO DO CONTRATO</w:t>
      </w:r>
    </w:p>
    <w:p w14:paraId="3B1DF11B" w14:textId="77777777" w:rsidR="00C74614" w:rsidRPr="00C74614" w:rsidRDefault="00C74614" w:rsidP="00C74614">
      <w:pPr>
        <w:spacing w:line="276" w:lineRule="auto"/>
        <w:jc w:val="both"/>
        <w:rPr>
          <w:rFonts w:eastAsia="MS Mincho"/>
          <w:color w:val="000000"/>
        </w:rPr>
      </w:pPr>
      <w:r w:rsidRPr="00C74614">
        <w:rPr>
          <w:rFonts w:eastAsia="MS Mincho"/>
          <w:color w:val="000000"/>
        </w:rPr>
        <w:t>A execução do contrato será acompanhada e fiscalizada pelo setor segurança do trabalho, que deverá verificar se os EPIs atendem às especificações do contrato, realizar a medição das entregas.</w:t>
      </w:r>
    </w:p>
    <w:p w14:paraId="0B9592A3" w14:textId="77777777" w:rsidR="00C74614" w:rsidRDefault="00C74614" w:rsidP="00C74614">
      <w:pPr>
        <w:jc w:val="both"/>
        <w:rPr>
          <w:rFonts w:eastAsia="MS Mincho"/>
          <w:color w:val="000000"/>
        </w:rPr>
      </w:pPr>
    </w:p>
    <w:p w14:paraId="44299955" w14:textId="18AEF910" w:rsidR="00C74614" w:rsidRPr="00C74614" w:rsidRDefault="00C74614" w:rsidP="00C74614">
      <w:pPr>
        <w:jc w:val="both"/>
        <w:rPr>
          <w:rFonts w:eastAsia="MS Mincho"/>
          <w:b/>
          <w:color w:val="000000"/>
        </w:rPr>
      </w:pPr>
      <w:r w:rsidRPr="00C74614">
        <w:rPr>
          <w:rFonts w:eastAsia="MS Mincho"/>
          <w:b/>
          <w:color w:val="000000"/>
        </w:rPr>
        <w:t>7. CRITÉRIOS DE MEDIÇÃO E PAGAMENTO</w:t>
      </w:r>
    </w:p>
    <w:p w14:paraId="0AEC3A08" w14:textId="77777777" w:rsidR="00C74614" w:rsidRPr="00C74614" w:rsidRDefault="00C74614" w:rsidP="00C74614">
      <w:pPr>
        <w:numPr>
          <w:ilvl w:val="0"/>
          <w:numId w:val="33"/>
        </w:numPr>
        <w:spacing w:after="160" w:line="276" w:lineRule="auto"/>
        <w:jc w:val="both"/>
        <w:rPr>
          <w:rFonts w:eastAsia="MS Mincho"/>
          <w:color w:val="000000"/>
        </w:rPr>
      </w:pPr>
      <w:r w:rsidRPr="00C74614">
        <w:rPr>
          <w:rFonts w:eastAsia="MS Mincho"/>
          <w:color w:val="000000"/>
        </w:rPr>
        <w:t>Medição: O pagamento será realizado conforme a entrega dos EPIs, sendo medido a quantidade efetivamente entregue e a conformidade com as especificações exigidas.</w:t>
      </w:r>
    </w:p>
    <w:p w14:paraId="237B0AD1" w14:textId="77777777" w:rsidR="00C74614" w:rsidRPr="00C74614" w:rsidRDefault="00C74614" w:rsidP="00C74614">
      <w:pPr>
        <w:numPr>
          <w:ilvl w:val="0"/>
          <w:numId w:val="33"/>
        </w:numPr>
        <w:spacing w:after="160" w:line="276" w:lineRule="auto"/>
        <w:jc w:val="both"/>
        <w:rPr>
          <w:rFonts w:eastAsia="MS Mincho"/>
          <w:color w:val="000000"/>
        </w:rPr>
      </w:pPr>
      <w:r w:rsidRPr="00C74614">
        <w:rPr>
          <w:rFonts w:eastAsia="MS Mincho"/>
          <w:color w:val="000000"/>
        </w:rPr>
        <w:t>Pagamento: O pagamento será feito mensalmente, ou conforme o prazo acordado, após a verificação da entrega e conformidade com os requisitos estabelecidos no contrato. O pagamento será feito em 30 dias após a entrega.</w:t>
      </w:r>
    </w:p>
    <w:p w14:paraId="2D89ACEC" w14:textId="1D28AC3F" w:rsidR="00C74614" w:rsidRDefault="00C74614" w:rsidP="00C74614">
      <w:pPr>
        <w:jc w:val="both"/>
        <w:rPr>
          <w:rFonts w:eastAsia="MS Mincho"/>
          <w:b/>
          <w:color w:val="000000"/>
        </w:rPr>
      </w:pPr>
      <w:r w:rsidRPr="00C74614">
        <w:rPr>
          <w:rFonts w:eastAsia="MS Mincho"/>
          <w:b/>
          <w:color w:val="000000"/>
        </w:rPr>
        <w:t>8. FORMA E CRITÉRIOS DE SELEÇÃO DO FORNECEDOR</w:t>
      </w:r>
    </w:p>
    <w:p w14:paraId="15BBB766" w14:textId="1A36629E" w:rsidR="00C74614" w:rsidRDefault="00C74614" w:rsidP="00C74614">
      <w:pPr>
        <w:spacing w:line="276" w:lineRule="auto"/>
        <w:jc w:val="both"/>
        <w:rPr>
          <w:rFonts w:eastAsia="MS Mincho"/>
          <w:color w:val="000000"/>
        </w:rPr>
      </w:pPr>
      <w:r w:rsidRPr="00C74614">
        <w:rPr>
          <w:rFonts w:eastAsia="MS Mincho"/>
          <w:color w:val="000000"/>
        </w:rPr>
        <w:t>A seleção do fornecedor será realizada por meio de pregão eletrônico, onde as propostas serão analisadas conforme os seguintes critérios:</w:t>
      </w:r>
    </w:p>
    <w:p w14:paraId="33720810" w14:textId="77777777" w:rsidR="00C74614" w:rsidRPr="00C74614" w:rsidRDefault="00C74614" w:rsidP="00C74614">
      <w:pPr>
        <w:spacing w:line="276" w:lineRule="auto"/>
        <w:jc w:val="both"/>
        <w:rPr>
          <w:rFonts w:eastAsia="MS Mincho"/>
          <w:color w:val="000000"/>
        </w:rPr>
      </w:pPr>
    </w:p>
    <w:p w14:paraId="5D77797A" w14:textId="77777777" w:rsidR="00C74614" w:rsidRPr="00C74614" w:rsidRDefault="00C74614" w:rsidP="00C74614">
      <w:pPr>
        <w:numPr>
          <w:ilvl w:val="0"/>
          <w:numId w:val="34"/>
        </w:numPr>
        <w:spacing w:after="160" w:line="276" w:lineRule="auto"/>
        <w:jc w:val="both"/>
        <w:rPr>
          <w:rFonts w:eastAsia="MS Mincho"/>
          <w:color w:val="000000"/>
        </w:rPr>
      </w:pPr>
      <w:r w:rsidRPr="00C74614">
        <w:rPr>
          <w:rFonts w:eastAsia="MS Mincho"/>
          <w:color w:val="000000"/>
        </w:rPr>
        <w:t>Preço: O fornecedor com o menor preço global, desde que atenda a todas as especificações técnicas e requisitos estabelecidos no edital.</w:t>
      </w:r>
    </w:p>
    <w:p w14:paraId="4B7C2AB7" w14:textId="77777777" w:rsidR="00C74614" w:rsidRPr="00C74614" w:rsidRDefault="00C74614" w:rsidP="00C74614">
      <w:pPr>
        <w:numPr>
          <w:ilvl w:val="0"/>
          <w:numId w:val="34"/>
        </w:numPr>
        <w:spacing w:after="160" w:line="276" w:lineRule="auto"/>
        <w:jc w:val="both"/>
        <w:rPr>
          <w:rFonts w:eastAsia="MS Mincho"/>
          <w:color w:val="000000"/>
        </w:rPr>
      </w:pPr>
      <w:r w:rsidRPr="00C74614">
        <w:rPr>
          <w:rFonts w:eastAsia="MS Mincho"/>
          <w:color w:val="000000"/>
        </w:rPr>
        <w:t>Qualidade e Conformidade: Os EPIs oferecidos devem atender às normas de segurança e certificações exigidas.</w:t>
      </w:r>
    </w:p>
    <w:p w14:paraId="4A3F40BD" w14:textId="77777777" w:rsidR="00AB1BC2" w:rsidRPr="00AB1BC2" w:rsidRDefault="00C74614" w:rsidP="003D2719">
      <w:pPr>
        <w:numPr>
          <w:ilvl w:val="0"/>
          <w:numId w:val="34"/>
        </w:numPr>
        <w:spacing w:before="100" w:beforeAutospacing="1" w:after="100" w:afterAutospacing="1" w:line="276" w:lineRule="auto"/>
        <w:jc w:val="both"/>
        <w:rPr>
          <w:b/>
        </w:rPr>
      </w:pPr>
      <w:r w:rsidRPr="00AB1BC2">
        <w:rPr>
          <w:rFonts w:eastAsia="MS Mincho"/>
          <w:color w:val="000000"/>
        </w:rPr>
        <w:t>Prazo de entrega: O fornecedor deverá garantir a entrega no prazo acordado, sob pena de sanções.</w:t>
      </w:r>
    </w:p>
    <w:p w14:paraId="47159FBB" w14:textId="3E785F42" w:rsidR="00AB1BC2" w:rsidRPr="00AB1BC2" w:rsidRDefault="00AB1BC2" w:rsidP="00AB1BC2">
      <w:pPr>
        <w:spacing w:before="100" w:beforeAutospacing="1" w:after="100" w:afterAutospacing="1" w:line="276" w:lineRule="auto"/>
        <w:jc w:val="both"/>
        <w:rPr>
          <w:b/>
        </w:rPr>
      </w:pPr>
      <w:r w:rsidRPr="00AB1BC2">
        <w:rPr>
          <w:b/>
        </w:rPr>
        <w:t>10</w:t>
      </w:r>
      <w:r>
        <w:rPr>
          <w:b/>
        </w:rPr>
        <w:t xml:space="preserve">. </w:t>
      </w:r>
      <w:r w:rsidRPr="00AB1BC2">
        <w:rPr>
          <w:b/>
        </w:rPr>
        <w:t>ADEQUAÇÃO ORÇAMENTÁRIA</w:t>
      </w:r>
    </w:p>
    <w:p w14:paraId="239DAC11" w14:textId="77777777" w:rsidR="00AB1BC2" w:rsidRDefault="00AB1BC2" w:rsidP="00AB1BC2">
      <w:pPr>
        <w:spacing w:before="100" w:beforeAutospacing="1" w:after="100" w:afterAutospacing="1" w:line="276" w:lineRule="auto"/>
        <w:jc w:val="both"/>
      </w:pPr>
      <w:r>
        <w:t>As despesas decorrentes da presente contratação correrão à conta de recursos específicos consignados no Orçamento do Município. No presente exercício, a contratação será atendida pelas dotações orçamentárias de todas as diretorias do município, sendo utilizadas conforme a necessidade de cada uma.</w:t>
      </w:r>
    </w:p>
    <w:p w14:paraId="72DEC790" w14:textId="3694F62F" w:rsidR="00AB1BC2" w:rsidRDefault="00AB1BC2" w:rsidP="00AB1BC2">
      <w:pPr>
        <w:spacing w:before="120" w:after="120" w:line="360" w:lineRule="auto"/>
        <w:jc w:val="both"/>
        <w:rPr>
          <w:b/>
        </w:rPr>
      </w:pPr>
      <w:r w:rsidRPr="00AB1BC2">
        <w:rPr>
          <w:b/>
        </w:rPr>
        <w:t xml:space="preserve">11 </w:t>
      </w:r>
      <w:r>
        <w:rPr>
          <w:b/>
        </w:rPr>
        <w:t>–</w:t>
      </w:r>
      <w:r w:rsidRPr="00AB1BC2">
        <w:rPr>
          <w:b/>
        </w:rPr>
        <w:t xml:space="preserve"> Responsável</w:t>
      </w:r>
    </w:p>
    <w:p w14:paraId="679AD2C6" w14:textId="5C00CD91" w:rsidR="00AB1BC2" w:rsidRDefault="00AB1BC2" w:rsidP="00AB1BC2">
      <w:pPr>
        <w:spacing w:before="120" w:after="120"/>
        <w:jc w:val="both"/>
      </w:pPr>
      <w:r>
        <w:t>CLAUDEMAR ZORZATO</w:t>
      </w:r>
    </w:p>
    <w:p w14:paraId="3994F2B0" w14:textId="77777777" w:rsidR="00AB1BC2" w:rsidRDefault="00AB1BC2" w:rsidP="00AB1BC2">
      <w:pPr>
        <w:spacing w:before="120" w:after="120"/>
        <w:jc w:val="both"/>
      </w:pPr>
      <w:r>
        <w:t>Técnico de Segurança do Trabalho</w:t>
      </w:r>
    </w:p>
    <w:p w14:paraId="187A8922" w14:textId="77777777" w:rsidR="00AB1BC2" w:rsidRPr="00C74614" w:rsidRDefault="00AB1BC2" w:rsidP="00AB1BC2">
      <w:pPr>
        <w:spacing w:after="160" w:line="276" w:lineRule="auto"/>
        <w:ind w:left="720"/>
        <w:jc w:val="both"/>
        <w:rPr>
          <w:rFonts w:eastAsia="MS Mincho"/>
          <w:color w:val="000000"/>
        </w:rPr>
      </w:pPr>
    </w:p>
    <w:p w14:paraId="764B48B3" w14:textId="77777777" w:rsidR="00C74614" w:rsidRPr="00C74614" w:rsidRDefault="00C74614" w:rsidP="00C74614">
      <w:pPr>
        <w:spacing w:after="160" w:line="276" w:lineRule="auto"/>
        <w:ind w:left="720"/>
        <w:jc w:val="both"/>
        <w:rPr>
          <w:rFonts w:eastAsia="MS Mincho"/>
          <w:color w:val="000000"/>
        </w:rPr>
      </w:pPr>
    </w:p>
    <w:p w14:paraId="14DC97DC" w14:textId="713D1F98" w:rsidR="00CE0C4A" w:rsidRDefault="00CE0C4A" w:rsidP="00C74614">
      <w:pPr>
        <w:spacing w:before="100" w:beforeAutospacing="1" w:after="100" w:afterAutospacing="1"/>
        <w:jc w:val="both"/>
        <w:rPr>
          <w:b/>
          <w:bCs/>
          <w:color w:val="000000"/>
        </w:rPr>
      </w:pPr>
    </w:p>
    <w:p w14:paraId="50F1EE2C" w14:textId="6C4AF3CF" w:rsidR="00B179F8" w:rsidRDefault="00B179F8">
      <w:pPr>
        <w:spacing w:before="100" w:beforeAutospacing="1" w:after="100" w:afterAutospacing="1"/>
        <w:jc w:val="center"/>
        <w:rPr>
          <w:b/>
          <w:bCs/>
          <w:color w:val="000000"/>
        </w:rPr>
      </w:pPr>
    </w:p>
    <w:p w14:paraId="127846A3" w14:textId="2B3A8733" w:rsidR="00B179F8" w:rsidRDefault="00B179F8">
      <w:pPr>
        <w:spacing w:before="100" w:beforeAutospacing="1" w:after="100" w:afterAutospacing="1"/>
        <w:jc w:val="center"/>
        <w:rPr>
          <w:b/>
          <w:bCs/>
          <w:color w:val="000000"/>
        </w:rPr>
      </w:pPr>
    </w:p>
    <w:p w14:paraId="7F617AE7" w14:textId="59B4E5C7" w:rsidR="00B179F8" w:rsidRDefault="00B179F8">
      <w:pPr>
        <w:spacing w:before="100" w:beforeAutospacing="1" w:after="100" w:afterAutospacing="1"/>
        <w:jc w:val="center"/>
        <w:rPr>
          <w:b/>
          <w:bCs/>
          <w:color w:val="000000"/>
        </w:rPr>
      </w:pPr>
    </w:p>
    <w:p w14:paraId="0BDFF8DC" w14:textId="76280319" w:rsidR="00B179F8" w:rsidRDefault="00B179F8">
      <w:pPr>
        <w:spacing w:before="100" w:beforeAutospacing="1" w:after="100" w:afterAutospacing="1"/>
        <w:jc w:val="center"/>
        <w:rPr>
          <w:b/>
          <w:bCs/>
          <w:color w:val="000000"/>
        </w:rPr>
      </w:pPr>
    </w:p>
    <w:p w14:paraId="780BDE26" w14:textId="44DAA4AB" w:rsidR="001E77BF" w:rsidRDefault="001E77BF">
      <w:pPr>
        <w:spacing w:before="100" w:beforeAutospacing="1" w:after="100" w:afterAutospacing="1"/>
        <w:jc w:val="center"/>
        <w:rPr>
          <w:b/>
          <w:bCs/>
          <w:color w:val="000000"/>
        </w:rPr>
      </w:pPr>
    </w:p>
    <w:p w14:paraId="12EBFED4" w14:textId="77777777" w:rsidR="001E77BF" w:rsidRDefault="001E77BF">
      <w:pPr>
        <w:spacing w:before="100" w:beforeAutospacing="1" w:after="100" w:afterAutospacing="1"/>
        <w:jc w:val="center"/>
        <w:rPr>
          <w:b/>
          <w:bCs/>
          <w:color w:val="000000"/>
        </w:rPr>
      </w:pPr>
    </w:p>
    <w:p w14:paraId="76FE521D" w14:textId="15A1084A" w:rsidR="00B179F8" w:rsidRDefault="00B179F8">
      <w:pPr>
        <w:spacing w:before="100" w:beforeAutospacing="1" w:after="100" w:afterAutospacing="1"/>
        <w:jc w:val="center"/>
        <w:rPr>
          <w:b/>
          <w:bCs/>
          <w:color w:val="000000"/>
        </w:rPr>
      </w:pPr>
    </w:p>
    <w:p w14:paraId="49694F55" w14:textId="1ECC04A9" w:rsidR="00C97ECE" w:rsidRDefault="006E4215">
      <w:pPr>
        <w:jc w:val="center"/>
        <w:rPr>
          <w:b/>
          <w:bCs/>
          <w:iCs/>
          <w:color w:val="000000"/>
        </w:rPr>
      </w:pPr>
      <w:r>
        <w:rPr>
          <w:b/>
          <w:bCs/>
          <w:iCs/>
        </w:rPr>
        <w:t xml:space="preserve">ANEXO II - DAS </w:t>
      </w:r>
      <w:r>
        <w:rPr>
          <w:b/>
          <w:bCs/>
          <w:iCs/>
          <w:color w:val="000000"/>
        </w:rPr>
        <w:t>EXIGÊNCIAS PARA HABILITAÇÃO</w:t>
      </w:r>
    </w:p>
    <w:p w14:paraId="681542AC" w14:textId="177DEB94" w:rsidR="00C97ECE" w:rsidRDefault="006E4215">
      <w:pPr>
        <w:jc w:val="both"/>
        <w:rPr>
          <w:rFonts w:eastAsia="Arial Unicode MS"/>
          <w:b/>
          <w:bCs/>
          <w:color w:val="000000"/>
        </w:rPr>
      </w:pPr>
      <w:r>
        <w:rPr>
          <w:rFonts w:eastAsia="Arial Unicode MS"/>
          <w:b/>
          <w:bCs/>
          <w:color w:val="000000"/>
        </w:rPr>
        <w:br/>
        <w:t xml:space="preserve">PROCESSO Nº. </w:t>
      </w:r>
      <w:r w:rsidR="000C76E1">
        <w:rPr>
          <w:rFonts w:eastAsia="Arial Unicode MS"/>
          <w:b/>
          <w:bCs/>
          <w:color w:val="000000"/>
        </w:rPr>
        <w:t>1</w:t>
      </w:r>
      <w:r w:rsidR="002A4CB7">
        <w:rPr>
          <w:rFonts w:eastAsia="Arial Unicode MS"/>
          <w:b/>
          <w:bCs/>
          <w:color w:val="000000"/>
        </w:rPr>
        <w:t>5</w:t>
      </w:r>
      <w:r w:rsidR="00CA7DCD">
        <w:rPr>
          <w:rFonts w:eastAsia="Arial Unicode MS"/>
          <w:b/>
          <w:bCs/>
          <w:color w:val="000000"/>
        </w:rPr>
        <w:t>8</w:t>
      </w:r>
      <w:r>
        <w:rPr>
          <w:rFonts w:eastAsia="Arial Unicode MS"/>
          <w:b/>
          <w:bCs/>
          <w:color w:val="000000"/>
          <w:highlight w:val="white"/>
        </w:rPr>
        <w:t>/</w:t>
      </w:r>
      <w:r>
        <w:rPr>
          <w:rFonts w:eastAsia="Arial Unicode MS"/>
          <w:b/>
          <w:bCs/>
          <w:color w:val="000000"/>
        </w:rPr>
        <w:t>2024</w:t>
      </w:r>
    </w:p>
    <w:p w14:paraId="12ABB5AD" w14:textId="4F31DB3D" w:rsidR="00C97ECE" w:rsidRDefault="006E4215">
      <w:pPr>
        <w:jc w:val="both"/>
        <w:rPr>
          <w:rFonts w:eastAsia="Arial Unicode MS"/>
          <w:b/>
          <w:bCs/>
          <w:color w:val="000000"/>
        </w:rPr>
      </w:pPr>
      <w:r>
        <w:rPr>
          <w:rFonts w:eastAsia="Arial Unicode MS"/>
          <w:b/>
          <w:bCs/>
          <w:color w:val="000000"/>
        </w:rPr>
        <w:t xml:space="preserve">PREGÃO ELETRÔNICO Nº </w:t>
      </w:r>
      <w:r w:rsidR="00CA7DCD">
        <w:rPr>
          <w:rFonts w:eastAsia="Arial Unicode MS"/>
          <w:b/>
          <w:bCs/>
          <w:color w:val="000000"/>
        </w:rPr>
        <w:t>70</w:t>
      </w:r>
      <w:r>
        <w:rPr>
          <w:rFonts w:eastAsia="Arial Unicode MS"/>
          <w:b/>
          <w:bCs/>
          <w:color w:val="000000"/>
        </w:rPr>
        <w:t>/2024</w:t>
      </w:r>
    </w:p>
    <w:p w14:paraId="6065649E" w14:textId="7529E1C1" w:rsidR="00C97ECE" w:rsidRPr="00F302DA" w:rsidRDefault="006E4215">
      <w:pPr>
        <w:jc w:val="both"/>
      </w:pPr>
      <w:r>
        <w:rPr>
          <w:rFonts w:eastAsia="Arial Unicode MS"/>
          <w:b/>
          <w:bCs/>
          <w:color w:val="000000"/>
        </w:rPr>
        <w:t xml:space="preserve">OBJETO: </w:t>
      </w:r>
      <w:r w:rsidR="00CA7DCD" w:rsidRPr="00F302DA">
        <w:rPr>
          <w:bCs/>
          <w:shd w:val="clear" w:color="auto" w:fill="FFFFFF"/>
        </w:rPr>
        <w:t xml:space="preserve">REGISTRO DE PREÇO PARA EVENTUAL </w:t>
      </w:r>
      <w:r w:rsidR="00CA7DCD" w:rsidRPr="00F302DA">
        <w:rPr>
          <w:bCs/>
        </w:rPr>
        <w:t>AQUISIÇÃO DE MATERIAIS DE E.P.I. PARA ATENDER A SEGURANÇA DOS SERVIDORES E COLABORADORES DOS SETORES E DIRETORIAS DA PREFEITURA MUNICIPAL DE ITATINGA/SP, CONFORME ESPECIFICAÇÕES CONSTANTES DO ANEXO I DESTE EDITAL</w:t>
      </w:r>
      <w:r w:rsidR="008C7C3C" w:rsidRPr="00F302DA">
        <w:rPr>
          <w:bCs/>
        </w:rPr>
        <w:t>.</w:t>
      </w:r>
    </w:p>
    <w:p w14:paraId="2CD1F923" w14:textId="77777777" w:rsidR="00C97ECE" w:rsidRDefault="00C97ECE">
      <w:pPr>
        <w:jc w:val="both"/>
        <w:rPr>
          <w:b/>
          <w:bCs/>
          <w:color w:val="000000"/>
        </w:rPr>
      </w:pPr>
    </w:p>
    <w:p w14:paraId="0E4F713C" w14:textId="77777777" w:rsidR="00C97ECE" w:rsidRDefault="006E4215">
      <w:pPr>
        <w:jc w:val="both"/>
        <w:rPr>
          <w:rFonts w:eastAsia="Arial Unicode MS"/>
          <w:b/>
          <w:color w:val="000000"/>
        </w:rPr>
      </w:pPr>
      <w:r>
        <w:rPr>
          <w:b/>
          <w:bCs/>
          <w:color w:val="000000"/>
        </w:rPr>
        <w:t xml:space="preserve">1.  </w:t>
      </w:r>
      <w:r>
        <w:rPr>
          <w:b/>
          <w:bCs/>
          <w:color w:val="000000"/>
        </w:rPr>
        <w:tab/>
      </w:r>
      <w:r>
        <w:rPr>
          <w:rFonts w:eastAsia="Arial Unicode MS"/>
          <w:b/>
          <w:color w:val="000000"/>
        </w:rPr>
        <w:t>DOCUMENTAÇÃO REFERENTE À HABILITAÇÃO JURÍDICA</w:t>
      </w:r>
    </w:p>
    <w:p w14:paraId="18B7C325" w14:textId="77777777" w:rsidR="00C97ECE" w:rsidRDefault="00C97ECE">
      <w:pPr>
        <w:jc w:val="both"/>
        <w:rPr>
          <w:color w:val="000000"/>
        </w:rPr>
      </w:pPr>
    </w:p>
    <w:p w14:paraId="5CC62CB2" w14:textId="77777777" w:rsidR="00C97ECE" w:rsidRDefault="006E4215">
      <w:pPr>
        <w:jc w:val="both"/>
        <w:rPr>
          <w:color w:val="000000"/>
        </w:rPr>
      </w:pPr>
      <w:r>
        <w:rPr>
          <w:color w:val="000000"/>
        </w:rPr>
        <w:t xml:space="preserve">a) </w:t>
      </w:r>
      <w:r>
        <w:rPr>
          <w:b/>
          <w:color w:val="000000"/>
        </w:rPr>
        <w:t xml:space="preserve">registro comercial, </w:t>
      </w:r>
      <w:r>
        <w:rPr>
          <w:color w:val="000000"/>
        </w:rPr>
        <w:t>no caso de empresa individual;</w:t>
      </w:r>
    </w:p>
    <w:p w14:paraId="39AD82BB" w14:textId="77777777" w:rsidR="00C97ECE" w:rsidRDefault="006E4215">
      <w:pPr>
        <w:jc w:val="both"/>
        <w:rPr>
          <w:color w:val="000000"/>
        </w:rPr>
      </w:pPr>
      <w:r>
        <w:rPr>
          <w:color w:val="000000"/>
        </w:rPr>
        <w:t xml:space="preserve">b) </w:t>
      </w:r>
      <w:r>
        <w:rPr>
          <w:b/>
          <w:color w:val="000000"/>
        </w:rPr>
        <w:t>ato constitutivo</w:t>
      </w:r>
      <w:r>
        <w:rPr>
          <w:color w:val="000000"/>
        </w:rPr>
        <w:t xml:space="preserve">, </w:t>
      </w:r>
      <w:r>
        <w:rPr>
          <w:b/>
          <w:color w:val="000000"/>
        </w:rPr>
        <w:t>estatuto ou contrato social</w:t>
      </w:r>
      <w:r>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507D0025" w14:textId="77777777" w:rsidR="00C97ECE" w:rsidRDefault="006E4215">
      <w:pPr>
        <w:pStyle w:val="Recuodecorpodetexto2"/>
        <w:ind w:left="0"/>
        <w:rPr>
          <w:rFonts w:ascii="Times New Roman" w:hAnsi="Times New Roman"/>
          <w:color w:val="000000"/>
        </w:rPr>
      </w:pPr>
      <w:r>
        <w:rPr>
          <w:rFonts w:ascii="Times New Roman" w:hAnsi="Times New Roman"/>
          <w:color w:val="000000"/>
        </w:rPr>
        <w:t xml:space="preserve"> c) </w:t>
      </w:r>
      <w:r>
        <w:rPr>
          <w:rFonts w:ascii="Times New Roman" w:hAnsi="Times New Roman"/>
          <w:b/>
          <w:color w:val="000000"/>
        </w:rPr>
        <w:t>inscrição do ato constitutivo</w:t>
      </w:r>
      <w:r>
        <w:rPr>
          <w:rFonts w:ascii="Times New Roman" w:hAnsi="Times New Roman"/>
          <w:color w:val="000000"/>
        </w:rPr>
        <w:t>, no caso de sociedades civis, acompanhada de prova de diretoria em exercício.</w:t>
      </w:r>
    </w:p>
    <w:p w14:paraId="667B7ED4" w14:textId="77777777" w:rsidR="00C97ECE" w:rsidRDefault="006E4215">
      <w:pPr>
        <w:pStyle w:val="Recuodecorpodetexto2"/>
        <w:ind w:left="0"/>
        <w:jc w:val="both"/>
        <w:rPr>
          <w:rFonts w:ascii="Times New Roman" w:hAnsi="Times New Roman"/>
          <w:color w:val="000000"/>
        </w:rPr>
      </w:pPr>
      <w:r>
        <w:rPr>
          <w:rFonts w:ascii="Times New Roman" w:hAnsi="Times New Roman"/>
          <w:color w:val="000000"/>
        </w:rPr>
        <w:t xml:space="preserve">d) </w:t>
      </w:r>
      <w:r>
        <w:rPr>
          <w:rFonts w:ascii="Times New Roman" w:hAnsi="Times New Roman"/>
          <w:b/>
          <w:color w:val="000000"/>
        </w:rPr>
        <w:t>Decreto de autorização</w:t>
      </w:r>
      <w:r>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2ABD80BB" w14:textId="77777777" w:rsidR="00C97ECE" w:rsidRDefault="006E4215">
      <w:pPr>
        <w:pStyle w:val="Recuodecorpodetexto2"/>
        <w:ind w:left="0"/>
        <w:jc w:val="both"/>
        <w:rPr>
          <w:rFonts w:ascii="Times New Roman" w:eastAsia="Arial Unicode MS" w:hAnsi="Times New Roman"/>
          <w:color w:val="000000"/>
        </w:rPr>
      </w:pPr>
      <w:r>
        <w:rPr>
          <w:rFonts w:ascii="Times New Roman" w:hAnsi="Times New Roman"/>
          <w:color w:val="000000"/>
        </w:rPr>
        <w:t xml:space="preserve">e) </w:t>
      </w:r>
      <w:r>
        <w:rPr>
          <w:rFonts w:ascii="Times New Roman" w:hAnsi="Times New Roman"/>
          <w:b/>
          <w:color w:val="000000"/>
        </w:rPr>
        <w:t>Certificado de condição de microempreendedor individual</w:t>
      </w:r>
      <w:r>
        <w:rPr>
          <w:rFonts w:ascii="Times New Roman" w:hAnsi="Times New Roman"/>
          <w:color w:val="000000"/>
        </w:rPr>
        <w:t>;</w:t>
      </w:r>
    </w:p>
    <w:p w14:paraId="4300471F" w14:textId="77777777" w:rsidR="00C97ECE" w:rsidRDefault="006E4215">
      <w:pPr>
        <w:pStyle w:val="Ttulo3"/>
        <w:jc w:val="both"/>
        <w:rPr>
          <w:rFonts w:ascii="Times New Roman" w:eastAsia="Arial Unicode MS" w:hAnsi="Times New Roman"/>
          <w:color w:val="000000"/>
        </w:rPr>
      </w:pPr>
      <w:r>
        <w:rPr>
          <w:rFonts w:ascii="Times New Roman" w:eastAsia="Arial Unicode MS" w:hAnsi="Times New Roman"/>
          <w:color w:val="000000"/>
        </w:rPr>
        <w:t>1.2</w:t>
      </w:r>
      <w:r>
        <w:rPr>
          <w:rFonts w:ascii="Times New Roman" w:eastAsia="Arial Unicode MS" w:hAnsi="Times New Roman"/>
          <w:color w:val="000000"/>
        </w:rPr>
        <w:tab/>
        <w:t>DOCUMENTAÇÃO REFERENTE À REGULARIDADE FISCAL E TRABALHISTA</w:t>
      </w:r>
    </w:p>
    <w:p w14:paraId="7CB54B25" w14:textId="77777777" w:rsidR="00C97ECE" w:rsidRDefault="00C97ECE">
      <w:pPr>
        <w:jc w:val="both"/>
        <w:rPr>
          <w:rFonts w:eastAsia="Arial Unicode MS"/>
          <w:color w:val="000000"/>
        </w:rPr>
      </w:pPr>
    </w:p>
    <w:p w14:paraId="5210D74E" w14:textId="77777777" w:rsidR="00C97ECE" w:rsidRDefault="006E4215">
      <w:pPr>
        <w:jc w:val="both"/>
        <w:rPr>
          <w:color w:val="000000"/>
        </w:rPr>
      </w:pPr>
      <w:r>
        <w:rPr>
          <w:color w:val="000000"/>
        </w:rPr>
        <w:t xml:space="preserve">a) </w:t>
      </w:r>
      <w:r>
        <w:rPr>
          <w:b/>
          <w:color w:val="000000"/>
        </w:rPr>
        <w:t>Prova de inscrição no Cadastro Nacional de Pessoas Jurídicas</w:t>
      </w:r>
      <w:r>
        <w:rPr>
          <w:color w:val="000000"/>
        </w:rPr>
        <w:t xml:space="preserve"> do Ministério da Fazenda (Cartão do CNPJ);</w:t>
      </w:r>
    </w:p>
    <w:p w14:paraId="6B20B7C1" w14:textId="77777777" w:rsidR="00C97ECE" w:rsidRDefault="006E4215">
      <w:pPr>
        <w:jc w:val="both"/>
        <w:rPr>
          <w:color w:val="000000"/>
        </w:rPr>
      </w:pPr>
      <w:r>
        <w:rPr>
          <w:color w:val="000000"/>
        </w:rPr>
        <w:t xml:space="preserve">b) </w:t>
      </w:r>
      <w:r>
        <w:rPr>
          <w:b/>
          <w:color w:val="000000"/>
        </w:rPr>
        <w:t>Prova de inscrição no Cadastro de Contribuintes Estadual e/ou Municipal</w:t>
      </w:r>
      <w:r>
        <w:rPr>
          <w:color w:val="000000"/>
        </w:rPr>
        <w:t>, relativo ao domicílio ou sede do licitante, pertinente ao seu ramo de atividade e compatível com o objeto contratual;</w:t>
      </w:r>
    </w:p>
    <w:p w14:paraId="613660F2" w14:textId="77777777" w:rsidR="00C97ECE" w:rsidRDefault="006E4215">
      <w:pPr>
        <w:jc w:val="both"/>
        <w:rPr>
          <w:color w:val="000000"/>
        </w:rPr>
      </w:pPr>
      <w:r>
        <w:rPr>
          <w:color w:val="000000"/>
        </w:rPr>
        <w:t xml:space="preserve">c) </w:t>
      </w:r>
      <w:r>
        <w:rPr>
          <w:b/>
          <w:color w:val="000000"/>
        </w:rPr>
        <w:t>Prova de regularidade fiscal com a Fazenda Federal</w:t>
      </w:r>
      <w:r>
        <w:rPr>
          <w:color w:val="000000"/>
        </w:rPr>
        <w:t xml:space="preserve"> (certidão Conjunta Negativa de Débitos ou Certidão Conjunta Positiva com efeitos de Negativa, relativos a Tributos Federais e à Dívida ativa da União, expedida pela secretaria da receita Federal do Brasil);</w:t>
      </w:r>
    </w:p>
    <w:p w14:paraId="7E320B3D" w14:textId="77777777" w:rsidR="00C97ECE" w:rsidRDefault="006E4215">
      <w:pPr>
        <w:jc w:val="both"/>
        <w:rPr>
          <w:color w:val="000000"/>
        </w:rPr>
      </w:pPr>
      <w:r>
        <w:rPr>
          <w:color w:val="000000"/>
        </w:rPr>
        <w:t xml:space="preserve">d) </w:t>
      </w:r>
      <w:r>
        <w:rPr>
          <w:b/>
          <w:color w:val="000000"/>
        </w:rPr>
        <w:t>Prova de regularidade fiscal com a Fazenda Estadual</w:t>
      </w:r>
      <w:r>
        <w:rPr>
          <w:color w:val="000000"/>
        </w:rPr>
        <w:t xml:space="preserve"> (certidão de Regularidade de dividas inscritas (certidão da Procuradoria: &lt;</w:t>
      </w:r>
      <w:hyperlink r:id="rId21" w:tooltip="https://www.dividaativa.pge.sp.gov.br/sc/pages/crda/emitirCrda.jsf" w:history="1">
        <w:r>
          <w:rPr>
            <w:rStyle w:val="Hyperlink"/>
          </w:rPr>
          <w:t>https://www.dividaativa.pge.sp.gov.br/sc/pages/crda/emitirCrda.jsf</w:t>
        </w:r>
      </w:hyperlink>
      <w:r>
        <w:rPr>
          <w:color w:val="000000"/>
        </w:rPr>
        <w:t>&gt;) e não inscritas (Expedida pela Secretaria da Fazenda:&lt;</w:t>
      </w:r>
      <w:r>
        <w:t xml:space="preserve"> </w:t>
      </w:r>
      <w:hyperlink r:id="rId22" w:tooltip="https://www10.fazenda.sp.gov.br/CertidaoNegativaDeb/Pages/EmissaoCertidaoNegativa.aspx" w:history="1">
        <w:r>
          <w:rPr>
            <w:rStyle w:val="Hyperlink"/>
          </w:rPr>
          <w:t>https://www10.fazenda.sp.gov.br/CertidaoNegativaDeb/Pages/EmissaoCertidaoNegativa.aspx</w:t>
        </w:r>
      </w:hyperlink>
      <w:r>
        <w:rPr>
          <w:color w:val="000000"/>
        </w:rPr>
        <w:t>&gt;);</w:t>
      </w:r>
    </w:p>
    <w:p w14:paraId="60E60F81" w14:textId="77777777" w:rsidR="00C97ECE" w:rsidRDefault="006E4215">
      <w:pPr>
        <w:jc w:val="both"/>
        <w:rPr>
          <w:color w:val="000000"/>
        </w:rPr>
      </w:pPr>
      <w:r>
        <w:rPr>
          <w:color w:val="000000"/>
        </w:rPr>
        <w:t xml:space="preserve">e) </w:t>
      </w:r>
      <w:r>
        <w:rPr>
          <w:b/>
          <w:color w:val="000000"/>
        </w:rPr>
        <w:t>Prova de regularidade perante o Fundo de Garantia por Tempo de Serviço</w:t>
      </w:r>
      <w:r>
        <w:rPr>
          <w:color w:val="000000"/>
        </w:rPr>
        <w:t xml:space="preserve"> (FGTS);</w:t>
      </w:r>
    </w:p>
    <w:p w14:paraId="5F271C9B" w14:textId="02E59A8B" w:rsidR="00C97ECE" w:rsidRDefault="006E4215">
      <w:pPr>
        <w:jc w:val="both"/>
        <w:rPr>
          <w:rFonts w:eastAsia="Arial Unicode MS"/>
          <w:color w:val="000000"/>
        </w:rPr>
      </w:pPr>
      <w:r>
        <w:rPr>
          <w:color w:val="000000"/>
        </w:rPr>
        <w:t xml:space="preserve">f) </w:t>
      </w:r>
      <w:r>
        <w:rPr>
          <w:b/>
          <w:color w:val="000000"/>
        </w:rPr>
        <w:t>Prova de Inexistência de débitos inadimplidos perante a Justiça do Trabalho</w:t>
      </w:r>
      <w:r>
        <w:rPr>
          <w:color w:val="000000"/>
        </w:rPr>
        <w:t>, mediante a apresentação de certidão negativa de débitos trabalhistas, nos termos do </w:t>
      </w:r>
      <w:hyperlink r:id="rId23" w:anchor="tituloviia" w:tooltip="http://www.planalto.gov.br/ccivil_03/Decreto-Lei/Del5452.htm#tituloviia" w:history="1">
        <w:r>
          <w:rPr>
            <w:color w:val="000000"/>
          </w:rPr>
          <w:t>Título VII-A da Consolidação das Leis do Trabalho, aprovada pelo Decreto-Lei no 5.452, de 1o de maio de 1943</w:t>
        </w:r>
      </w:hyperlink>
      <w:r>
        <w:rPr>
          <w:color w:val="000000"/>
        </w:rPr>
        <w:t xml:space="preserve">, </w:t>
      </w:r>
      <w:r>
        <w:t xml:space="preserve">que poderá ser obtida no site </w:t>
      </w:r>
      <w:hyperlink r:id="rId24" w:tooltip="http://www.tst.jus.br" w:history="1">
        <w:r>
          <w:rPr>
            <w:rStyle w:val="Hyperlink"/>
          </w:rPr>
          <w:t>www.tst.jus.br</w:t>
        </w:r>
      </w:hyperlink>
      <w:r>
        <w:t>, mediante a apresentação de Certidão Negativa de Débitos Trabalhistas (CNDT) ou Positiva com efeito de negativa</w:t>
      </w:r>
      <w:r>
        <w:rPr>
          <w:rFonts w:eastAsia="Arial Unicode MS"/>
          <w:color w:val="000000"/>
        </w:rPr>
        <w:t>.</w:t>
      </w:r>
    </w:p>
    <w:p w14:paraId="3D667A6C" w14:textId="77777777" w:rsidR="008732F4" w:rsidRDefault="008732F4">
      <w:pPr>
        <w:jc w:val="both"/>
        <w:rPr>
          <w:rFonts w:eastAsia="Arial Unicode MS"/>
          <w:color w:val="000000"/>
        </w:rPr>
      </w:pPr>
    </w:p>
    <w:p w14:paraId="151724E7" w14:textId="77777777" w:rsidR="006A1F18" w:rsidRPr="006A1F18" w:rsidRDefault="006A1F18" w:rsidP="006A1F18">
      <w:pPr>
        <w:jc w:val="both"/>
        <w:rPr>
          <w:rFonts w:eastAsia="Arial Unicode MS"/>
          <w:b/>
          <w:color w:val="000000"/>
        </w:rPr>
      </w:pPr>
      <w:r w:rsidRPr="006A1F18">
        <w:rPr>
          <w:rFonts w:eastAsia="Arial Unicode MS"/>
          <w:b/>
          <w:color w:val="000000"/>
        </w:rPr>
        <w:t>1.3</w:t>
      </w:r>
      <w:r w:rsidRPr="006A1F18">
        <w:rPr>
          <w:rFonts w:eastAsia="Arial Unicode MS"/>
          <w:b/>
          <w:color w:val="000000"/>
        </w:rPr>
        <w:tab/>
        <w:t>QUALIFICAÇÃO ECONÔMICO-FINANCEIRA</w:t>
      </w:r>
    </w:p>
    <w:p w14:paraId="33EF6BD7" w14:textId="77777777" w:rsidR="006A1F18" w:rsidRPr="006A1F18" w:rsidRDefault="006A1F18" w:rsidP="006A1F18">
      <w:pPr>
        <w:rPr>
          <w:rFonts w:eastAsia="Arial Unicode MS"/>
        </w:rPr>
      </w:pPr>
    </w:p>
    <w:p w14:paraId="0308DA3F" w14:textId="77777777" w:rsidR="006A1F18" w:rsidRPr="006A1F18" w:rsidRDefault="006A1F18" w:rsidP="006A1F18">
      <w:pPr>
        <w:pStyle w:val="NormalWeb"/>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a)</w:t>
      </w:r>
      <w:r w:rsidRPr="006A1F18">
        <w:rPr>
          <w:rFonts w:ascii="Times New Roman" w:hAnsi="Times New Roman" w:cs="Times New Roman"/>
          <w:b/>
          <w:bCs/>
          <w:color w:val="000000"/>
          <w:shd w:val="clear" w:color="auto" w:fill="FFFFFF"/>
        </w:rPr>
        <w:t xml:space="preserve"> Certidão negativa de falência, de recuperação judicial ou extrajudicial</w:t>
      </w:r>
      <w:r w:rsidRPr="006A1F18">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05A94CC7" w14:textId="77777777" w:rsidR="006A1F18" w:rsidRPr="006A1F18" w:rsidRDefault="006A1F18" w:rsidP="006A1F18">
      <w:pPr>
        <w:pStyle w:val="NormalWeb"/>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b/>
          <w:bCs/>
          <w:color w:val="000000"/>
          <w:shd w:val="clear" w:color="auto" w:fill="FFFFFF"/>
        </w:rPr>
        <w:t>Obs: Tal certidão é indispensável estar dentro do prazo a todos os licitantes, mesmo ME ou EPP.</w:t>
      </w:r>
    </w:p>
    <w:p w14:paraId="4AF31003" w14:textId="77777777" w:rsidR="006A1F18" w:rsidRPr="006A1F18" w:rsidRDefault="006A1F18" w:rsidP="006A1F18">
      <w:pPr>
        <w:pStyle w:val="NormalWeb"/>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69BA29E1" w14:textId="77777777" w:rsidR="006A1F18" w:rsidRPr="006A1F18" w:rsidRDefault="006A1F18" w:rsidP="006A1F18">
      <w:pPr>
        <w:pStyle w:val="NormalWeb"/>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rPr>
        <w:t> </w:t>
      </w:r>
    </w:p>
    <w:p w14:paraId="25E595C0" w14:textId="77777777" w:rsidR="006A1F18" w:rsidRPr="006A1F18" w:rsidRDefault="006A1F18" w:rsidP="006A1F18">
      <w:pPr>
        <w:pStyle w:val="NormalWeb"/>
        <w:widowControl w:val="0"/>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 xml:space="preserve">A.1.1) - </w:t>
      </w:r>
      <w:r w:rsidRPr="006A1F18">
        <w:rPr>
          <w:rFonts w:ascii="Times New Roman" w:hAnsi="Times New Roman" w:cs="Times New Roman"/>
          <w:b/>
          <w:bCs/>
          <w:color w:val="000000"/>
          <w:shd w:val="clear" w:color="auto" w:fill="FFFFFF"/>
        </w:rPr>
        <w:t>Somente no caso de empresa em situação de recuperação judicial</w:t>
      </w:r>
      <w:r w:rsidRPr="006A1F18">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6A1F18">
        <w:rPr>
          <w:rFonts w:ascii="Times New Roman" w:hAnsi="Times New Roman" w:cs="Times New Roman"/>
          <w:b/>
          <w:bCs/>
          <w:color w:val="000000"/>
          <w:shd w:val="clear" w:color="auto" w:fill="FFFFFF"/>
        </w:rPr>
        <w:t>e, ainda</w:t>
      </w:r>
      <w:r w:rsidRPr="006A1F18">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73AEA7A3" w14:textId="77777777" w:rsidR="006A1F18" w:rsidRPr="006A1F18" w:rsidRDefault="006A1F18" w:rsidP="006A1F18">
      <w:pPr>
        <w:pStyle w:val="NormalWeb"/>
        <w:widowControl w:val="0"/>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rPr>
        <w:t> </w:t>
      </w:r>
    </w:p>
    <w:p w14:paraId="0E61FD99" w14:textId="77777777" w:rsidR="006A1F18" w:rsidRPr="006A1F18" w:rsidRDefault="006A1F18" w:rsidP="006A1F18">
      <w:pPr>
        <w:pStyle w:val="NormalWeb"/>
        <w:widowControl w:val="0"/>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 xml:space="preserve">A.1.2) - </w:t>
      </w:r>
      <w:r w:rsidRPr="006A1F18">
        <w:rPr>
          <w:rFonts w:ascii="Times New Roman" w:hAnsi="Times New Roman" w:cs="Times New Roman"/>
          <w:b/>
          <w:bCs/>
          <w:color w:val="000000"/>
          <w:shd w:val="clear" w:color="auto" w:fill="FFFFFF"/>
        </w:rPr>
        <w:t>Somente no caso de empresa em situação de recuperação extrajudicial</w:t>
      </w:r>
      <w:r w:rsidRPr="006A1F18">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77570240" w14:textId="7170F5B0" w:rsidR="006A1F18" w:rsidRPr="006A1F18" w:rsidRDefault="006A1F18" w:rsidP="00F327B1">
      <w:pPr>
        <w:pStyle w:val="NormalWeb"/>
        <w:widowControl w:val="0"/>
        <w:shd w:val="clear" w:color="auto" w:fill="FFFFFF"/>
        <w:spacing w:before="0" w:beforeAutospacing="0" w:after="0" w:afterAutospacing="0"/>
        <w:jc w:val="both"/>
        <w:rPr>
          <w:color w:val="000000"/>
        </w:rPr>
      </w:pPr>
      <w:r w:rsidRPr="006A1F18">
        <w:rPr>
          <w:rFonts w:ascii="Times New Roman" w:hAnsi="Times New Roman" w:cs="Times New Roman"/>
        </w:rPr>
        <w:t> </w:t>
      </w:r>
    </w:p>
    <w:p w14:paraId="5FFE5319" w14:textId="4998CF80" w:rsidR="006A1F18" w:rsidRPr="006A1F18" w:rsidRDefault="00F302DA" w:rsidP="006A1F18">
      <w:pPr>
        <w:rPr>
          <w:b/>
          <w:bCs/>
        </w:rPr>
      </w:pPr>
      <w:r>
        <w:rPr>
          <w:rFonts w:eastAsia="Arial Unicode MS"/>
          <w:b/>
          <w:color w:val="000000"/>
        </w:rPr>
        <w:t xml:space="preserve">1.4.     </w:t>
      </w:r>
      <w:r w:rsidR="006A1F18" w:rsidRPr="006A1F18">
        <w:rPr>
          <w:b/>
          <w:bCs/>
        </w:rPr>
        <w:t>QUALIFICAÇÃO TÉCNICA:</w:t>
      </w:r>
    </w:p>
    <w:p w14:paraId="3AC6DE0B" w14:textId="77777777" w:rsidR="006A1F18" w:rsidRPr="006A1F18" w:rsidRDefault="006A1F18" w:rsidP="006A1F18">
      <w:pPr>
        <w:ind w:left="1418"/>
        <w:jc w:val="both"/>
        <w:rPr>
          <w:b/>
          <w:bCs/>
          <w:color w:val="000000"/>
        </w:rPr>
      </w:pPr>
    </w:p>
    <w:p w14:paraId="2F38C138" w14:textId="3872E1B3" w:rsidR="006A1F18" w:rsidRDefault="00290617" w:rsidP="00290617">
      <w:pPr>
        <w:pStyle w:val="PargrafodaLista"/>
        <w:numPr>
          <w:ilvl w:val="0"/>
          <w:numId w:val="26"/>
        </w:numPr>
        <w:ind w:left="0" w:firstLine="0"/>
        <w:jc w:val="both"/>
        <w:rPr>
          <w:color w:val="000000"/>
        </w:rPr>
      </w:pPr>
      <w:r w:rsidRPr="00290617">
        <w:rPr>
          <w:color w:val="000000"/>
        </w:rPr>
        <w:t>Salvo na contratação de obras e serviços de engenharia, o profissional ou a empresa deverá comprovar possuir conhecimento técnico e experiência prática na execução de serviços ou fornecimento de características semelhantes através de certidão ou atestado que demonstre que o licitante tenha executado serviços ou fornecimentos similares ao objeto da licitação, em períodos sucessivos ou não, por um prazo mínimo, que não poderá ser superior a 3 (três) anos, nos termos do § 3° e 5º do artigo 67 da Lei nº 14.133/2021 e art. 35 do Decreto Municipal nº 3.386, de 10 de agosto de 2023 O atestado ou declaração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172998D5" w14:textId="77777777" w:rsidR="00290617" w:rsidRPr="008C29C4" w:rsidRDefault="00290617" w:rsidP="008C29C4">
      <w:pPr>
        <w:jc w:val="both"/>
        <w:rPr>
          <w:color w:val="000000"/>
        </w:rPr>
      </w:pPr>
    </w:p>
    <w:p w14:paraId="2F594CCC" w14:textId="02759DC3" w:rsidR="006A1F18" w:rsidRPr="006A1F18" w:rsidRDefault="001E77BF" w:rsidP="006A1F18">
      <w:pPr>
        <w:jc w:val="both"/>
        <w:rPr>
          <w:rFonts w:eastAsia="Arial Unicode MS"/>
          <w:b/>
          <w:color w:val="000000"/>
        </w:rPr>
      </w:pPr>
      <w:r>
        <w:rPr>
          <w:rFonts w:eastAsia="Arial Unicode MS"/>
          <w:b/>
          <w:color w:val="000000"/>
        </w:rPr>
        <w:t xml:space="preserve">1.5. </w:t>
      </w:r>
      <w:r w:rsidR="006A1F18" w:rsidRPr="006A1F18">
        <w:rPr>
          <w:rFonts w:eastAsia="Arial Unicode MS"/>
          <w:b/>
          <w:color w:val="000000"/>
        </w:rPr>
        <w:t>OUTROS DOCUMENTOS</w:t>
      </w:r>
    </w:p>
    <w:p w14:paraId="0FE40494" w14:textId="77777777" w:rsidR="006A1F18" w:rsidRPr="006A1F18" w:rsidRDefault="006A1F18" w:rsidP="006A1F18">
      <w:pPr>
        <w:jc w:val="both"/>
        <w:rPr>
          <w:rFonts w:eastAsia="Arial Unicode MS"/>
          <w:color w:val="000000"/>
        </w:rPr>
      </w:pPr>
    </w:p>
    <w:p w14:paraId="19BCB86E" w14:textId="77777777" w:rsidR="00F302DA" w:rsidRPr="005E7703" w:rsidRDefault="00F302DA" w:rsidP="00F302DA">
      <w:pPr>
        <w:jc w:val="both"/>
      </w:pPr>
      <w:r>
        <w:rPr>
          <w:b/>
          <w:color w:val="000000"/>
        </w:rPr>
        <w:t xml:space="preserve">a) </w:t>
      </w:r>
      <w:r w:rsidRPr="00D46662">
        <w:rPr>
          <w:b/>
          <w:color w:val="000000"/>
        </w:rPr>
        <w:t>Declaração Conjunta</w:t>
      </w:r>
      <w:r w:rsidRPr="005E7703">
        <w:rPr>
          <w:color w:val="000000"/>
        </w:rPr>
        <w:t xml:space="preserve">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 </w:t>
      </w:r>
      <w:r w:rsidRPr="00D46662">
        <w:rPr>
          <w:b/>
          <w:color w:val="000000"/>
        </w:rPr>
        <w:t xml:space="preserve">conforme modelo do anexo </w:t>
      </w:r>
      <w:r>
        <w:rPr>
          <w:b/>
          <w:color w:val="000000"/>
        </w:rPr>
        <w:t>I</w:t>
      </w:r>
      <w:r w:rsidRPr="00D46662">
        <w:rPr>
          <w:b/>
          <w:color w:val="000000"/>
        </w:rPr>
        <w:t>V</w:t>
      </w:r>
      <w:r w:rsidRPr="005E7703">
        <w:rPr>
          <w:color w:val="000000"/>
        </w:rPr>
        <w:t>;</w:t>
      </w:r>
    </w:p>
    <w:p w14:paraId="77FC093B" w14:textId="77777777" w:rsidR="00F302DA" w:rsidRPr="005E7703" w:rsidRDefault="00F302DA" w:rsidP="00F302DA">
      <w:pPr>
        <w:jc w:val="both"/>
      </w:pPr>
      <w:r w:rsidRPr="005E7703">
        <w:t> </w:t>
      </w:r>
    </w:p>
    <w:p w14:paraId="1AFB2242" w14:textId="77777777" w:rsidR="00F302DA" w:rsidRPr="005E7703" w:rsidRDefault="00F302DA" w:rsidP="00F302DA">
      <w:pPr>
        <w:jc w:val="both"/>
      </w:pPr>
      <w:r>
        <w:rPr>
          <w:b/>
          <w:color w:val="000000"/>
        </w:rPr>
        <w:t xml:space="preserve">b) </w:t>
      </w:r>
      <w:r w:rsidRPr="00D46662">
        <w:rPr>
          <w:b/>
          <w:color w:val="000000"/>
        </w:rPr>
        <w:t>Declaração de enquadramento – ME ou EPP</w:t>
      </w:r>
      <w:r w:rsidRPr="005E7703">
        <w:rPr>
          <w:color w:val="000000"/>
        </w:rPr>
        <w:t xml:space="preserve">, quando for o caso, conforme modelo do </w:t>
      </w:r>
      <w:r w:rsidRPr="00D46662">
        <w:rPr>
          <w:b/>
          <w:color w:val="000000"/>
        </w:rPr>
        <w:t>anexo V</w:t>
      </w:r>
      <w:r w:rsidRPr="005E7703">
        <w:rPr>
          <w:color w:val="000000"/>
        </w:rPr>
        <w:t>;</w:t>
      </w:r>
    </w:p>
    <w:p w14:paraId="2F5E0157" w14:textId="77777777" w:rsidR="00F302DA" w:rsidRPr="005E7703" w:rsidRDefault="00F302DA" w:rsidP="00F302DA">
      <w:pPr>
        <w:ind w:hanging="11"/>
        <w:jc w:val="both"/>
      </w:pPr>
      <w:r w:rsidRPr="005E7703">
        <w:t> </w:t>
      </w:r>
      <w:r w:rsidRPr="005E7703">
        <w:rPr>
          <w:color w:val="000000"/>
        </w:rPr>
        <w:t>b.1</w:t>
      </w:r>
      <w:r>
        <w:rPr>
          <w:color w:val="000000"/>
        </w:rPr>
        <w:t>)</w:t>
      </w:r>
      <w:r w:rsidRPr="005E7703">
        <w:rPr>
          <w:color w:val="000000"/>
        </w:rPr>
        <w:t xml:space="preserve"> A licitante deverá apresentar em conjunto com a declaração da </w:t>
      </w:r>
      <w:r w:rsidRPr="005E7703">
        <w:rPr>
          <w:color w:val="000000"/>
          <w:shd w:val="clear" w:color="auto" w:fill="FFFFFF"/>
        </w:rPr>
        <w:t>licitante ME/EPP, que observou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 Lei de Licitações.</w:t>
      </w:r>
    </w:p>
    <w:p w14:paraId="44662565" w14:textId="77777777" w:rsidR="00F302DA" w:rsidRPr="005E7703" w:rsidRDefault="00F302DA" w:rsidP="00F302DA">
      <w:pPr>
        <w:jc w:val="both"/>
      </w:pPr>
      <w:r w:rsidRPr="005E7703">
        <w:t> </w:t>
      </w:r>
    </w:p>
    <w:p w14:paraId="1DB575C6" w14:textId="77777777" w:rsidR="00F302DA" w:rsidRPr="005E7703" w:rsidRDefault="00F302DA" w:rsidP="00F302DA">
      <w:pPr>
        <w:jc w:val="both"/>
      </w:pPr>
      <w:r>
        <w:rPr>
          <w:b/>
          <w:bCs/>
          <w:color w:val="000000"/>
        </w:rPr>
        <w:t xml:space="preserve">c) </w:t>
      </w:r>
      <w:r w:rsidRPr="008A7F71">
        <w:rPr>
          <w:b/>
          <w:bCs/>
          <w:color w:val="000000"/>
        </w:rPr>
        <w:t>Instrumento de Procuração</w:t>
      </w:r>
      <w:r w:rsidRPr="008A7F71">
        <w:rPr>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5573FDDA" w14:textId="3D06562D" w:rsidR="00F302DA" w:rsidRPr="001E77BF" w:rsidRDefault="001E77BF" w:rsidP="00F302DA">
      <w:pPr>
        <w:spacing w:before="100" w:beforeAutospacing="1" w:after="100" w:afterAutospacing="1"/>
        <w:jc w:val="both"/>
        <w:rPr>
          <w:b/>
          <w:bCs/>
        </w:rPr>
      </w:pPr>
      <w:r>
        <w:rPr>
          <w:b/>
          <w:bCs/>
        </w:rPr>
        <w:t xml:space="preserve">2.  </w:t>
      </w:r>
      <w:r w:rsidR="00F302DA" w:rsidRPr="005E7703">
        <w:rPr>
          <w:b/>
          <w:bCs/>
        </w:rPr>
        <w:t>DAS CONSIDERAÇÕES</w:t>
      </w:r>
    </w:p>
    <w:p w14:paraId="5DDE74A0" w14:textId="77777777" w:rsidR="00F302DA" w:rsidRPr="005E7703" w:rsidRDefault="00F302DA" w:rsidP="00F302DA">
      <w:pPr>
        <w:jc w:val="both"/>
        <w:rPr>
          <w:rFonts w:eastAsia="Arial Unicode MS"/>
          <w:color w:val="000000"/>
        </w:rPr>
      </w:pPr>
      <w:r w:rsidRPr="005E7703">
        <w:rPr>
          <w:rFonts w:eastAsia="Arial Unicode MS"/>
          <w:b/>
          <w:color w:val="000000"/>
        </w:rPr>
        <w:t>2.1</w:t>
      </w:r>
      <w:r>
        <w:rPr>
          <w:rFonts w:eastAsia="Arial Unicode MS"/>
          <w:b/>
          <w:color w:val="000000"/>
        </w:rPr>
        <w:t xml:space="preserve">. </w:t>
      </w:r>
      <w:r w:rsidRPr="005E7703">
        <w:rPr>
          <w:rFonts w:eastAsia="Arial Unicode MS"/>
          <w:color w:val="000000"/>
        </w:rPr>
        <w:t>A comprovação de regularidade fiscal e trabalhista das microempresas e empresas de pequeno porte somente será exigida para efeito de assinatura do contrato/Ata; (LC nº 123, art. 42);</w:t>
      </w:r>
    </w:p>
    <w:p w14:paraId="3A2D1590" w14:textId="77777777" w:rsidR="00F302DA" w:rsidRPr="005E7703" w:rsidRDefault="00F302DA" w:rsidP="00F302DA">
      <w:pPr>
        <w:jc w:val="both"/>
        <w:rPr>
          <w:rFonts w:eastAsia="Arial Unicode MS"/>
          <w:b/>
          <w:color w:val="000000"/>
        </w:rPr>
      </w:pPr>
    </w:p>
    <w:p w14:paraId="6EA0FD51" w14:textId="77777777" w:rsidR="00F302DA" w:rsidRPr="005E7703" w:rsidRDefault="00F302DA" w:rsidP="00F302DA">
      <w:pPr>
        <w:jc w:val="both"/>
        <w:rPr>
          <w:rFonts w:eastAsia="Arial Unicode MS"/>
          <w:color w:val="000000"/>
        </w:rPr>
      </w:pPr>
      <w:r w:rsidRPr="005E7703">
        <w:rPr>
          <w:rFonts w:eastAsia="Arial Unicode MS"/>
          <w:b/>
          <w:color w:val="000000"/>
        </w:rPr>
        <w:t>2.2</w:t>
      </w:r>
      <w:r w:rsidRPr="005E7703">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3122FB9F" w14:textId="77777777" w:rsidR="00F302DA" w:rsidRPr="005E7703" w:rsidRDefault="00F302DA" w:rsidP="00F302DA">
      <w:pPr>
        <w:jc w:val="both"/>
        <w:rPr>
          <w:rFonts w:eastAsia="Arial Unicode MS"/>
          <w:color w:val="000000"/>
        </w:rPr>
      </w:pPr>
    </w:p>
    <w:p w14:paraId="261BCB85" w14:textId="77777777" w:rsidR="00F302DA" w:rsidRPr="005E7703" w:rsidRDefault="00F302DA" w:rsidP="00F302DA">
      <w:pPr>
        <w:jc w:val="both"/>
        <w:rPr>
          <w:rFonts w:eastAsia="Arial Unicode MS"/>
          <w:color w:val="000000"/>
        </w:rPr>
      </w:pPr>
      <w:r w:rsidRPr="005E7703">
        <w:rPr>
          <w:rFonts w:eastAsia="Arial Unicode MS"/>
          <w:b/>
          <w:color w:val="000000"/>
        </w:rPr>
        <w:t xml:space="preserve">2.3. </w:t>
      </w:r>
      <w:r w:rsidRPr="005E7703">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135B6F1B" w14:textId="77777777" w:rsidR="00F302DA" w:rsidRPr="005E7703" w:rsidRDefault="00F302DA" w:rsidP="00F302DA">
      <w:pPr>
        <w:jc w:val="both"/>
        <w:rPr>
          <w:rFonts w:eastAsia="Arial Unicode MS"/>
          <w:color w:val="000000"/>
        </w:rPr>
      </w:pPr>
    </w:p>
    <w:p w14:paraId="35C224B8" w14:textId="77777777" w:rsidR="00F302DA" w:rsidRPr="005E7703" w:rsidRDefault="00F302DA" w:rsidP="00F302DA">
      <w:pPr>
        <w:jc w:val="both"/>
        <w:rPr>
          <w:rFonts w:eastAsia="Arial Unicode MS"/>
          <w:color w:val="000000"/>
        </w:rPr>
      </w:pPr>
      <w:r w:rsidRPr="00221261">
        <w:rPr>
          <w:rFonts w:eastAsia="Arial Unicode MS"/>
          <w:b/>
          <w:color w:val="000000"/>
        </w:rPr>
        <w:t>2.4.</w:t>
      </w:r>
      <w:r>
        <w:rPr>
          <w:rFonts w:eastAsia="Arial Unicode MS"/>
          <w:color w:val="000000"/>
        </w:rPr>
        <w:t xml:space="preserve"> </w:t>
      </w:r>
      <w:r w:rsidRPr="005E7703">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74076C60" w14:textId="77777777" w:rsidR="00F302DA" w:rsidRPr="005E7703" w:rsidRDefault="00F302DA" w:rsidP="00F302DA">
      <w:pPr>
        <w:jc w:val="both"/>
        <w:rPr>
          <w:rFonts w:eastAsia="Arial Unicode MS"/>
          <w:color w:val="000000"/>
        </w:rPr>
      </w:pPr>
    </w:p>
    <w:p w14:paraId="5BD58E4B" w14:textId="77777777" w:rsidR="00F302DA" w:rsidRPr="005E7703" w:rsidRDefault="00F302DA" w:rsidP="00F302DA">
      <w:pPr>
        <w:jc w:val="both"/>
        <w:rPr>
          <w:rFonts w:eastAsia="Arial Unicode MS"/>
          <w:color w:val="000000"/>
        </w:rPr>
      </w:pPr>
      <w:r w:rsidRPr="00221261">
        <w:rPr>
          <w:b/>
        </w:rPr>
        <w:t>2.5.</w:t>
      </w:r>
      <w:r>
        <w:t xml:space="preserve"> </w:t>
      </w:r>
      <w:r w:rsidRPr="005E7703">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2AC0B0FC" w14:textId="77777777" w:rsidR="00F302DA" w:rsidRPr="005E7703" w:rsidRDefault="00F302DA" w:rsidP="00F302DA">
      <w:pPr>
        <w:jc w:val="both"/>
        <w:rPr>
          <w:rFonts w:eastAsia="Arial Unicode MS"/>
          <w:color w:val="000000"/>
        </w:rPr>
      </w:pPr>
    </w:p>
    <w:p w14:paraId="3D526FF1" w14:textId="77777777" w:rsidR="00F302DA" w:rsidRPr="005E7703" w:rsidRDefault="00F302DA" w:rsidP="00F302DA">
      <w:pPr>
        <w:jc w:val="both"/>
        <w:rPr>
          <w:rFonts w:eastAsia="Arial Unicode MS"/>
          <w:color w:val="000000"/>
        </w:rPr>
      </w:pPr>
      <w:r w:rsidRPr="00221261">
        <w:rPr>
          <w:b/>
        </w:rPr>
        <w:t>2.6.</w:t>
      </w:r>
      <w:r>
        <w:t xml:space="preserve"> </w:t>
      </w:r>
      <w:r w:rsidRPr="005E7703">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1E9D3377" w14:textId="77777777" w:rsidR="00F302DA" w:rsidRPr="005E7703" w:rsidRDefault="00F302DA" w:rsidP="00F302DA">
      <w:pPr>
        <w:framePr w:h="1" w:wrap="around" w:vAnchor="page" w:hAnchor="page" w:x="10999" w:y="721"/>
        <w:jc w:val="both"/>
      </w:pPr>
    </w:p>
    <w:p w14:paraId="0FCC1794" w14:textId="77777777" w:rsidR="00F302DA" w:rsidRPr="005E7703" w:rsidRDefault="00F302DA" w:rsidP="00F302DA">
      <w:pPr>
        <w:spacing w:before="100" w:beforeAutospacing="1" w:after="100" w:afterAutospacing="1"/>
        <w:jc w:val="both"/>
      </w:pPr>
      <w:r>
        <w:t>O</w:t>
      </w:r>
      <w:r w:rsidRPr="006835E8">
        <w:t xml:space="preserve">s documentos da Empresa vencedora </w:t>
      </w:r>
      <w:r w:rsidRPr="006835E8">
        <w:rPr>
          <w:b/>
          <w:bCs/>
          <w:u w:val="single"/>
        </w:rPr>
        <w:t>que não tiverem meio de autenticação online</w:t>
      </w:r>
      <w:r w:rsidRPr="006835E8">
        <w:t xml:space="preserve"> deverão ser encaminhados em originais ou cópias autenticadas, </w:t>
      </w:r>
      <w:r w:rsidRPr="006835E8">
        <w:rPr>
          <w:b/>
        </w:rPr>
        <w:t>no prazo máximo de 02 (DOIS) dias úteis</w:t>
      </w:r>
      <w:r w:rsidRPr="006835E8">
        <w:t xml:space="preserve">, contados da data da sessão pública virtual, para a </w:t>
      </w:r>
      <w:r w:rsidRPr="006835E8">
        <w:rPr>
          <w:b/>
        </w:rPr>
        <w:t>Prefeitura Municipal</w:t>
      </w:r>
      <w:r w:rsidRPr="006835E8">
        <w:t xml:space="preserve"> </w:t>
      </w:r>
      <w:r w:rsidRPr="006835E8">
        <w:rPr>
          <w:b/>
        </w:rPr>
        <w:t>de</w:t>
      </w:r>
      <w:r w:rsidRPr="005E7703">
        <w:rPr>
          <w:b/>
        </w:rPr>
        <w:t xml:space="preserve"> Itatinga.</w:t>
      </w:r>
      <w:r w:rsidRPr="005E7703">
        <w:t xml:space="preserve"> </w:t>
      </w:r>
    </w:p>
    <w:p w14:paraId="3C96D691" w14:textId="77777777" w:rsidR="00F302DA" w:rsidRDefault="00F302DA">
      <w:pPr>
        <w:spacing w:before="100" w:beforeAutospacing="1" w:after="100" w:afterAutospacing="1"/>
        <w:jc w:val="center"/>
        <w:rPr>
          <w:b/>
          <w:bCs/>
          <w:iCs/>
        </w:rPr>
      </w:pPr>
    </w:p>
    <w:p w14:paraId="2FB1467D" w14:textId="77777777" w:rsidR="00F302DA" w:rsidRDefault="00F302DA">
      <w:pPr>
        <w:spacing w:before="100" w:beforeAutospacing="1" w:after="100" w:afterAutospacing="1"/>
        <w:jc w:val="center"/>
        <w:rPr>
          <w:b/>
          <w:bCs/>
          <w:iCs/>
        </w:rPr>
      </w:pPr>
    </w:p>
    <w:p w14:paraId="4F9350A7" w14:textId="77777777" w:rsidR="00F302DA" w:rsidRDefault="00F302DA">
      <w:pPr>
        <w:spacing w:before="100" w:beforeAutospacing="1" w:after="100" w:afterAutospacing="1"/>
        <w:jc w:val="center"/>
        <w:rPr>
          <w:b/>
          <w:bCs/>
          <w:iCs/>
        </w:rPr>
      </w:pPr>
    </w:p>
    <w:p w14:paraId="7A39E6F5" w14:textId="77777777" w:rsidR="00F302DA" w:rsidRDefault="00F302DA">
      <w:pPr>
        <w:spacing w:before="100" w:beforeAutospacing="1" w:after="100" w:afterAutospacing="1"/>
        <w:jc w:val="center"/>
        <w:rPr>
          <w:b/>
          <w:bCs/>
          <w:iCs/>
        </w:rPr>
      </w:pPr>
    </w:p>
    <w:p w14:paraId="02D46767" w14:textId="77777777" w:rsidR="00F302DA" w:rsidRDefault="00F302DA">
      <w:pPr>
        <w:spacing w:before="100" w:beforeAutospacing="1" w:after="100" w:afterAutospacing="1"/>
        <w:jc w:val="center"/>
        <w:rPr>
          <w:b/>
          <w:bCs/>
          <w:iCs/>
        </w:rPr>
      </w:pPr>
    </w:p>
    <w:p w14:paraId="233B9F6F" w14:textId="77777777" w:rsidR="00F302DA" w:rsidRDefault="00F302DA">
      <w:pPr>
        <w:spacing w:before="100" w:beforeAutospacing="1" w:after="100" w:afterAutospacing="1"/>
        <w:jc w:val="center"/>
        <w:rPr>
          <w:b/>
          <w:bCs/>
          <w:iCs/>
        </w:rPr>
      </w:pPr>
    </w:p>
    <w:p w14:paraId="7CBD8958" w14:textId="77777777" w:rsidR="00F302DA" w:rsidRDefault="00F302DA">
      <w:pPr>
        <w:spacing w:before="100" w:beforeAutospacing="1" w:after="100" w:afterAutospacing="1"/>
        <w:jc w:val="center"/>
        <w:rPr>
          <w:b/>
          <w:bCs/>
          <w:iCs/>
        </w:rPr>
      </w:pPr>
    </w:p>
    <w:p w14:paraId="50386E32" w14:textId="77777777" w:rsidR="00F302DA" w:rsidRDefault="00F302DA">
      <w:pPr>
        <w:spacing w:before="100" w:beforeAutospacing="1" w:after="100" w:afterAutospacing="1"/>
        <w:jc w:val="center"/>
        <w:rPr>
          <w:b/>
          <w:bCs/>
          <w:iCs/>
        </w:rPr>
      </w:pPr>
    </w:p>
    <w:p w14:paraId="38CDEBA9" w14:textId="77777777" w:rsidR="00F302DA" w:rsidRDefault="00F302DA">
      <w:pPr>
        <w:spacing w:before="100" w:beforeAutospacing="1" w:after="100" w:afterAutospacing="1"/>
        <w:jc w:val="center"/>
        <w:rPr>
          <w:b/>
          <w:bCs/>
          <w:iCs/>
        </w:rPr>
      </w:pPr>
    </w:p>
    <w:p w14:paraId="12E67588" w14:textId="77777777" w:rsidR="00F302DA" w:rsidRDefault="00F302DA">
      <w:pPr>
        <w:spacing w:before="100" w:beforeAutospacing="1" w:after="100" w:afterAutospacing="1"/>
        <w:jc w:val="center"/>
        <w:rPr>
          <w:b/>
          <w:bCs/>
          <w:iCs/>
        </w:rPr>
      </w:pPr>
    </w:p>
    <w:p w14:paraId="38D52F33" w14:textId="77777777" w:rsidR="00F302DA" w:rsidRDefault="00F302DA">
      <w:pPr>
        <w:spacing w:before="100" w:beforeAutospacing="1" w:after="100" w:afterAutospacing="1"/>
        <w:jc w:val="center"/>
        <w:rPr>
          <w:b/>
          <w:bCs/>
          <w:iCs/>
        </w:rPr>
      </w:pPr>
    </w:p>
    <w:p w14:paraId="7327BFF1" w14:textId="77777777" w:rsidR="00F302DA" w:rsidRDefault="00F302DA">
      <w:pPr>
        <w:spacing w:before="100" w:beforeAutospacing="1" w:after="100" w:afterAutospacing="1"/>
        <w:jc w:val="center"/>
        <w:rPr>
          <w:b/>
          <w:bCs/>
          <w:iCs/>
        </w:rPr>
      </w:pPr>
    </w:p>
    <w:p w14:paraId="6C04050F" w14:textId="77777777" w:rsidR="00F302DA" w:rsidRDefault="00F302DA">
      <w:pPr>
        <w:spacing w:before="100" w:beforeAutospacing="1" w:after="100" w:afterAutospacing="1"/>
        <w:jc w:val="center"/>
        <w:rPr>
          <w:b/>
          <w:bCs/>
          <w:iCs/>
        </w:rPr>
      </w:pPr>
    </w:p>
    <w:p w14:paraId="496CA4DE" w14:textId="77777777" w:rsidR="00F302DA" w:rsidRDefault="00F302DA">
      <w:pPr>
        <w:spacing w:before="100" w:beforeAutospacing="1" w:after="100" w:afterAutospacing="1"/>
        <w:jc w:val="center"/>
        <w:rPr>
          <w:b/>
          <w:bCs/>
          <w:iCs/>
        </w:rPr>
      </w:pPr>
    </w:p>
    <w:p w14:paraId="3C9B098A" w14:textId="77777777" w:rsidR="00F302DA" w:rsidRDefault="00F302DA">
      <w:pPr>
        <w:spacing w:before="100" w:beforeAutospacing="1" w:after="100" w:afterAutospacing="1"/>
        <w:jc w:val="center"/>
        <w:rPr>
          <w:b/>
          <w:bCs/>
          <w:iCs/>
        </w:rPr>
      </w:pPr>
    </w:p>
    <w:p w14:paraId="2642BCD9" w14:textId="77777777" w:rsidR="00F302DA" w:rsidRDefault="00F302DA">
      <w:pPr>
        <w:spacing w:before="100" w:beforeAutospacing="1" w:after="100" w:afterAutospacing="1"/>
        <w:jc w:val="center"/>
        <w:rPr>
          <w:b/>
          <w:bCs/>
          <w:iCs/>
        </w:rPr>
      </w:pPr>
    </w:p>
    <w:p w14:paraId="4D6619EA" w14:textId="77777777" w:rsidR="00F302DA" w:rsidRDefault="00F302DA">
      <w:pPr>
        <w:spacing w:before="100" w:beforeAutospacing="1" w:after="100" w:afterAutospacing="1"/>
        <w:jc w:val="center"/>
        <w:rPr>
          <w:b/>
          <w:bCs/>
          <w:iCs/>
        </w:rPr>
      </w:pPr>
    </w:p>
    <w:p w14:paraId="45581970" w14:textId="77777777" w:rsidR="00F302DA" w:rsidRDefault="00F302DA">
      <w:pPr>
        <w:spacing w:before="100" w:beforeAutospacing="1" w:after="100" w:afterAutospacing="1"/>
        <w:jc w:val="center"/>
        <w:rPr>
          <w:b/>
          <w:bCs/>
          <w:iCs/>
        </w:rPr>
      </w:pPr>
    </w:p>
    <w:p w14:paraId="03607531" w14:textId="77777777" w:rsidR="00F302DA" w:rsidRDefault="00F302DA">
      <w:pPr>
        <w:spacing w:before="100" w:beforeAutospacing="1" w:after="100" w:afterAutospacing="1"/>
        <w:jc w:val="center"/>
        <w:rPr>
          <w:b/>
          <w:bCs/>
          <w:iCs/>
        </w:rPr>
      </w:pPr>
    </w:p>
    <w:p w14:paraId="279C49CD" w14:textId="77777777" w:rsidR="00F302DA" w:rsidRDefault="00F302DA">
      <w:pPr>
        <w:spacing w:before="100" w:beforeAutospacing="1" w:after="100" w:afterAutospacing="1"/>
        <w:jc w:val="center"/>
        <w:rPr>
          <w:b/>
          <w:bCs/>
          <w:iCs/>
        </w:rPr>
      </w:pPr>
    </w:p>
    <w:p w14:paraId="29C494D7" w14:textId="77777777" w:rsidR="00F302DA" w:rsidRDefault="00F302DA">
      <w:pPr>
        <w:spacing w:before="100" w:beforeAutospacing="1" w:after="100" w:afterAutospacing="1"/>
        <w:jc w:val="center"/>
        <w:rPr>
          <w:b/>
          <w:bCs/>
          <w:iCs/>
        </w:rPr>
      </w:pPr>
    </w:p>
    <w:p w14:paraId="5250DE58" w14:textId="402A1717" w:rsidR="00C97ECE" w:rsidRDefault="006E4215">
      <w:pPr>
        <w:spacing w:before="100" w:beforeAutospacing="1" w:after="100" w:afterAutospacing="1"/>
        <w:jc w:val="center"/>
        <w:rPr>
          <w:b/>
          <w:bCs/>
          <w:color w:val="000000"/>
        </w:rPr>
      </w:pPr>
      <w:r>
        <w:rPr>
          <w:b/>
          <w:bCs/>
          <w:iCs/>
        </w:rPr>
        <w:t xml:space="preserve">ANEXO III - </w:t>
      </w:r>
      <w:r>
        <w:rPr>
          <w:b/>
          <w:bCs/>
        </w:rPr>
        <w:t xml:space="preserve">MODELO DE </w:t>
      </w:r>
      <w:r>
        <w:rPr>
          <w:b/>
          <w:bCs/>
          <w:color w:val="000000"/>
        </w:rPr>
        <w:t>PROPOSTA COMERCIAL FINAL</w:t>
      </w:r>
    </w:p>
    <w:p w14:paraId="036EBFFF" w14:textId="15EC187C" w:rsidR="00C97ECE" w:rsidRDefault="006E4215">
      <w:pPr>
        <w:jc w:val="both"/>
        <w:rPr>
          <w:rFonts w:eastAsia="Arial Unicode MS"/>
          <w:b/>
          <w:bCs/>
          <w:color w:val="000000"/>
        </w:rPr>
      </w:pPr>
      <w:r>
        <w:rPr>
          <w:rFonts w:eastAsia="Arial Unicode MS"/>
          <w:b/>
          <w:bCs/>
          <w:color w:val="000000"/>
        </w:rPr>
        <w:t xml:space="preserve">PROCESSO Nº. </w:t>
      </w:r>
      <w:r w:rsidR="000C76E1">
        <w:rPr>
          <w:rFonts w:eastAsia="Arial Unicode MS"/>
          <w:b/>
          <w:bCs/>
          <w:color w:val="000000"/>
        </w:rPr>
        <w:t>1</w:t>
      </w:r>
      <w:r w:rsidR="002A4CB7">
        <w:rPr>
          <w:rFonts w:eastAsia="Arial Unicode MS"/>
          <w:b/>
          <w:bCs/>
          <w:color w:val="000000"/>
        </w:rPr>
        <w:t>5</w:t>
      </w:r>
      <w:r w:rsidR="00CA7DCD">
        <w:rPr>
          <w:rFonts w:eastAsia="Arial Unicode MS"/>
          <w:b/>
          <w:bCs/>
          <w:color w:val="000000"/>
        </w:rPr>
        <w:t>8</w:t>
      </w:r>
      <w:r>
        <w:rPr>
          <w:rFonts w:eastAsia="Arial Unicode MS"/>
          <w:b/>
          <w:bCs/>
          <w:color w:val="000000"/>
        </w:rPr>
        <w:t>/2024</w:t>
      </w:r>
    </w:p>
    <w:p w14:paraId="4AC84DF0" w14:textId="5C833614" w:rsidR="00C97ECE" w:rsidRDefault="006E4215">
      <w:pPr>
        <w:jc w:val="both"/>
        <w:rPr>
          <w:rFonts w:eastAsia="Arial Unicode MS"/>
          <w:b/>
          <w:bCs/>
          <w:color w:val="000000"/>
        </w:rPr>
      </w:pPr>
      <w:r>
        <w:rPr>
          <w:rFonts w:eastAsia="Arial Unicode MS"/>
          <w:b/>
          <w:bCs/>
          <w:color w:val="000000"/>
        </w:rPr>
        <w:t xml:space="preserve">PREGÃO ELETRÔNICO Nº </w:t>
      </w:r>
      <w:r w:rsidR="00CA7DCD">
        <w:rPr>
          <w:rFonts w:eastAsia="Arial Unicode MS"/>
          <w:b/>
          <w:bCs/>
          <w:color w:val="000000"/>
        </w:rPr>
        <w:t>70</w:t>
      </w:r>
      <w:r>
        <w:rPr>
          <w:rFonts w:eastAsia="Arial Unicode MS"/>
          <w:b/>
          <w:bCs/>
          <w:color w:val="000000"/>
        </w:rPr>
        <w:t>/2024</w:t>
      </w:r>
    </w:p>
    <w:p w14:paraId="44B10E71" w14:textId="1B67CAF7" w:rsidR="00C97ECE" w:rsidRPr="00F302DA" w:rsidRDefault="006E4215" w:rsidP="008C7C3C">
      <w:pPr>
        <w:ind w:left="30"/>
        <w:jc w:val="both"/>
        <w:rPr>
          <w:bCs/>
        </w:rPr>
      </w:pPr>
      <w:r>
        <w:rPr>
          <w:rFonts w:eastAsia="Arial Unicode MS"/>
          <w:b/>
          <w:bCs/>
          <w:color w:val="000000"/>
        </w:rPr>
        <w:t>OBJETO</w:t>
      </w:r>
      <w:r w:rsidRPr="00F302DA">
        <w:rPr>
          <w:rFonts w:eastAsia="Arial Unicode MS"/>
          <w:bCs/>
          <w:color w:val="000000"/>
        </w:rPr>
        <w:t xml:space="preserve">: </w:t>
      </w:r>
      <w:r w:rsidR="00CA7DCD" w:rsidRPr="00F302DA">
        <w:rPr>
          <w:bCs/>
          <w:shd w:val="clear" w:color="auto" w:fill="FFFFFF"/>
        </w:rPr>
        <w:t xml:space="preserve">REGISTRO DE PREÇO PARA EVENTUAL </w:t>
      </w:r>
      <w:r w:rsidR="00CA7DCD" w:rsidRPr="00F302DA">
        <w:rPr>
          <w:bCs/>
        </w:rPr>
        <w:t>AQUISIÇÃO DE MATERIAIS DE E.P.I. PARA ATENDER A SEGURANÇA DOS SERVIDORES E COLABORADORES DOS SETORES E DIRETORIAS DA PREFEITURA MUNICIPAL DE ITATINGA/SP, CONFORME ESPECIFICAÇÕES CONSTANTES DO ANEXO I DESTE EDITAL</w:t>
      </w:r>
      <w:r w:rsidR="008C7C3C" w:rsidRPr="00F302DA">
        <w:rPr>
          <w:bCs/>
        </w:rPr>
        <w:t>.</w:t>
      </w:r>
    </w:p>
    <w:p w14:paraId="1DB43255" w14:textId="77777777" w:rsidR="008C7C3C" w:rsidRDefault="008C7C3C" w:rsidP="008C7C3C">
      <w:pPr>
        <w:ind w:left="30"/>
        <w:jc w:val="both"/>
        <w:rPr>
          <w:b/>
          <w:color w:val="000000"/>
        </w:rPr>
      </w:pPr>
    </w:p>
    <w:p w14:paraId="5783D766" w14:textId="77777777" w:rsidR="00C97ECE" w:rsidRDefault="006E4215">
      <w:pPr>
        <w:jc w:val="both"/>
        <w:rPr>
          <w:b/>
          <w:bCs/>
          <w:color w:val="000000"/>
        </w:rPr>
      </w:pPr>
      <w:r>
        <w:rPr>
          <w:b/>
          <w:bCs/>
          <w:color w:val="000000"/>
        </w:rPr>
        <w:t>MODELO DE PROPOSTA COMERCIAL FINAL (licitante vencedor)</w:t>
      </w:r>
    </w:p>
    <w:p w14:paraId="77EB3AE5" w14:textId="2C820D01" w:rsidR="00C97ECE" w:rsidRDefault="006E4215">
      <w:pPr>
        <w:spacing w:before="100" w:beforeAutospacing="1" w:after="100" w:afterAutospacing="1"/>
        <w:jc w:val="both"/>
        <w:rPr>
          <w:color w:val="000000"/>
        </w:rPr>
      </w:pPr>
      <w:r>
        <w:rPr>
          <w:color w:val="000000"/>
        </w:rPr>
        <w:t xml:space="preserve">Apresentamos nossa proposta para prestação dos serviços objeto da presente licitação Pregão, na Forma Eletrônica </w:t>
      </w:r>
      <w:r>
        <w:rPr>
          <w:b/>
          <w:color w:val="000000"/>
        </w:rPr>
        <w:t>n</w:t>
      </w:r>
      <w:r>
        <w:rPr>
          <w:b/>
          <w:bCs/>
          <w:color w:val="000000"/>
        </w:rPr>
        <w:t xml:space="preserve">º </w:t>
      </w:r>
      <w:r w:rsidR="00CA7DCD">
        <w:rPr>
          <w:b/>
          <w:bCs/>
          <w:color w:val="000000"/>
        </w:rPr>
        <w:t>70</w:t>
      </w:r>
      <w:r>
        <w:rPr>
          <w:b/>
          <w:bCs/>
          <w:color w:val="000000"/>
        </w:rPr>
        <w:t xml:space="preserve">/2024 </w:t>
      </w:r>
      <w:r>
        <w:rPr>
          <w:color w:val="000000"/>
        </w:rPr>
        <w:t>acatando todas as estipulações consignadas no respectivo Edital e seus anexos.</w:t>
      </w:r>
    </w:p>
    <w:p w14:paraId="163F510A" w14:textId="77777777" w:rsidR="00C97ECE" w:rsidRDefault="006E4215">
      <w:pPr>
        <w:spacing w:before="100" w:beforeAutospacing="1" w:after="100" w:afterAutospacing="1"/>
        <w:jc w:val="both"/>
        <w:rPr>
          <w:b/>
          <w:bCs/>
        </w:rPr>
      </w:pPr>
      <w:r>
        <w:rPr>
          <w:b/>
          <w:bCs/>
        </w:rPr>
        <w:t>IDENTIFICAÇÃO DO CONCORRENTE:</w:t>
      </w:r>
    </w:p>
    <w:p w14:paraId="1614AB33" w14:textId="77777777" w:rsidR="00C97ECE" w:rsidRDefault="006E4215">
      <w:pPr>
        <w:jc w:val="both"/>
        <w:rPr>
          <w:iCs/>
        </w:rPr>
      </w:pPr>
      <w:r>
        <w:rPr>
          <w:iCs/>
        </w:rPr>
        <w:t>NOME DA EMPRESA:</w:t>
      </w:r>
      <w:r>
        <w:rPr>
          <w:iCs/>
        </w:rPr>
        <w:tab/>
      </w:r>
      <w:r>
        <w:rPr>
          <w:iCs/>
        </w:rPr>
        <w:tab/>
      </w:r>
      <w:r>
        <w:rPr>
          <w:iCs/>
        </w:rPr>
        <w:tab/>
      </w:r>
      <w:r>
        <w:rPr>
          <w:iCs/>
        </w:rPr>
        <w:tab/>
      </w:r>
    </w:p>
    <w:p w14:paraId="31F890B4" w14:textId="77777777" w:rsidR="00C97ECE" w:rsidRDefault="006E4215">
      <w:pPr>
        <w:jc w:val="both"/>
        <w:rPr>
          <w:iCs/>
        </w:rPr>
      </w:pPr>
      <w:r>
        <w:rPr>
          <w:iCs/>
        </w:rPr>
        <w:t>CNPJ e INSCRIÇÃO ESTADUAL:</w:t>
      </w:r>
    </w:p>
    <w:p w14:paraId="27D426AE" w14:textId="77777777" w:rsidR="00C97ECE" w:rsidRDefault="006E4215">
      <w:pPr>
        <w:jc w:val="both"/>
        <w:rPr>
          <w:iCs/>
        </w:rPr>
      </w:pPr>
      <w:r>
        <w:rPr>
          <w:iCs/>
        </w:rPr>
        <w:t>REPRESENTANTE e CARGO:</w:t>
      </w:r>
    </w:p>
    <w:p w14:paraId="10DC9A29" w14:textId="77777777" w:rsidR="00C97ECE" w:rsidRDefault="006E4215">
      <w:pPr>
        <w:jc w:val="both"/>
        <w:rPr>
          <w:iCs/>
        </w:rPr>
      </w:pPr>
      <w:r>
        <w:rPr>
          <w:iCs/>
        </w:rPr>
        <w:t xml:space="preserve">CARTEIRA DE IDENTIDADE e CPF: </w:t>
      </w:r>
    </w:p>
    <w:p w14:paraId="7A12CC2A" w14:textId="77777777" w:rsidR="00C97ECE" w:rsidRDefault="006E4215">
      <w:pPr>
        <w:jc w:val="both"/>
        <w:rPr>
          <w:iCs/>
        </w:rPr>
      </w:pPr>
      <w:r>
        <w:rPr>
          <w:iCs/>
        </w:rPr>
        <w:t>ENDEREÇO e TELEFONE:</w:t>
      </w:r>
    </w:p>
    <w:p w14:paraId="3E2F6D15" w14:textId="77777777" w:rsidR="00C97ECE" w:rsidRDefault="006E4215">
      <w:pPr>
        <w:jc w:val="both"/>
        <w:rPr>
          <w:iCs/>
        </w:rPr>
      </w:pPr>
      <w:r>
        <w:rPr>
          <w:iCs/>
        </w:rPr>
        <w:t>AGÊNCIA e Nº DA CONTA BANCÁRIA</w:t>
      </w:r>
    </w:p>
    <w:p w14:paraId="3C7881FD" w14:textId="77777777" w:rsidR="00C97ECE" w:rsidRDefault="006E4215">
      <w:pPr>
        <w:spacing w:before="100" w:beforeAutospacing="1" w:after="100" w:afterAutospacing="1"/>
        <w:jc w:val="both"/>
        <w:rPr>
          <w:b/>
          <w:bCs/>
        </w:rPr>
      </w:pPr>
      <w:r>
        <w:rPr>
          <w:b/>
          <w:bCs/>
        </w:rPr>
        <w:t>PREÇO (READEQUADO AO LANCE VENCEDOR)</w:t>
      </w:r>
    </w:p>
    <w:p w14:paraId="761FAC0F" w14:textId="77777777" w:rsidR="00C97ECE" w:rsidRDefault="006E4215">
      <w:pPr>
        <w:jc w:val="both"/>
      </w:pPr>
      <w:r>
        <w:t>Deverão ser preenchidos todos os campos abaixo do item vencido de acordo com o ANEXO I do Edital.</w:t>
      </w:r>
    </w:p>
    <w:p w14:paraId="3818C3E5" w14:textId="77777777" w:rsidR="00C97ECE" w:rsidRDefault="00C97EC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C97ECE" w14:paraId="643128CD" w14:textId="77777777">
        <w:tc>
          <w:tcPr>
            <w:tcW w:w="1485" w:type="dxa"/>
            <w:shd w:val="clear" w:color="auto" w:fill="auto"/>
          </w:tcPr>
          <w:p w14:paraId="291FF931" w14:textId="77777777" w:rsidR="00C97ECE" w:rsidRDefault="006E4215">
            <w:pPr>
              <w:jc w:val="both"/>
              <w:rPr>
                <w:b/>
                <w:bCs/>
                <w:color w:val="000000"/>
              </w:rPr>
            </w:pPr>
            <w:r>
              <w:rPr>
                <w:b/>
                <w:bCs/>
                <w:color w:val="000000"/>
              </w:rPr>
              <w:t xml:space="preserve">ITEM </w:t>
            </w:r>
          </w:p>
        </w:tc>
        <w:tc>
          <w:tcPr>
            <w:tcW w:w="1828" w:type="dxa"/>
            <w:shd w:val="clear" w:color="auto" w:fill="auto"/>
          </w:tcPr>
          <w:p w14:paraId="4AA78DD7" w14:textId="77777777" w:rsidR="00C97ECE" w:rsidRDefault="006E4215">
            <w:pPr>
              <w:jc w:val="both"/>
              <w:rPr>
                <w:b/>
                <w:bCs/>
                <w:color w:val="000000"/>
              </w:rPr>
            </w:pPr>
            <w:r>
              <w:rPr>
                <w:b/>
                <w:bCs/>
                <w:color w:val="000000"/>
              </w:rPr>
              <w:t xml:space="preserve">DESCRIÇÃO </w:t>
            </w:r>
          </w:p>
        </w:tc>
        <w:tc>
          <w:tcPr>
            <w:tcW w:w="1914" w:type="dxa"/>
            <w:shd w:val="clear" w:color="auto" w:fill="auto"/>
          </w:tcPr>
          <w:p w14:paraId="18F93E0F" w14:textId="77777777" w:rsidR="00C97ECE" w:rsidRDefault="006E4215">
            <w:pPr>
              <w:jc w:val="both"/>
              <w:rPr>
                <w:b/>
                <w:bCs/>
                <w:color w:val="000000"/>
              </w:rPr>
            </w:pPr>
            <w:r>
              <w:rPr>
                <w:b/>
                <w:bCs/>
                <w:color w:val="000000"/>
              </w:rPr>
              <w:t>QUANTIDADE</w:t>
            </w:r>
          </w:p>
        </w:tc>
        <w:tc>
          <w:tcPr>
            <w:tcW w:w="1736" w:type="dxa"/>
            <w:shd w:val="clear" w:color="auto" w:fill="auto"/>
          </w:tcPr>
          <w:p w14:paraId="2CCE8DD5" w14:textId="77777777" w:rsidR="00C97ECE" w:rsidRDefault="006E4215">
            <w:pPr>
              <w:jc w:val="both"/>
              <w:rPr>
                <w:b/>
                <w:bCs/>
                <w:color w:val="000000"/>
              </w:rPr>
            </w:pPr>
            <w:r>
              <w:rPr>
                <w:b/>
                <w:bCs/>
                <w:color w:val="000000"/>
              </w:rPr>
              <w:t xml:space="preserve">VALOR UNITÁRIO </w:t>
            </w:r>
          </w:p>
        </w:tc>
        <w:tc>
          <w:tcPr>
            <w:tcW w:w="1225" w:type="dxa"/>
            <w:shd w:val="clear" w:color="auto" w:fill="auto"/>
          </w:tcPr>
          <w:p w14:paraId="0B23E9B1" w14:textId="77777777" w:rsidR="00C97ECE" w:rsidRDefault="006E4215">
            <w:pPr>
              <w:jc w:val="both"/>
              <w:rPr>
                <w:b/>
                <w:bCs/>
                <w:color w:val="000000"/>
              </w:rPr>
            </w:pPr>
            <w:r>
              <w:rPr>
                <w:b/>
                <w:bCs/>
                <w:color w:val="000000"/>
              </w:rPr>
              <w:t xml:space="preserve">VALOR TOTAL </w:t>
            </w:r>
          </w:p>
        </w:tc>
        <w:tc>
          <w:tcPr>
            <w:tcW w:w="1667" w:type="dxa"/>
            <w:shd w:val="clear" w:color="auto" w:fill="auto"/>
          </w:tcPr>
          <w:p w14:paraId="7BC8DF73" w14:textId="77777777" w:rsidR="00C97ECE" w:rsidRDefault="006E4215">
            <w:pPr>
              <w:jc w:val="both"/>
              <w:rPr>
                <w:b/>
                <w:bCs/>
                <w:color w:val="000000"/>
              </w:rPr>
            </w:pPr>
            <w:r>
              <w:rPr>
                <w:b/>
                <w:bCs/>
                <w:color w:val="000000"/>
              </w:rPr>
              <w:t xml:space="preserve">MARCA / MODELO </w:t>
            </w:r>
            <w:r>
              <w:rPr>
                <w:b/>
                <w:bCs/>
                <w:color w:val="000000"/>
              </w:rPr>
              <w:br/>
              <w:t>(se aplicável)</w:t>
            </w:r>
          </w:p>
        </w:tc>
      </w:tr>
      <w:tr w:rsidR="00C97ECE" w14:paraId="25E17BC9" w14:textId="77777777">
        <w:tc>
          <w:tcPr>
            <w:tcW w:w="1485" w:type="dxa"/>
            <w:shd w:val="clear" w:color="auto" w:fill="auto"/>
          </w:tcPr>
          <w:p w14:paraId="4CF71B36" w14:textId="77777777" w:rsidR="00C97ECE" w:rsidRDefault="00C97ECE">
            <w:pPr>
              <w:jc w:val="both"/>
              <w:rPr>
                <w:b/>
                <w:bCs/>
                <w:color w:val="000000"/>
              </w:rPr>
            </w:pPr>
          </w:p>
        </w:tc>
        <w:tc>
          <w:tcPr>
            <w:tcW w:w="1828" w:type="dxa"/>
            <w:shd w:val="clear" w:color="auto" w:fill="auto"/>
          </w:tcPr>
          <w:p w14:paraId="3EDBBF2F" w14:textId="77777777" w:rsidR="00C97ECE" w:rsidRDefault="00C97ECE">
            <w:pPr>
              <w:jc w:val="both"/>
              <w:rPr>
                <w:b/>
                <w:bCs/>
                <w:color w:val="000000"/>
              </w:rPr>
            </w:pPr>
          </w:p>
        </w:tc>
        <w:tc>
          <w:tcPr>
            <w:tcW w:w="1914" w:type="dxa"/>
            <w:shd w:val="clear" w:color="auto" w:fill="auto"/>
          </w:tcPr>
          <w:p w14:paraId="0F423C61" w14:textId="77777777" w:rsidR="00C97ECE" w:rsidRDefault="00C97ECE">
            <w:pPr>
              <w:jc w:val="both"/>
              <w:rPr>
                <w:b/>
                <w:bCs/>
                <w:color w:val="000000"/>
              </w:rPr>
            </w:pPr>
          </w:p>
        </w:tc>
        <w:tc>
          <w:tcPr>
            <w:tcW w:w="1736" w:type="dxa"/>
            <w:shd w:val="clear" w:color="auto" w:fill="auto"/>
          </w:tcPr>
          <w:p w14:paraId="7B130198" w14:textId="77777777" w:rsidR="00C97ECE" w:rsidRDefault="00C97ECE">
            <w:pPr>
              <w:jc w:val="both"/>
              <w:rPr>
                <w:b/>
                <w:bCs/>
                <w:color w:val="000000"/>
              </w:rPr>
            </w:pPr>
          </w:p>
        </w:tc>
        <w:tc>
          <w:tcPr>
            <w:tcW w:w="1225" w:type="dxa"/>
            <w:shd w:val="clear" w:color="auto" w:fill="auto"/>
          </w:tcPr>
          <w:p w14:paraId="23311271" w14:textId="77777777" w:rsidR="00C97ECE" w:rsidRDefault="00C97ECE">
            <w:pPr>
              <w:jc w:val="both"/>
              <w:rPr>
                <w:b/>
                <w:bCs/>
                <w:color w:val="000000"/>
              </w:rPr>
            </w:pPr>
          </w:p>
        </w:tc>
        <w:tc>
          <w:tcPr>
            <w:tcW w:w="1667" w:type="dxa"/>
            <w:shd w:val="clear" w:color="auto" w:fill="auto"/>
          </w:tcPr>
          <w:p w14:paraId="2C9D3405" w14:textId="77777777" w:rsidR="00C97ECE" w:rsidRDefault="00C97ECE">
            <w:pPr>
              <w:jc w:val="both"/>
              <w:rPr>
                <w:b/>
                <w:bCs/>
                <w:color w:val="000000"/>
              </w:rPr>
            </w:pPr>
          </w:p>
        </w:tc>
      </w:tr>
    </w:tbl>
    <w:p w14:paraId="56568AEF" w14:textId="77777777" w:rsidR="00C97ECE" w:rsidRDefault="00C97ECE">
      <w:pPr>
        <w:jc w:val="both"/>
        <w:rPr>
          <w:b/>
          <w:bCs/>
          <w:color w:val="000000"/>
        </w:rPr>
      </w:pPr>
    </w:p>
    <w:p w14:paraId="511CE683" w14:textId="77777777" w:rsidR="00C97ECE" w:rsidRDefault="006E4215">
      <w:pPr>
        <w:jc w:val="both"/>
        <w:rPr>
          <w:b/>
          <w:u w:val="single"/>
        </w:rPr>
      </w:pPr>
      <w:r>
        <w:rPr>
          <w:b/>
        </w:rPr>
        <w:t>PROPOSTA TOTAL: R$ ______________(por extenso)______________________</w:t>
      </w:r>
    </w:p>
    <w:p w14:paraId="5CC41AD0" w14:textId="77777777" w:rsidR="00C97ECE" w:rsidRDefault="00C97ECE">
      <w:pPr>
        <w:pStyle w:val="Ttulo"/>
        <w:shd w:val="clear" w:color="auto" w:fill="FFFFFF"/>
        <w:tabs>
          <w:tab w:val="left" w:pos="14000"/>
        </w:tabs>
        <w:ind w:right="-85"/>
        <w:jc w:val="both"/>
        <w:rPr>
          <w:color w:val="000000"/>
          <w:szCs w:val="24"/>
          <w:u w:val="none"/>
        </w:rPr>
      </w:pPr>
    </w:p>
    <w:p w14:paraId="6A4574A0" w14:textId="77777777" w:rsidR="00C97ECE" w:rsidRDefault="006E4215">
      <w:pPr>
        <w:pStyle w:val="Ttulo"/>
        <w:shd w:val="clear" w:color="auto" w:fill="FFFFFF"/>
        <w:tabs>
          <w:tab w:val="left" w:pos="14000"/>
        </w:tabs>
        <w:ind w:right="-85"/>
        <w:jc w:val="both"/>
        <w:rPr>
          <w:b w:val="0"/>
          <w:color w:val="000000"/>
          <w:szCs w:val="24"/>
          <w:u w:val="none"/>
        </w:rPr>
      </w:pPr>
      <w:r>
        <w:rPr>
          <w:color w:val="000000"/>
          <w:szCs w:val="24"/>
          <w:u w:val="none"/>
        </w:rPr>
        <w:t>DECLARO</w:t>
      </w:r>
      <w:r>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059820E1" w14:textId="77777777" w:rsidR="00C97ECE" w:rsidRDefault="00C97ECE">
      <w:pPr>
        <w:pStyle w:val="Ttulo"/>
        <w:shd w:val="clear" w:color="auto" w:fill="FFFFFF"/>
        <w:tabs>
          <w:tab w:val="left" w:pos="14000"/>
        </w:tabs>
        <w:ind w:right="-85"/>
        <w:jc w:val="both"/>
        <w:rPr>
          <w:b w:val="0"/>
          <w:color w:val="000000"/>
          <w:szCs w:val="24"/>
          <w:u w:val="none"/>
        </w:rPr>
      </w:pPr>
    </w:p>
    <w:p w14:paraId="383209CB" w14:textId="77777777" w:rsidR="00C97ECE" w:rsidRDefault="006E4215">
      <w:pPr>
        <w:pStyle w:val="Ttulo"/>
        <w:shd w:val="clear" w:color="auto" w:fill="FFFFFF"/>
        <w:tabs>
          <w:tab w:val="left" w:pos="14000"/>
        </w:tabs>
        <w:ind w:right="-85"/>
        <w:jc w:val="both"/>
        <w:rPr>
          <w:b w:val="0"/>
          <w:szCs w:val="24"/>
          <w:u w:val="none"/>
        </w:rPr>
      </w:pPr>
      <w:r>
        <w:rPr>
          <w:bCs/>
          <w:color w:val="000000"/>
          <w:szCs w:val="24"/>
          <w:u w:val="none"/>
        </w:rPr>
        <w:t>DECLARO</w:t>
      </w:r>
      <w:r>
        <w:rPr>
          <w:b w:val="0"/>
          <w:color w:val="000000"/>
          <w:szCs w:val="24"/>
          <w:u w:val="none"/>
        </w:rPr>
        <w:t xml:space="preserve"> que tenho </w:t>
      </w:r>
      <w:r>
        <w:rPr>
          <w:b w:val="0"/>
          <w:szCs w:val="24"/>
          <w:u w:val="none"/>
        </w:rPr>
        <w:t>ciência da retenção de impostos realizada pela Prefeitura de Itatinga, conforme regulamentação do Decreto nº 3.393 de 25 de agosto de 2023.</w:t>
      </w:r>
    </w:p>
    <w:p w14:paraId="72AE711B" w14:textId="77777777" w:rsidR="00C97ECE" w:rsidRDefault="006E4215">
      <w:pPr>
        <w:widowControl w:val="0"/>
        <w:tabs>
          <w:tab w:val="left" w:pos="567"/>
        </w:tabs>
        <w:spacing w:before="100" w:beforeAutospacing="1" w:after="100" w:afterAutospacing="1"/>
        <w:jc w:val="both"/>
        <w:rPr>
          <w:b/>
        </w:rPr>
      </w:pPr>
      <w:r>
        <w:rPr>
          <w:b/>
        </w:rPr>
        <w:t>CONDIÇÕES GERAIS</w:t>
      </w:r>
    </w:p>
    <w:p w14:paraId="29361A23" w14:textId="77777777" w:rsidR="00C97ECE" w:rsidRDefault="006E4215">
      <w:pPr>
        <w:widowControl w:val="0"/>
        <w:tabs>
          <w:tab w:val="left" w:pos="567"/>
        </w:tabs>
        <w:spacing w:before="100" w:beforeAutospacing="1" w:after="100" w:afterAutospacing="1"/>
        <w:jc w:val="both"/>
      </w:pPr>
      <w:r>
        <w:t>A proponente declara conhecer os termos do instrumento convocatório que rege a presente licitação.</w:t>
      </w:r>
    </w:p>
    <w:p w14:paraId="1B9577F9" w14:textId="77777777" w:rsidR="00C97ECE" w:rsidRDefault="006E4215" w:rsidP="00483017">
      <w:pPr>
        <w:spacing w:before="100" w:beforeAutospacing="1" w:after="100" w:afterAutospacing="1"/>
        <w:jc w:val="both"/>
        <w:outlineLvl w:val="7"/>
        <w:rPr>
          <w:b/>
          <w:bCs/>
          <w:iCs/>
        </w:rPr>
      </w:pPr>
      <w:r>
        <w:rPr>
          <w:b/>
          <w:bCs/>
          <w:iCs/>
        </w:rPr>
        <w:t xml:space="preserve">LOCAL E PRAZO DE ENTREGA: </w:t>
      </w:r>
      <w:r>
        <w:t>De acordo com o especificado no ANEXO I, do Edital.</w:t>
      </w:r>
    </w:p>
    <w:p w14:paraId="50285B54" w14:textId="77777777" w:rsidR="00C97ECE" w:rsidRDefault="006E4215" w:rsidP="00483017">
      <w:pPr>
        <w:jc w:val="both"/>
      </w:pPr>
      <w:r>
        <w:rPr>
          <w:b/>
        </w:rPr>
        <w:t>Obs.:</w:t>
      </w:r>
      <w:r>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3744977B" w14:textId="77777777" w:rsidR="00C97ECE" w:rsidRDefault="006E4215" w:rsidP="00483017">
      <w:pPr>
        <w:spacing w:before="100" w:beforeAutospacing="1" w:after="100" w:afterAutospacing="1"/>
        <w:jc w:val="both"/>
        <w:outlineLvl w:val="7"/>
        <w:rPr>
          <w:color w:val="000000"/>
        </w:rPr>
      </w:pPr>
      <w:r>
        <w:rPr>
          <w:b/>
          <w:bCs/>
          <w:iCs/>
        </w:rPr>
        <w:t xml:space="preserve">VALIDADE DA PROPOSTA COMERCIAL: </w:t>
      </w:r>
      <w:r>
        <w:rPr>
          <w:color w:val="000000"/>
        </w:rPr>
        <w:t xml:space="preserve">12 (doze) meses, contados da data da sessão pública do pregão. </w:t>
      </w:r>
    </w:p>
    <w:p w14:paraId="5D742E16" w14:textId="77777777" w:rsidR="00C97ECE" w:rsidRDefault="006E4215" w:rsidP="00483017">
      <w:pPr>
        <w:jc w:val="both"/>
        <w:outlineLvl w:val="7"/>
        <w:rPr>
          <w:b/>
          <w:bCs/>
          <w:iCs/>
          <w:caps/>
        </w:rPr>
      </w:pPr>
      <w:r>
        <w:rPr>
          <w:b/>
          <w:bCs/>
          <w:iCs/>
          <w:caps/>
        </w:rPr>
        <w:t>local e data</w:t>
      </w:r>
    </w:p>
    <w:p w14:paraId="4D18EB1E" w14:textId="77777777" w:rsidR="00C97ECE" w:rsidRDefault="00C97ECE" w:rsidP="00483017">
      <w:pPr>
        <w:jc w:val="both"/>
        <w:rPr>
          <w:b/>
          <w:caps/>
        </w:rPr>
      </w:pPr>
    </w:p>
    <w:p w14:paraId="5000B1AB" w14:textId="77777777" w:rsidR="00C97ECE" w:rsidRDefault="006E4215" w:rsidP="00483017">
      <w:pPr>
        <w:jc w:val="both"/>
        <w:rPr>
          <w:b/>
          <w:caps/>
        </w:rPr>
      </w:pPr>
      <w:r>
        <w:rPr>
          <w:b/>
          <w:caps/>
        </w:rPr>
        <w:t>NOME E assinatura DO REPRESENTANTE DA EMPRESA</w:t>
      </w:r>
    </w:p>
    <w:p w14:paraId="45ACC9CF" w14:textId="77777777" w:rsidR="00C97ECE" w:rsidRDefault="00C97ECE" w:rsidP="00483017">
      <w:pPr>
        <w:jc w:val="both"/>
        <w:outlineLvl w:val="7"/>
        <w:rPr>
          <w:b/>
          <w:bCs/>
          <w:iCs/>
          <w:caps/>
        </w:rPr>
      </w:pPr>
    </w:p>
    <w:p w14:paraId="10C6D821" w14:textId="77777777" w:rsidR="00C97ECE" w:rsidRDefault="006E4215" w:rsidP="00483017">
      <w:pPr>
        <w:jc w:val="both"/>
        <w:outlineLvl w:val="7"/>
        <w:rPr>
          <w:b/>
          <w:bCs/>
          <w:iCs/>
          <w:caps/>
        </w:rPr>
      </w:pPr>
      <w:r>
        <w:rPr>
          <w:b/>
          <w:bCs/>
          <w:iCs/>
          <w:caps/>
        </w:rPr>
        <w:t>Obs: a interposição de recurso SUSPENDE o prazo de validade da proposta até decisão.</w:t>
      </w:r>
    </w:p>
    <w:p w14:paraId="375E19DE" w14:textId="77777777" w:rsidR="00C97ECE" w:rsidRDefault="00C97ECE" w:rsidP="00483017">
      <w:pPr>
        <w:jc w:val="both"/>
        <w:outlineLvl w:val="7"/>
        <w:rPr>
          <w:b/>
          <w:bCs/>
          <w:iCs/>
          <w:caps/>
          <w:color w:val="000000"/>
        </w:rPr>
      </w:pPr>
    </w:p>
    <w:p w14:paraId="3013361C" w14:textId="77777777" w:rsidR="00C97ECE" w:rsidRDefault="00C97ECE" w:rsidP="00483017">
      <w:pPr>
        <w:jc w:val="both"/>
        <w:outlineLvl w:val="7"/>
        <w:rPr>
          <w:b/>
          <w:bCs/>
          <w:iCs/>
          <w:caps/>
          <w:color w:val="000000"/>
        </w:rPr>
      </w:pPr>
    </w:p>
    <w:p w14:paraId="6C0FAF8E" w14:textId="33111CF9" w:rsidR="00C97ECE" w:rsidRDefault="006E4215" w:rsidP="00483017">
      <w:pPr>
        <w:jc w:val="both"/>
        <w:outlineLvl w:val="7"/>
        <w:rPr>
          <w:b/>
          <w:bCs/>
          <w:iCs/>
          <w:caps/>
          <w:color w:val="000000"/>
        </w:rPr>
      </w:pPr>
      <w:r>
        <w:t xml:space="preserve">O não cumprimento do envio da proposta readequada dentro do prazo </w:t>
      </w:r>
      <w:r>
        <w:rPr>
          <w:b/>
        </w:rPr>
        <w:t>de até 0</w:t>
      </w:r>
      <w:r w:rsidR="0000553C">
        <w:rPr>
          <w:b/>
        </w:rPr>
        <w:t>2</w:t>
      </w:r>
      <w:r>
        <w:rPr>
          <w:b/>
        </w:rPr>
        <w:t xml:space="preserve"> (</w:t>
      </w:r>
      <w:r w:rsidR="0000553C">
        <w:rPr>
          <w:b/>
        </w:rPr>
        <w:t>dua</w:t>
      </w:r>
      <w:r>
        <w:rPr>
          <w:b/>
        </w:rPr>
        <w:t>s) horas após o término do Certame, na plataforma da BLL</w:t>
      </w:r>
      <w:r>
        <w:t>, acarretará as sanções previstas no item 1</w:t>
      </w:r>
      <w:r w:rsidR="00483017">
        <w:t>5</w:t>
      </w:r>
      <w:r>
        <w:t>, deste Edital, podendo a Pregoeira convocar a empresa que apresentou a proposta ou o lance subsequente.</w:t>
      </w:r>
    </w:p>
    <w:p w14:paraId="30CEBD31" w14:textId="77777777" w:rsidR="00C97ECE" w:rsidRDefault="00C97ECE">
      <w:pPr>
        <w:jc w:val="center"/>
        <w:outlineLvl w:val="7"/>
        <w:rPr>
          <w:b/>
          <w:bCs/>
          <w:iCs/>
          <w:caps/>
          <w:color w:val="000000"/>
        </w:rPr>
      </w:pPr>
    </w:p>
    <w:p w14:paraId="063CDC24" w14:textId="77777777" w:rsidR="00C97ECE" w:rsidRDefault="00C97ECE">
      <w:pPr>
        <w:jc w:val="center"/>
        <w:outlineLvl w:val="7"/>
        <w:rPr>
          <w:b/>
          <w:bCs/>
          <w:iCs/>
          <w:caps/>
          <w:color w:val="000000"/>
        </w:rPr>
      </w:pPr>
    </w:p>
    <w:p w14:paraId="67D614A9" w14:textId="77777777" w:rsidR="00C97ECE" w:rsidRDefault="00C97ECE">
      <w:pPr>
        <w:jc w:val="center"/>
        <w:outlineLvl w:val="7"/>
        <w:rPr>
          <w:b/>
          <w:bCs/>
          <w:iCs/>
          <w:caps/>
          <w:color w:val="000000"/>
        </w:rPr>
      </w:pPr>
    </w:p>
    <w:p w14:paraId="1AE39175" w14:textId="77777777" w:rsidR="00C97ECE" w:rsidRDefault="00C97ECE">
      <w:pPr>
        <w:jc w:val="center"/>
        <w:outlineLvl w:val="7"/>
        <w:rPr>
          <w:b/>
          <w:bCs/>
          <w:iCs/>
          <w:caps/>
          <w:color w:val="000000"/>
        </w:rPr>
      </w:pPr>
    </w:p>
    <w:p w14:paraId="274FE4DC" w14:textId="77777777" w:rsidR="00C97ECE" w:rsidRDefault="00C97ECE">
      <w:pPr>
        <w:jc w:val="center"/>
        <w:outlineLvl w:val="7"/>
        <w:rPr>
          <w:b/>
          <w:bCs/>
          <w:iCs/>
          <w:caps/>
          <w:color w:val="000000"/>
        </w:rPr>
      </w:pPr>
    </w:p>
    <w:p w14:paraId="3F0B9DF8" w14:textId="77777777" w:rsidR="00C97ECE" w:rsidRDefault="00C97ECE">
      <w:pPr>
        <w:jc w:val="center"/>
        <w:outlineLvl w:val="7"/>
        <w:rPr>
          <w:b/>
          <w:bCs/>
          <w:iCs/>
          <w:caps/>
          <w:color w:val="000000"/>
        </w:rPr>
      </w:pPr>
    </w:p>
    <w:p w14:paraId="3BB808F6" w14:textId="77777777" w:rsidR="00C97ECE" w:rsidRDefault="00C97ECE">
      <w:pPr>
        <w:jc w:val="center"/>
        <w:outlineLvl w:val="7"/>
        <w:rPr>
          <w:b/>
          <w:bCs/>
          <w:iCs/>
          <w:caps/>
          <w:color w:val="000000"/>
        </w:rPr>
      </w:pPr>
    </w:p>
    <w:p w14:paraId="1E3CA55A" w14:textId="77777777" w:rsidR="00C97ECE" w:rsidRDefault="00C97ECE">
      <w:pPr>
        <w:jc w:val="center"/>
        <w:outlineLvl w:val="7"/>
        <w:rPr>
          <w:b/>
          <w:bCs/>
          <w:iCs/>
          <w:caps/>
          <w:color w:val="000000"/>
        </w:rPr>
      </w:pPr>
    </w:p>
    <w:p w14:paraId="17A03B53" w14:textId="77777777" w:rsidR="00C97ECE" w:rsidRDefault="00C97ECE">
      <w:pPr>
        <w:jc w:val="center"/>
        <w:outlineLvl w:val="7"/>
        <w:rPr>
          <w:b/>
          <w:bCs/>
          <w:iCs/>
          <w:caps/>
          <w:color w:val="000000"/>
        </w:rPr>
      </w:pPr>
    </w:p>
    <w:p w14:paraId="79109985" w14:textId="77777777" w:rsidR="00C97ECE" w:rsidRDefault="00C97ECE">
      <w:pPr>
        <w:jc w:val="center"/>
        <w:outlineLvl w:val="7"/>
        <w:rPr>
          <w:b/>
          <w:bCs/>
          <w:iCs/>
          <w:caps/>
          <w:color w:val="000000"/>
        </w:rPr>
      </w:pPr>
    </w:p>
    <w:p w14:paraId="0CDE7044" w14:textId="77777777" w:rsidR="00C97ECE" w:rsidRDefault="00C97ECE">
      <w:pPr>
        <w:jc w:val="center"/>
        <w:outlineLvl w:val="7"/>
        <w:rPr>
          <w:b/>
          <w:bCs/>
          <w:iCs/>
          <w:caps/>
          <w:color w:val="000000"/>
        </w:rPr>
      </w:pPr>
    </w:p>
    <w:p w14:paraId="4C859860" w14:textId="77777777" w:rsidR="00C97ECE" w:rsidRDefault="00C97ECE">
      <w:pPr>
        <w:jc w:val="center"/>
        <w:outlineLvl w:val="7"/>
        <w:rPr>
          <w:b/>
          <w:bCs/>
          <w:iCs/>
          <w:caps/>
          <w:color w:val="000000"/>
        </w:rPr>
      </w:pPr>
    </w:p>
    <w:p w14:paraId="3C337324" w14:textId="442B5D03" w:rsidR="00F302DA" w:rsidRDefault="006E4215" w:rsidP="00F302DA">
      <w:pPr>
        <w:jc w:val="center"/>
        <w:outlineLvl w:val="7"/>
        <w:rPr>
          <w:b/>
          <w:bCs/>
        </w:rPr>
      </w:pPr>
      <w:r>
        <w:rPr>
          <w:b/>
          <w:bCs/>
          <w:iCs/>
          <w:caps/>
          <w:color w:val="000000"/>
        </w:rPr>
        <w:br w:type="page" w:clear="all"/>
      </w:r>
    </w:p>
    <w:p w14:paraId="7C6933A8" w14:textId="713F24C3" w:rsidR="00C97ECE" w:rsidRDefault="006E4215">
      <w:pPr>
        <w:spacing w:before="100" w:beforeAutospacing="1" w:after="100" w:afterAutospacing="1"/>
        <w:jc w:val="center"/>
        <w:rPr>
          <w:b/>
          <w:bCs/>
        </w:rPr>
      </w:pPr>
      <w:r>
        <w:rPr>
          <w:b/>
          <w:bCs/>
        </w:rPr>
        <w:t xml:space="preserve">ANEXO </w:t>
      </w:r>
      <w:r w:rsidR="00F302DA">
        <w:rPr>
          <w:b/>
          <w:bCs/>
        </w:rPr>
        <w:t>I</w:t>
      </w:r>
      <w:r>
        <w:rPr>
          <w:b/>
          <w:bCs/>
        </w:rPr>
        <w:t xml:space="preserve">V - </w:t>
      </w:r>
      <w:r>
        <w:rPr>
          <w:b/>
        </w:rPr>
        <w:t xml:space="preserve">MODELO </w:t>
      </w:r>
      <w:r>
        <w:rPr>
          <w:b/>
          <w:color w:val="000000"/>
        </w:rPr>
        <w:t>DECLARAÇÃO CONJUNTA</w:t>
      </w:r>
    </w:p>
    <w:p w14:paraId="6AEFB6DB" w14:textId="5ADB38A8" w:rsidR="00C97ECE" w:rsidRDefault="006E4215">
      <w:pPr>
        <w:jc w:val="both"/>
        <w:rPr>
          <w:rFonts w:eastAsia="Arial Unicode MS"/>
          <w:b/>
          <w:bCs/>
          <w:color w:val="000000"/>
        </w:rPr>
      </w:pPr>
      <w:r>
        <w:rPr>
          <w:rFonts w:eastAsia="Arial Unicode MS"/>
          <w:b/>
          <w:bCs/>
          <w:color w:val="000000"/>
        </w:rPr>
        <w:t xml:space="preserve">PROCESSO Nº. </w:t>
      </w:r>
      <w:r w:rsidR="000C76E1">
        <w:rPr>
          <w:rFonts w:eastAsia="Arial Unicode MS"/>
          <w:b/>
          <w:bCs/>
          <w:color w:val="000000"/>
        </w:rPr>
        <w:t>1</w:t>
      </w:r>
      <w:r w:rsidR="002A4CB7">
        <w:rPr>
          <w:rFonts w:eastAsia="Arial Unicode MS"/>
          <w:b/>
          <w:bCs/>
          <w:color w:val="000000"/>
        </w:rPr>
        <w:t>5</w:t>
      </w:r>
      <w:r w:rsidR="00CA7DCD">
        <w:rPr>
          <w:rFonts w:eastAsia="Arial Unicode MS"/>
          <w:b/>
          <w:bCs/>
          <w:color w:val="000000"/>
        </w:rPr>
        <w:t>8</w:t>
      </w:r>
      <w:r>
        <w:rPr>
          <w:rFonts w:eastAsia="Arial Unicode MS"/>
          <w:b/>
          <w:bCs/>
          <w:color w:val="000000"/>
        </w:rPr>
        <w:t>/2024</w:t>
      </w:r>
    </w:p>
    <w:p w14:paraId="0946CF19" w14:textId="2A7D2F08" w:rsidR="00C97ECE" w:rsidRDefault="006E4215">
      <w:pPr>
        <w:jc w:val="both"/>
        <w:rPr>
          <w:rFonts w:eastAsia="Arial Unicode MS"/>
          <w:b/>
          <w:bCs/>
          <w:color w:val="000000"/>
        </w:rPr>
      </w:pPr>
      <w:r>
        <w:rPr>
          <w:rFonts w:eastAsia="Arial Unicode MS"/>
          <w:b/>
          <w:bCs/>
          <w:color w:val="000000"/>
        </w:rPr>
        <w:t xml:space="preserve">PREGÃO ELETRÔNICO Nº </w:t>
      </w:r>
      <w:r w:rsidR="00CA7DCD">
        <w:rPr>
          <w:rFonts w:eastAsia="Arial Unicode MS"/>
          <w:b/>
          <w:bCs/>
          <w:color w:val="000000"/>
        </w:rPr>
        <w:t>70</w:t>
      </w:r>
      <w:r>
        <w:rPr>
          <w:rFonts w:eastAsia="Arial Unicode MS"/>
          <w:b/>
          <w:bCs/>
          <w:color w:val="000000"/>
        </w:rPr>
        <w:t>/2024</w:t>
      </w:r>
    </w:p>
    <w:p w14:paraId="7C8395F8" w14:textId="159568F3" w:rsidR="00C97ECE" w:rsidRPr="00F302DA" w:rsidRDefault="006E4215">
      <w:pPr>
        <w:ind w:left="30"/>
        <w:jc w:val="both"/>
        <w:rPr>
          <w:color w:val="000000"/>
        </w:rPr>
      </w:pPr>
      <w:r>
        <w:rPr>
          <w:rFonts w:eastAsia="Arial Unicode MS"/>
          <w:b/>
          <w:bCs/>
          <w:color w:val="000000"/>
        </w:rPr>
        <w:t xml:space="preserve">OBJETO: </w:t>
      </w:r>
      <w:r w:rsidR="00CA7DCD" w:rsidRPr="00F302DA">
        <w:rPr>
          <w:bCs/>
          <w:shd w:val="clear" w:color="auto" w:fill="FFFFFF"/>
        </w:rPr>
        <w:t xml:space="preserve">REGISTRO DE PREÇO PARA EVENTUAL </w:t>
      </w:r>
      <w:r w:rsidR="00CA7DCD" w:rsidRPr="00F302DA">
        <w:rPr>
          <w:bCs/>
        </w:rPr>
        <w:t>AQUISIÇÃO DE MATERIAIS DE E.P.I. PARA ATENDER A SEGURANÇA DOS SERVIDORES E COLABORADORES DOS SETORES E DIRETORIAS DA PREFEITURA MUNICIPAL DE ITATINGA/SP, CONFORME ESPECIFICAÇÕES CONSTANTES DO ANEXO I DESTE EDITAL</w:t>
      </w:r>
      <w:r w:rsidR="008C7C3C" w:rsidRPr="00F302DA">
        <w:rPr>
          <w:bCs/>
        </w:rPr>
        <w:t>.</w:t>
      </w:r>
    </w:p>
    <w:p w14:paraId="5F1D4B85" w14:textId="77777777" w:rsidR="00C97ECE" w:rsidRDefault="00C97ECE">
      <w:pPr>
        <w:jc w:val="both"/>
        <w:rPr>
          <w:color w:val="000000"/>
        </w:rPr>
      </w:pPr>
    </w:p>
    <w:p w14:paraId="01E7140C" w14:textId="77777777" w:rsidR="00C97ECE" w:rsidRDefault="006E4215">
      <w:pPr>
        <w:jc w:val="both"/>
        <w:rPr>
          <w:bCs/>
          <w:color w:val="000000"/>
        </w:rPr>
      </w:pPr>
      <w:r>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18F8C4F6" w14:textId="77777777" w:rsidR="00C97ECE" w:rsidRDefault="00C97ECE">
      <w:pPr>
        <w:jc w:val="both"/>
        <w:rPr>
          <w:bCs/>
          <w:color w:val="000000"/>
        </w:rPr>
      </w:pPr>
    </w:p>
    <w:p w14:paraId="1AA8D87B" w14:textId="77777777" w:rsidR="00C97ECE" w:rsidRDefault="006E4215">
      <w:pPr>
        <w:jc w:val="both"/>
        <w:rPr>
          <w:bCs/>
          <w:color w:val="000000"/>
        </w:rPr>
      </w:pPr>
      <w:r>
        <w:rPr>
          <w:bCs/>
          <w:color w:val="000000"/>
        </w:rPr>
        <w:t>a). Não</w:t>
      </w:r>
      <w:r>
        <w:rPr>
          <w:b/>
          <w:bCs/>
          <w:color w:val="000000"/>
        </w:rPr>
        <w:t xml:space="preserve"> há fato superveniente impeditivo à sua habilitação</w:t>
      </w:r>
      <w:r>
        <w:rPr>
          <w:bCs/>
          <w:color w:val="000000"/>
        </w:rPr>
        <w:t xml:space="preserve"> para participação em processos/procedimentos licitatórios junto a órgãos públicos, comprometendo-se a declará-lo (s) caso venha (m) a ocorrer.</w:t>
      </w:r>
    </w:p>
    <w:p w14:paraId="5A859942" w14:textId="77777777" w:rsidR="00C97ECE" w:rsidRDefault="00C97ECE">
      <w:pPr>
        <w:jc w:val="both"/>
        <w:rPr>
          <w:bCs/>
          <w:color w:val="000000"/>
        </w:rPr>
      </w:pPr>
    </w:p>
    <w:p w14:paraId="52556A1E" w14:textId="77777777" w:rsidR="00C97ECE" w:rsidRDefault="006E4215">
      <w:pPr>
        <w:jc w:val="both"/>
        <w:rPr>
          <w:bCs/>
          <w:color w:val="000000"/>
        </w:rPr>
      </w:pPr>
      <w:r>
        <w:rPr>
          <w:bCs/>
          <w:color w:val="000000"/>
        </w:rPr>
        <w:t>b). Que</w:t>
      </w:r>
      <w:r>
        <w:rPr>
          <w:b/>
          <w:bCs/>
          <w:color w:val="000000"/>
        </w:rPr>
        <w:t xml:space="preserve"> está em situação regular junto ao Ministério do Trabalho</w:t>
      </w:r>
      <w:r>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31D4E561" w14:textId="77777777" w:rsidR="00C97ECE" w:rsidRDefault="00C97ECE">
      <w:pPr>
        <w:jc w:val="both"/>
        <w:rPr>
          <w:bCs/>
          <w:color w:val="000000"/>
        </w:rPr>
      </w:pPr>
    </w:p>
    <w:p w14:paraId="4F7083F8" w14:textId="77777777" w:rsidR="00C97ECE" w:rsidRDefault="006E4215">
      <w:pPr>
        <w:jc w:val="both"/>
        <w:rPr>
          <w:bCs/>
          <w:color w:val="000000"/>
        </w:rPr>
      </w:pPr>
      <w:r>
        <w:rPr>
          <w:bCs/>
          <w:color w:val="000000"/>
        </w:rPr>
        <w:t xml:space="preserve">c). </w:t>
      </w:r>
      <w:r>
        <w:rPr>
          <w:b/>
          <w:bCs/>
          <w:color w:val="000000"/>
        </w:rPr>
        <w:t>Que cumpre todas as normas relativas à saúde, higiene e segurança do trabalho</w:t>
      </w:r>
      <w:r>
        <w:rPr>
          <w:bCs/>
          <w:color w:val="000000"/>
        </w:rPr>
        <w:t xml:space="preserve"> de seus empregados.</w:t>
      </w:r>
    </w:p>
    <w:p w14:paraId="2A8390BF" w14:textId="77777777" w:rsidR="00C97ECE" w:rsidRDefault="00C97ECE">
      <w:pPr>
        <w:jc w:val="both"/>
        <w:rPr>
          <w:bCs/>
          <w:color w:val="000000"/>
        </w:rPr>
      </w:pPr>
    </w:p>
    <w:p w14:paraId="1454A616" w14:textId="77777777" w:rsidR="00C97ECE" w:rsidRDefault="006E4215">
      <w:pPr>
        <w:jc w:val="both"/>
        <w:rPr>
          <w:bCs/>
          <w:color w:val="000000"/>
        </w:rPr>
      </w:pPr>
      <w:r>
        <w:rPr>
          <w:bCs/>
          <w:color w:val="000000"/>
        </w:rPr>
        <w:t xml:space="preserve">d). </w:t>
      </w:r>
      <w:r>
        <w:rPr>
          <w:b/>
          <w:bCs/>
          <w:color w:val="000000"/>
        </w:rPr>
        <w:t>Que se responsabiliza integralmente pela prestação dos serviços e qualidade dos materiais</w:t>
      </w:r>
      <w:r>
        <w:rPr>
          <w:bCs/>
          <w:color w:val="000000"/>
        </w:rPr>
        <w:t xml:space="preserve"> ora contratados;</w:t>
      </w:r>
    </w:p>
    <w:p w14:paraId="0E746466" w14:textId="77777777" w:rsidR="00C97ECE" w:rsidRDefault="00C97ECE">
      <w:pPr>
        <w:jc w:val="both"/>
        <w:rPr>
          <w:bCs/>
          <w:color w:val="000000"/>
        </w:rPr>
      </w:pPr>
    </w:p>
    <w:p w14:paraId="223C5EB2" w14:textId="092CB7CA" w:rsidR="00C97ECE" w:rsidRDefault="006E4215">
      <w:pPr>
        <w:jc w:val="both"/>
        <w:rPr>
          <w:bCs/>
          <w:color w:val="000000"/>
        </w:rPr>
      </w:pPr>
      <w:r>
        <w:rPr>
          <w:bCs/>
          <w:color w:val="000000"/>
        </w:rPr>
        <w:t>e). Que</w:t>
      </w:r>
      <w:r>
        <w:rPr>
          <w:b/>
          <w:bCs/>
          <w:color w:val="000000"/>
        </w:rPr>
        <w:t xml:space="preserve"> examinou cuidadosamente o processo contendo o Edital Completo, nela não achando nenhuma falta ou irregularidade que comprometesse a legalidade do certame licitatório</w:t>
      </w:r>
      <w:r>
        <w:rPr>
          <w:bCs/>
          <w:color w:val="000000"/>
        </w:rPr>
        <w:t xml:space="preserve">, referente ao Pregão Eletrônico nº </w:t>
      </w:r>
      <w:r w:rsidR="00CA7DCD">
        <w:rPr>
          <w:bCs/>
          <w:color w:val="000000"/>
        </w:rPr>
        <w:t>70</w:t>
      </w:r>
      <w:r>
        <w:rPr>
          <w:bCs/>
          <w:color w:val="000000"/>
        </w:rPr>
        <w:t>/2024 aceitando e submetendo-se, portanto, aos itens editalícios, às cláusulas contratuais e às condições físicas ora estipuladas para a execução do objeto licitado.</w:t>
      </w:r>
    </w:p>
    <w:p w14:paraId="01098AA4" w14:textId="77777777" w:rsidR="00C97ECE" w:rsidRDefault="00C97ECE">
      <w:pPr>
        <w:jc w:val="both"/>
        <w:rPr>
          <w:bCs/>
          <w:color w:val="000000"/>
        </w:rPr>
      </w:pPr>
    </w:p>
    <w:p w14:paraId="66185CFD" w14:textId="206A9D1F" w:rsidR="00C97ECE" w:rsidRDefault="006E4215">
      <w:pPr>
        <w:jc w:val="both"/>
        <w:rPr>
          <w:bCs/>
          <w:color w:val="000000"/>
        </w:rPr>
      </w:pPr>
      <w:r>
        <w:rPr>
          <w:bCs/>
          <w:color w:val="000000"/>
        </w:rPr>
        <w:t>f). Que</w:t>
      </w:r>
      <w:r>
        <w:rPr>
          <w:b/>
          <w:bCs/>
          <w:color w:val="000000"/>
        </w:rPr>
        <w:t xml:space="preserve"> não foi declarada inidônea pelo Poder Público de qualquer esfera </w:t>
      </w:r>
      <w:r>
        <w:rPr>
          <w:bCs/>
          <w:color w:val="000000"/>
        </w:rPr>
        <w:t>(Art. 87 IV);</w:t>
      </w:r>
    </w:p>
    <w:p w14:paraId="4FB44494" w14:textId="77777777" w:rsidR="00C97ECE" w:rsidRDefault="006E4215">
      <w:pPr>
        <w:jc w:val="both"/>
        <w:rPr>
          <w:bCs/>
          <w:color w:val="000000"/>
        </w:rPr>
      </w:pPr>
      <w:r>
        <w:rPr>
          <w:bCs/>
          <w:color w:val="000000"/>
        </w:rPr>
        <w:t>g). Que</w:t>
      </w:r>
      <w:r>
        <w:rPr>
          <w:b/>
          <w:bCs/>
          <w:color w:val="000000"/>
        </w:rPr>
        <w:t xml:space="preserve"> não está impedida de contratar com a Administração Pública do Município de Itatinga</w:t>
      </w:r>
      <w:r>
        <w:rPr>
          <w:bCs/>
          <w:color w:val="000000"/>
        </w:rPr>
        <w:t xml:space="preserve">, direta ou indiretamente </w:t>
      </w:r>
      <w:r>
        <w:rPr>
          <w:color w:val="000000"/>
        </w:rPr>
        <w:t>e que se compromete a comunicar ocorrência de fatos supervenientes.</w:t>
      </w:r>
    </w:p>
    <w:p w14:paraId="51B7D1EF" w14:textId="77777777" w:rsidR="00C97ECE" w:rsidRDefault="00C97ECE">
      <w:pPr>
        <w:jc w:val="both"/>
        <w:rPr>
          <w:bCs/>
          <w:color w:val="000000"/>
        </w:rPr>
      </w:pPr>
    </w:p>
    <w:p w14:paraId="13FD9472" w14:textId="77777777" w:rsidR="00C97ECE" w:rsidRDefault="006E4215">
      <w:pPr>
        <w:jc w:val="both"/>
        <w:rPr>
          <w:bCs/>
          <w:color w:val="000000"/>
        </w:rPr>
      </w:pPr>
      <w:r>
        <w:rPr>
          <w:bCs/>
          <w:color w:val="000000"/>
        </w:rPr>
        <w:t>h). Que</w:t>
      </w:r>
      <w:r>
        <w:rPr>
          <w:b/>
          <w:bCs/>
          <w:color w:val="000000"/>
        </w:rPr>
        <w:t xml:space="preserve"> não possui funcionários, dirigentes ou acionistas detentores do controle da empresa participante da licitação, que possuam vínculos direto ou indireto com o Município de Itatinga</w:t>
      </w:r>
      <w:r>
        <w:rPr>
          <w:bCs/>
          <w:color w:val="000000"/>
        </w:rPr>
        <w:t>.</w:t>
      </w:r>
    </w:p>
    <w:p w14:paraId="02348BFF" w14:textId="77777777" w:rsidR="00C97ECE" w:rsidRDefault="00C97ECE">
      <w:pPr>
        <w:jc w:val="both"/>
        <w:rPr>
          <w:bCs/>
          <w:color w:val="000000"/>
        </w:rPr>
      </w:pPr>
    </w:p>
    <w:p w14:paraId="34EB5A0E" w14:textId="77777777" w:rsidR="00C97ECE" w:rsidRDefault="006E4215">
      <w:pPr>
        <w:jc w:val="both"/>
        <w:rPr>
          <w:bCs/>
          <w:color w:val="000000"/>
        </w:rPr>
      </w:pPr>
      <w:r>
        <w:rPr>
          <w:bCs/>
          <w:color w:val="000000"/>
        </w:rPr>
        <w:t>i). Que</w:t>
      </w:r>
      <w:r>
        <w:rPr>
          <w:b/>
          <w:bCs/>
          <w:color w:val="000000"/>
        </w:rPr>
        <w:t xml:space="preserve"> emite Nota Fiscal Eletrônica – NF-e</w:t>
      </w:r>
      <w:r>
        <w:rPr>
          <w:bCs/>
          <w:color w:val="000000"/>
        </w:rPr>
        <w:t>.</w:t>
      </w:r>
    </w:p>
    <w:p w14:paraId="43EA8934" w14:textId="77777777" w:rsidR="00C97ECE" w:rsidRDefault="00C97ECE">
      <w:pPr>
        <w:jc w:val="both"/>
        <w:rPr>
          <w:bCs/>
          <w:color w:val="000000"/>
        </w:rPr>
      </w:pPr>
    </w:p>
    <w:p w14:paraId="179E70A0" w14:textId="77777777" w:rsidR="00C97ECE" w:rsidRDefault="006E4215">
      <w:pPr>
        <w:jc w:val="both"/>
        <w:rPr>
          <w:bCs/>
          <w:color w:val="000000"/>
        </w:rPr>
      </w:pPr>
      <w:r>
        <w:rPr>
          <w:bCs/>
          <w:color w:val="000000"/>
        </w:rPr>
        <w:t>Local e data</w:t>
      </w:r>
    </w:p>
    <w:p w14:paraId="345370B5" w14:textId="77777777" w:rsidR="00C97ECE" w:rsidRDefault="006E4215">
      <w:pPr>
        <w:spacing w:before="100" w:beforeAutospacing="1" w:after="100" w:afterAutospacing="1"/>
        <w:jc w:val="both"/>
        <w:rPr>
          <w:color w:val="000000"/>
        </w:rPr>
      </w:pPr>
      <w:r>
        <w:rPr>
          <w:color w:val="000000"/>
        </w:rPr>
        <w:t>Por ser expressão de verdade, firmamos a presente.</w:t>
      </w:r>
    </w:p>
    <w:p w14:paraId="0017ADA5" w14:textId="77777777" w:rsidR="00C97ECE" w:rsidRDefault="006E4215">
      <w:pPr>
        <w:spacing w:before="100" w:beforeAutospacing="1" w:after="100" w:afterAutospacing="1"/>
        <w:jc w:val="both"/>
        <w:rPr>
          <w:color w:val="000000"/>
        </w:rPr>
      </w:pPr>
      <w:r>
        <w:rPr>
          <w:color w:val="000000"/>
        </w:rPr>
        <w:t>Assinatura do representante legal</w:t>
      </w:r>
    </w:p>
    <w:p w14:paraId="276D36E9" w14:textId="77777777" w:rsidR="00C97ECE" w:rsidRDefault="006E4215">
      <w:r>
        <w:t>Nome do declarante _________________</w:t>
      </w:r>
    </w:p>
    <w:p w14:paraId="23E04351" w14:textId="77777777" w:rsidR="00C97ECE" w:rsidRDefault="006E4215">
      <w:r>
        <w:t>RG____________________</w:t>
      </w:r>
    </w:p>
    <w:p w14:paraId="6D834427" w14:textId="77777777" w:rsidR="00C97ECE" w:rsidRDefault="006E4215">
      <w:r>
        <w:t>CPF___________________</w:t>
      </w:r>
    </w:p>
    <w:p w14:paraId="5FDA822E" w14:textId="77777777" w:rsidR="00C97ECE" w:rsidRDefault="006E4215">
      <w:pPr>
        <w:spacing w:before="100" w:beforeAutospacing="1" w:after="100" w:afterAutospacing="1"/>
        <w:jc w:val="both"/>
        <w:rPr>
          <w:color w:val="000000"/>
        </w:rPr>
      </w:pPr>
      <w:r>
        <w:rPr>
          <w:color w:val="000000"/>
        </w:rPr>
        <w:t>OBS. Esta declaração deverá ser emitida em papel timbrado da empresa proponente e carimbada com o número do CNPJ.</w:t>
      </w:r>
    </w:p>
    <w:p w14:paraId="5CC0FBD8" w14:textId="164B6F95" w:rsidR="00C97ECE" w:rsidRDefault="006E4215">
      <w:pPr>
        <w:spacing w:before="100" w:beforeAutospacing="1" w:after="100" w:afterAutospacing="1"/>
        <w:jc w:val="center"/>
        <w:rPr>
          <w:b/>
        </w:rPr>
      </w:pPr>
      <w:r>
        <w:br w:type="page" w:clear="all"/>
      </w:r>
      <w:r>
        <w:rPr>
          <w:b/>
        </w:rPr>
        <w:t>ANEXO V</w:t>
      </w:r>
    </w:p>
    <w:p w14:paraId="728A8534" w14:textId="77777777" w:rsidR="00C97ECE" w:rsidRDefault="006E4215">
      <w:pPr>
        <w:jc w:val="center"/>
        <w:rPr>
          <w:b/>
        </w:rPr>
      </w:pPr>
      <w:r>
        <w:rPr>
          <w:b/>
        </w:rPr>
        <w:t>DECLARAÇÃO PARA MICROEMPRESA OU EMPRESA DE PEQUENO PORTE</w:t>
      </w:r>
    </w:p>
    <w:p w14:paraId="4724FFC5" w14:textId="77777777" w:rsidR="00C97ECE" w:rsidRDefault="00C97ECE">
      <w:pPr>
        <w:jc w:val="both"/>
        <w:rPr>
          <w:rFonts w:eastAsia="Arial Unicode MS"/>
          <w:b/>
          <w:bCs/>
          <w:color w:val="000000"/>
        </w:rPr>
      </w:pPr>
    </w:p>
    <w:p w14:paraId="71750759" w14:textId="28F9CA0F" w:rsidR="00C97ECE" w:rsidRDefault="006E4215" w:rsidP="00A67397">
      <w:pPr>
        <w:jc w:val="both"/>
        <w:rPr>
          <w:rFonts w:eastAsia="Arial Unicode MS"/>
          <w:b/>
          <w:bCs/>
          <w:color w:val="000000"/>
          <w:highlight w:val="white"/>
        </w:rPr>
      </w:pPr>
      <w:r>
        <w:rPr>
          <w:rFonts w:eastAsia="Arial Unicode MS"/>
          <w:b/>
          <w:bCs/>
          <w:color w:val="000000"/>
        </w:rPr>
        <w:t>PROCESSO Nº.</w:t>
      </w:r>
      <w:r>
        <w:rPr>
          <w:rFonts w:eastAsia="Arial Unicode MS"/>
          <w:b/>
          <w:bCs/>
          <w:color w:val="000000"/>
          <w:highlight w:val="white"/>
        </w:rPr>
        <w:t xml:space="preserve"> </w:t>
      </w:r>
      <w:r w:rsidR="000C76E1">
        <w:rPr>
          <w:rFonts w:eastAsia="Arial Unicode MS"/>
          <w:b/>
          <w:bCs/>
          <w:color w:val="000000"/>
          <w:highlight w:val="white"/>
        </w:rPr>
        <w:t>1</w:t>
      </w:r>
      <w:r w:rsidR="002A4CB7">
        <w:rPr>
          <w:rFonts w:eastAsia="Arial Unicode MS"/>
          <w:b/>
          <w:bCs/>
          <w:color w:val="000000"/>
          <w:highlight w:val="white"/>
        </w:rPr>
        <w:t>5</w:t>
      </w:r>
      <w:r w:rsidR="00CA7DCD">
        <w:rPr>
          <w:rFonts w:eastAsia="Arial Unicode MS"/>
          <w:b/>
          <w:bCs/>
          <w:color w:val="000000"/>
          <w:highlight w:val="white"/>
        </w:rPr>
        <w:t>8</w:t>
      </w:r>
      <w:r>
        <w:rPr>
          <w:rFonts w:eastAsia="Arial Unicode MS"/>
          <w:b/>
          <w:bCs/>
          <w:color w:val="000000"/>
          <w:highlight w:val="white"/>
        </w:rPr>
        <w:t>/2024</w:t>
      </w:r>
    </w:p>
    <w:p w14:paraId="31A7D8EB" w14:textId="4938B73F" w:rsidR="00C97ECE" w:rsidRDefault="006E4215" w:rsidP="00A67397">
      <w:pPr>
        <w:jc w:val="both"/>
        <w:rPr>
          <w:rFonts w:eastAsia="Arial Unicode MS"/>
          <w:b/>
          <w:bCs/>
          <w:color w:val="000000"/>
          <w:highlight w:val="white"/>
        </w:rPr>
      </w:pPr>
      <w:r>
        <w:rPr>
          <w:rFonts w:eastAsia="Arial Unicode MS"/>
          <w:b/>
          <w:bCs/>
          <w:color w:val="000000"/>
          <w:highlight w:val="white"/>
        </w:rPr>
        <w:t xml:space="preserve">PREGÃO ELETRÔNICO Nº </w:t>
      </w:r>
      <w:r w:rsidR="00CA7DCD">
        <w:rPr>
          <w:rFonts w:eastAsia="Arial Unicode MS"/>
          <w:b/>
          <w:bCs/>
          <w:color w:val="000000"/>
          <w:highlight w:val="white"/>
        </w:rPr>
        <w:t>70</w:t>
      </w:r>
      <w:r>
        <w:rPr>
          <w:rFonts w:eastAsia="Arial Unicode MS"/>
          <w:b/>
          <w:bCs/>
          <w:color w:val="000000"/>
          <w:highlight w:val="white"/>
        </w:rPr>
        <w:t>/2024</w:t>
      </w:r>
    </w:p>
    <w:p w14:paraId="2CBC3504" w14:textId="78F8FE26" w:rsidR="00C97ECE" w:rsidRPr="00F302DA" w:rsidRDefault="006E4215" w:rsidP="00D86F40">
      <w:pPr>
        <w:jc w:val="both"/>
        <w:rPr>
          <w:color w:val="000000"/>
        </w:rPr>
      </w:pPr>
      <w:r>
        <w:rPr>
          <w:rFonts w:eastAsia="Arial Unicode MS"/>
          <w:b/>
          <w:bCs/>
          <w:color w:val="000000"/>
        </w:rPr>
        <w:t xml:space="preserve">OBJETO: </w:t>
      </w:r>
      <w:r w:rsidR="00CA7DCD" w:rsidRPr="00F302DA">
        <w:rPr>
          <w:bCs/>
          <w:shd w:val="clear" w:color="auto" w:fill="FFFFFF"/>
        </w:rPr>
        <w:t xml:space="preserve">REGISTRO DE PREÇO PARA EVENTUAL </w:t>
      </w:r>
      <w:r w:rsidR="00CA7DCD" w:rsidRPr="00F302DA">
        <w:rPr>
          <w:bCs/>
        </w:rPr>
        <w:t>AQUISIÇÃO DE MATERIAIS DE E.P.I. PARA ATENDER A SEGURANÇA DOS SERVIDORES E COLABORADORES DOS SETORES E DIRETORIAS DA PREFEITURA MUNICIPAL DE ITATINGA/SP, CONFORME ESPECIFICAÇÕES CONSTANTES DO ANEXO I DESTE EDITAL</w:t>
      </w:r>
      <w:r w:rsidR="000F1335" w:rsidRPr="00F302DA">
        <w:rPr>
          <w:bCs/>
        </w:rPr>
        <w:t>.</w:t>
      </w:r>
    </w:p>
    <w:p w14:paraId="4B4AA3F5" w14:textId="77777777" w:rsidR="00C97ECE" w:rsidRDefault="00C97ECE">
      <w:pPr>
        <w:rPr>
          <w:color w:val="000000"/>
        </w:rPr>
      </w:pPr>
    </w:p>
    <w:p w14:paraId="0980CF1D" w14:textId="6059C42A" w:rsidR="00C97ECE" w:rsidRDefault="006E4215">
      <w:pPr>
        <w:spacing w:line="360" w:lineRule="auto"/>
        <w:ind w:firstLine="708"/>
        <w:jc w:val="both"/>
      </w:pPr>
      <w:r>
        <w:rPr>
          <w:color w:val="000000"/>
        </w:rPr>
        <w:t xml:space="preserve">DECLARO, sob as penas da lei, sem prejuízo das sanções e multas previstas neste ato convocatório, que a empresa __________________________________ (denominação da pessoa jurídica), CNPJ n.º _______________________ é </w:t>
      </w:r>
      <w:r>
        <w:rPr>
          <w:b/>
          <w:color w:val="000000"/>
        </w:rPr>
        <w:t xml:space="preserve">microempresa ou empresa de pequeno porte, </w:t>
      </w:r>
      <w:r>
        <w:rPr>
          <w:color w:val="000000"/>
        </w:rPr>
        <w:t>nos termos</w:t>
      </w:r>
      <w:r>
        <w:t xml:space="preserve"> do enquadramento previsto na </w:t>
      </w:r>
      <w:r>
        <w:rPr>
          <w:b/>
        </w:rPr>
        <w:t xml:space="preserve">Lei Complementar n.º 123, de 14 de dezembro de 2006, </w:t>
      </w:r>
      <w:r>
        <w:t xml:space="preserve">cujos termos declaro conhecer na íntegra, estando apta, portanto, a participar da cota reservada às MEs e EPPs, bem como, a exercer o direito de preferência, na cota principal, como critério de desempate no procedimento licitatório do Pregão Eletrônico n.º </w:t>
      </w:r>
      <w:r w:rsidR="00CA7DCD">
        <w:t>70</w:t>
      </w:r>
      <w:r>
        <w:t>/2024, realizado pela Prefeitura do Município de Itatinga.</w:t>
      </w:r>
    </w:p>
    <w:p w14:paraId="7A520CDC" w14:textId="77777777" w:rsidR="00C97ECE" w:rsidRDefault="006E4215" w:rsidP="00832CE0">
      <w:pPr>
        <w:spacing w:before="100" w:beforeAutospacing="1" w:after="100" w:afterAutospacing="1"/>
        <w:jc w:val="center"/>
      </w:pPr>
      <w:r>
        <w:t>______________________________________________________________________</w:t>
      </w:r>
    </w:p>
    <w:p w14:paraId="38C4467D" w14:textId="77777777" w:rsidR="00C97ECE" w:rsidRDefault="006E4215" w:rsidP="00832CE0">
      <w:pPr>
        <w:spacing w:before="100" w:beforeAutospacing="1" w:after="100" w:afterAutospacing="1"/>
        <w:jc w:val="center"/>
      </w:pPr>
      <w:r>
        <w:t>Local e data</w:t>
      </w:r>
    </w:p>
    <w:p w14:paraId="5CD0F8E8" w14:textId="77777777" w:rsidR="00C97ECE" w:rsidRDefault="00C97ECE" w:rsidP="00832CE0">
      <w:pPr>
        <w:spacing w:before="100" w:beforeAutospacing="1" w:after="100" w:afterAutospacing="1"/>
        <w:jc w:val="center"/>
      </w:pPr>
    </w:p>
    <w:p w14:paraId="57E9D1C5" w14:textId="77777777" w:rsidR="00C97ECE" w:rsidRDefault="006E4215" w:rsidP="00832CE0">
      <w:pPr>
        <w:spacing w:before="100" w:beforeAutospacing="1" w:after="100" w:afterAutospacing="1"/>
        <w:jc w:val="center"/>
      </w:pPr>
      <w:r>
        <w:t>_____________________________________________________________________</w:t>
      </w:r>
    </w:p>
    <w:p w14:paraId="40214536" w14:textId="77777777" w:rsidR="00C97ECE" w:rsidRDefault="006E4215" w:rsidP="00832CE0">
      <w:pPr>
        <w:spacing w:before="100" w:beforeAutospacing="1" w:after="100" w:afterAutospacing="1"/>
        <w:jc w:val="center"/>
      </w:pPr>
      <w:r>
        <w:t>Nome e nº da cédula de identidade do declarante</w:t>
      </w:r>
    </w:p>
    <w:p w14:paraId="57690FDE" w14:textId="0040924C" w:rsidR="00C97ECE" w:rsidRDefault="006E4215">
      <w:pPr>
        <w:spacing w:before="100" w:beforeAutospacing="1" w:after="100" w:afterAutospacing="1"/>
        <w:jc w:val="center"/>
        <w:rPr>
          <w:rFonts w:eastAsia="Arial Unicode MS"/>
          <w:b/>
          <w:color w:val="000000"/>
        </w:rPr>
      </w:pPr>
      <w:r>
        <w:rPr>
          <w:b/>
          <w:bCs/>
        </w:rPr>
        <w:br w:type="page" w:clear="all"/>
        <w:t>A</w:t>
      </w:r>
      <w:r w:rsidR="00832CE0">
        <w:rPr>
          <w:rFonts w:eastAsia="Arial Unicode MS"/>
          <w:b/>
          <w:color w:val="000000"/>
        </w:rPr>
        <w:t>NEXO VI</w:t>
      </w:r>
    </w:p>
    <w:p w14:paraId="74929D06" w14:textId="77777777" w:rsidR="00C97ECE" w:rsidRDefault="00C97ECE">
      <w:pPr>
        <w:jc w:val="center"/>
        <w:rPr>
          <w:rFonts w:eastAsia="Arial Unicode MS"/>
          <w:color w:val="00000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C97ECE" w14:paraId="65F0C42E" w14:textId="77777777" w:rsidTr="009F07A0">
        <w:trPr>
          <w:jc w:val="center"/>
        </w:trPr>
        <w:tc>
          <w:tcPr>
            <w:tcW w:w="9142" w:type="dxa"/>
            <w:gridSpan w:val="4"/>
          </w:tcPr>
          <w:p w14:paraId="379EE62B" w14:textId="77777777" w:rsidR="00C97ECE" w:rsidRDefault="006E4215">
            <w:pPr>
              <w:pStyle w:val="Ttulo"/>
              <w:rPr>
                <w:rFonts w:eastAsia="Arial Unicode MS"/>
                <w:b w:val="0"/>
                <w:color w:val="000000"/>
                <w:szCs w:val="24"/>
              </w:rPr>
            </w:pPr>
            <w:r>
              <w:rPr>
                <w:rFonts w:eastAsia="Arial Unicode MS"/>
                <w:b w:val="0"/>
                <w:color w:val="000000"/>
                <w:szCs w:val="24"/>
              </w:rPr>
              <w:t>AVISO DE RECEBIMENTO</w:t>
            </w:r>
          </w:p>
        </w:tc>
      </w:tr>
      <w:tr w:rsidR="00C97ECE" w14:paraId="6767EF92" w14:textId="77777777" w:rsidTr="009F07A0">
        <w:trPr>
          <w:jc w:val="center"/>
        </w:trPr>
        <w:tc>
          <w:tcPr>
            <w:tcW w:w="9142" w:type="dxa"/>
            <w:gridSpan w:val="4"/>
          </w:tcPr>
          <w:p w14:paraId="60A2FA44" w14:textId="77E27799" w:rsidR="00C97ECE" w:rsidRDefault="006E4215">
            <w:pPr>
              <w:pStyle w:val="Ttulo"/>
              <w:jc w:val="both"/>
              <w:rPr>
                <w:rFonts w:eastAsia="Arial Unicode MS"/>
                <w:b w:val="0"/>
                <w:color w:val="000000"/>
                <w:szCs w:val="24"/>
              </w:rPr>
            </w:pPr>
            <w:r>
              <w:rPr>
                <w:rFonts w:eastAsia="Arial Unicode MS"/>
                <w:b w:val="0"/>
                <w:color w:val="000000"/>
                <w:szCs w:val="24"/>
              </w:rPr>
              <w:t xml:space="preserve">PROCESSO Nº. </w:t>
            </w:r>
            <w:r w:rsidR="000C76E1">
              <w:rPr>
                <w:rFonts w:eastAsia="Arial Unicode MS"/>
                <w:b w:val="0"/>
                <w:color w:val="000000"/>
                <w:szCs w:val="24"/>
              </w:rPr>
              <w:t>1</w:t>
            </w:r>
            <w:r w:rsidR="002A4CB7">
              <w:rPr>
                <w:rFonts w:eastAsia="Arial Unicode MS"/>
                <w:b w:val="0"/>
                <w:color w:val="000000"/>
                <w:szCs w:val="24"/>
              </w:rPr>
              <w:t>5</w:t>
            </w:r>
            <w:r w:rsidR="00CA7DCD">
              <w:rPr>
                <w:rFonts w:eastAsia="Arial Unicode MS"/>
                <w:b w:val="0"/>
                <w:color w:val="000000"/>
                <w:szCs w:val="24"/>
              </w:rPr>
              <w:t>8</w:t>
            </w:r>
            <w:r>
              <w:rPr>
                <w:rFonts w:eastAsia="Arial Unicode MS"/>
                <w:b w:val="0"/>
                <w:color w:val="000000"/>
                <w:szCs w:val="24"/>
              </w:rPr>
              <w:t xml:space="preserve">/2024                                             PREGÃO ELETRÔNICO Nº. </w:t>
            </w:r>
            <w:r w:rsidR="00CA7DCD">
              <w:rPr>
                <w:rFonts w:eastAsia="Arial Unicode MS"/>
                <w:b w:val="0"/>
                <w:color w:val="000000"/>
                <w:szCs w:val="24"/>
              </w:rPr>
              <w:t>70</w:t>
            </w:r>
            <w:r>
              <w:rPr>
                <w:rFonts w:eastAsia="Arial Unicode MS"/>
                <w:b w:val="0"/>
                <w:color w:val="000000"/>
                <w:szCs w:val="24"/>
              </w:rPr>
              <w:t>/2024</w:t>
            </w:r>
          </w:p>
        </w:tc>
      </w:tr>
      <w:tr w:rsidR="00C97ECE" w14:paraId="60C5653D" w14:textId="77777777" w:rsidTr="009F07A0">
        <w:trPr>
          <w:jc w:val="center"/>
        </w:trPr>
        <w:tc>
          <w:tcPr>
            <w:tcW w:w="9142" w:type="dxa"/>
            <w:gridSpan w:val="4"/>
          </w:tcPr>
          <w:p w14:paraId="195EB152" w14:textId="77777777" w:rsidR="00C97ECE" w:rsidRDefault="006E4215">
            <w:pPr>
              <w:pStyle w:val="Ttulo"/>
              <w:jc w:val="both"/>
              <w:rPr>
                <w:rFonts w:eastAsia="Arial Unicode MS"/>
                <w:b w:val="0"/>
                <w:color w:val="000000"/>
                <w:szCs w:val="24"/>
              </w:rPr>
            </w:pPr>
            <w:r>
              <w:rPr>
                <w:rFonts w:eastAsia="Arial Unicode MS"/>
                <w:b w:val="0"/>
                <w:color w:val="000000"/>
                <w:szCs w:val="24"/>
              </w:rPr>
              <w:t>Empresa:</w:t>
            </w:r>
          </w:p>
        </w:tc>
      </w:tr>
      <w:tr w:rsidR="00C97ECE" w14:paraId="4850F8E7" w14:textId="77777777" w:rsidTr="009F07A0">
        <w:trPr>
          <w:jc w:val="center"/>
        </w:trPr>
        <w:tc>
          <w:tcPr>
            <w:tcW w:w="9142" w:type="dxa"/>
            <w:gridSpan w:val="4"/>
          </w:tcPr>
          <w:p w14:paraId="0FC9B5D2" w14:textId="77777777" w:rsidR="00C97ECE" w:rsidRDefault="006E4215">
            <w:pPr>
              <w:pStyle w:val="Ttulo"/>
              <w:jc w:val="both"/>
              <w:rPr>
                <w:rFonts w:eastAsia="Arial Unicode MS"/>
                <w:b w:val="0"/>
                <w:color w:val="000000"/>
                <w:szCs w:val="24"/>
              </w:rPr>
            </w:pPr>
            <w:r>
              <w:rPr>
                <w:rFonts w:eastAsia="Arial Unicode MS"/>
                <w:b w:val="0"/>
                <w:color w:val="000000"/>
                <w:szCs w:val="24"/>
              </w:rPr>
              <w:t>Endereço:</w:t>
            </w:r>
          </w:p>
        </w:tc>
      </w:tr>
      <w:tr w:rsidR="00C97ECE" w14:paraId="6491BC46" w14:textId="77777777" w:rsidTr="009F07A0">
        <w:trPr>
          <w:jc w:val="center"/>
        </w:trPr>
        <w:tc>
          <w:tcPr>
            <w:tcW w:w="6730" w:type="dxa"/>
            <w:gridSpan w:val="3"/>
          </w:tcPr>
          <w:p w14:paraId="656997EC" w14:textId="77777777" w:rsidR="00C97ECE" w:rsidRDefault="006E4215">
            <w:pPr>
              <w:pStyle w:val="Ttulo"/>
              <w:jc w:val="both"/>
              <w:rPr>
                <w:rFonts w:eastAsia="Arial Unicode MS"/>
                <w:b w:val="0"/>
                <w:color w:val="000000"/>
                <w:szCs w:val="24"/>
              </w:rPr>
            </w:pPr>
            <w:r>
              <w:rPr>
                <w:rFonts w:eastAsia="Arial Unicode MS"/>
                <w:b w:val="0"/>
                <w:color w:val="000000"/>
                <w:szCs w:val="24"/>
              </w:rPr>
              <w:t>Cidade:</w:t>
            </w:r>
          </w:p>
        </w:tc>
        <w:tc>
          <w:tcPr>
            <w:tcW w:w="2412" w:type="dxa"/>
          </w:tcPr>
          <w:p w14:paraId="1EF6290E" w14:textId="77777777" w:rsidR="00C97ECE" w:rsidRDefault="006E4215">
            <w:pPr>
              <w:pStyle w:val="Ttulo"/>
              <w:jc w:val="both"/>
              <w:rPr>
                <w:rFonts w:eastAsia="Arial Unicode MS"/>
                <w:b w:val="0"/>
                <w:color w:val="000000"/>
                <w:szCs w:val="24"/>
              </w:rPr>
            </w:pPr>
            <w:r>
              <w:rPr>
                <w:rFonts w:eastAsia="Arial Unicode MS"/>
                <w:b w:val="0"/>
                <w:color w:val="000000"/>
                <w:szCs w:val="24"/>
              </w:rPr>
              <w:t>Estado:</w:t>
            </w:r>
          </w:p>
        </w:tc>
      </w:tr>
      <w:tr w:rsidR="00C97ECE" w14:paraId="110F0069" w14:textId="77777777" w:rsidTr="009F07A0">
        <w:trPr>
          <w:jc w:val="center"/>
        </w:trPr>
        <w:tc>
          <w:tcPr>
            <w:tcW w:w="4570" w:type="dxa"/>
          </w:tcPr>
          <w:p w14:paraId="45F0C07E" w14:textId="77777777" w:rsidR="00C97ECE" w:rsidRDefault="006E4215">
            <w:pPr>
              <w:pStyle w:val="Ttulo"/>
              <w:jc w:val="both"/>
              <w:rPr>
                <w:rFonts w:eastAsia="Arial Unicode MS"/>
                <w:b w:val="0"/>
                <w:szCs w:val="24"/>
              </w:rPr>
            </w:pPr>
            <w:r>
              <w:rPr>
                <w:rFonts w:eastAsia="Arial Unicode MS"/>
                <w:b w:val="0"/>
                <w:szCs w:val="24"/>
              </w:rPr>
              <w:t>CNPJ:</w:t>
            </w:r>
          </w:p>
        </w:tc>
        <w:tc>
          <w:tcPr>
            <w:tcW w:w="4572" w:type="dxa"/>
            <w:gridSpan w:val="3"/>
          </w:tcPr>
          <w:p w14:paraId="40156D4D" w14:textId="77777777" w:rsidR="00C97ECE" w:rsidRDefault="006E4215">
            <w:pPr>
              <w:pStyle w:val="Ttulo"/>
              <w:jc w:val="both"/>
              <w:rPr>
                <w:rFonts w:eastAsia="Arial Unicode MS"/>
                <w:b w:val="0"/>
                <w:szCs w:val="24"/>
              </w:rPr>
            </w:pPr>
            <w:r>
              <w:rPr>
                <w:rFonts w:eastAsia="Arial Unicode MS"/>
                <w:b w:val="0"/>
                <w:szCs w:val="24"/>
              </w:rPr>
              <w:t>I.E.</w:t>
            </w:r>
          </w:p>
        </w:tc>
      </w:tr>
      <w:tr w:rsidR="00C97ECE" w14:paraId="1EB9B566" w14:textId="77777777" w:rsidTr="009F07A0">
        <w:trPr>
          <w:jc w:val="center"/>
        </w:trPr>
        <w:tc>
          <w:tcPr>
            <w:tcW w:w="5290" w:type="dxa"/>
            <w:gridSpan w:val="2"/>
          </w:tcPr>
          <w:p w14:paraId="078F8308" w14:textId="77777777" w:rsidR="00C97ECE" w:rsidRDefault="006E4215">
            <w:pPr>
              <w:pStyle w:val="Ttulo"/>
              <w:jc w:val="both"/>
              <w:rPr>
                <w:rFonts w:eastAsia="Arial Unicode MS"/>
                <w:b w:val="0"/>
                <w:szCs w:val="24"/>
              </w:rPr>
            </w:pPr>
            <w:r>
              <w:rPr>
                <w:rFonts w:eastAsia="Arial Unicode MS"/>
                <w:b w:val="0"/>
                <w:szCs w:val="24"/>
              </w:rPr>
              <w:t>Telefone:</w:t>
            </w:r>
          </w:p>
        </w:tc>
        <w:tc>
          <w:tcPr>
            <w:tcW w:w="3852" w:type="dxa"/>
            <w:gridSpan w:val="2"/>
          </w:tcPr>
          <w:p w14:paraId="27A276F1" w14:textId="77777777" w:rsidR="00C97ECE" w:rsidRDefault="006E4215">
            <w:pPr>
              <w:pStyle w:val="Ttulo"/>
              <w:jc w:val="both"/>
              <w:rPr>
                <w:rFonts w:eastAsia="Arial Unicode MS"/>
                <w:b w:val="0"/>
                <w:szCs w:val="24"/>
              </w:rPr>
            </w:pPr>
            <w:r>
              <w:rPr>
                <w:rFonts w:eastAsia="Arial Unicode MS"/>
                <w:b w:val="0"/>
                <w:szCs w:val="24"/>
              </w:rPr>
              <w:t>Fax:</w:t>
            </w:r>
          </w:p>
        </w:tc>
      </w:tr>
      <w:tr w:rsidR="00C97ECE" w14:paraId="62714D13" w14:textId="77777777" w:rsidTr="009F07A0">
        <w:trPr>
          <w:jc w:val="center"/>
        </w:trPr>
        <w:tc>
          <w:tcPr>
            <w:tcW w:w="9142" w:type="dxa"/>
            <w:gridSpan w:val="4"/>
          </w:tcPr>
          <w:p w14:paraId="5570C639" w14:textId="77777777" w:rsidR="00C97ECE" w:rsidRDefault="006E4215">
            <w:pPr>
              <w:pStyle w:val="Ttulo"/>
              <w:jc w:val="both"/>
              <w:rPr>
                <w:rFonts w:eastAsia="Arial Unicode MS"/>
                <w:b w:val="0"/>
                <w:szCs w:val="24"/>
              </w:rPr>
            </w:pPr>
            <w:r>
              <w:rPr>
                <w:rFonts w:eastAsia="Arial Unicode MS"/>
                <w:b w:val="0"/>
                <w:szCs w:val="24"/>
              </w:rPr>
              <w:t>E-mail:</w:t>
            </w:r>
          </w:p>
        </w:tc>
      </w:tr>
      <w:tr w:rsidR="00C97ECE" w14:paraId="2B1F86C7" w14:textId="77777777" w:rsidTr="009F07A0">
        <w:trPr>
          <w:jc w:val="center"/>
        </w:trPr>
        <w:tc>
          <w:tcPr>
            <w:tcW w:w="9142" w:type="dxa"/>
            <w:gridSpan w:val="4"/>
          </w:tcPr>
          <w:p w14:paraId="2FA6BFF9" w14:textId="77777777" w:rsidR="00C97ECE" w:rsidRDefault="006E4215">
            <w:pPr>
              <w:pStyle w:val="Ttulo"/>
              <w:jc w:val="both"/>
              <w:rPr>
                <w:rFonts w:eastAsia="Arial Unicode MS"/>
                <w:b w:val="0"/>
                <w:szCs w:val="24"/>
              </w:rPr>
            </w:pPr>
            <w:r>
              <w:rPr>
                <w:rFonts w:eastAsia="Arial Unicode MS"/>
                <w:b w:val="0"/>
                <w:szCs w:val="24"/>
              </w:rPr>
              <w:t>Pessoa responsável:</w:t>
            </w:r>
          </w:p>
        </w:tc>
      </w:tr>
    </w:tbl>
    <w:p w14:paraId="73825988" w14:textId="77777777" w:rsidR="00C97ECE" w:rsidRDefault="00C97ECE">
      <w:pPr>
        <w:pStyle w:val="Ttulo"/>
        <w:jc w:val="both"/>
        <w:rPr>
          <w:rFonts w:eastAsia="Arial Unicode MS"/>
          <w:b w:val="0"/>
          <w:szCs w:val="24"/>
        </w:rPr>
      </w:pPr>
    </w:p>
    <w:p w14:paraId="6AB19D0E" w14:textId="77777777" w:rsidR="00C97ECE" w:rsidRDefault="00C97ECE">
      <w:pPr>
        <w:pStyle w:val="Ttulo"/>
        <w:jc w:val="both"/>
        <w:rPr>
          <w:rFonts w:eastAsia="Arial Unicode MS"/>
          <w:b w:val="0"/>
          <w:szCs w:val="24"/>
        </w:rPr>
      </w:pPr>
    </w:p>
    <w:p w14:paraId="3AE31C98" w14:textId="77777777" w:rsidR="00C97ECE" w:rsidRDefault="006E4215">
      <w:pPr>
        <w:pStyle w:val="Ttulo"/>
        <w:rPr>
          <w:rFonts w:eastAsia="Arial Unicode MS"/>
          <w:b w:val="0"/>
          <w:szCs w:val="24"/>
        </w:rPr>
      </w:pPr>
      <w:r>
        <w:rPr>
          <w:rFonts w:eastAsia="Arial Unicode MS"/>
          <w:b w:val="0"/>
          <w:szCs w:val="24"/>
        </w:rPr>
        <w:t>ATENÇÃO</w:t>
      </w:r>
    </w:p>
    <w:p w14:paraId="35CCCC62" w14:textId="77777777" w:rsidR="00C97ECE" w:rsidRDefault="00C97ECE">
      <w:pPr>
        <w:pStyle w:val="Ttulo"/>
        <w:rPr>
          <w:rFonts w:eastAsia="Arial Unicode MS"/>
          <w:szCs w:val="24"/>
        </w:rPr>
      </w:pPr>
    </w:p>
    <w:p w14:paraId="0CC9AB4A" w14:textId="77777777" w:rsidR="00C97ECE" w:rsidRDefault="006E4215">
      <w:pPr>
        <w:pStyle w:val="Ttulo"/>
        <w:jc w:val="both"/>
        <w:rPr>
          <w:rFonts w:eastAsia="Arial Unicode MS"/>
          <w:b w:val="0"/>
          <w:szCs w:val="24"/>
        </w:rPr>
      </w:pPr>
      <w:r>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2FBCE7A3" w14:textId="77777777" w:rsidR="00C97ECE" w:rsidRDefault="00C97ECE">
      <w:pPr>
        <w:pStyle w:val="Ttulo"/>
        <w:jc w:val="both"/>
        <w:rPr>
          <w:rFonts w:eastAsia="Arial Unicode MS"/>
          <w:b w:val="0"/>
          <w:szCs w:val="24"/>
        </w:rPr>
      </w:pPr>
    </w:p>
    <w:p w14:paraId="7D0F2311" w14:textId="77777777" w:rsidR="00C97ECE" w:rsidRDefault="00C97ECE">
      <w:pPr>
        <w:pStyle w:val="Ttulo"/>
        <w:jc w:val="both"/>
        <w:rPr>
          <w:rFonts w:eastAsia="Arial Unicode MS"/>
          <w:b w:val="0"/>
          <w:szCs w:val="24"/>
        </w:rPr>
      </w:pPr>
    </w:p>
    <w:p w14:paraId="06A80C73" w14:textId="77777777" w:rsidR="00832CE0" w:rsidRPr="005E7703" w:rsidRDefault="00832CE0" w:rsidP="00832CE0">
      <w:pPr>
        <w:pStyle w:val="Ttulo"/>
        <w:jc w:val="both"/>
        <w:rPr>
          <w:rFonts w:eastAsia="Arial Unicode MS"/>
          <w:b w:val="0"/>
          <w:szCs w:val="24"/>
        </w:rPr>
      </w:pPr>
      <w:r>
        <w:rPr>
          <w:rFonts w:eastAsia="Arial Unicode MS"/>
          <w:b w:val="0"/>
          <w:szCs w:val="24"/>
        </w:rPr>
        <w:t>Para: Setor de Licitações</w:t>
      </w:r>
    </w:p>
    <w:p w14:paraId="77F24ED9" w14:textId="77777777" w:rsidR="00832CE0" w:rsidRPr="005E7703" w:rsidRDefault="00832CE0" w:rsidP="00832CE0">
      <w:pPr>
        <w:pStyle w:val="Ttulo"/>
        <w:jc w:val="both"/>
        <w:rPr>
          <w:rFonts w:eastAsia="Arial Unicode MS"/>
          <w:b w:val="0"/>
          <w:szCs w:val="24"/>
          <w:highlight w:val="white"/>
        </w:rPr>
      </w:pPr>
      <w:r w:rsidRPr="005E7703">
        <w:rPr>
          <w:rFonts w:eastAsia="Arial Unicode MS"/>
          <w:b w:val="0"/>
          <w:szCs w:val="24"/>
        </w:rPr>
        <w:t xml:space="preserve">A/C Sra. Pregoeira </w:t>
      </w:r>
      <w:r w:rsidRPr="005E7703">
        <w:rPr>
          <w:rFonts w:eastAsia="Arial Unicode MS"/>
          <w:b w:val="0"/>
          <w:szCs w:val="24"/>
          <w:highlight w:val="white"/>
        </w:rPr>
        <w:t xml:space="preserve">– </w:t>
      </w:r>
      <w:r w:rsidRPr="005E7703">
        <w:rPr>
          <w:b w:val="0"/>
          <w:szCs w:val="24"/>
          <w:highlight w:val="white"/>
        </w:rPr>
        <w:t>Jaciara</w:t>
      </w:r>
    </w:p>
    <w:p w14:paraId="25C7C814" w14:textId="77777777" w:rsidR="00832CE0" w:rsidRPr="005E7703" w:rsidRDefault="00832CE0" w:rsidP="00832CE0">
      <w:pPr>
        <w:pStyle w:val="Ttulo"/>
        <w:jc w:val="both"/>
        <w:rPr>
          <w:rFonts w:eastAsia="Arial Unicode MS"/>
          <w:b w:val="0"/>
          <w:szCs w:val="24"/>
        </w:rPr>
      </w:pPr>
      <w:r w:rsidRPr="005E7703">
        <w:rPr>
          <w:rFonts w:eastAsia="Arial Unicode MS"/>
          <w:b w:val="0"/>
          <w:szCs w:val="24"/>
        </w:rPr>
        <w:t xml:space="preserve">Fone/Fax: (14) 3848 9800 – ramal </w:t>
      </w:r>
      <w:r>
        <w:rPr>
          <w:rFonts w:eastAsia="Arial Unicode MS"/>
          <w:b w:val="0"/>
          <w:szCs w:val="24"/>
        </w:rPr>
        <w:t>32</w:t>
      </w:r>
      <w:r w:rsidRPr="005E7703">
        <w:rPr>
          <w:rFonts w:eastAsia="Arial Unicode MS"/>
          <w:b w:val="0"/>
          <w:szCs w:val="24"/>
        </w:rPr>
        <w:t>18</w:t>
      </w:r>
    </w:p>
    <w:p w14:paraId="7C537ACF" w14:textId="77777777" w:rsidR="00832CE0" w:rsidRPr="005E7703" w:rsidRDefault="00832CE0" w:rsidP="00832CE0">
      <w:pPr>
        <w:pStyle w:val="Ttulo"/>
        <w:jc w:val="both"/>
        <w:rPr>
          <w:rFonts w:eastAsia="Arial Unicode MS"/>
          <w:b w:val="0"/>
          <w:szCs w:val="24"/>
        </w:rPr>
      </w:pPr>
      <w:r w:rsidRPr="005E7703">
        <w:rPr>
          <w:rFonts w:eastAsia="Arial Unicode MS"/>
          <w:b w:val="0"/>
          <w:szCs w:val="24"/>
        </w:rPr>
        <w:t xml:space="preserve">e-mail: </w:t>
      </w:r>
      <w:hyperlink r:id="rId25" w:tooltip="mailto:licitacao@itatinga.sp.gov.br" w:history="1">
        <w:r w:rsidRPr="005E7703">
          <w:rPr>
            <w:rStyle w:val="Hyperlink"/>
            <w:b w:val="0"/>
            <w:szCs w:val="24"/>
          </w:rPr>
          <w:t>licitacao@itatinga.sp.gov.br</w:t>
        </w:r>
      </w:hyperlink>
    </w:p>
    <w:p w14:paraId="299B4558" w14:textId="77777777" w:rsidR="00832CE0" w:rsidRPr="005E7703" w:rsidRDefault="00832CE0" w:rsidP="00832CE0">
      <w:pPr>
        <w:pStyle w:val="Ttulo"/>
        <w:jc w:val="both"/>
        <w:rPr>
          <w:rFonts w:eastAsia="Arial Unicode MS"/>
          <w:b w:val="0"/>
          <w:i/>
          <w:color w:val="0000FF"/>
          <w:szCs w:val="24"/>
        </w:rPr>
      </w:pPr>
    </w:p>
    <w:p w14:paraId="494EBB54" w14:textId="77777777" w:rsidR="00C97ECE" w:rsidRDefault="00C97ECE">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C97ECE" w14:paraId="0F5F6CC4" w14:textId="77777777">
        <w:tc>
          <w:tcPr>
            <w:tcW w:w="9072" w:type="dxa"/>
            <w:tcBorders>
              <w:top w:val="single" w:sz="24" w:space="0" w:color="auto"/>
              <w:left w:val="single" w:sz="24" w:space="0" w:color="auto"/>
              <w:bottom w:val="single" w:sz="24" w:space="0" w:color="auto"/>
              <w:right w:val="single" w:sz="24" w:space="0" w:color="auto"/>
            </w:tcBorders>
          </w:tcPr>
          <w:p w14:paraId="6C7571A2" w14:textId="77777777" w:rsidR="00C97ECE" w:rsidRDefault="00C97ECE">
            <w:pPr>
              <w:pStyle w:val="Ttulo"/>
              <w:rPr>
                <w:rFonts w:eastAsia="Arial Unicode MS"/>
                <w:i/>
                <w:szCs w:val="24"/>
              </w:rPr>
            </w:pPr>
          </w:p>
          <w:p w14:paraId="7095582C" w14:textId="77777777" w:rsidR="00C97ECE" w:rsidRDefault="006E4215">
            <w:pPr>
              <w:pStyle w:val="Ttulo"/>
              <w:rPr>
                <w:rFonts w:eastAsia="Arial Unicode MS"/>
                <w:b w:val="0"/>
                <w:i/>
                <w:szCs w:val="24"/>
              </w:rPr>
            </w:pPr>
            <w:r>
              <w:rPr>
                <w:rFonts w:eastAsia="Arial Unicode MS"/>
                <w:b w:val="0"/>
                <w:i/>
                <w:szCs w:val="24"/>
              </w:rPr>
              <w:t>MENSAGEM</w:t>
            </w:r>
          </w:p>
          <w:p w14:paraId="2C6487CC" w14:textId="77777777" w:rsidR="00C97ECE" w:rsidRDefault="00C97ECE">
            <w:pPr>
              <w:pStyle w:val="Ttulo"/>
              <w:jc w:val="both"/>
              <w:rPr>
                <w:rFonts w:eastAsia="Arial Unicode MS"/>
                <w:b w:val="0"/>
                <w:szCs w:val="24"/>
              </w:rPr>
            </w:pPr>
          </w:p>
          <w:p w14:paraId="27BA61AC" w14:textId="77777777" w:rsidR="00C97ECE" w:rsidRDefault="006E4215">
            <w:pPr>
              <w:pStyle w:val="Ttulo"/>
              <w:rPr>
                <w:rFonts w:eastAsia="Arial Unicode MS"/>
                <w:b w:val="0"/>
                <w:szCs w:val="24"/>
              </w:rPr>
            </w:pPr>
            <w:r>
              <w:rPr>
                <w:rFonts w:eastAsia="Arial Unicode MS"/>
                <w:b w:val="0"/>
                <w:szCs w:val="24"/>
              </w:rPr>
              <w:t>Comunico a Senhora Pregoeira, o recebimento do edital do</w:t>
            </w:r>
          </w:p>
          <w:p w14:paraId="3441BEAE" w14:textId="6B7EB565" w:rsidR="00C97ECE" w:rsidRDefault="006E4215">
            <w:pPr>
              <w:pStyle w:val="Ttulo"/>
              <w:rPr>
                <w:rFonts w:eastAsia="Arial Unicode MS"/>
                <w:b w:val="0"/>
                <w:szCs w:val="24"/>
              </w:rPr>
            </w:pPr>
            <w:r>
              <w:rPr>
                <w:rFonts w:eastAsia="Arial Unicode MS"/>
                <w:b w:val="0"/>
                <w:szCs w:val="24"/>
              </w:rPr>
              <w:t xml:space="preserve">Pregão Eletrônico nº. </w:t>
            </w:r>
            <w:r w:rsidR="00CA7DCD">
              <w:rPr>
                <w:rFonts w:eastAsia="Arial Unicode MS"/>
                <w:b w:val="0"/>
                <w:szCs w:val="24"/>
              </w:rPr>
              <w:t>70</w:t>
            </w:r>
            <w:r>
              <w:rPr>
                <w:rFonts w:eastAsia="Arial Unicode MS"/>
                <w:b w:val="0"/>
                <w:szCs w:val="24"/>
              </w:rPr>
              <w:t>/2024.</w:t>
            </w:r>
          </w:p>
          <w:p w14:paraId="593CDFB8" w14:textId="77777777" w:rsidR="00C97ECE" w:rsidRDefault="00C97ECE">
            <w:pPr>
              <w:pStyle w:val="Ttulo"/>
              <w:jc w:val="both"/>
              <w:rPr>
                <w:rFonts w:eastAsia="Arial Unicode MS"/>
                <w:b w:val="0"/>
                <w:szCs w:val="24"/>
              </w:rPr>
            </w:pPr>
          </w:p>
        </w:tc>
      </w:tr>
    </w:tbl>
    <w:p w14:paraId="5ADC434A" w14:textId="77777777" w:rsidR="00C97ECE" w:rsidRDefault="00C97ECE">
      <w:pPr>
        <w:rPr>
          <w:rFonts w:eastAsia="Arial Unicode MS"/>
        </w:rPr>
      </w:pPr>
    </w:p>
    <w:p w14:paraId="4F0E4E8A" w14:textId="77777777" w:rsidR="00C97ECE" w:rsidRDefault="00C97ECE">
      <w:pPr>
        <w:rPr>
          <w:rFonts w:eastAsia="Arial Unicode MS"/>
        </w:rPr>
      </w:pPr>
    </w:p>
    <w:p w14:paraId="72E7EA1C" w14:textId="77777777" w:rsidR="00C97ECE" w:rsidRDefault="00C97ECE">
      <w:pPr>
        <w:rPr>
          <w:rFonts w:eastAsia="Arial Unicode MS"/>
        </w:rPr>
      </w:pPr>
    </w:p>
    <w:p w14:paraId="460D162E" w14:textId="77777777" w:rsidR="00C97ECE" w:rsidRDefault="00C97ECE">
      <w:pPr>
        <w:rPr>
          <w:rFonts w:eastAsia="Arial Unicode MS"/>
        </w:rPr>
      </w:pPr>
    </w:p>
    <w:p w14:paraId="7F18ACA9" w14:textId="77777777" w:rsidR="00C97ECE" w:rsidRDefault="00C97ECE">
      <w:pPr>
        <w:rPr>
          <w:rFonts w:eastAsia="Arial Unicode MS"/>
        </w:rPr>
      </w:pPr>
    </w:p>
    <w:p w14:paraId="70A4DA4F" w14:textId="77777777" w:rsidR="00C97ECE" w:rsidRDefault="006E4215">
      <w:pPr>
        <w:jc w:val="center"/>
        <w:rPr>
          <w:rFonts w:eastAsia="Arial Unicode MS"/>
        </w:rPr>
      </w:pPr>
      <w:r>
        <w:rPr>
          <w:rFonts w:eastAsia="Arial Unicode MS"/>
        </w:rPr>
        <w:t>.....................................................................................</w:t>
      </w:r>
    </w:p>
    <w:p w14:paraId="7F57FFE8" w14:textId="77777777" w:rsidR="00C97ECE" w:rsidRDefault="006E4215">
      <w:pPr>
        <w:jc w:val="center"/>
        <w:rPr>
          <w:rFonts w:eastAsia="Arial Unicode MS"/>
          <w:b/>
          <w:bCs/>
        </w:rPr>
      </w:pPr>
      <w:r>
        <w:rPr>
          <w:rFonts w:eastAsia="Arial Unicode MS"/>
        </w:rPr>
        <w:t>Assinatura do responsável</w:t>
      </w:r>
      <w:bookmarkStart w:id="44" w:name="_Toc453590970"/>
      <w:bookmarkStart w:id="45" w:name="_Toc453590971"/>
    </w:p>
    <w:p w14:paraId="6E01672E" w14:textId="77777777" w:rsidR="00C97ECE" w:rsidRDefault="00C97ECE">
      <w:pPr>
        <w:pStyle w:val="Livro"/>
        <w:rPr>
          <w:rFonts w:ascii="Times New Roman" w:hAnsi="Times New Roman" w:cs="Times New Roman"/>
        </w:rPr>
      </w:pPr>
    </w:p>
    <w:p w14:paraId="46E05250" w14:textId="77777777" w:rsidR="00C97ECE" w:rsidRDefault="00C97ECE">
      <w:pPr>
        <w:pStyle w:val="Livro"/>
        <w:rPr>
          <w:rFonts w:ascii="Times New Roman" w:hAnsi="Times New Roman" w:cs="Times New Roman"/>
        </w:rPr>
      </w:pPr>
    </w:p>
    <w:p w14:paraId="24AC0B8D" w14:textId="6E13A797" w:rsidR="00C97ECE" w:rsidRDefault="006E4215">
      <w:pPr>
        <w:pStyle w:val="Livro"/>
        <w:rPr>
          <w:rFonts w:ascii="Times New Roman" w:hAnsi="Times New Roman" w:cs="Times New Roman"/>
        </w:rPr>
      </w:pPr>
      <w:r>
        <w:rPr>
          <w:rFonts w:ascii="Times New Roman" w:hAnsi="Times New Roman" w:cs="Times New Roman"/>
        </w:rPr>
        <w:t>ANEXO VII</w:t>
      </w:r>
      <w:bookmarkStart w:id="46" w:name="_Toc215896591"/>
      <w:bookmarkStart w:id="47" w:name="_Toc215897386"/>
      <w:bookmarkStart w:id="48" w:name="_Toc217189894"/>
      <w:r w:rsidR="00832CE0">
        <w:rPr>
          <w:rFonts w:ascii="Times New Roman" w:hAnsi="Times New Roman" w:cs="Times New Roman"/>
        </w:rPr>
        <w:t xml:space="preserve"> - </w:t>
      </w:r>
      <w:r>
        <w:rPr>
          <w:rFonts w:ascii="Times New Roman" w:hAnsi="Times New Roman" w:cs="Times New Roman"/>
        </w:rPr>
        <w:t>MINUTA Da ata de registro de preço E TERMO DE CIÊNCIA E NOTIFICAÇÃO</w:t>
      </w:r>
      <w:bookmarkEnd w:id="44"/>
      <w:bookmarkEnd w:id="46"/>
      <w:bookmarkEnd w:id="47"/>
      <w:bookmarkEnd w:id="48"/>
      <w:r>
        <w:rPr>
          <w:rFonts w:ascii="Times New Roman" w:hAnsi="Times New Roman" w:cs="Times New Roman"/>
        </w:rPr>
        <w:t>**</w:t>
      </w:r>
    </w:p>
    <w:p w14:paraId="7743EEBF" w14:textId="77777777" w:rsidR="00C97ECE" w:rsidRDefault="00C97ECE">
      <w:pPr>
        <w:jc w:val="center"/>
        <w:rPr>
          <w:b/>
          <w:bCs/>
          <w:u w:val="single"/>
        </w:rPr>
      </w:pPr>
    </w:p>
    <w:p w14:paraId="042AFD04" w14:textId="77777777" w:rsidR="00C97ECE" w:rsidRDefault="006E4215">
      <w:pPr>
        <w:spacing w:after="120"/>
        <w:jc w:val="both"/>
        <w:rPr>
          <w:b/>
          <w:bCs/>
          <w:i/>
          <w:color w:val="000000"/>
          <w:u w:val="single"/>
        </w:rPr>
      </w:pPr>
      <w:r>
        <w:rPr>
          <w:b/>
          <w:bCs/>
          <w:i/>
          <w:color w:val="000000"/>
          <w:u w:val="single"/>
        </w:rPr>
        <w:t>ATA DE REGISTRO DE PREÇOS N.º ....../2024</w:t>
      </w:r>
    </w:p>
    <w:p w14:paraId="00393E06" w14:textId="5B7AB52A" w:rsidR="00C97ECE" w:rsidRDefault="006E4215">
      <w:pPr>
        <w:jc w:val="both"/>
        <w:rPr>
          <w:b/>
          <w:bCs/>
          <w:color w:val="000000"/>
        </w:rPr>
      </w:pPr>
      <w:r>
        <w:rPr>
          <w:b/>
          <w:bCs/>
          <w:color w:val="000000"/>
        </w:rPr>
        <w:t xml:space="preserve">PROCESSO LICITATÓRIO Nº. </w:t>
      </w:r>
      <w:r w:rsidR="000C76E1">
        <w:rPr>
          <w:b/>
          <w:bCs/>
          <w:color w:val="000000"/>
        </w:rPr>
        <w:t>1</w:t>
      </w:r>
      <w:r w:rsidR="002A4CB7">
        <w:rPr>
          <w:b/>
          <w:bCs/>
          <w:color w:val="000000"/>
        </w:rPr>
        <w:t>5</w:t>
      </w:r>
      <w:r w:rsidR="00CA7DCD">
        <w:rPr>
          <w:b/>
          <w:bCs/>
          <w:color w:val="000000"/>
        </w:rPr>
        <w:t>8</w:t>
      </w:r>
      <w:r>
        <w:rPr>
          <w:b/>
          <w:bCs/>
          <w:color w:val="000000"/>
        </w:rPr>
        <w:t>/2024</w:t>
      </w:r>
    </w:p>
    <w:p w14:paraId="2F0D2F2B" w14:textId="66B03816" w:rsidR="00C97ECE" w:rsidRDefault="006E4215">
      <w:pPr>
        <w:jc w:val="both"/>
        <w:rPr>
          <w:b/>
          <w:bCs/>
          <w:color w:val="000000"/>
        </w:rPr>
      </w:pPr>
      <w:r>
        <w:rPr>
          <w:b/>
          <w:bCs/>
          <w:color w:val="000000"/>
        </w:rPr>
        <w:t xml:space="preserve">PREGÃO ELETRÔNICO Nº. </w:t>
      </w:r>
      <w:r w:rsidR="00CA7DCD">
        <w:rPr>
          <w:b/>
          <w:bCs/>
          <w:color w:val="000000"/>
        </w:rPr>
        <w:t>70</w:t>
      </w:r>
      <w:r>
        <w:rPr>
          <w:b/>
          <w:bCs/>
          <w:color w:val="000000"/>
        </w:rPr>
        <w:t>/2024</w:t>
      </w:r>
    </w:p>
    <w:p w14:paraId="27D746F0" w14:textId="77777777" w:rsidR="00C97ECE" w:rsidRDefault="00C97ECE">
      <w:pPr>
        <w:pStyle w:val="Recuodecorpodetexto3"/>
        <w:ind w:left="3402"/>
        <w:rPr>
          <w:rFonts w:ascii="Times New Roman" w:hAnsi="Times New Roman"/>
          <w:b/>
          <w:color w:val="000000"/>
        </w:rPr>
      </w:pPr>
    </w:p>
    <w:p w14:paraId="08C91D8A" w14:textId="77777777" w:rsidR="00C97ECE" w:rsidRDefault="006E4215">
      <w:pPr>
        <w:pStyle w:val="Recuodecorpodetexto3"/>
        <w:ind w:left="3828"/>
        <w:rPr>
          <w:rFonts w:ascii="Times New Roman" w:hAnsi="Times New Roman"/>
          <w:b/>
          <w:i/>
          <w:color w:val="000000"/>
        </w:rPr>
      </w:pPr>
      <w:r>
        <w:rPr>
          <w:rFonts w:ascii="Times New Roman" w:hAnsi="Times New Roman"/>
          <w:b/>
          <w:color w:val="000000"/>
        </w:rPr>
        <w:t>ATA DE REGISTRO DE PREÇOS QUE ENTRE SI CELEBRAM DE UM LADO O MUNICÍPIO DE ITATINGA/SP E DE OUTRO LADO A EMPRESA .......................................</w:t>
      </w:r>
    </w:p>
    <w:p w14:paraId="267EDB06" w14:textId="77777777" w:rsidR="00C97ECE" w:rsidRDefault="00C97ECE">
      <w:pPr>
        <w:pStyle w:val="corpo"/>
        <w:widowControl/>
        <w:rPr>
          <w:color w:val="000000"/>
          <w:sz w:val="24"/>
          <w:szCs w:val="24"/>
        </w:rPr>
      </w:pPr>
    </w:p>
    <w:p w14:paraId="6BA54F3E" w14:textId="77777777" w:rsidR="00C97ECE" w:rsidRDefault="006E4215">
      <w:pPr>
        <w:pStyle w:val="corpo"/>
        <w:widowControl/>
        <w:ind w:firstLine="0"/>
        <w:rPr>
          <w:b/>
          <w:color w:val="000000"/>
          <w:sz w:val="24"/>
          <w:szCs w:val="24"/>
        </w:rPr>
      </w:pPr>
      <w:r>
        <w:rPr>
          <w:b/>
          <w:color w:val="000000"/>
          <w:sz w:val="24"/>
          <w:szCs w:val="24"/>
        </w:rPr>
        <w:t xml:space="preserve">VALIDADE: </w:t>
      </w:r>
      <w:r>
        <w:rPr>
          <w:rFonts w:ascii="Arial" w:hAnsi="Arial" w:cs="Arial"/>
          <w:color w:val="000000"/>
          <w:sz w:val="20"/>
        </w:rPr>
        <w:t>1 (um) ano e poderá ser prorrogado, por igual período.</w:t>
      </w:r>
    </w:p>
    <w:p w14:paraId="3FDDE41A" w14:textId="77777777" w:rsidR="00C97ECE" w:rsidRDefault="00C97ECE">
      <w:pPr>
        <w:jc w:val="both"/>
        <w:rPr>
          <w:color w:val="000000"/>
        </w:rPr>
      </w:pPr>
    </w:p>
    <w:p w14:paraId="3E84868C" w14:textId="2520B3EF" w:rsidR="00C97ECE" w:rsidRDefault="006E4215">
      <w:pPr>
        <w:pStyle w:val="Ttulo4"/>
        <w:rPr>
          <w:b w:val="0"/>
          <w:color w:val="000000"/>
          <w:sz w:val="24"/>
        </w:rPr>
      </w:pPr>
      <w:r>
        <w:rPr>
          <w:b w:val="0"/>
          <w:color w:val="000000"/>
          <w:sz w:val="24"/>
        </w:rPr>
        <w:t xml:space="preserve">O </w:t>
      </w:r>
      <w:r>
        <w:rPr>
          <w:color w:val="000000"/>
          <w:sz w:val="24"/>
        </w:rPr>
        <w:t>MUNICÍPIO DE ITATINGA</w:t>
      </w:r>
      <w:r>
        <w:rPr>
          <w:b w:val="0"/>
          <w:color w:val="000000"/>
          <w:sz w:val="24"/>
        </w:rPr>
        <w:t xml:space="preserve">, pessoa jurídica de direito público interno, inscrita no CNPJ/MF sob nº. 46.634.127/0001-63, com sede na Rua Nove de Julho, nº. 304 - Centro, representada pelo Exmo. Prefeito Municipal, </w:t>
      </w:r>
      <w:r w:rsidRPr="009F07A0">
        <w:rPr>
          <w:b w:val="0"/>
          <w:color w:val="000000"/>
          <w:sz w:val="24"/>
        </w:rPr>
        <w:t>Senhor</w:t>
      </w:r>
      <w:r w:rsidR="009F07A0">
        <w:rPr>
          <w:color w:val="000000"/>
          <w:sz w:val="24"/>
        </w:rPr>
        <w:t xml:space="preserve"> </w:t>
      </w:r>
      <w:r>
        <w:rPr>
          <w:b w:val="0"/>
          <w:color w:val="000000"/>
          <w:sz w:val="24"/>
        </w:rPr>
        <w:t>.................</w:t>
      </w:r>
      <w:r w:rsidR="009F07A0">
        <w:rPr>
          <w:b w:val="0"/>
          <w:color w:val="000000"/>
          <w:sz w:val="24"/>
        </w:rPr>
        <w:t xml:space="preserve">.............................., </w:t>
      </w:r>
      <w:r>
        <w:rPr>
          <w:b w:val="0"/>
          <w:color w:val="000000"/>
          <w:sz w:val="24"/>
        </w:rPr>
        <w:t>........................, portador do RG .................................., CPF ............................</w:t>
      </w:r>
      <w:r w:rsidR="009F07A0">
        <w:rPr>
          <w:b w:val="0"/>
          <w:color w:val="000000"/>
          <w:sz w:val="24"/>
        </w:rPr>
        <w:t xml:space="preserve">...., residente e domiciliado à </w:t>
      </w:r>
      <w:r>
        <w:rPr>
          <w:b w:val="0"/>
          <w:color w:val="000000"/>
          <w:sz w:val="24"/>
        </w:rPr>
        <w:t>Rua .......................................... nº. .... – .......................... no Município de ....................., estado de ........................... d</w:t>
      </w:r>
      <w:r>
        <w:rPr>
          <w:b w:val="0"/>
          <w:bCs/>
          <w:color w:val="000000"/>
          <w:sz w:val="24"/>
        </w:rPr>
        <w:t xml:space="preserve">oravante designada </w:t>
      </w:r>
      <w:r>
        <w:rPr>
          <w:bCs/>
          <w:color w:val="000000"/>
          <w:sz w:val="24"/>
        </w:rPr>
        <w:t>ÓRGÃO GERENCIADOR</w:t>
      </w:r>
      <w:r>
        <w:rPr>
          <w:b w:val="0"/>
          <w:bCs/>
          <w:color w:val="000000"/>
          <w:sz w:val="24"/>
        </w:rPr>
        <w:t xml:space="preserve"> e a empresa </w:t>
      </w:r>
      <w:r>
        <w:rPr>
          <w:b w:val="0"/>
          <w:color w:val="000000"/>
          <w:sz w:val="24"/>
        </w:rPr>
        <w:t xml:space="preserve">........................, inscrita no CNPJ/MF sob nº .............. e com Inscrição Estadual nº .................., com sede na ........................, neste ato representada pelo Sr. </w:t>
      </w:r>
      <w:r>
        <w:rPr>
          <w:b w:val="0"/>
          <w:bCs/>
          <w:color w:val="000000"/>
          <w:sz w:val="24"/>
        </w:rPr>
        <w:t xml:space="preserve">.................. </w:t>
      </w:r>
      <w:r>
        <w:rPr>
          <w:b w:val="0"/>
          <w:color w:val="000000"/>
          <w:sz w:val="24"/>
        </w:rPr>
        <w:t xml:space="preserve">(qualificação), doravante denominada DETENTORA DA ATA, considerando o julgamento do PROCESSO LICITATÓRIO Nº. </w:t>
      </w:r>
      <w:r w:rsidR="000C76E1">
        <w:rPr>
          <w:b w:val="0"/>
          <w:color w:val="000000"/>
          <w:sz w:val="24"/>
        </w:rPr>
        <w:t>1</w:t>
      </w:r>
      <w:r w:rsidR="002A4CB7">
        <w:rPr>
          <w:b w:val="0"/>
          <w:color w:val="000000"/>
          <w:sz w:val="24"/>
        </w:rPr>
        <w:t>5</w:t>
      </w:r>
      <w:r w:rsidR="00CA7DCD">
        <w:rPr>
          <w:b w:val="0"/>
          <w:color w:val="000000"/>
          <w:sz w:val="24"/>
        </w:rPr>
        <w:t>8</w:t>
      </w:r>
      <w:r>
        <w:rPr>
          <w:b w:val="0"/>
          <w:color w:val="000000"/>
          <w:sz w:val="24"/>
        </w:rPr>
        <w:t xml:space="preserve">/2024, PREGÃO ELETRÔNICO Nº. </w:t>
      </w:r>
      <w:r w:rsidR="00CA7DCD">
        <w:rPr>
          <w:b w:val="0"/>
          <w:color w:val="000000"/>
          <w:sz w:val="24"/>
        </w:rPr>
        <w:t>70</w:t>
      </w:r>
      <w:r>
        <w:rPr>
          <w:b w:val="0"/>
          <w:color w:val="000000"/>
          <w:sz w:val="24"/>
        </w:rPr>
        <w:t xml:space="preserve">/2024, resolvem celebrar a presente Ata de Registro de Preços, em conformidade com as condições previstas no Ato Convocatório, como também com aquelas contidas na presente Ata de Registro de Preços, sujeitando-se as partes às normas e procedimentos consubstanciados na </w:t>
      </w:r>
      <w:r>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Pr>
          <w:b w:val="0"/>
          <w:color w:val="000000"/>
          <w:sz w:val="24"/>
        </w:rPr>
        <w:t>, e aquelas enunciadas nas Cláusulas que se seguem.</w:t>
      </w:r>
    </w:p>
    <w:p w14:paraId="7D2A7F2C" w14:textId="77777777" w:rsidR="00C97ECE" w:rsidRDefault="00C97ECE"/>
    <w:p w14:paraId="625DC4C7" w14:textId="77777777" w:rsidR="00C97ECE" w:rsidRDefault="006E4215">
      <w:pPr>
        <w:jc w:val="both"/>
        <w:rPr>
          <w:color w:val="000000"/>
        </w:rPr>
      </w:pPr>
      <w:r>
        <w:rPr>
          <w:color w:val="000000"/>
        </w:rPr>
        <w:t>1º lugar_____________CNPJ...............Endereço................neste ato representado por.........</w:t>
      </w:r>
    </w:p>
    <w:p w14:paraId="4252E1A1" w14:textId="77777777" w:rsidR="00C97ECE" w:rsidRDefault="00C97ECE">
      <w:pPr>
        <w:jc w:val="both"/>
        <w:rPr>
          <w:color w:val="000000"/>
        </w:rPr>
      </w:pPr>
    </w:p>
    <w:p w14:paraId="00A6C771" w14:textId="77777777" w:rsidR="00C97ECE" w:rsidRDefault="006E4215">
      <w:pPr>
        <w:jc w:val="both"/>
        <w:rPr>
          <w:color w:val="000000"/>
        </w:rPr>
      </w:pPr>
      <w:r>
        <w:rPr>
          <w:b/>
          <w:color w:val="000000"/>
        </w:rPr>
        <w:t>Parágrafo único</w:t>
      </w:r>
      <w:r>
        <w:rPr>
          <w:color w:val="000000"/>
        </w:rPr>
        <w:t xml:space="preserve"> – Os licitantes que não forem classificados em primeiro lugar só fornecerão o objeto do certame se concordarem em executar o objeto por igual valor do preço registrado pelo primeiro colocado.</w:t>
      </w:r>
    </w:p>
    <w:p w14:paraId="193DE763" w14:textId="77777777" w:rsidR="00C97ECE" w:rsidRDefault="00C97ECE">
      <w:pPr>
        <w:jc w:val="both"/>
        <w:rPr>
          <w:color w:val="000000"/>
        </w:rPr>
      </w:pPr>
    </w:p>
    <w:p w14:paraId="140EDF88" w14:textId="46BFBF3D" w:rsidR="00832CE0" w:rsidRDefault="006E4215" w:rsidP="00832CE0">
      <w:pPr>
        <w:pStyle w:val="corpo"/>
        <w:widowControl/>
        <w:ind w:firstLine="0"/>
        <w:rPr>
          <w:b/>
          <w:color w:val="000000"/>
          <w:sz w:val="24"/>
          <w:szCs w:val="24"/>
        </w:rPr>
      </w:pPr>
      <w:r>
        <w:rPr>
          <w:b/>
          <w:color w:val="000000"/>
          <w:sz w:val="24"/>
          <w:szCs w:val="24"/>
        </w:rPr>
        <w:t xml:space="preserve">CLÁUSULA PRIMEIRA </w:t>
      </w:r>
      <w:r w:rsidR="00832CE0">
        <w:rPr>
          <w:b/>
          <w:color w:val="000000"/>
          <w:sz w:val="24"/>
          <w:szCs w:val="24"/>
        </w:rPr>
        <w:t>–</w:t>
      </w:r>
      <w:r>
        <w:rPr>
          <w:b/>
          <w:color w:val="000000"/>
          <w:sz w:val="24"/>
          <w:szCs w:val="24"/>
        </w:rPr>
        <w:t xml:space="preserve"> OBJETO</w:t>
      </w:r>
    </w:p>
    <w:p w14:paraId="693B904C" w14:textId="0F2E6E02" w:rsidR="000F1335" w:rsidRPr="00832CE0" w:rsidRDefault="00832CE0" w:rsidP="00832CE0">
      <w:pPr>
        <w:pStyle w:val="corpo"/>
        <w:widowControl/>
        <w:ind w:firstLine="0"/>
        <w:rPr>
          <w:color w:val="000000"/>
          <w:sz w:val="24"/>
          <w:szCs w:val="24"/>
        </w:rPr>
      </w:pPr>
      <w:r w:rsidRPr="00832CE0">
        <w:rPr>
          <w:color w:val="000000"/>
          <w:sz w:val="24"/>
          <w:szCs w:val="24"/>
        </w:rPr>
        <w:t xml:space="preserve">A presente ata tem por objeto o </w:t>
      </w:r>
      <w:r w:rsidR="00CA7DCD" w:rsidRPr="00832CE0">
        <w:rPr>
          <w:bCs/>
          <w:sz w:val="24"/>
          <w:szCs w:val="24"/>
          <w:shd w:val="clear" w:color="auto" w:fill="FFFFFF"/>
        </w:rPr>
        <w:t>REGI</w:t>
      </w:r>
      <w:r w:rsidRPr="00832CE0">
        <w:rPr>
          <w:bCs/>
          <w:sz w:val="24"/>
          <w:szCs w:val="24"/>
          <w:shd w:val="clear" w:color="auto" w:fill="FFFFFF"/>
        </w:rPr>
        <w:t>S</w:t>
      </w:r>
      <w:r w:rsidR="00CA7DCD" w:rsidRPr="00832CE0">
        <w:rPr>
          <w:bCs/>
          <w:sz w:val="24"/>
          <w:szCs w:val="24"/>
          <w:shd w:val="clear" w:color="auto" w:fill="FFFFFF"/>
        </w:rPr>
        <w:t xml:space="preserve">TRO DE PREÇO </w:t>
      </w:r>
      <w:r w:rsidRPr="00832CE0">
        <w:rPr>
          <w:bCs/>
          <w:sz w:val="24"/>
          <w:szCs w:val="24"/>
          <w:shd w:val="clear" w:color="auto" w:fill="FFFFFF"/>
        </w:rPr>
        <w:t xml:space="preserve">para eventual </w:t>
      </w:r>
      <w:r w:rsidRPr="00832CE0">
        <w:rPr>
          <w:bCs/>
          <w:sz w:val="24"/>
          <w:szCs w:val="24"/>
        </w:rPr>
        <w:t xml:space="preserve">aquisição de </w:t>
      </w:r>
      <w:r>
        <w:rPr>
          <w:bCs/>
          <w:sz w:val="24"/>
          <w:szCs w:val="24"/>
        </w:rPr>
        <w:t>materiais de E.P.I</w:t>
      </w:r>
      <w:r w:rsidRPr="00832CE0">
        <w:rPr>
          <w:bCs/>
          <w:sz w:val="24"/>
          <w:szCs w:val="24"/>
        </w:rPr>
        <w:t>. para atender a segurança dos servidores e colaborador</w:t>
      </w:r>
      <w:r>
        <w:rPr>
          <w:bCs/>
          <w:sz w:val="24"/>
          <w:szCs w:val="24"/>
        </w:rPr>
        <w:t>es dos setores e diretorias da Prefeitura M</w:t>
      </w:r>
      <w:r w:rsidRPr="00832CE0">
        <w:rPr>
          <w:bCs/>
          <w:sz w:val="24"/>
          <w:szCs w:val="24"/>
        </w:rPr>
        <w:t xml:space="preserve">unicipal de </w:t>
      </w:r>
      <w:r>
        <w:rPr>
          <w:bCs/>
          <w:sz w:val="24"/>
          <w:szCs w:val="24"/>
        </w:rPr>
        <w:t>I</w:t>
      </w:r>
      <w:r w:rsidRPr="00832CE0">
        <w:rPr>
          <w:bCs/>
          <w:sz w:val="24"/>
          <w:szCs w:val="24"/>
        </w:rPr>
        <w:t>tatinga/</w:t>
      </w:r>
      <w:r>
        <w:rPr>
          <w:bCs/>
          <w:sz w:val="24"/>
          <w:szCs w:val="24"/>
        </w:rPr>
        <w:t>SP</w:t>
      </w:r>
      <w:r w:rsidRPr="00832CE0">
        <w:rPr>
          <w:bCs/>
          <w:sz w:val="24"/>
          <w:szCs w:val="24"/>
        </w:rPr>
        <w:t>, conforme especificações constantes do anexo i deste edital.</w:t>
      </w:r>
    </w:p>
    <w:p w14:paraId="428C5CAE" w14:textId="554C3FE1" w:rsidR="00C97ECE" w:rsidRDefault="006E4215">
      <w:pPr>
        <w:pStyle w:val="m-5175805294295403793gmail-msonormal"/>
        <w:shd w:val="clear" w:color="auto" w:fill="FFFFFF"/>
        <w:jc w:val="both"/>
        <w:rPr>
          <w:b/>
          <w:color w:val="000000"/>
          <w:u w:val="single"/>
        </w:rPr>
      </w:pPr>
      <w:r>
        <w:rPr>
          <w:b/>
          <w:color w:val="000000"/>
          <w:u w:val="single"/>
        </w:rPr>
        <w:t>O objeto licitado poderá ser adquirido por outros setores da municipalidade, devendo as respectivas notas de empenho onerarem as fichas das Diretorias requisitantes.</w:t>
      </w:r>
    </w:p>
    <w:p w14:paraId="1DCC469F" w14:textId="77777777" w:rsidR="00C97ECE" w:rsidRDefault="006E4215">
      <w:pPr>
        <w:jc w:val="both"/>
        <w:rPr>
          <w:b/>
          <w:color w:val="000000"/>
        </w:rPr>
      </w:pPr>
      <w:r>
        <w:rPr>
          <w:b/>
          <w:color w:val="000000"/>
        </w:rPr>
        <w:t>CLÁUSULA SEGUNDA - DO PREÇO</w:t>
      </w:r>
    </w:p>
    <w:p w14:paraId="40BDF935" w14:textId="77777777" w:rsidR="00C97ECE" w:rsidRDefault="006E4215">
      <w:pPr>
        <w:jc w:val="both"/>
        <w:rPr>
          <w:color w:val="000000"/>
        </w:rPr>
      </w:pPr>
      <w:r>
        <w:rPr>
          <w:color w:val="000000"/>
        </w:rPr>
        <w:t>O preço ofertado pelo subscritor da presente ata é de R$ ________, sendo:</w:t>
      </w:r>
    </w:p>
    <w:p w14:paraId="530E4FFA" w14:textId="77777777" w:rsidR="00C97ECE" w:rsidRDefault="00C97ECE">
      <w:pPr>
        <w:jc w:val="both"/>
        <w:rPr>
          <w:b/>
          <w:color w:val="000000"/>
        </w:rPr>
      </w:pPr>
    </w:p>
    <w:p w14:paraId="671F0EF9" w14:textId="77777777" w:rsidR="00C97ECE" w:rsidRDefault="006E4215">
      <w:pPr>
        <w:jc w:val="both"/>
        <w:rPr>
          <w:b/>
          <w:bCs/>
          <w:color w:val="000000"/>
        </w:rPr>
      </w:pPr>
      <w:r>
        <w:rPr>
          <w:b/>
          <w:bCs/>
          <w:color w:val="000000"/>
        </w:rPr>
        <w:t>COTA PRINCIPAL</w:t>
      </w:r>
    </w:p>
    <w:p w14:paraId="2D8E488A" w14:textId="77777777" w:rsidR="00C97ECE" w:rsidRDefault="00C97ECE">
      <w:pPr>
        <w:jc w:val="both"/>
        <w:rPr>
          <w:b/>
          <w:bCs/>
          <w:color w:val="00000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C97ECE" w14:paraId="15C7D597" w14:textId="77777777" w:rsidTr="00832CE0">
        <w:tc>
          <w:tcPr>
            <w:tcW w:w="1485" w:type="dxa"/>
            <w:shd w:val="clear" w:color="auto" w:fill="auto"/>
            <w:vAlign w:val="center"/>
          </w:tcPr>
          <w:p w14:paraId="4681A70E" w14:textId="734F8291" w:rsidR="00C97ECE" w:rsidRDefault="006E4215" w:rsidP="00832CE0">
            <w:pPr>
              <w:jc w:val="center"/>
              <w:rPr>
                <w:b/>
                <w:bCs/>
                <w:color w:val="000000"/>
              </w:rPr>
            </w:pPr>
            <w:r>
              <w:rPr>
                <w:b/>
                <w:bCs/>
                <w:color w:val="000000"/>
              </w:rPr>
              <w:t>ITEM</w:t>
            </w:r>
          </w:p>
        </w:tc>
        <w:tc>
          <w:tcPr>
            <w:tcW w:w="1828" w:type="dxa"/>
            <w:shd w:val="clear" w:color="auto" w:fill="auto"/>
            <w:vAlign w:val="center"/>
          </w:tcPr>
          <w:p w14:paraId="76F2A484" w14:textId="4C50DEEC" w:rsidR="00C97ECE" w:rsidRDefault="006E4215" w:rsidP="00832CE0">
            <w:pPr>
              <w:jc w:val="center"/>
              <w:rPr>
                <w:b/>
                <w:bCs/>
                <w:color w:val="000000"/>
              </w:rPr>
            </w:pPr>
            <w:r>
              <w:rPr>
                <w:b/>
                <w:bCs/>
                <w:color w:val="000000"/>
              </w:rPr>
              <w:t>DESCRIÇÃO</w:t>
            </w:r>
          </w:p>
        </w:tc>
        <w:tc>
          <w:tcPr>
            <w:tcW w:w="1914" w:type="dxa"/>
            <w:shd w:val="clear" w:color="auto" w:fill="auto"/>
            <w:vAlign w:val="center"/>
          </w:tcPr>
          <w:p w14:paraId="559E5363" w14:textId="77777777" w:rsidR="00C97ECE" w:rsidRDefault="006E4215" w:rsidP="00832CE0">
            <w:pPr>
              <w:jc w:val="center"/>
              <w:rPr>
                <w:b/>
                <w:bCs/>
                <w:color w:val="000000"/>
              </w:rPr>
            </w:pPr>
            <w:r>
              <w:rPr>
                <w:b/>
                <w:bCs/>
                <w:color w:val="000000"/>
              </w:rPr>
              <w:t>QUANTIDADE estimada até</w:t>
            </w:r>
          </w:p>
        </w:tc>
        <w:tc>
          <w:tcPr>
            <w:tcW w:w="1736" w:type="dxa"/>
            <w:shd w:val="clear" w:color="auto" w:fill="auto"/>
            <w:vAlign w:val="center"/>
          </w:tcPr>
          <w:p w14:paraId="35F1EB7C" w14:textId="5584F374" w:rsidR="00C97ECE" w:rsidRDefault="006E4215" w:rsidP="00832CE0">
            <w:pPr>
              <w:jc w:val="center"/>
              <w:rPr>
                <w:b/>
                <w:bCs/>
                <w:color w:val="000000"/>
              </w:rPr>
            </w:pPr>
            <w:r>
              <w:rPr>
                <w:b/>
                <w:bCs/>
                <w:color w:val="000000"/>
              </w:rPr>
              <w:t>VALOR UNITÁRIO</w:t>
            </w:r>
          </w:p>
        </w:tc>
        <w:tc>
          <w:tcPr>
            <w:tcW w:w="1225" w:type="dxa"/>
            <w:shd w:val="clear" w:color="auto" w:fill="auto"/>
            <w:vAlign w:val="center"/>
          </w:tcPr>
          <w:p w14:paraId="1CE3CAD1" w14:textId="687C7C4F" w:rsidR="00C97ECE" w:rsidRDefault="006E4215" w:rsidP="00832CE0">
            <w:pPr>
              <w:jc w:val="center"/>
              <w:rPr>
                <w:b/>
                <w:bCs/>
                <w:color w:val="000000"/>
              </w:rPr>
            </w:pPr>
            <w:r>
              <w:rPr>
                <w:b/>
                <w:bCs/>
                <w:color w:val="000000"/>
              </w:rPr>
              <w:t>VALOR TOTAL</w:t>
            </w:r>
          </w:p>
        </w:tc>
        <w:tc>
          <w:tcPr>
            <w:tcW w:w="1667" w:type="dxa"/>
            <w:shd w:val="clear" w:color="auto" w:fill="auto"/>
            <w:vAlign w:val="center"/>
          </w:tcPr>
          <w:p w14:paraId="69E87470" w14:textId="77777777" w:rsidR="00C97ECE" w:rsidRDefault="006E4215" w:rsidP="00832CE0">
            <w:pPr>
              <w:jc w:val="center"/>
              <w:rPr>
                <w:b/>
                <w:bCs/>
                <w:color w:val="000000"/>
              </w:rPr>
            </w:pPr>
            <w:r>
              <w:rPr>
                <w:b/>
                <w:bCs/>
                <w:color w:val="000000"/>
              </w:rPr>
              <w:t xml:space="preserve">MARCA / MODELO </w:t>
            </w:r>
            <w:r>
              <w:rPr>
                <w:b/>
                <w:bCs/>
                <w:color w:val="000000"/>
              </w:rPr>
              <w:br/>
              <w:t>(se aplicável)</w:t>
            </w:r>
          </w:p>
        </w:tc>
      </w:tr>
      <w:tr w:rsidR="00C97ECE" w14:paraId="1B65E507" w14:textId="77777777">
        <w:tc>
          <w:tcPr>
            <w:tcW w:w="1485" w:type="dxa"/>
            <w:shd w:val="clear" w:color="auto" w:fill="auto"/>
          </w:tcPr>
          <w:p w14:paraId="2E59C0B9" w14:textId="77777777" w:rsidR="00C97ECE" w:rsidRDefault="00C97ECE">
            <w:pPr>
              <w:jc w:val="both"/>
              <w:rPr>
                <w:b/>
                <w:bCs/>
                <w:color w:val="000000"/>
              </w:rPr>
            </w:pPr>
          </w:p>
        </w:tc>
        <w:tc>
          <w:tcPr>
            <w:tcW w:w="1828" w:type="dxa"/>
            <w:shd w:val="clear" w:color="auto" w:fill="auto"/>
          </w:tcPr>
          <w:p w14:paraId="44433BE5" w14:textId="77777777" w:rsidR="00C97ECE" w:rsidRDefault="00C97ECE">
            <w:pPr>
              <w:jc w:val="both"/>
              <w:rPr>
                <w:b/>
                <w:bCs/>
                <w:color w:val="000000"/>
              </w:rPr>
            </w:pPr>
          </w:p>
        </w:tc>
        <w:tc>
          <w:tcPr>
            <w:tcW w:w="1914" w:type="dxa"/>
            <w:shd w:val="clear" w:color="auto" w:fill="auto"/>
          </w:tcPr>
          <w:p w14:paraId="625D8CFE" w14:textId="77777777" w:rsidR="00C97ECE" w:rsidRDefault="00C97ECE">
            <w:pPr>
              <w:jc w:val="both"/>
              <w:rPr>
                <w:b/>
                <w:bCs/>
                <w:color w:val="000000"/>
              </w:rPr>
            </w:pPr>
          </w:p>
        </w:tc>
        <w:tc>
          <w:tcPr>
            <w:tcW w:w="1736" w:type="dxa"/>
            <w:shd w:val="clear" w:color="auto" w:fill="auto"/>
          </w:tcPr>
          <w:p w14:paraId="39F6CD15" w14:textId="77777777" w:rsidR="00C97ECE" w:rsidRDefault="00C97ECE">
            <w:pPr>
              <w:jc w:val="both"/>
              <w:rPr>
                <w:b/>
                <w:bCs/>
                <w:color w:val="000000"/>
              </w:rPr>
            </w:pPr>
          </w:p>
        </w:tc>
        <w:tc>
          <w:tcPr>
            <w:tcW w:w="1225" w:type="dxa"/>
            <w:shd w:val="clear" w:color="auto" w:fill="auto"/>
          </w:tcPr>
          <w:p w14:paraId="4C266C2E" w14:textId="77777777" w:rsidR="00C97ECE" w:rsidRDefault="00C97ECE">
            <w:pPr>
              <w:jc w:val="both"/>
              <w:rPr>
                <w:b/>
                <w:bCs/>
                <w:color w:val="000000"/>
              </w:rPr>
            </w:pPr>
          </w:p>
        </w:tc>
        <w:tc>
          <w:tcPr>
            <w:tcW w:w="1667" w:type="dxa"/>
            <w:shd w:val="clear" w:color="auto" w:fill="auto"/>
          </w:tcPr>
          <w:p w14:paraId="7910FA79" w14:textId="77777777" w:rsidR="00C97ECE" w:rsidRDefault="00C97ECE">
            <w:pPr>
              <w:jc w:val="both"/>
              <w:rPr>
                <w:b/>
                <w:bCs/>
                <w:color w:val="000000"/>
              </w:rPr>
            </w:pPr>
          </w:p>
        </w:tc>
      </w:tr>
    </w:tbl>
    <w:p w14:paraId="122DD806" w14:textId="77777777" w:rsidR="00C97ECE" w:rsidRDefault="00C97ECE">
      <w:pPr>
        <w:jc w:val="both"/>
        <w:rPr>
          <w:b/>
          <w:bCs/>
          <w:color w:val="000000"/>
        </w:rPr>
      </w:pPr>
    </w:p>
    <w:p w14:paraId="03C52956" w14:textId="77777777" w:rsidR="00C97ECE" w:rsidRDefault="006E4215">
      <w:pPr>
        <w:jc w:val="both"/>
        <w:rPr>
          <w:b/>
          <w:bCs/>
          <w:color w:val="000000"/>
        </w:rPr>
      </w:pPr>
      <w:r>
        <w:rPr>
          <w:b/>
          <w:bCs/>
          <w:color w:val="000000"/>
        </w:rPr>
        <w:t xml:space="preserve">COTA RESERVADA </w:t>
      </w:r>
    </w:p>
    <w:p w14:paraId="3DCF82D6" w14:textId="77777777" w:rsidR="00C97ECE" w:rsidRDefault="00C97ECE">
      <w:pPr>
        <w:rPr>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C97ECE" w14:paraId="7E811AF9" w14:textId="77777777" w:rsidTr="00832CE0">
        <w:tc>
          <w:tcPr>
            <w:tcW w:w="1485" w:type="dxa"/>
            <w:shd w:val="clear" w:color="auto" w:fill="auto"/>
            <w:vAlign w:val="center"/>
          </w:tcPr>
          <w:p w14:paraId="5CDB273A" w14:textId="54DF2294" w:rsidR="00C97ECE" w:rsidRDefault="006E4215" w:rsidP="00832CE0">
            <w:pPr>
              <w:jc w:val="center"/>
              <w:rPr>
                <w:b/>
                <w:bCs/>
                <w:color w:val="000000"/>
              </w:rPr>
            </w:pPr>
            <w:r>
              <w:rPr>
                <w:b/>
                <w:bCs/>
                <w:color w:val="000000"/>
              </w:rPr>
              <w:t>ITEM</w:t>
            </w:r>
          </w:p>
        </w:tc>
        <w:tc>
          <w:tcPr>
            <w:tcW w:w="1828" w:type="dxa"/>
            <w:shd w:val="clear" w:color="auto" w:fill="auto"/>
            <w:vAlign w:val="center"/>
          </w:tcPr>
          <w:p w14:paraId="5E7CD3F4" w14:textId="0F3E76E3" w:rsidR="00C97ECE" w:rsidRDefault="006E4215" w:rsidP="00832CE0">
            <w:pPr>
              <w:jc w:val="center"/>
              <w:rPr>
                <w:b/>
                <w:bCs/>
                <w:color w:val="000000"/>
              </w:rPr>
            </w:pPr>
            <w:r>
              <w:rPr>
                <w:b/>
                <w:bCs/>
                <w:color w:val="000000"/>
              </w:rPr>
              <w:t>DESCRIÇÃO</w:t>
            </w:r>
          </w:p>
        </w:tc>
        <w:tc>
          <w:tcPr>
            <w:tcW w:w="1914" w:type="dxa"/>
            <w:shd w:val="clear" w:color="auto" w:fill="auto"/>
            <w:vAlign w:val="center"/>
          </w:tcPr>
          <w:p w14:paraId="75DC2974" w14:textId="77777777" w:rsidR="00C97ECE" w:rsidRDefault="006E4215" w:rsidP="00832CE0">
            <w:pPr>
              <w:jc w:val="center"/>
              <w:rPr>
                <w:b/>
                <w:bCs/>
                <w:color w:val="000000"/>
              </w:rPr>
            </w:pPr>
            <w:r>
              <w:rPr>
                <w:b/>
                <w:bCs/>
                <w:color w:val="000000"/>
              </w:rPr>
              <w:t>QUANTIDADE estimada até</w:t>
            </w:r>
          </w:p>
        </w:tc>
        <w:tc>
          <w:tcPr>
            <w:tcW w:w="1736" w:type="dxa"/>
            <w:shd w:val="clear" w:color="auto" w:fill="auto"/>
            <w:vAlign w:val="center"/>
          </w:tcPr>
          <w:p w14:paraId="1A2F43F9" w14:textId="6A63A440" w:rsidR="00C97ECE" w:rsidRDefault="006E4215" w:rsidP="00832CE0">
            <w:pPr>
              <w:jc w:val="center"/>
              <w:rPr>
                <w:b/>
                <w:bCs/>
                <w:color w:val="000000"/>
              </w:rPr>
            </w:pPr>
            <w:r>
              <w:rPr>
                <w:b/>
                <w:bCs/>
                <w:color w:val="000000"/>
              </w:rPr>
              <w:t>VALOR UNITÁRIO</w:t>
            </w:r>
          </w:p>
        </w:tc>
        <w:tc>
          <w:tcPr>
            <w:tcW w:w="1225" w:type="dxa"/>
            <w:shd w:val="clear" w:color="auto" w:fill="auto"/>
            <w:vAlign w:val="center"/>
          </w:tcPr>
          <w:p w14:paraId="224F729D" w14:textId="0BA11786" w:rsidR="00C97ECE" w:rsidRDefault="006E4215" w:rsidP="00832CE0">
            <w:pPr>
              <w:jc w:val="center"/>
              <w:rPr>
                <w:b/>
                <w:bCs/>
                <w:color w:val="000000"/>
              </w:rPr>
            </w:pPr>
            <w:r>
              <w:rPr>
                <w:b/>
                <w:bCs/>
                <w:color w:val="000000"/>
              </w:rPr>
              <w:t>VALOR TOTAL</w:t>
            </w:r>
          </w:p>
        </w:tc>
        <w:tc>
          <w:tcPr>
            <w:tcW w:w="1667" w:type="dxa"/>
            <w:shd w:val="clear" w:color="auto" w:fill="auto"/>
            <w:vAlign w:val="center"/>
          </w:tcPr>
          <w:p w14:paraId="5CECABA1" w14:textId="77777777" w:rsidR="00C97ECE" w:rsidRDefault="006E4215" w:rsidP="00832CE0">
            <w:pPr>
              <w:jc w:val="center"/>
              <w:rPr>
                <w:b/>
                <w:bCs/>
                <w:color w:val="000000"/>
              </w:rPr>
            </w:pPr>
            <w:r>
              <w:rPr>
                <w:b/>
                <w:bCs/>
                <w:color w:val="000000"/>
              </w:rPr>
              <w:t xml:space="preserve">MARCA / MODELO </w:t>
            </w:r>
            <w:r>
              <w:rPr>
                <w:b/>
                <w:bCs/>
                <w:color w:val="000000"/>
              </w:rPr>
              <w:br/>
              <w:t>(se aplicável)</w:t>
            </w:r>
          </w:p>
        </w:tc>
      </w:tr>
      <w:tr w:rsidR="00C97ECE" w14:paraId="2949AA03" w14:textId="77777777">
        <w:tc>
          <w:tcPr>
            <w:tcW w:w="1485" w:type="dxa"/>
            <w:shd w:val="clear" w:color="auto" w:fill="auto"/>
          </w:tcPr>
          <w:p w14:paraId="39F4BA58" w14:textId="77777777" w:rsidR="00C97ECE" w:rsidRDefault="00C97ECE">
            <w:pPr>
              <w:jc w:val="both"/>
              <w:rPr>
                <w:b/>
                <w:bCs/>
                <w:color w:val="000000"/>
              </w:rPr>
            </w:pPr>
          </w:p>
        </w:tc>
        <w:tc>
          <w:tcPr>
            <w:tcW w:w="1828" w:type="dxa"/>
            <w:shd w:val="clear" w:color="auto" w:fill="auto"/>
          </w:tcPr>
          <w:p w14:paraId="7C9D8D6B" w14:textId="77777777" w:rsidR="00C97ECE" w:rsidRDefault="00C97ECE">
            <w:pPr>
              <w:jc w:val="both"/>
              <w:rPr>
                <w:b/>
                <w:bCs/>
                <w:color w:val="000000"/>
              </w:rPr>
            </w:pPr>
          </w:p>
        </w:tc>
        <w:tc>
          <w:tcPr>
            <w:tcW w:w="1914" w:type="dxa"/>
            <w:shd w:val="clear" w:color="auto" w:fill="auto"/>
          </w:tcPr>
          <w:p w14:paraId="43473EB4" w14:textId="77777777" w:rsidR="00C97ECE" w:rsidRDefault="00C97ECE">
            <w:pPr>
              <w:jc w:val="both"/>
              <w:rPr>
                <w:b/>
                <w:bCs/>
                <w:color w:val="000000"/>
              </w:rPr>
            </w:pPr>
          </w:p>
        </w:tc>
        <w:tc>
          <w:tcPr>
            <w:tcW w:w="1736" w:type="dxa"/>
            <w:shd w:val="clear" w:color="auto" w:fill="auto"/>
          </w:tcPr>
          <w:p w14:paraId="1F3D4A8C" w14:textId="77777777" w:rsidR="00C97ECE" w:rsidRDefault="00C97ECE">
            <w:pPr>
              <w:jc w:val="both"/>
              <w:rPr>
                <w:b/>
                <w:bCs/>
                <w:color w:val="000000"/>
              </w:rPr>
            </w:pPr>
          </w:p>
        </w:tc>
        <w:tc>
          <w:tcPr>
            <w:tcW w:w="1225" w:type="dxa"/>
            <w:shd w:val="clear" w:color="auto" w:fill="auto"/>
          </w:tcPr>
          <w:p w14:paraId="0D619775" w14:textId="77777777" w:rsidR="00C97ECE" w:rsidRDefault="00C97ECE">
            <w:pPr>
              <w:jc w:val="both"/>
              <w:rPr>
                <w:b/>
                <w:bCs/>
                <w:color w:val="000000"/>
              </w:rPr>
            </w:pPr>
          </w:p>
        </w:tc>
        <w:tc>
          <w:tcPr>
            <w:tcW w:w="1667" w:type="dxa"/>
            <w:shd w:val="clear" w:color="auto" w:fill="auto"/>
          </w:tcPr>
          <w:p w14:paraId="73FC18A0" w14:textId="77777777" w:rsidR="00C97ECE" w:rsidRDefault="00C97ECE">
            <w:pPr>
              <w:jc w:val="both"/>
              <w:rPr>
                <w:b/>
                <w:bCs/>
                <w:color w:val="000000"/>
              </w:rPr>
            </w:pPr>
          </w:p>
        </w:tc>
      </w:tr>
    </w:tbl>
    <w:p w14:paraId="0A0C008C" w14:textId="77777777" w:rsidR="00C97ECE" w:rsidRDefault="00C97ECE">
      <w:pPr>
        <w:jc w:val="both"/>
        <w:rPr>
          <w:color w:val="000000"/>
        </w:rPr>
      </w:pPr>
    </w:p>
    <w:p w14:paraId="097DAAF8" w14:textId="77777777" w:rsidR="00C97ECE" w:rsidRDefault="006E4215" w:rsidP="00832CE0">
      <w:pPr>
        <w:jc w:val="both"/>
        <w:rPr>
          <w:color w:val="000000"/>
        </w:rPr>
      </w:pPr>
      <w:r>
        <w:rPr>
          <w:b/>
          <w:color w:val="000000"/>
        </w:rPr>
        <w:t>Parágrafo Primeiro</w:t>
      </w:r>
      <w:r>
        <w:rPr>
          <w:color w:val="000000"/>
        </w:rPr>
        <w:t xml:space="preserve"> – O preço permanecerá fixo.</w:t>
      </w:r>
    </w:p>
    <w:p w14:paraId="351490BC" w14:textId="77777777" w:rsidR="00C97ECE" w:rsidRDefault="006E4215" w:rsidP="00832CE0">
      <w:pPr>
        <w:jc w:val="both"/>
        <w:rPr>
          <w:color w:val="000000"/>
        </w:rPr>
      </w:pPr>
      <w:r>
        <w:rPr>
          <w:b/>
          <w:color w:val="000000"/>
        </w:rPr>
        <w:t>Parágrafo Segundo</w:t>
      </w:r>
      <w:r>
        <w:rPr>
          <w:color w:val="000000"/>
        </w:rPr>
        <w:t xml:space="preserve"> –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71014F51" w14:textId="77777777" w:rsidR="00C97ECE" w:rsidRDefault="006E4215" w:rsidP="00832CE0">
      <w:pPr>
        <w:jc w:val="both"/>
        <w:rPr>
          <w:color w:val="000000"/>
        </w:rPr>
      </w:pPr>
      <w:r>
        <w:rPr>
          <w:b/>
          <w:color w:val="000000"/>
        </w:rPr>
        <w:t>Parágrafo Terceiro</w:t>
      </w:r>
      <w:r>
        <w:rPr>
          <w:color w:val="000000"/>
        </w:rPr>
        <w:t xml:space="preserve"> – Em cada mês serão observadas as quantidades constantes da correspondente proposta.</w:t>
      </w:r>
    </w:p>
    <w:p w14:paraId="5A4CBA27" w14:textId="77777777" w:rsidR="00C97ECE" w:rsidRDefault="006E4215" w:rsidP="00832CE0">
      <w:pPr>
        <w:jc w:val="both"/>
        <w:rPr>
          <w:color w:val="000000"/>
        </w:rPr>
      </w:pPr>
      <w:r>
        <w:rPr>
          <w:b/>
          <w:color w:val="000000"/>
        </w:rPr>
        <w:t>Parágrafo Quarto</w:t>
      </w:r>
      <w:r>
        <w:rPr>
          <w:color w:val="000000"/>
        </w:rPr>
        <w:t xml:space="preserve"> – Quando o preço registrado se tornar superior ao praticado no mercado, o CONTRATANTE adotará as seguintes providências:</w:t>
      </w:r>
    </w:p>
    <w:p w14:paraId="4C8E6161" w14:textId="77777777" w:rsidR="00C97ECE" w:rsidRDefault="006E4215" w:rsidP="00832CE0">
      <w:pPr>
        <w:jc w:val="both"/>
        <w:rPr>
          <w:color w:val="000000"/>
        </w:rPr>
      </w:pPr>
      <w:r>
        <w:rPr>
          <w:color w:val="000000"/>
        </w:rPr>
        <w:t>I – Convocará o fornecedor visando à negociação para a redução de preços e sua adequação ao mercado;</w:t>
      </w:r>
    </w:p>
    <w:p w14:paraId="0D3A9FB5" w14:textId="77777777" w:rsidR="00C97ECE" w:rsidRDefault="006E4215" w:rsidP="00832CE0">
      <w:pPr>
        <w:jc w:val="both"/>
        <w:rPr>
          <w:color w:val="000000"/>
        </w:rPr>
      </w:pPr>
      <w:r>
        <w:rPr>
          <w:color w:val="000000"/>
        </w:rPr>
        <w:t>II – Liberará o prestador do serviço do compromisso assumido, e cancelará o seu registro, quando frustrada a negociação, respeitados os contratos firmados;</w:t>
      </w:r>
    </w:p>
    <w:p w14:paraId="1D0D9196" w14:textId="77777777" w:rsidR="00C97ECE" w:rsidRDefault="006E4215" w:rsidP="00832CE0">
      <w:pPr>
        <w:jc w:val="both"/>
        <w:rPr>
          <w:color w:val="000000"/>
        </w:rPr>
      </w:pPr>
      <w:r>
        <w:rPr>
          <w:color w:val="000000"/>
        </w:rPr>
        <w:t>III – convocará os demais fornecedores, visando igual oportunidade de negociação.</w:t>
      </w:r>
    </w:p>
    <w:p w14:paraId="2C96EF20" w14:textId="77777777" w:rsidR="00C97ECE" w:rsidRDefault="006E4215" w:rsidP="00832CE0">
      <w:pPr>
        <w:jc w:val="both"/>
        <w:rPr>
          <w:color w:val="000000"/>
        </w:rPr>
      </w:pPr>
      <w:r>
        <w:rPr>
          <w:b/>
          <w:color w:val="000000"/>
        </w:rPr>
        <w:t>Parágrafo Quinto</w:t>
      </w:r>
      <w:r>
        <w:rPr>
          <w:color w:val="000000"/>
        </w:rPr>
        <w:t xml:space="preserve"> – Não logrando êxito nas negociações, o CONTRATANTE cancelará o bem objeto do preço negociado.</w:t>
      </w:r>
    </w:p>
    <w:p w14:paraId="35606AFA" w14:textId="77777777" w:rsidR="00C97ECE" w:rsidRDefault="00C97ECE">
      <w:pPr>
        <w:pStyle w:val="Corpodetexto"/>
        <w:tabs>
          <w:tab w:val="left" w:pos="0"/>
        </w:tabs>
        <w:spacing w:line="276" w:lineRule="auto"/>
        <w:rPr>
          <w:b/>
          <w:color w:val="000000"/>
          <w:u w:val="single"/>
        </w:rPr>
      </w:pPr>
    </w:p>
    <w:p w14:paraId="4EF4D62E" w14:textId="77777777" w:rsidR="00C97ECE" w:rsidRDefault="006E4215">
      <w:pPr>
        <w:pStyle w:val="Corpodetexto"/>
        <w:tabs>
          <w:tab w:val="left" w:pos="0"/>
        </w:tabs>
        <w:spacing w:line="276" w:lineRule="auto"/>
        <w:rPr>
          <w:b/>
          <w:color w:val="000000"/>
        </w:rPr>
      </w:pPr>
      <w:r>
        <w:rPr>
          <w:b/>
          <w:color w:val="000000"/>
        </w:rPr>
        <w:t>CLÁUSULA TERCEIRA – DO REGIME DE EXECUÇÃO</w:t>
      </w:r>
    </w:p>
    <w:p w14:paraId="21C988FD" w14:textId="77777777" w:rsidR="00C97ECE" w:rsidRDefault="006E4215">
      <w:pPr>
        <w:pStyle w:val="Corpodetexto"/>
        <w:tabs>
          <w:tab w:val="left" w:pos="0"/>
        </w:tabs>
        <w:spacing w:line="276" w:lineRule="auto"/>
        <w:rPr>
          <w:color w:val="000000"/>
        </w:rPr>
      </w:pPr>
      <w:r>
        <w:rPr>
          <w:color w:val="000000"/>
        </w:rPr>
        <w:t>3.1</w:t>
      </w:r>
      <w:r>
        <w:rPr>
          <w:b/>
          <w:color w:val="000000"/>
        </w:rPr>
        <w:t xml:space="preserve"> </w:t>
      </w:r>
      <w:r>
        <w:rPr>
          <w:color w:val="000000"/>
        </w:rPr>
        <w:t xml:space="preserve">A licitante poderá ser convocada a fornecer o bem de forma fracionada, </w:t>
      </w:r>
      <w:r>
        <w:rPr>
          <w:b/>
          <w:color w:val="000000"/>
        </w:rPr>
        <w:t>CONFORME A NECESSIDADE DO MUNICÍPIO</w:t>
      </w:r>
      <w:r>
        <w:rPr>
          <w:color w:val="000000"/>
        </w:rPr>
        <w:t>. A solicitação poderá se dar mediante requisição, telefone ou e-mail, a qual especificará as quantidades dos bens. Este prazo poderá ser prorrogado, desde que ocorra motivo justificado e aceito pela CONTRATANTE.</w:t>
      </w:r>
    </w:p>
    <w:p w14:paraId="4B99296D" w14:textId="6281408F" w:rsidR="00C97ECE" w:rsidRDefault="006E4215">
      <w:pPr>
        <w:pStyle w:val="texto1"/>
        <w:spacing w:beforeAutospacing="1" w:afterAutospacing="1" w:line="276" w:lineRule="auto"/>
        <w:ind w:right="-2"/>
        <w:rPr>
          <w:rFonts w:ascii="Times New Roman" w:hAnsi="Times New Roman"/>
          <w:sz w:val="24"/>
          <w:szCs w:val="24"/>
        </w:rPr>
      </w:pPr>
      <w:r>
        <w:rPr>
          <w:rFonts w:ascii="Times New Roman" w:hAnsi="Times New Roman"/>
          <w:b/>
          <w:color w:val="000000"/>
          <w:sz w:val="24"/>
          <w:szCs w:val="24"/>
        </w:rPr>
        <w:t>Prazo de entrega:</w:t>
      </w:r>
      <w:r>
        <w:rPr>
          <w:rFonts w:ascii="Times New Roman" w:hAnsi="Times New Roman"/>
          <w:color w:val="000000"/>
          <w:sz w:val="24"/>
          <w:szCs w:val="24"/>
        </w:rPr>
        <w:t xml:space="preserve"> </w:t>
      </w:r>
      <w:r w:rsidR="004622D3">
        <w:rPr>
          <w:rFonts w:ascii="Times New Roman" w:hAnsi="Times New Roman"/>
          <w:sz w:val="24"/>
          <w:szCs w:val="24"/>
        </w:rPr>
        <w:t>De acordo com o especificado no ANEXO I, do Edital</w:t>
      </w:r>
      <w:r>
        <w:rPr>
          <w:rFonts w:ascii="Times New Roman" w:hAnsi="Times New Roman"/>
          <w:sz w:val="24"/>
          <w:szCs w:val="24"/>
        </w:rPr>
        <w:t>.</w:t>
      </w:r>
    </w:p>
    <w:p w14:paraId="4DD71A6E" w14:textId="77777777" w:rsidR="00C97ECE" w:rsidRDefault="006E4215">
      <w:pPr>
        <w:pStyle w:val="texto1"/>
        <w:spacing w:beforeAutospacing="1" w:afterAutospacing="1" w:line="276" w:lineRule="auto"/>
        <w:ind w:right="-2"/>
        <w:rPr>
          <w:rFonts w:ascii="Times New Roman" w:hAnsi="Times New Roman"/>
          <w:sz w:val="24"/>
          <w:szCs w:val="24"/>
        </w:rPr>
      </w:pPr>
      <w:r>
        <w:rPr>
          <w:rFonts w:ascii="Times New Roman" w:hAnsi="Times New Roman"/>
          <w:b/>
          <w:sz w:val="24"/>
          <w:szCs w:val="24"/>
        </w:rPr>
        <w:t>LOCAL DE ENTREGA:</w:t>
      </w:r>
      <w:r>
        <w:rPr>
          <w:rFonts w:ascii="Times New Roman" w:hAnsi="Times New Roman"/>
          <w:sz w:val="24"/>
          <w:szCs w:val="24"/>
        </w:rPr>
        <w:t xml:space="preserve"> De acordo com o especificado no ANEXO I, do Edital.</w:t>
      </w:r>
    </w:p>
    <w:p w14:paraId="501DD403" w14:textId="329C1369" w:rsidR="00C97ECE" w:rsidRDefault="006E4215" w:rsidP="00832CE0">
      <w:pPr>
        <w:pStyle w:val="texto1"/>
        <w:spacing w:beforeAutospacing="1" w:afterAutospacing="1" w:line="276" w:lineRule="auto"/>
        <w:ind w:right="-2"/>
        <w:rPr>
          <w:rFonts w:ascii="Times New Roman" w:hAnsi="Times New Roman"/>
          <w:sz w:val="24"/>
          <w:szCs w:val="24"/>
        </w:rPr>
      </w:pPr>
      <w:r w:rsidRPr="00832CE0">
        <w:rPr>
          <w:rFonts w:ascii="Times New Roman" w:hAnsi="Times New Roman"/>
          <w:color w:val="000000"/>
          <w:sz w:val="24"/>
          <w:szCs w:val="24"/>
        </w:rPr>
        <w:t>3.1.1</w:t>
      </w:r>
      <w:r w:rsidR="00832CE0">
        <w:rPr>
          <w:rFonts w:ascii="Times New Roman" w:hAnsi="Times New Roman"/>
          <w:color w:val="000000"/>
          <w:sz w:val="24"/>
          <w:szCs w:val="24"/>
        </w:rPr>
        <w:t>.</w:t>
      </w:r>
      <w:r w:rsidRPr="00832CE0">
        <w:rPr>
          <w:rFonts w:ascii="Times New Roman" w:hAnsi="Times New Roman"/>
          <w:color w:val="000000"/>
          <w:sz w:val="24"/>
          <w:szCs w:val="24"/>
        </w:rPr>
        <w:t xml:space="preserve"> Entre a cota reservada e principal terá prioridade de aquisição os produtos das cotas reservadas,</w:t>
      </w:r>
      <w:r>
        <w:rPr>
          <w:rFonts w:ascii="Times New Roman" w:hAnsi="Times New Roman"/>
          <w:color w:val="000000"/>
          <w:sz w:val="24"/>
          <w:szCs w:val="24"/>
        </w:rPr>
        <w:t xml:space="preserve"> ressalvados os casos em que a cota reservada for inadequada para atender as quantidades ou as condições do pedido, justificadamente.</w:t>
      </w:r>
    </w:p>
    <w:p w14:paraId="235B6011" w14:textId="05D99519" w:rsidR="00C97ECE" w:rsidRDefault="006E4215">
      <w:pPr>
        <w:pStyle w:val="Corpodetexto"/>
        <w:tabs>
          <w:tab w:val="left" w:pos="0"/>
        </w:tabs>
        <w:rPr>
          <w:color w:val="000000"/>
        </w:rPr>
      </w:pPr>
      <w:r>
        <w:rPr>
          <w:b/>
          <w:color w:val="000000"/>
        </w:rPr>
        <w:t>Parágrafo Primeiro</w:t>
      </w:r>
      <w:r>
        <w:rPr>
          <w:color w:val="000000"/>
        </w:rPr>
        <w:t xml:space="preserve"> – A segunda colocada somente poderá fornecer os bens à CONTRATANTE, quando tiver esgotado a capacidade de fornecimento da primeira registrada, ou no caso desta não honrar a contratação dentro do especificado no Anexo “I”.</w:t>
      </w:r>
    </w:p>
    <w:p w14:paraId="03813203" w14:textId="1671D62B" w:rsidR="00C97ECE" w:rsidRDefault="006E4215">
      <w:pPr>
        <w:pStyle w:val="Corpodetexto"/>
        <w:tabs>
          <w:tab w:val="left" w:pos="0"/>
        </w:tabs>
        <w:rPr>
          <w:color w:val="000000"/>
        </w:rPr>
      </w:pPr>
      <w:r>
        <w:rPr>
          <w:b/>
          <w:color w:val="000000"/>
        </w:rPr>
        <w:t>Parágrafo Segundo</w:t>
      </w:r>
      <w:r>
        <w:rPr>
          <w:color w:val="000000"/>
        </w:rPr>
        <w:t xml:space="preserve"> – A obrigação de execução do objeto estará caracterizada mediante o recebimento, pelo prestador, da Requisição que se dará por telefone ou via e-mail.</w:t>
      </w:r>
    </w:p>
    <w:p w14:paraId="0E685BA9" w14:textId="4CA4BF5E" w:rsidR="00C97ECE" w:rsidRDefault="006E4215">
      <w:pPr>
        <w:pStyle w:val="Corpodetexto"/>
        <w:tabs>
          <w:tab w:val="left" w:pos="0"/>
        </w:tabs>
        <w:rPr>
          <w:color w:val="000000"/>
        </w:rPr>
      </w:pPr>
      <w:r>
        <w:rPr>
          <w:b/>
          <w:color w:val="000000"/>
        </w:rPr>
        <w:t>Parágrafo Terceiro</w:t>
      </w:r>
      <w:r>
        <w:rPr>
          <w:color w:val="000000"/>
        </w:rPr>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54910935" w14:textId="627D0268" w:rsidR="00C97ECE" w:rsidRDefault="006E4215">
      <w:pPr>
        <w:pStyle w:val="Corpodetexto"/>
        <w:tabs>
          <w:tab w:val="left" w:pos="0"/>
        </w:tabs>
        <w:rPr>
          <w:color w:val="000000"/>
        </w:rPr>
      </w:pPr>
      <w:r>
        <w:rPr>
          <w:b/>
          <w:color w:val="000000"/>
        </w:rPr>
        <w:t>Parágrafo Quarto</w:t>
      </w:r>
      <w:r>
        <w:rPr>
          <w:color w:val="000000"/>
        </w:rPr>
        <w:t xml:space="preserve"> – O objeto contratado será entregue nos locais, nos prazos e condições estabelecidas no Anexo “I” do Edital de </w:t>
      </w:r>
      <w:r>
        <w:rPr>
          <w:rStyle w:val="Forte"/>
          <w:b w:val="0"/>
          <w:bCs w:val="0"/>
          <w:color w:val="000000"/>
        </w:rPr>
        <w:t xml:space="preserve">Registro de Preço Processo n° </w:t>
      </w:r>
      <w:r w:rsidR="00466AF3">
        <w:rPr>
          <w:rStyle w:val="Forte"/>
          <w:b w:val="0"/>
          <w:bCs w:val="0"/>
          <w:color w:val="000000"/>
        </w:rPr>
        <w:t>1</w:t>
      </w:r>
      <w:r w:rsidR="00B22CB5">
        <w:rPr>
          <w:rStyle w:val="Forte"/>
          <w:b w:val="0"/>
          <w:bCs w:val="0"/>
          <w:color w:val="000000"/>
        </w:rPr>
        <w:t>5</w:t>
      </w:r>
      <w:r w:rsidR="00CA7DCD">
        <w:rPr>
          <w:rStyle w:val="Forte"/>
          <w:b w:val="0"/>
          <w:bCs w:val="0"/>
          <w:color w:val="000000"/>
        </w:rPr>
        <w:t>8</w:t>
      </w:r>
      <w:r>
        <w:rPr>
          <w:rStyle w:val="Forte"/>
          <w:b w:val="0"/>
          <w:bCs w:val="0"/>
          <w:color w:val="000000"/>
        </w:rPr>
        <w:t>/2024</w:t>
      </w:r>
      <w:r>
        <w:rPr>
          <w:color w:val="000000"/>
        </w:rPr>
        <w:t>, em atendimento à requisição emitida pela Prefeitura Municipal de Itatinga.</w:t>
      </w:r>
    </w:p>
    <w:p w14:paraId="5B1B138A" w14:textId="642D1F82" w:rsidR="00C97ECE" w:rsidRDefault="006E4215">
      <w:pPr>
        <w:pStyle w:val="Corpodetexto"/>
        <w:tabs>
          <w:tab w:val="left" w:pos="0"/>
        </w:tabs>
        <w:rPr>
          <w:color w:val="000000"/>
        </w:rPr>
      </w:pPr>
      <w:r>
        <w:rPr>
          <w:b/>
          <w:color w:val="000000"/>
        </w:rPr>
        <w:t>Parágrafo Quinto</w:t>
      </w:r>
      <w:r>
        <w:rPr>
          <w:color w:val="000000"/>
        </w:rPr>
        <w:t xml:space="preserve"> –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38C97471" w14:textId="04862BAA" w:rsidR="00C97ECE" w:rsidRDefault="006E4215">
      <w:pPr>
        <w:pStyle w:val="Corpodetexto"/>
        <w:tabs>
          <w:tab w:val="left" w:pos="0"/>
        </w:tabs>
        <w:rPr>
          <w:color w:val="000000"/>
        </w:rPr>
      </w:pPr>
      <w:r>
        <w:rPr>
          <w:b/>
          <w:color w:val="000000"/>
        </w:rPr>
        <w:t>Parágrafo Sexto</w:t>
      </w:r>
      <w:r>
        <w:rPr>
          <w:color w:val="000000"/>
        </w:rPr>
        <w:t xml:space="preserve"> – O prazo para a Aceitação Definitiva ou recusa deverá ser manifestada em 01 (um) dia contados a partir da data de entrega dos materiais.</w:t>
      </w:r>
    </w:p>
    <w:p w14:paraId="2384EEB1" w14:textId="21666DEF" w:rsidR="00C97ECE" w:rsidRDefault="006E4215">
      <w:pPr>
        <w:pStyle w:val="Corpodetexto"/>
        <w:tabs>
          <w:tab w:val="left" w:pos="0"/>
        </w:tabs>
        <w:rPr>
          <w:color w:val="000000"/>
        </w:rPr>
      </w:pPr>
      <w:r>
        <w:rPr>
          <w:b/>
          <w:color w:val="000000"/>
        </w:rPr>
        <w:t>Parágrafo Sétimo</w:t>
      </w:r>
      <w:r>
        <w:rPr>
          <w:color w:val="000000"/>
        </w:rPr>
        <w:t xml:space="preserve"> – As decisões e providências que ultrapassarem a competência do servidor, relativas ao recebimento, deverão ser adotadas por seus superiores em tempo hábil, para a adoção das medidas convenientes à Administração.</w:t>
      </w:r>
    </w:p>
    <w:p w14:paraId="3DC5B566" w14:textId="380768B4" w:rsidR="00C97ECE" w:rsidRDefault="006E4215">
      <w:pPr>
        <w:pStyle w:val="Corpodetexto"/>
        <w:tabs>
          <w:tab w:val="left" w:pos="0"/>
        </w:tabs>
        <w:rPr>
          <w:color w:val="000000"/>
        </w:rPr>
      </w:pPr>
      <w:r>
        <w:rPr>
          <w:b/>
          <w:color w:val="000000"/>
        </w:rPr>
        <w:t>Parágrafo Oitavo</w:t>
      </w:r>
      <w:r>
        <w:rPr>
          <w:color w:val="000000"/>
        </w:rPr>
        <w:t xml:space="preserve"> – A Aceitação Definitiva não exclui a responsabilidade da Contratada pelo perfeito desempenho do material fornecido, cabendo-lhe sanar quaisquer irregularidades detectadas quando da utilização dos mesmos.</w:t>
      </w:r>
    </w:p>
    <w:p w14:paraId="64CCCD43" w14:textId="28BDF58C" w:rsidR="00C97ECE" w:rsidRDefault="006E4215">
      <w:pPr>
        <w:pStyle w:val="Corpodetexto"/>
        <w:tabs>
          <w:tab w:val="left" w:pos="0"/>
        </w:tabs>
        <w:rPr>
          <w:color w:val="000000"/>
        </w:rPr>
      </w:pPr>
      <w:r>
        <w:rPr>
          <w:b/>
          <w:color w:val="000000"/>
        </w:rPr>
        <w:t>Parágrafo Nono</w:t>
      </w:r>
      <w:r>
        <w:rPr>
          <w:color w:val="000000"/>
        </w:rPr>
        <w:t xml:space="preserve"> – A qualidade da embalagem e acabamento serão fatores preponderantes na avaliação final dos materiais e o prazo de validade dos produtos, em cada fornecimento deverá ser suficiente para garantir o seu integral consumo. </w:t>
      </w:r>
    </w:p>
    <w:p w14:paraId="1FEB80EC" w14:textId="56AD66FC" w:rsidR="00C97ECE" w:rsidRDefault="006E4215">
      <w:pPr>
        <w:pStyle w:val="Corpodetexto"/>
        <w:tabs>
          <w:tab w:val="left" w:pos="0"/>
        </w:tabs>
        <w:spacing w:line="276" w:lineRule="auto"/>
        <w:rPr>
          <w:color w:val="000000"/>
        </w:rPr>
      </w:pPr>
      <w:r>
        <w:rPr>
          <w:b/>
          <w:color w:val="000000"/>
        </w:rPr>
        <w:t>Parágrafo Décimo</w:t>
      </w:r>
      <w:r>
        <w:rPr>
          <w:color w:val="000000"/>
        </w:rPr>
        <w:t xml:space="preserve">– Constatadas irregularidades na prestação do objeto contratual, o CONTRATANTE poderá:    </w:t>
      </w:r>
    </w:p>
    <w:p w14:paraId="28BDA1B2" w14:textId="7DB1F5D8" w:rsidR="00C97ECE" w:rsidRDefault="006E4215">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 se disser respeito à especificação, rejeitá-lo no todo ou em parte, determinando sua substituição ou rescindindo a contratação, sem prejuízo das penalidades cabíveis;</w:t>
      </w:r>
    </w:p>
    <w:p w14:paraId="0DF0F9D7" w14:textId="4C7D9E80" w:rsidR="00C97ECE" w:rsidRDefault="006E4215">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b) na hipótese de substituição ou complementação, a CONTRATADA deverá fazê-la em conformidade com a indicação do contratado, no prazo máximo de 0</w:t>
      </w:r>
      <w:r w:rsidR="00A67397">
        <w:rPr>
          <w:rFonts w:ascii="Times New Roman" w:hAnsi="Times New Roman"/>
          <w:color w:val="000000"/>
          <w:sz w:val="24"/>
          <w:szCs w:val="24"/>
        </w:rPr>
        <w:t>5</w:t>
      </w:r>
      <w:r>
        <w:rPr>
          <w:rFonts w:ascii="Times New Roman" w:hAnsi="Times New Roman"/>
          <w:color w:val="000000"/>
          <w:sz w:val="24"/>
          <w:szCs w:val="24"/>
        </w:rPr>
        <w:t xml:space="preserve"> (</w:t>
      </w:r>
      <w:r w:rsidR="00A67397">
        <w:rPr>
          <w:rFonts w:ascii="Times New Roman" w:hAnsi="Times New Roman"/>
          <w:color w:val="000000"/>
          <w:sz w:val="24"/>
          <w:szCs w:val="24"/>
        </w:rPr>
        <w:t>cinco</w:t>
      </w:r>
      <w:r>
        <w:rPr>
          <w:rFonts w:ascii="Times New Roman" w:hAnsi="Times New Roman"/>
          <w:color w:val="000000"/>
          <w:sz w:val="24"/>
          <w:szCs w:val="24"/>
        </w:rPr>
        <w:t xml:space="preserve">) dias corridos, contado da notificação por escrito, mantido o preço inicialmente estabelecido. </w:t>
      </w:r>
    </w:p>
    <w:p w14:paraId="70AD6E37" w14:textId="77777777" w:rsidR="00C97ECE" w:rsidRDefault="006E4215" w:rsidP="006E64BB">
      <w:pPr>
        <w:pStyle w:val="Corpodetexto"/>
        <w:tabs>
          <w:tab w:val="left" w:pos="0"/>
        </w:tabs>
        <w:spacing w:line="276" w:lineRule="auto"/>
        <w:rPr>
          <w:color w:val="000000"/>
        </w:rPr>
      </w:pPr>
      <w:r>
        <w:rPr>
          <w:b/>
          <w:color w:val="000000"/>
        </w:rPr>
        <w:t>Parágrafo Décimo Primeiro</w:t>
      </w:r>
      <w:r>
        <w:rPr>
          <w:color w:val="000000"/>
        </w:rPr>
        <w:t xml:space="preserve"> – A CONTRATADA ficará obrigada a atender a todos os pedidos efetuados durante a vigência da ata de registro de preços, ainda que a entrega deles decorrentes for prevista para a data posterior ao vencimento da ata.</w:t>
      </w:r>
    </w:p>
    <w:p w14:paraId="486A2E43" w14:textId="77777777" w:rsidR="00C97ECE" w:rsidRDefault="006E4215" w:rsidP="006E64BB">
      <w:pPr>
        <w:pStyle w:val="Corpodetexto"/>
        <w:tabs>
          <w:tab w:val="left" w:pos="0"/>
        </w:tabs>
        <w:spacing w:line="276" w:lineRule="auto"/>
        <w:rPr>
          <w:color w:val="000000"/>
        </w:rPr>
      </w:pPr>
      <w:r>
        <w:rPr>
          <w:b/>
          <w:color w:val="000000"/>
        </w:rPr>
        <w:t>Parágrafo Décimo Segundo</w:t>
      </w:r>
      <w:r>
        <w:rPr>
          <w:color w:val="000000"/>
        </w:rPr>
        <w:t>– A execução do presente termo será acompanhada e fiscalizado por servidor a ser designado na Ata.</w:t>
      </w:r>
    </w:p>
    <w:p w14:paraId="2C7DAAF7" w14:textId="77777777" w:rsidR="00C97ECE" w:rsidRDefault="00C97ECE">
      <w:pPr>
        <w:pStyle w:val="Corpodetexto"/>
        <w:tabs>
          <w:tab w:val="left" w:pos="0"/>
        </w:tabs>
        <w:spacing w:line="276" w:lineRule="auto"/>
        <w:ind w:firstLine="709"/>
        <w:rPr>
          <w:color w:val="000000"/>
        </w:rPr>
      </w:pPr>
    </w:p>
    <w:p w14:paraId="6C148B69" w14:textId="77777777" w:rsidR="00C97ECE" w:rsidRDefault="006E4215">
      <w:pPr>
        <w:pStyle w:val="Corpodetexto"/>
        <w:tabs>
          <w:tab w:val="left" w:pos="0"/>
        </w:tabs>
        <w:spacing w:line="276" w:lineRule="auto"/>
        <w:rPr>
          <w:b/>
          <w:color w:val="000000"/>
        </w:rPr>
      </w:pPr>
      <w:r>
        <w:rPr>
          <w:b/>
          <w:color w:val="000000"/>
        </w:rPr>
        <w:t>CLÁUSULA QUARTA – DO PAGAMENTO</w:t>
      </w:r>
    </w:p>
    <w:p w14:paraId="6B35387F" w14:textId="77777777" w:rsidR="00C97ECE" w:rsidRDefault="006E4215">
      <w:pPr>
        <w:pStyle w:val="Corpodetexto"/>
        <w:tabs>
          <w:tab w:val="left" w:pos="0"/>
        </w:tabs>
        <w:spacing w:line="276" w:lineRule="auto"/>
        <w:rPr>
          <w:b/>
          <w:color w:val="000000"/>
        </w:rPr>
      </w:pPr>
      <w:r>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Pr>
          <w:b/>
          <w:color w:val="000000"/>
        </w:rPr>
        <w:t>Só serão objetos de pagamento as quantidades efetivamente fornecidas.</w:t>
      </w:r>
    </w:p>
    <w:p w14:paraId="73C55BFE" w14:textId="77777777" w:rsidR="00C97ECE" w:rsidRDefault="006E4215" w:rsidP="006E64BB">
      <w:pPr>
        <w:pStyle w:val="Corpodetexto"/>
        <w:tabs>
          <w:tab w:val="left" w:pos="0"/>
        </w:tabs>
        <w:spacing w:line="276" w:lineRule="auto"/>
        <w:rPr>
          <w:color w:val="000000"/>
        </w:rPr>
      </w:pPr>
      <w:r>
        <w:rPr>
          <w:b/>
          <w:color w:val="000000"/>
        </w:rPr>
        <w:t>Parágrafo primeiro</w:t>
      </w:r>
      <w:r>
        <w:rPr>
          <w:color w:val="000000"/>
        </w:rPr>
        <w:t xml:space="preserve"> – As notas fiscais eletrônicas que apresentarem incorreções serão devolvidas à CONTRATADA e seu vencimento ocorrerá em 30 (trinta) dias após a data da reapresentação.</w:t>
      </w:r>
      <w:r>
        <w:rPr>
          <w:b/>
          <w:color w:val="000000"/>
          <w:u w:val="single"/>
        </w:rPr>
        <w:t xml:space="preserve"> No documento fiscal deverá constar o número deste Pregão, bem como o número do Processo Licitatório.</w:t>
      </w:r>
    </w:p>
    <w:p w14:paraId="756702DA" w14:textId="77777777" w:rsidR="00C97ECE" w:rsidRDefault="006E4215" w:rsidP="006E64BB">
      <w:pPr>
        <w:pStyle w:val="Corpodetexto"/>
        <w:tabs>
          <w:tab w:val="left" w:pos="0"/>
        </w:tabs>
        <w:spacing w:line="276" w:lineRule="auto"/>
      </w:pPr>
      <w:r>
        <w:rPr>
          <w:b/>
          <w:color w:val="000000"/>
        </w:rPr>
        <w:t>Parágrafo segundo</w:t>
      </w:r>
      <w:r>
        <w:rPr>
          <w:color w:val="000000"/>
        </w:rPr>
        <w:t xml:space="preserve"> - </w:t>
      </w:r>
      <w:r>
        <w:t>As despesas decorrentes desta contratação/aquisição estão programadas em dotação orçamentária própria, prevista no orçamento municipal, para o exercício de 2024, sendo elas:</w:t>
      </w:r>
    </w:p>
    <w:p w14:paraId="072BDF7C" w14:textId="5B7FEE9A" w:rsidR="00F12AE1" w:rsidRPr="0067620A" w:rsidRDefault="00F12AE1" w:rsidP="00F12AE1">
      <w:pPr>
        <w:shd w:val="clear" w:color="auto" w:fill="FFFFFF"/>
        <w:spacing w:line="278" w:lineRule="atLeast"/>
        <w:rPr>
          <w:color w:val="333333"/>
        </w:rPr>
      </w:pPr>
    </w:p>
    <w:p w14:paraId="7E4794FB" w14:textId="77777777" w:rsidR="00CA7DCD" w:rsidRPr="00CA7DCD" w:rsidRDefault="00CA7DCD" w:rsidP="00CA7DCD">
      <w:pPr>
        <w:shd w:val="clear" w:color="auto" w:fill="FFFFFF"/>
      </w:pPr>
      <w:r w:rsidRPr="00CA7DCD">
        <w:t>02.00.00 .................... Poder Executivo</w:t>
      </w:r>
    </w:p>
    <w:p w14:paraId="1B2B58C6" w14:textId="77777777" w:rsidR="00CA7DCD" w:rsidRPr="00CA7DCD" w:rsidRDefault="00CA7DCD" w:rsidP="00CA7DCD">
      <w:pPr>
        <w:shd w:val="clear" w:color="auto" w:fill="FFFFFF"/>
      </w:pPr>
      <w:r w:rsidRPr="00CA7DCD">
        <w:t>02.01.00 .................... Gabinete do Prefeito</w:t>
      </w:r>
    </w:p>
    <w:p w14:paraId="68F95382" w14:textId="77777777" w:rsidR="00CA7DCD" w:rsidRPr="00CA7DCD" w:rsidRDefault="00CA7DCD" w:rsidP="00CA7DCD">
      <w:pPr>
        <w:shd w:val="clear" w:color="auto" w:fill="FFFFFF"/>
      </w:pPr>
      <w:r w:rsidRPr="00CA7DCD">
        <w:t>02.01.01 .................... Gabinete e Dependências</w:t>
      </w:r>
    </w:p>
    <w:p w14:paraId="4005892E" w14:textId="77777777" w:rsidR="00CA7DCD" w:rsidRPr="00CA7DCD" w:rsidRDefault="00CA7DCD" w:rsidP="00CA7DCD">
      <w:pPr>
        <w:shd w:val="clear" w:color="auto" w:fill="FFFFFF"/>
      </w:pPr>
      <w:r w:rsidRPr="00CA7DCD">
        <w:t>04.1220002.2002 ...... Manut. Geral da Divisão do Gabinete</w:t>
      </w:r>
    </w:p>
    <w:p w14:paraId="2F6C7338" w14:textId="77777777" w:rsidR="00CA7DCD" w:rsidRPr="00CA7DCD" w:rsidRDefault="00CA7DCD" w:rsidP="00CA7DCD">
      <w:pPr>
        <w:shd w:val="clear" w:color="auto" w:fill="FFFFFF"/>
      </w:pPr>
      <w:r w:rsidRPr="00CA7DCD">
        <w:t>3.3.90.30.00 .............. Material de Consumo</w:t>
      </w:r>
    </w:p>
    <w:p w14:paraId="6E8CE616" w14:textId="77777777" w:rsidR="00CA7DCD" w:rsidRPr="00CA7DCD" w:rsidRDefault="00CA7DCD" w:rsidP="00CA7DCD">
      <w:pPr>
        <w:shd w:val="clear" w:color="auto" w:fill="FFFFFF"/>
      </w:pPr>
      <w:r w:rsidRPr="00CA7DCD">
        <w:t> </w:t>
      </w:r>
    </w:p>
    <w:p w14:paraId="2E63C36B" w14:textId="77777777" w:rsidR="00CA7DCD" w:rsidRPr="00CA7DCD" w:rsidRDefault="00CA7DCD" w:rsidP="00CA7DCD">
      <w:pPr>
        <w:shd w:val="clear" w:color="auto" w:fill="FFFFFF"/>
      </w:pPr>
      <w:r w:rsidRPr="00CA7DCD">
        <w:t>02.00.00 ................... Poder Executivo</w:t>
      </w:r>
    </w:p>
    <w:p w14:paraId="444CA93A" w14:textId="77777777" w:rsidR="00CA7DCD" w:rsidRPr="00CA7DCD" w:rsidRDefault="00CA7DCD" w:rsidP="00CA7DCD">
      <w:pPr>
        <w:shd w:val="clear" w:color="auto" w:fill="FFFFFF"/>
      </w:pPr>
      <w:r w:rsidRPr="00CA7DCD">
        <w:t>02.01.00 ................... Gabinete do Prefeito</w:t>
      </w:r>
    </w:p>
    <w:p w14:paraId="4C04E93E" w14:textId="77777777" w:rsidR="00CA7DCD" w:rsidRPr="00CA7DCD" w:rsidRDefault="00CA7DCD" w:rsidP="00CA7DCD">
      <w:pPr>
        <w:shd w:val="clear" w:color="auto" w:fill="FFFFFF"/>
      </w:pPr>
      <w:r w:rsidRPr="00CA7DCD">
        <w:t>02.01.01 ................... Gabinete e Dependências</w:t>
      </w:r>
    </w:p>
    <w:p w14:paraId="7374BAD3" w14:textId="77777777" w:rsidR="00CA7DCD" w:rsidRPr="00CA7DCD" w:rsidRDefault="00CA7DCD" w:rsidP="00CA7DCD">
      <w:pPr>
        <w:shd w:val="clear" w:color="auto" w:fill="FFFFFF"/>
      </w:pPr>
      <w:r w:rsidRPr="00CA7DCD">
        <w:t>08.2430003.2003 ..... Manut. Geral do Conselho Tutelar</w:t>
      </w:r>
    </w:p>
    <w:p w14:paraId="60301F8B" w14:textId="77777777" w:rsidR="00CA7DCD" w:rsidRPr="00CA7DCD" w:rsidRDefault="00CA7DCD" w:rsidP="00CA7DCD">
      <w:pPr>
        <w:shd w:val="clear" w:color="auto" w:fill="FFFFFF"/>
      </w:pPr>
      <w:r w:rsidRPr="00CA7DCD">
        <w:t> </w:t>
      </w:r>
    </w:p>
    <w:p w14:paraId="3137111B" w14:textId="77777777" w:rsidR="00CA7DCD" w:rsidRPr="00CA7DCD" w:rsidRDefault="00CA7DCD" w:rsidP="00CA7DCD">
      <w:pPr>
        <w:shd w:val="clear" w:color="auto" w:fill="FFFFFF"/>
      </w:pPr>
      <w:r w:rsidRPr="00CA7DCD">
        <w:t>02.00.00 ................... Poder Executivo</w:t>
      </w:r>
    </w:p>
    <w:p w14:paraId="28980B15" w14:textId="77777777" w:rsidR="00CA7DCD" w:rsidRPr="00CA7DCD" w:rsidRDefault="00CA7DCD" w:rsidP="00CA7DCD">
      <w:pPr>
        <w:shd w:val="clear" w:color="auto" w:fill="FFFFFF"/>
      </w:pPr>
      <w:r w:rsidRPr="00CA7DCD">
        <w:t>02.01.00 .................. Gabinete do Prefeito</w:t>
      </w:r>
    </w:p>
    <w:p w14:paraId="6BEDE909" w14:textId="77777777" w:rsidR="00CA7DCD" w:rsidRPr="00CA7DCD" w:rsidRDefault="00CA7DCD" w:rsidP="00CA7DCD">
      <w:pPr>
        <w:shd w:val="clear" w:color="auto" w:fill="FFFFFF"/>
      </w:pPr>
      <w:r w:rsidRPr="00CA7DCD">
        <w:t>02.01.01 .................. Gabinete e Dependências</w:t>
      </w:r>
    </w:p>
    <w:p w14:paraId="2111F841" w14:textId="77777777" w:rsidR="00CA7DCD" w:rsidRPr="00CA7DCD" w:rsidRDefault="00CA7DCD" w:rsidP="00CA7DCD">
      <w:pPr>
        <w:shd w:val="clear" w:color="auto" w:fill="FFFFFF"/>
      </w:pPr>
      <w:r w:rsidRPr="00CA7DCD">
        <w:t>08.2440002.2004 .... Manut. Da Unidade – Fundo Social de Solidariedade</w:t>
      </w:r>
    </w:p>
    <w:p w14:paraId="496DA45D" w14:textId="77777777" w:rsidR="00CA7DCD" w:rsidRPr="00CA7DCD" w:rsidRDefault="00CA7DCD" w:rsidP="00CA7DCD">
      <w:pPr>
        <w:shd w:val="clear" w:color="auto" w:fill="FFFFFF"/>
      </w:pPr>
      <w:r w:rsidRPr="00CA7DCD">
        <w:t>3.3.90.30.00 ............ Material de Consumo</w:t>
      </w:r>
    </w:p>
    <w:p w14:paraId="0E4759F5" w14:textId="77777777" w:rsidR="00CA7DCD" w:rsidRPr="00CA7DCD" w:rsidRDefault="00CA7DCD" w:rsidP="00CA7DCD">
      <w:pPr>
        <w:shd w:val="clear" w:color="auto" w:fill="FFFFFF"/>
      </w:pPr>
      <w:r w:rsidRPr="00CA7DCD">
        <w:t> </w:t>
      </w:r>
    </w:p>
    <w:p w14:paraId="6252BB22" w14:textId="77777777" w:rsidR="00CA7DCD" w:rsidRPr="00CA7DCD" w:rsidRDefault="00CA7DCD" w:rsidP="00CA7DCD">
      <w:pPr>
        <w:shd w:val="clear" w:color="auto" w:fill="FFFFFF"/>
      </w:pPr>
      <w:r w:rsidRPr="00CA7DCD">
        <w:t>02.00.00 ................... Poder Executivo</w:t>
      </w:r>
    </w:p>
    <w:p w14:paraId="1AE1EADC" w14:textId="77777777" w:rsidR="00CA7DCD" w:rsidRPr="00CA7DCD" w:rsidRDefault="00CA7DCD" w:rsidP="00CA7DCD">
      <w:pPr>
        <w:shd w:val="clear" w:color="auto" w:fill="FFFFFF"/>
      </w:pPr>
      <w:r w:rsidRPr="00CA7DCD">
        <w:t>02.01.00 ................... Gabinete do Prefeito</w:t>
      </w:r>
    </w:p>
    <w:p w14:paraId="67FBB5CA" w14:textId="77777777" w:rsidR="00CA7DCD" w:rsidRPr="00CA7DCD" w:rsidRDefault="00CA7DCD" w:rsidP="00CA7DCD">
      <w:pPr>
        <w:shd w:val="clear" w:color="auto" w:fill="FFFFFF"/>
      </w:pPr>
      <w:r w:rsidRPr="00CA7DCD">
        <w:t>02.01.02.................... Fundo ESP do Corpo de Bombeiros e Defesa Civil</w:t>
      </w:r>
    </w:p>
    <w:p w14:paraId="3E79E53E" w14:textId="77777777" w:rsidR="00CA7DCD" w:rsidRPr="00CA7DCD" w:rsidRDefault="00CA7DCD" w:rsidP="00CA7DCD">
      <w:pPr>
        <w:shd w:val="clear" w:color="auto" w:fill="FFFFFF"/>
      </w:pPr>
      <w:r w:rsidRPr="00CA7DCD">
        <w:t>06.1820004.2005 ..... Manut. Geral do Corpo de Bombeiros</w:t>
      </w:r>
    </w:p>
    <w:p w14:paraId="655C53B6" w14:textId="77777777" w:rsidR="00CA7DCD" w:rsidRPr="00CA7DCD" w:rsidRDefault="00CA7DCD" w:rsidP="00CA7DCD">
      <w:pPr>
        <w:shd w:val="clear" w:color="auto" w:fill="FFFFFF"/>
      </w:pPr>
      <w:r w:rsidRPr="00CA7DCD">
        <w:t>3.3.90.30.00 ............. Material de Consumo</w:t>
      </w:r>
    </w:p>
    <w:p w14:paraId="2204654E" w14:textId="77777777" w:rsidR="00CA7DCD" w:rsidRPr="00CA7DCD" w:rsidRDefault="00CA7DCD" w:rsidP="00CA7DCD">
      <w:pPr>
        <w:shd w:val="clear" w:color="auto" w:fill="FFFFFF"/>
      </w:pPr>
      <w:r w:rsidRPr="00CA7DCD">
        <w:t> </w:t>
      </w:r>
    </w:p>
    <w:p w14:paraId="1DAF224D" w14:textId="77777777" w:rsidR="00CA7DCD" w:rsidRPr="00CA7DCD" w:rsidRDefault="00CA7DCD" w:rsidP="00CA7DCD">
      <w:pPr>
        <w:shd w:val="clear" w:color="auto" w:fill="FFFFFF"/>
      </w:pPr>
      <w:r w:rsidRPr="00CA7DCD">
        <w:t>02.01.00 ................... Gabinete do Prefeito</w:t>
      </w:r>
    </w:p>
    <w:p w14:paraId="62C3A9F4" w14:textId="77777777" w:rsidR="00CA7DCD" w:rsidRPr="00CA7DCD" w:rsidRDefault="00CA7DCD" w:rsidP="00CA7DCD">
      <w:pPr>
        <w:shd w:val="clear" w:color="auto" w:fill="FFFFFF"/>
      </w:pPr>
      <w:r w:rsidRPr="00CA7DCD">
        <w:t>02.01.02.................... Fundo ESP do Corpo de Bombeiros e Defesa Civil</w:t>
      </w:r>
    </w:p>
    <w:p w14:paraId="075BE882" w14:textId="77777777" w:rsidR="00CA7DCD" w:rsidRPr="00CA7DCD" w:rsidRDefault="00CA7DCD" w:rsidP="00CA7DCD">
      <w:pPr>
        <w:shd w:val="clear" w:color="auto" w:fill="FFFFFF"/>
      </w:pPr>
      <w:r w:rsidRPr="00CA7DCD">
        <w:t>06.1820005.2006 ..... Manut. Da Unidade – Defesa Civil  </w:t>
      </w:r>
    </w:p>
    <w:p w14:paraId="6BF38829" w14:textId="77777777" w:rsidR="00CA7DCD" w:rsidRPr="00CA7DCD" w:rsidRDefault="00CA7DCD" w:rsidP="00CA7DCD">
      <w:pPr>
        <w:shd w:val="clear" w:color="auto" w:fill="FFFFFF"/>
      </w:pPr>
      <w:r w:rsidRPr="00CA7DCD">
        <w:t>3.3.90.30.00 ............. Material de Consumo</w:t>
      </w:r>
    </w:p>
    <w:p w14:paraId="78BB6AED" w14:textId="77777777" w:rsidR="00CA7DCD" w:rsidRPr="00CA7DCD" w:rsidRDefault="00CA7DCD" w:rsidP="00CA7DCD">
      <w:pPr>
        <w:shd w:val="clear" w:color="auto" w:fill="FFFFFF"/>
      </w:pPr>
      <w:r w:rsidRPr="00CA7DCD">
        <w:t> </w:t>
      </w:r>
    </w:p>
    <w:p w14:paraId="490204CD" w14:textId="77777777" w:rsidR="00CA7DCD" w:rsidRPr="00CA7DCD" w:rsidRDefault="00CA7DCD" w:rsidP="00CA7DCD">
      <w:pPr>
        <w:shd w:val="clear" w:color="auto" w:fill="FFFFFF"/>
      </w:pPr>
      <w:r w:rsidRPr="00CA7DCD">
        <w:t>02.00.00 ................... Poder Executivo</w:t>
      </w:r>
    </w:p>
    <w:p w14:paraId="6D7F0C4E" w14:textId="77777777" w:rsidR="00CA7DCD" w:rsidRPr="00CA7DCD" w:rsidRDefault="00CA7DCD" w:rsidP="00CA7DCD">
      <w:pPr>
        <w:shd w:val="clear" w:color="auto" w:fill="FFFFFF"/>
      </w:pPr>
      <w:r w:rsidRPr="00CA7DCD">
        <w:t>02.01.00 ................... Gabinete do Prefeito</w:t>
      </w:r>
    </w:p>
    <w:p w14:paraId="3E07F264" w14:textId="77777777" w:rsidR="00CA7DCD" w:rsidRPr="00CA7DCD" w:rsidRDefault="00CA7DCD" w:rsidP="00CA7DCD">
      <w:pPr>
        <w:shd w:val="clear" w:color="auto" w:fill="FFFFFF"/>
      </w:pPr>
      <w:r w:rsidRPr="00CA7DCD">
        <w:t>02.01.03.................... Procuradoria Geral</w:t>
      </w:r>
    </w:p>
    <w:p w14:paraId="51EAA917" w14:textId="77777777" w:rsidR="00CA7DCD" w:rsidRPr="00CA7DCD" w:rsidRDefault="00CA7DCD" w:rsidP="00CA7DCD">
      <w:pPr>
        <w:shd w:val="clear" w:color="auto" w:fill="FFFFFF"/>
      </w:pPr>
      <w:r w:rsidRPr="00CA7DCD">
        <w:t>02.0620029.2052 ..... Manut. Da Unidade – Procuradoria Geral</w:t>
      </w:r>
    </w:p>
    <w:p w14:paraId="3265AB20" w14:textId="77777777" w:rsidR="00CA7DCD" w:rsidRPr="00CA7DCD" w:rsidRDefault="00CA7DCD" w:rsidP="00CA7DCD">
      <w:pPr>
        <w:shd w:val="clear" w:color="auto" w:fill="FFFFFF"/>
      </w:pPr>
      <w:r w:rsidRPr="00CA7DCD">
        <w:t>3.3.90.30.00 ............. Material de Consumo</w:t>
      </w:r>
    </w:p>
    <w:p w14:paraId="0162C751" w14:textId="77777777" w:rsidR="00CA7DCD" w:rsidRPr="00CA7DCD" w:rsidRDefault="00CA7DCD" w:rsidP="00CA7DCD">
      <w:pPr>
        <w:shd w:val="clear" w:color="auto" w:fill="FFFFFF"/>
      </w:pPr>
      <w:r w:rsidRPr="00CA7DCD">
        <w:t> </w:t>
      </w:r>
    </w:p>
    <w:p w14:paraId="458515FD" w14:textId="77777777" w:rsidR="00CA7DCD" w:rsidRPr="00CA7DCD" w:rsidRDefault="00CA7DCD" w:rsidP="00CA7DCD">
      <w:pPr>
        <w:shd w:val="clear" w:color="auto" w:fill="FFFFFF"/>
      </w:pPr>
      <w:r w:rsidRPr="00CA7DCD">
        <w:t>02.00.00 .................. Poder Executivo</w:t>
      </w:r>
    </w:p>
    <w:p w14:paraId="1DA96128" w14:textId="77777777" w:rsidR="00CA7DCD" w:rsidRPr="00CA7DCD" w:rsidRDefault="00CA7DCD" w:rsidP="00CA7DCD">
      <w:pPr>
        <w:shd w:val="clear" w:color="auto" w:fill="FFFFFF"/>
      </w:pPr>
      <w:r w:rsidRPr="00CA7DCD">
        <w:t>02.02.00 .................. Diretoria Geral de Administração</w:t>
      </w:r>
    </w:p>
    <w:p w14:paraId="0600FD19" w14:textId="77777777" w:rsidR="00CA7DCD" w:rsidRPr="00CA7DCD" w:rsidRDefault="00CA7DCD" w:rsidP="00CA7DCD">
      <w:pPr>
        <w:shd w:val="clear" w:color="auto" w:fill="FFFFFF"/>
      </w:pPr>
      <w:r w:rsidRPr="00CA7DCD">
        <w:t>02.02.01................... Divisão da Administração Geral</w:t>
      </w:r>
    </w:p>
    <w:p w14:paraId="6EFA5915" w14:textId="77777777" w:rsidR="00CA7DCD" w:rsidRPr="00CA7DCD" w:rsidRDefault="00CA7DCD" w:rsidP="00CA7DCD">
      <w:pPr>
        <w:shd w:val="clear" w:color="auto" w:fill="FFFFFF"/>
      </w:pPr>
      <w:r w:rsidRPr="00CA7DCD">
        <w:t>04.1220006.2007 .....Manutenção Geral das Divisões Administrativa</w:t>
      </w:r>
    </w:p>
    <w:p w14:paraId="153872E4" w14:textId="77777777" w:rsidR="00CA7DCD" w:rsidRPr="00CA7DCD" w:rsidRDefault="00CA7DCD" w:rsidP="00CA7DCD">
      <w:pPr>
        <w:shd w:val="clear" w:color="auto" w:fill="FFFFFF"/>
      </w:pPr>
      <w:r w:rsidRPr="00CA7DCD">
        <w:t>3.3.90.30.00 .............Material de Consumo </w:t>
      </w:r>
    </w:p>
    <w:p w14:paraId="319C5CD6" w14:textId="77777777" w:rsidR="00CA7DCD" w:rsidRPr="00CA7DCD" w:rsidRDefault="00CA7DCD" w:rsidP="00CA7DCD">
      <w:pPr>
        <w:shd w:val="clear" w:color="auto" w:fill="FFFFFF"/>
      </w:pPr>
      <w:r w:rsidRPr="00CA7DCD">
        <w:t> </w:t>
      </w:r>
    </w:p>
    <w:p w14:paraId="56A24692" w14:textId="77777777" w:rsidR="00CA7DCD" w:rsidRPr="00CA7DCD" w:rsidRDefault="00CA7DCD" w:rsidP="00CA7DCD">
      <w:pPr>
        <w:shd w:val="clear" w:color="auto" w:fill="FFFFFF"/>
      </w:pPr>
      <w:r w:rsidRPr="00CA7DCD">
        <w:t>02.00.00 ................... Poder Executivo</w:t>
      </w:r>
    </w:p>
    <w:p w14:paraId="2A7A3E29" w14:textId="77777777" w:rsidR="00CA7DCD" w:rsidRPr="00CA7DCD" w:rsidRDefault="00CA7DCD" w:rsidP="00CA7DCD">
      <w:pPr>
        <w:shd w:val="clear" w:color="auto" w:fill="FFFFFF"/>
      </w:pPr>
      <w:r w:rsidRPr="00CA7DCD">
        <w:t>02.03.00.................... Diretoria de Finanças e Orçamento</w:t>
      </w:r>
    </w:p>
    <w:p w14:paraId="2EAF6CAF" w14:textId="77777777" w:rsidR="00CA7DCD" w:rsidRPr="00CA7DCD" w:rsidRDefault="00CA7DCD" w:rsidP="00CA7DCD">
      <w:pPr>
        <w:shd w:val="clear" w:color="auto" w:fill="FFFFFF"/>
      </w:pPr>
      <w:r w:rsidRPr="00CA7DCD">
        <w:t>02.03.01................... .Divisão de Finanças e Orçamento</w:t>
      </w:r>
    </w:p>
    <w:p w14:paraId="1AE93B7C" w14:textId="77777777" w:rsidR="00CA7DCD" w:rsidRPr="00CA7DCD" w:rsidRDefault="00CA7DCD" w:rsidP="00CA7DCD">
      <w:pPr>
        <w:shd w:val="clear" w:color="auto" w:fill="FFFFFF"/>
      </w:pPr>
      <w:r w:rsidRPr="00CA7DCD">
        <w:t>04.1230007.2009 ..... Manutenção Geral das Divisões Finanças e Orçamento</w:t>
      </w:r>
    </w:p>
    <w:p w14:paraId="009BC996" w14:textId="77777777" w:rsidR="00CA7DCD" w:rsidRPr="00CA7DCD" w:rsidRDefault="00CA7DCD" w:rsidP="00CA7DCD">
      <w:pPr>
        <w:shd w:val="clear" w:color="auto" w:fill="FFFFFF"/>
      </w:pPr>
      <w:r w:rsidRPr="00CA7DCD">
        <w:t>3.3.90.30.00 ............. Material de Consumo </w:t>
      </w:r>
    </w:p>
    <w:p w14:paraId="7391222E" w14:textId="77777777" w:rsidR="00CA7DCD" w:rsidRPr="00CA7DCD" w:rsidRDefault="00CA7DCD" w:rsidP="00CA7DCD">
      <w:pPr>
        <w:shd w:val="clear" w:color="auto" w:fill="FFFFFF"/>
      </w:pPr>
      <w:r w:rsidRPr="00CA7DCD">
        <w:t> </w:t>
      </w:r>
    </w:p>
    <w:p w14:paraId="21D942BD" w14:textId="77777777" w:rsidR="00CA7DCD" w:rsidRPr="00CA7DCD" w:rsidRDefault="00CA7DCD" w:rsidP="00CA7DCD">
      <w:pPr>
        <w:shd w:val="clear" w:color="auto" w:fill="FFFFFF"/>
      </w:pPr>
      <w:r w:rsidRPr="00CA7DCD">
        <w:t>02.00.00 ................... Poder Executivo</w:t>
      </w:r>
    </w:p>
    <w:p w14:paraId="26E20DA0" w14:textId="77777777" w:rsidR="00CA7DCD" w:rsidRPr="00CA7DCD" w:rsidRDefault="00CA7DCD" w:rsidP="00CA7DCD">
      <w:pPr>
        <w:shd w:val="clear" w:color="auto" w:fill="FFFFFF"/>
      </w:pPr>
      <w:r w:rsidRPr="00CA7DCD">
        <w:t>02.04.00 ................... Diretoria Geral de Obras e Serv. Transp. e Infraest.</w:t>
      </w:r>
    </w:p>
    <w:p w14:paraId="4931791C" w14:textId="77777777" w:rsidR="00CA7DCD" w:rsidRPr="00CA7DCD" w:rsidRDefault="00CA7DCD" w:rsidP="00CA7DCD">
      <w:pPr>
        <w:shd w:val="clear" w:color="auto" w:fill="FFFFFF"/>
      </w:pPr>
      <w:r w:rsidRPr="00CA7DCD">
        <w:t>02.04.01.................... Divisão de Obras Serv. Públicos e Infraest.</w:t>
      </w:r>
    </w:p>
    <w:p w14:paraId="09FFF3AD" w14:textId="77777777" w:rsidR="00CA7DCD" w:rsidRPr="00CA7DCD" w:rsidRDefault="00CA7DCD" w:rsidP="00CA7DCD">
      <w:pPr>
        <w:shd w:val="clear" w:color="auto" w:fill="FFFFFF"/>
      </w:pPr>
      <w:r w:rsidRPr="00CA7DCD">
        <w:t>15.4510008.2010 ..... Manutenção da Diretoria de Obras e Infraestrutura </w:t>
      </w:r>
    </w:p>
    <w:p w14:paraId="3B33F8C8" w14:textId="77777777" w:rsidR="00CA7DCD" w:rsidRPr="00CA7DCD" w:rsidRDefault="00CA7DCD" w:rsidP="00CA7DCD">
      <w:pPr>
        <w:shd w:val="clear" w:color="auto" w:fill="FFFFFF"/>
      </w:pPr>
      <w:r w:rsidRPr="00CA7DCD">
        <w:t>3.3.90.30.00 ............. Material de Consumo </w:t>
      </w:r>
    </w:p>
    <w:p w14:paraId="53DBEEB1" w14:textId="77777777" w:rsidR="00CA7DCD" w:rsidRPr="00CA7DCD" w:rsidRDefault="00CA7DCD" w:rsidP="00CA7DCD">
      <w:pPr>
        <w:shd w:val="clear" w:color="auto" w:fill="FFFFFF"/>
      </w:pPr>
      <w:r w:rsidRPr="00CA7DCD">
        <w:t>  </w:t>
      </w:r>
    </w:p>
    <w:p w14:paraId="3760D491" w14:textId="77777777" w:rsidR="00CA7DCD" w:rsidRPr="00CA7DCD" w:rsidRDefault="00CA7DCD" w:rsidP="00CA7DCD">
      <w:pPr>
        <w:shd w:val="clear" w:color="auto" w:fill="FFFFFF"/>
      </w:pPr>
      <w:r w:rsidRPr="00CA7DCD">
        <w:t>02.00.00 ................... Poder Executivo</w:t>
      </w:r>
    </w:p>
    <w:p w14:paraId="18C79778" w14:textId="77777777" w:rsidR="00CA7DCD" w:rsidRPr="00CA7DCD" w:rsidRDefault="00CA7DCD" w:rsidP="00CA7DCD">
      <w:pPr>
        <w:shd w:val="clear" w:color="auto" w:fill="FFFFFF"/>
      </w:pPr>
      <w:r w:rsidRPr="00CA7DCD">
        <w:t>02.04.00 ................... Diretoria Geral de Obras e Serv. Transp. e Infraest.</w:t>
      </w:r>
    </w:p>
    <w:p w14:paraId="3C0A9370" w14:textId="77777777" w:rsidR="00CA7DCD" w:rsidRPr="00CA7DCD" w:rsidRDefault="00CA7DCD" w:rsidP="00CA7DCD">
      <w:pPr>
        <w:shd w:val="clear" w:color="auto" w:fill="FFFFFF"/>
      </w:pPr>
      <w:r w:rsidRPr="00CA7DCD">
        <w:t>02.04.01.................... Divisão de Obras Serv. Públicos e Infraest.</w:t>
      </w:r>
    </w:p>
    <w:p w14:paraId="7CC6F60B" w14:textId="77777777" w:rsidR="00CA7DCD" w:rsidRPr="00CA7DCD" w:rsidRDefault="00CA7DCD" w:rsidP="00CA7DCD">
      <w:pPr>
        <w:shd w:val="clear" w:color="auto" w:fill="FFFFFF"/>
      </w:pPr>
      <w:r w:rsidRPr="00CA7DCD">
        <w:t>15.4510008.2011...... Manutenção da Limpeza e dos Serviços Públicos </w:t>
      </w:r>
    </w:p>
    <w:p w14:paraId="77D9F356" w14:textId="77777777" w:rsidR="00CA7DCD" w:rsidRPr="00CA7DCD" w:rsidRDefault="00CA7DCD" w:rsidP="00CA7DCD">
      <w:pPr>
        <w:shd w:val="clear" w:color="auto" w:fill="FFFFFF"/>
      </w:pPr>
      <w:r w:rsidRPr="00CA7DCD">
        <w:t>3.3.90.30.00 ............. Material de Consumo </w:t>
      </w:r>
    </w:p>
    <w:p w14:paraId="7F592772" w14:textId="77777777" w:rsidR="00CA7DCD" w:rsidRPr="00CA7DCD" w:rsidRDefault="00CA7DCD" w:rsidP="00CA7DCD">
      <w:pPr>
        <w:shd w:val="clear" w:color="auto" w:fill="FFFFFF"/>
      </w:pPr>
      <w:r w:rsidRPr="00CA7DCD">
        <w:t> </w:t>
      </w:r>
    </w:p>
    <w:p w14:paraId="1A4B2E56" w14:textId="77777777" w:rsidR="00CA7DCD" w:rsidRPr="00CA7DCD" w:rsidRDefault="00CA7DCD" w:rsidP="00CA7DCD">
      <w:pPr>
        <w:shd w:val="clear" w:color="auto" w:fill="FFFFFF"/>
      </w:pPr>
      <w:r w:rsidRPr="00CA7DCD">
        <w:t>02.00.00 .................... Poder Executivo</w:t>
      </w:r>
    </w:p>
    <w:p w14:paraId="513D5EB3" w14:textId="77777777" w:rsidR="00CA7DCD" w:rsidRPr="00CA7DCD" w:rsidRDefault="00CA7DCD" w:rsidP="00CA7DCD">
      <w:pPr>
        <w:shd w:val="clear" w:color="auto" w:fill="FFFFFF"/>
      </w:pPr>
      <w:r w:rsidRPr="00CA7DCD">
        <w:t>02.04.00..................... Diretoria Geral de Obras e Serv. Transp. e Infraest.</w:t>
      </w:r>
    </w:p>
    <w:p w14:paraId="3A66E17A" w14:textId="77777777" w:rsidR="00CA7DCD" w:rsidRPr="00CA7DCD" w:rsidRDefault="00CA7DCD" w:rsidP="00CA7DCD">
      <w:pPr>
        <w:shd w:val="clear" w:color="auto" w:fill="FFFFFF"/>
      </w:pPr>
      <w:r w:rsidRPr="00CA7DCD">
        <w:t>02.04.02..................... Divisão de Transporte </w:t>
      </w:r>
    </w:p>
    <w:p w14:paraId="17E4E71B" w14:textId="77777777" w:rsidR="00CA7DCD" w:rsidRPr="00CA7DCD" w:rsidRDefault="00CA7DCD" w:rsidP="00CA7DCD">
      <w:pPr>
        <w:shd w:val="clear" w:color="auto" w:fill="FFFFFF"/>
      </w:pPr>
      <w:r w:rsidRPr="00CA7DCD">
        <w:t>26.7820009.2012....... Manutenção Geral do Transporte </w:t>
      </w:r>
    </w:p>
    <w:p w14:paraId="4382ABDC" w14:textId="77777777" w:rsidR="00CA7DCD" w:rsidRPr="00CA7DCD" w:rsidRDefault="00CA7DCD" w:rsidP="00CA7DCD">
      <w:pPr>
        <w:shd w:val="clear" w:color="auto" w:fill="FFFFFF"/>
      </w:pPr>
      <w:r w:rsidRPr="00CA7DCD">
        <w:t>3.3.90.30.00 .............. Material de Consumo</w:t>
      </w:r>
    </w:p>
    <w:p w14:paraId="0707E17B" w14:textId="77777777" w:rsidR="00CA7DCD" w:rsidRPr="00CA7DCD" w:rsidRDefault="00CA7DCD" w:rsidP="00CA7DCD">
      <w:pPr>
        <w:shd w:val="clear" w:color="auto" w:fill="FFFFFF"/>
      </w:pPr>
      <w:r w:rsidRPr="00CA7DCD">
        <w:t> </w:t>
      </w:r>
    </w:p>
    <w:p w14:paraId="5461D4E5" w14:textId="77777777" w:rsidR="00CA7DCD" w:rsidRPr="00CA7DCD" w:rsidRDefault="00CA7DCD" w:rsidP="00CA7DCD">
      <w:pPr>
        <w:shd w:val="clear" w:color="auto" w:fill="FFFFFF"/>
      </w:pPr>
      <w:r w:rsidRPr="00CA7DCD">
        <w:t>02.00.00 ................... Poder Executivo</w:t>
      </w:r>
    </w:p>
    <w:p w14:paraId="48312B49" w14:textId="77777777" w:rsidR="00CA7DCD" w:rsidRPr="00CA7DCD" w:rsidRDefault="00CA7DCD" w:rsidP="00CA7DCD">
      <w:pPr>
        <w:shd w:val="clear" w:color="auto" w:fill="FFFFFF"/>
      </w:pPr>
      <w:r w:rsidRPr="00CA7DCD">
        <w:t>02.04.00.................... Diretoria Geral de Obras e Serv. Transp. e Infraest.</w:t>
      </w:r>
    </w:p>
    <w:p w14:paraId="21565E0C" w14:textId="77777777" w:rsidR="00CA7DCD" w:rsidRPr="00CA7DCD" w:rsidRDefault="00CA7DCD" w:rsidP="00CA7DCD">
      <w:pPr>
        <w:shd w:val="clear" w:color="auto" w:fill="FFFFFF"/>
      </w:pPr>
      <w:r w:rsidRPr="00CA7DCD">
        <w:t>02.04.02................... .Divisão de Transporte </w:t>
      </w:r>
    </w:p>
    <w:p w14:paraId="0962B3A0" w14:textId="77777777" w:rsidR="00CA7DCD" w:rsidRPr="00CA7DCD" w:rsidRDefault="00CA7DCD" w:rsidP="00CA7DCD">
      <w:pPr>
        <w:shd w:val="clear" w:color="auto" w:fill="FFFFFF"/>
      </w:pPr>
      <w:r w:rsidRPr="00CA7DCD">
        <w:t>26.7820009.2061...... Manutenção do Transporte Coletivo Urbano Municipal</w:t>
      </w:r>
    </w:p>
    <w:p w14:paraId="2A91BC9F" w14:textId="77777777" w:rsidR="00CA7DCD" w:rsidRPr="00CA7DCD" w:rsidRDefault="00CA7DCD" w:rsidP="00CA7DCD">
      <w:pPr>
        <w:shd w:val="clear" w:color="auto" w:fill="FFFFFF"/>
      </w:pPr>
      <w:r w:rsidRPr="00CA7DCD">
        <w:t>3.3.90.30.00.............  Material de Consumo</w:t>
      </w:r>
    </w:p>
    <w:p w14:paraId="33FDDBC8" w14:textId="77777777" w:rsidR="00CA7DCD" w:rsidRPr="00CA7DCD" w:rsidRDefault="00CA7DCD" w:rsidP="00CA7DCD">
      <w:pPr>
        <w:shd w:val="clear" w:color="auto" w:fill="FFFFFF"/>
      </w:pPr>
      <w:r w:rsidRPr="00CA7DCD">
        <w:t> </w:t>
      </w:r>
    </w:p>
    <w:p w14:paraId="2CE54E17" w14:textId="77777777" w:rsidR="00CA7DCD" w:rsidRPr="00CA7DCD" w:rsidRDefault="00CA7DCD" w:rsidP="00CA7DCD">
      <w:pPr>
        <w:shd w:val="clear" w:color="auto" w:fill="FFFFFF"/>
      </w:pPr>
      <w:r w:rsidRPr="00CA7DCD">
        <w:t>02.00.00 .................. Poder Executivo</w:t>
      </w:r>
    </w:p>
    <w:p w14:paraId="73F1984D" w14:textId="77777777" w:rsidR="00CA7DCD" w:rsidRPr="00CA7DCD" w:rsidRDefault="00CA7DCD" w:rsidP="00CA7DCD">
      <w:pPr>
        <w:shd w:val="clear" w:color="auto" w:fill="FFFFFF"/>
      </w:pPr>
      <w:r w:rsidRPr="00CA7DCD">
        <w:t>02.04.00................... Diretoria Geral de Obras e Serv. Transp. e Infraest.</w:t>
      </w:r>
    </w:p>
    <w:p w14:paraId="166CBAE9" w14:textId="77777777" w:rsidR="00CA7DCD" w:rsidRPr="00CA7DCD" w:rsidRDefault="00CA7DCD" w:rsidP="00CA7DCD">
      <w:pPr>
        <w:shd w:val="clear" w:color="auto" w:fill="FFFFFF"/>
      </w:pPr>
      <w:r w:rsidRPr="00CA7DCD">
        <w:t>02.04.03................... Divisão de Meio Ambiente </w:t>
      </w:r>
    </w:p>
    <w:p w14:paraId="644B36B6" w14:textId="77777777" w:rsidR="00CA7DCD" w:rsidRPr="00CA7DCD" w:rsidRDefault="00CA7DCD" w:rsidP="00CA7DCD">
      <w:pPr>
        <w:shd w:val="clear" w:color="auto" w:fill="FFFFFF"/>
      </w:pPr>
      <w:r w:rsidRPr="00CA7DCD">
        <w:t>18.5410010.2013...   Manutenção do Abrigo de Animais   </w:t>
      </w:r>
    </w:p>
    <w:p w14:paraId="347EDB8E" w14:textId="77777777" w:rsidR="00CA7DCD" w:rsidRPr="00CA7DCD" w:rsidRDefault="00CA7DCD" w:rsidP="00CA7DCD">
      <w:pPr>
        <w:shd w:val="clear" w:color="auto" w:fill="FFFFFF"/>
      </w:pPr>
      <w:r w:rsidRPr="00CA7DCD">
        <w:t>3.3.90.30.00..............Material de Consumo </w:t>
      </w:r>
    </w:p>
    <w:p w14:paraId="01B99E99" w14:textId="77777777" w:rsidR="00CA7DCD" w:rsidRPr="00CA7DCD" w:rsidRDefault="00CA7DCD" w:rsidP="00CA7DCD">
      <w:pPr>
        <w:shd w:val="clear" w:color="auto" w:fill="FFFFFF"/>
      </w:pPr>
      <w:r w:rsidRPr="00CA7DCD">
        <w:t> </w:t>
      </w:r>
    </w:p>
    <w:p w14:paraId="4905F60C" w14:textId="77777777" w:rsidR="00CA7DCD" w:rsidRPr="00CA7DCD" w:rsidRDefault="00CA7DCD" w:rsidP="00CA7DCD">
      <w:pPr>
        <w:shd w:val="clear" w:color="auto" w:fill="FFFFFF"/>
      </w:pPr>
      <w:r w:rsidRPr="00CA7DCD">
        <w:t>02.00.00 .................. Poder Executivo</w:t>
      </w:r>
    </w:p>
    <w:p w14:paraId="04BD197C" w14:textId="77777777" w:rsidR="00CA7DCD" w:rsidRPr="00CA7DCD" w:rsidRDefault="00CA7DCD" w:rsidP="00CA7DCD">
      <w:pPr>
        <w:shd w:val="clear" w:color="auto" w:fill="FFFFFF"/>
      </w:pPr>
      <w:r w:rsidRPr="00CA7DCD">
        <w:t>02.04.00................... Diretoria Geral de Obras e Serv. Transp. e Infraest.</w:t>
      </w:r>
    </w:p>
    <w:p w14:paraId="65875C79" w14:textId="77777777" w:rsidR="00CA7DCD" w:rsidRPr="00CA7DCD" w:rsidRDefault="00CA7DCD" w:rsidP="00CA7DCD">
      <w:pPr>
        <w:shd w:val="clear" w:color="auto" w:fill="FFFFFF"/>
      </w:pPr>
      <w:r w:rsidRPr="00CA7DCD">
        <w:t>02.04.03................... Divisão de Meio Ambiente </w:t>
      </w:r>
    </w:p>
    <w:p w14:paraId="14F3712A" w14:textId="77777777" w:rsidR="00CA7DCD" w:rsidRPr="00CA7DCD" w:rsidRDefault="00CA7DCD" w:rsidP="00CA7DCD">
      <w:pPr>
        <w:shd w:val="clear" w:color="auto" w:fill="FFFFFF"/>
      </w:pPr>
      <w:r w:rsidRPr="00CA7DCD">
        <w:t>18.5410010.2014...   Manutenção Geral da Unidade – Gestão Ambiental    </w:t>
      </w:r>
    </w:p>
    <w:p w14:paraId="5A491E9D" w14:textId="77777777" w:rsidR="00CA7DCD" w:rsidRPr="00CA7DCD" w:rsidRDefault="00CA7DCD" w:rsidP="00CA7DCD">
      <w:pPr>
        <w:shd w:val="clear" w:color="auto" w:fill="FFFFFF"/>
      </w:pPr>
      <w:r w:rsidRPr="00CA7DCD">
        <w:t>3.3.90.30.00............. Material de Consumo</w:t>
      </w:r>
    </w:p>
    <w:p w14:paraId="42285C61" w14:textId="77777777" w:rsidR="00CA7DCD" w:rsidRPr="00CA7DCD" w:rsidRDefault="00CA7DCD" w:rsidP="00CA7DCD">
      <w:pPr>
        <w:shd w:val="clear" w:color="auto" w:fill="FFFFFF"/>
      </w:pPr>
      <w:r w:rsidRPr="00CA7DCD">
        <w:t> </w:t>
      </w:r>
    </w:p>
    <w:p w14:paraId="216CCBEF" w14:textId="77777777" w:rsidR="00CA7DCD" w:rsidRPr="00CA7DCD" w:rsidRDefault="00CA7DCD" w:rsidP="00CA7DCD">
      <w:pPr>
        <w:shd w:val="clear" w:color="auto" w:fill="FFFFFF"/>
      </w:pPr>
      <w:r w:rsidRPr="00CA7DCD">
        <w:t>02.00.00 .................. Poder Executivo</w:t>
      </w:r>
    </w:p>
    <w:p w14:paraId="65D8495E" w14:textId="77777777" w:rsidR="00CA7DCD" w:rsidRPr="00CA7DCD" w:rsidRDefault="00CA7DCD" w:rsidP="00CA7DCD">
      <w:pPr>
        <w:shd w:val="clear" w:color="auto" w:fill="FFFFFF"/>
      </w:pPr>
      <w:r w:rsidRPr="00CA7DCD">
        <w:t>02.04.00................... Diretoria Geral de Obras e Serv. Transp. e Infraest.</w:t>
      </w:r>
    </w:p>
    <w:p w14:paraId="3583882C" w14:textId="77777777" w:rsidR="00CA7DCD" w:rsidRPr="00CA7DCD" w:rsidRDefault="00CA7DCD" w:rsidP="00CA7DCD">
      <w:pPr>
        <w:shd w:val="clear" w:color="auto" w:fill="FFFFFF"/>
      </w:pPr>
      <w:r w:rsidRPr="00CA7DCD">
        <w:t>02.04.03................... Divisão de Meio Ambiente </w:t>
      </w:r>
    </w:p>
    <w:p w14:paraId="120BBE7A" w14:textId="77777777" w:rsidR="00CA7DCD" w:rsidRPr="00CA7DCD" w:rsidRDefault="00CA7DCD" w:rsidP="00CA7DCD">
      <w:pPr>
        <w:shd w:val="clear" w:color="auto" w:fill="FFFFFF"/>
      </w:pPr>
      <w:r w:rsidRPr="00CA7DCD">
        <w:t>18.5410010.2015...   Revitalização do Paisagismo Urbano    </w:t>
      </w:r>
    </w:p>
    <w:p w14:paraId="67971487" w14:textId="77777777" w:rsidR="00CA7DCD" w:rsidRPr="00CA7DCD" w:rsidRDefault="00CA7DCD" w:rsidP="00CA7DCD">
      <w:pPr>
        <w:shd w:val="clear" w:color="auto" w:fill="FFFFFF"/>
      </w:pPr>
      <w:r w:rsidRPr="00CA7DCD">
        <w:t>3.3.90.30.00............. Material de Consumo  </w:t>
      </w:r>
    </w:p>
    <w:p w14:paraId="29FB6074" w14:textId="77777777" w:rsidR="00CA7DCD" w:rsidRPr="00CA7DCD" w:rsidRDefault="00CA7DCD" w:rsidP="00CA7DCD">
      <w:pPr>
        <w:shd w:val="clear" w:color="auto" w:fill="FFFFFF"/>
      </w:pPr>
      <w:r w:rsidRPr="00CA7DCD">
        <w:t> </w:t>
      </w:r>
    </w:p>
    <w:p w14:paraId="2BAFFAB7" w14:textId="77777777" w:rsidR="00CA7DCD" w:rsidRPr="00CA7DCD" w:rsidRDefault="00CA7DCD" w:rsidP="00CA7DCD">
      <w:pPr>
        <w:shd w:val="clear" w:color="auto" w:fill="FFFFFF"/>
      </w:pPr>
      <w:r w:rsidRPr="00CA7DCD">
        <w:t>02.00.00 ...................Poder Executivo</w:t>
      </w:r>
    </w:p>
    <w:p w14:paraId="1931F747" w14:textId="77777777" w:rsidR="00CA7DCD" w:rsidRPr="00CA7DCD" w:rsidRDefault="00CA7DCD" w:rsidP="00CA7DCD">
      <w:pPr>
        <w:shd w:val="clear" w:color="auto" w:fill="FFFFFF"/>
      </w:pPr>
      <w:r w:rsidRPr="00CA7DCD">
        <w:t>02.04.00................... Diretoria Geral de Obras e Serv. Transp. e Infraest.</w:t>
      </w:r>
    </w:p>
    <w:p w14:paraId="2CE82C7F" w14:textId="77777777" w:rsidR="00CA7DCD" w:rsidRPr="00CA7DCD" w:rsidRDefault="00CA7DCD" w:rsidP="00CA7DCD">
      <w:pPr>
        <w:shd w:val="clear" w:color="auto" w:fill="FFFFFF"/>
      </w:pPr>
      <w:r w:rsidRPr="00CA7DCD">
        <w:t>02.04.04................... Divisão de Agropecuária  </w:t>
      </w:r>
    </w:p>
    <w:p w14:paraId="61FFC579" w14:textId="77777777" w:rsidR="00CA7DCD" w:rsidRPr="00CA7DCD" w:rsidRDefault="00CA7DCD" w:rsidP="00CA7DCD">
      <w:pPr>
        <w:shd w:val="clear" w:color="auto" w:fill="FFFFFF"/>
      </w:pPr>
      <w:r w:rsidRPr="00CA7DCD">
        <w:t>20.6050011.2016....  Manutenção Geral da Agropecuária e Agricultura    </w:t>
      </w:r>
    </w:p>
    <w:p w14:paraId="2C479BC9" w14:textId="77777777" w:rsidR="00CA7DCD" w:rsidRPr="00CA7DCD" w:rsidRDefault="00CA7DCD" w:rsidP="00CA7DCD">
      <w:pPr>
        <w:shd w:val="clear" w:color="auto" w:fill="FFFFFF"/>
      </w:pPr>
      <w:r w:rsidRPr="00CA7DCD">
        <w:t>3.3.90.30.00............. Material de Consumo</w:t>
      </w:r>
    </w:p>
    <w:p w14:paraId="523025EA" w14:textId="77777777" w:rsidR="00CA7DCD" w:rsidRPr="00CA7DCD" w:rsidRDefault="00CA7DCD" w:rsidP="00CA7DCD">
      <w:pPr>
        <w:shd w:val="clear" w:color="auto" w:fill="FFFFFF"/>
      </w:pPr>
      <w:r w:rsidRPr="00CA7DCD">
        <w:t> </w:t>
      </w:r>
    </w:p>
    <w:p w14:paraId="1C2B6F2E" w14:textId="77777777" w:rsidR="00CA7DCD" w:rsidRPr="00CA7DCD" w:rsidRDefault="00CA7DCD" w:rsidP="00CA7DCD">
      <w:pPr>
        <w:shd w:val="clear" w:color="auto" w:fill="FFFFFF"/>
      </w:pPr>
      <w:r w:rsidRPr="00CA7DCD">
        <w:t>02.00.00 .................. Poder Executivo</w:t>
      </w:r>
    </w:p>
    <w:p w14:paraId="49550423" w14:textId="77777777" w:rsidR="00CA7DCD" w:rsidRPr="00CA7DCD" w:rsidRDefault="00CA7DCD" w:rsidP="00CA7DCD">
      <w:pPr>
        <w:shd w:val="clear" w:color="auto" w:fill="FFFFFF"/>
      </w:pPr>
      <w:r w:rsidRPr="00CA7DCD">
        <w:t>02.04.00................... Diretoria Geral de Obras e Serv. Transp. e Infraest.</w:t>
      </w:r>
    </w:p>
    <w:p w14:paraId="5D8C970B" w14:textId="77777777" w:rsidR="00CA7DCD" w:rsidRPr="00CA7DCD" w:rsidRDefault="00CA7DCD" w:rsidP="00CA7DCD">
      <w:pPr>
        <w:shd w:val="clear" w:color="auto" w:fill="FFFFFF"/>
      </w:pPr>
      <w:r w:rsidRPr="00CA7DCD">
        <w:t>02.04.04................... Divisão de Agropecuária  </w:t>
      </w:r>
    </w:p>
    <w:p w14:paraId="758B6326" w14:textId="77777777" w:rsidR="00CA7DCD" w:rsidRPr="00CA7DCD" w:rsidRDefault="00CA7DCD" w:rsidP="00CA7DCD">
      <w:pPr>
        <w:shd w:val="clear" w:color="auto" w:fill="FFFFFF"/>
      </w:pPr>
      <w:r w:rsidRPr="00CA7DCD">
        <w:t>20.6050011.2018....  Serviços de Inspeção Municipal – S.I.M    </w:t>
      </w:r>
    </w:p>
    <w:p w14:paraId="7F67A70E" w14:textId="77777777" w:rsidR="00CA7DCD" w:rsidRPr="00CA7DCD" w:rsidRDefault="00CA7DCD" w:rsidP="00CA7DCD">
      <w:pPr>
        <w:shd w:val="clear" w:color="auto" w:fill="FFFFFF"/>
      </w:pPr>
      <w:r w:rsidRPr="00CA7DCD">
        <w:t>3.3.90.30.00............. Material de Consumo   </w:t>
      </w:r>
    </w:p>
    <w:p w14:paraId="4680C6D6" w14:textId="77777777" w:rsidR="00CA7DCD" w:rsidRPr="00CA7DCD" w:rsidRDefault="00CA7DCD" w:rsidP="00CA7DCD">
      <w:pPr>
        <w:shd w:val="clear" w:color="auto" w:fill="FFFFFF"/>
      </w:pPr>
      <w:r w:rsidRPr="00CA7DCD">
        <w:t> </w:t>
      </w:r>
    </w:p>
    <w:p w14:paraId="5558D83B" w14:textId="77777777" w:rsidR="00CA7DCD" w:rsidRPr="00CA7DCD" w:rsidRDefault="00CA7DCD" w:rsidP="00CA7DCD">
      <w:pPr>
        <w:shd w:val="clear" w:color="auto" w:fill="FFFFFF"/>
      </w:pPr>
      <w:r w:rsidRPr="00CA7DCD">
        <w:t>02.00.00 ...................Poder Executivo</w:t>
      </w:r>
    </w:p>
    <w:p w14:paraId="4C6C3D21" w14:textId="77777777" w:rsidR="00CA7DCD" w:rsidRPr="00CA7DCD" w:rsidRDefault="00CA7DCD" w:rsidP="00CA7DCD">
      <w:pPr>
        <w:shd w:val="clear" w:color="auto" w:fill="FFFFFF"/>
      </w:pPr>
      <w:r w:rsidRPr="00CA7DCD">
        <w:t>02.05.00................... Diretoria Geral de Educação</w:t>
      </w:r>
    </w:p>
    <w:p w14:paraId="6F71F1D4" w14:textId="77777777" w:rsidR="00CA7DCD" w:rsidRPr="00CA7DCD" w:rsidRDefault="00CA7DCD" w:rsidP="00CA7DCD">
      <w:pPr>
        <w:shd w:val="clear" w:color="auto" w:fill="FFFFFF"/>
      </w:pPr>
      <w:r w:rsidRPr="00CA7DCD">
        <w:t>02.05.01................... Fundo Municipal de Educação  </w:t>
      </w:r>
    </w:p>
    <w:p w14:paraId="01573FDD" w14:textId="77777777" w:rsidR="00CA7DCD" w:rsidRPr="00CA7DCD" w:rsidRDefault="00CA7DCD" w:rsidP="00CA7DCD">
      <w:pPr>
        <w:shd w:val="clear" w:color="auto" w:fill="FFFFFF"/>
      </w:pPr>
      <w:r w:rsidRPr="00CA7DCD">
        <w:t>12.3610013.2020..... Manutenção Geral do Ensino Fundamental</w:t>
      </w:r>
    </w:p>
    <w:p w14:paraId="0B39BFDB" w14:textId="77777777" w:rsidR="00CA7DCD" w:rsidRPr="00CA7DCD" w:rsidRDefault="00CA7DCD" w:rsidP="00CA7DCD">
      <w:pPr>
        <w:shd w:val="clear" w:color="auto" w:fill="FFFFFF"/>
      </w:pPr>
      <w:r w:rsidRPr="00CA7DCD">
        <w:t>3.3.90.30.00............. Material de Consumo   </w:t>
      </w:r>
    </w:p>
    <w:p w14:paraId="4181DB5F" w14:textId="77777777" w:rsidR="00CA7DCD" w:rsidRPr="00CA7DCD" w:rsidRDefault="00CA7DCD" w:rsidP="00CA7DCD">
      <w:pPr>
        <w:shd w:val="clear" w:color="auto" w:fill="FFFFFF"/>
      </w:pPr>
      <w:r w:rsidRPr="00CA7DCD">
        <w:t> </w:t>
      </w:r>
    </w:p>
    <w:p w14:paraId="2DC9B44D" w14:textId="77777777" w:rsidR="00CA7DCD" w:rsidRPr="00CA7DCD" w:rsidRDefault="00CA7DCD" w:rsidP="00CA7DCD">
      <w:pPr>
        <w:shd w:val="clear" w:color="auto" w:fill="FFFFFF"/>
      </w:pPr>
      <w:r w:rsidRPr="00CA7DCD">
        <w:t>02.00.00 .................. Poder Executivo</w:t>
      </w:r>
    </w:p>
    <w:p w14:paraId="2E16B59B" w14:textId="77777777" w:rsidR="00CA7DCD" w:rsidRPr="00CA7DCD" w:rsidRDefault="00CA7DCD" w:rsidP="00CA7DCD">
      <w:pPr>
        <w:shd w:val="clear" w:color="auto" w:fill="FFFFFF"/>
      </w:pPr>
      <w:r w:rsidRPr="00CA7DCD">
        <w:t>02.05.00................... Diretoria Geral de Educação</w:t>
      </w:r>
    </w:p>
    <w:p w14:paraId="3841C7A9" w14:textId="77777777" w:rsidR="00CA7DCD" w:rsidRPr="00CA7DCD" w:rsidRDefault="00CA7DCD" w:rsidP="00CA7DCD">
      <w:pPr>
        <w:shd w:val="clear" w:color="auto" w:fill="FFFFFF"/>
      </w:pPr>
      <w:r w:rsidRPr="00CA7DCD">
        <w:t>02.05.01................... Fundo Municipal de Educação  </w:t>
      </w:r>
    </w:p>
    <w:p w14:paraId="4E957BC1" w14:textId="77777777" w:rsidR="00CA7DCD" w:rsidRPr="00CA7DCD" w:rsidRDefault="00CA7DCD" w:rsidP="00CA7DCD">
      <w:pPr>
        <w:shd w:val="clear" w:color="auto" w:fill="FFFFFF"/>
      </w:pPr>
      <w:r w:rsidRPr="00CA7DCD">
        <w:t>12.3610015.2022..... Manutenção Geral da Diretoria de Ensino</w:t>
      </w:r>
    </w:p>
    <w:p w14:paraId="57B98164" w14:textId="77777777" w:rsidR="00CA7DCD" w:rsidRPr="00CA7DCD" w:rsidRDefault="00CA7DCD" w:rsidP="00CA7DCD">
      <w:pPr>
        <w:shd w:val="clear" w:color="auto" w:fill="FFFFFF"/>
      </w:pPr>
      <w:r w:rsidRPr="00CA7DCD">
        <w:t>3.3.90.30.00............. Material de Consumo   </w:t>
      </w:r>
    </w:p>
    <w:p w14:paraId="02A5B0D9" w14:textId="77777777" w:rsidR="00CA7DCD" w:rsidRPr="00CA7DCD" w:rsidRDefault="00CA7DCD" w:rsidP="00CA7DCD">
      <w:pPr>
        <w:shd w:val="clear" w:color="auto" w:fill="FFFFFF"/>
      </w:pPr>
      <w:r w:rsidRPr="00CA7DCD">
        <w:t> </w:t>
      </w:r>
    </w:p>
    <w:p w14:paraId="297E2E4E" w14:textId="77777777" w:rsidR="00CA7DCD" w:rsidRPr="00CA7DCD" w:rsidRDefault="00CA7DCD" w:rsidP="00CA7DCD">
      <w:pPr>
        <w:shd w:val="clear" w:color="auto" w:fill="FFFFFF"/>
      </w:pPr>
      <w:r w:rsidRPr="00CA7DCD">
        <w:t>02.00.00 ...................Poder Executivo</w:t>
      </w:r>
    </w:p>
    <w:p w14:paraId="68C32606" w14:textId="77777777" w:rsidR="00CA7DCD" w:rsidRPr="00CA7DCD" w:rsidRDefault="00CA7DCD" w:rsidP="00CA7DCD">
      <w:pPr>
        <w:shd w:val="clear" w:color="auto" w:fill="FFFFFF"/>
      </w:pPr>
      <w:r w:rsidRPr="00CA7DCD">
        <w:t>02.05.00................... Diretoria Geral de Educação</w:t>
      </w:r>
    </w:p>
    <w:p w14:paraId="2196B429" w14:textId="77777777" w:rsidR="00CA7DCD" w:rsidRPr="00CA7DCD" w:rsidRDefault="00CA7DCD" w:rsidP="00CA7DCD">
      <w:pPr>
        <w:shd w:val="clear" w:color="auto" w:fill="FFFFFF"/>
      </w:pPr>
      <w:r w:rsidRPr="00CA7DCD">
        <w:t>02.05.01................... Fundo Municipal de Educação  </w:t>
      </w:r>
    </w:p>
    <w:p w14:paraId="2D8A45AA" w14:textId="77777777" w:rsidR="00CA7DCD" w:rsidRPr="00CA7DCD" w:rsidRDefault="00CA7DCD" w:rsidP="00CA7DCD">
      <w:pPr>
        <w:shd w:val="clear" w:color="auto" w:fill="FFFFFF"/>
      </w:pPr>
      <w:r w:rsidRPr="00CA7DCD">
        <w:t>12.3650017.2024..... Manutenção Geral das Creches</w:t>
      </w:r>
    </w:p>
    <w:p w14:paraId="2C9F4A26" w14:textId="77777777" w:rsidR="00CA7DCD" w:rsidRPr="00CA7DCD" w:rsidRDefault="00CA7DCD" w:rsidP="00CA7DCD">
      <w:pPr>
        <w:shd w:val="clear" w:color="auto" w:fill="FFFFFF"/>
      </w:pPr>
      <w:r w:rsidRPr="00CA7DCD">
        <w:t>3.3.90.30.00............. Material de Consumo   </w:t>
      </w:r>
    </w:p>
    <w:p w14:paraId="75EC60E7" w14:textId="77777777" w:rsidR="00CA7DCD" w:rsidRPr="00CA7DCD" w:rsidRDefault="00CA7DCD" w:rsidP="00CA7DCD">
      <w:pPr>
        <w:shd w:val="clear" w:color="auto" w:fill="FFFFFF"/>
      </w:pPr>
      <w:r w:rsidRPr="00CA7DCD">
        <w:t>  </w:t>
      </w:r>
    </w:p>
    <w:p w14:paraId="084E7A9A" w14:textId="77777777" w:rsidR="00CA7DCD" w:rsidRPr="00CA7DCD" w:rsidRDefault="00CA7DCD" w:rsidP="00CA7DCD">
      <w:pPr>
        <w:shd w:val="clear" w:color="auto" w:fill="FFFFFF"/>
      </w:pPr>
      <w:r w:rsidRPr="00CA7DCD">
        <w:t>02.00.00 .................. Poder Executivo</w:t>
      </w:r>
    </w:p>
    <w:p w14:paraId="45C22303" w14:textId="77777777" w:rsidR="00CA7DCD" w:rsidRPr="00CA7DCD" w:rsidRDefault="00CA7DCD" w:rsidP="00CA7DCD">
      <w:pPr>
        <w:shd w:val="clear" w:color="auto" w:fill="FFFFFF"/>
      </w:pPr>
      <w:r w:rsidRPr="00CA7DCD">
        <w:t>02.05.00................... Diretoria Geral de Educação</w:t>
      </w:r>
    </w:p>
    <w:p w14:paraId="43C6055A" w14:textId="77777777" w:rsidR="00CA7DCD" w:rsidRPr="00CA7DCD" w:rsidRDefault="00CA7DCD" w:rsidP="00CA7DCD">
      <w:pPr>
        <w:shd w:val="clear" w:color="auto" w:fill="FFFFFF"/>
      </w:pPr>
      <w:r w:rsidRPr="00CA7DCD">
        <w:t>02.05.01................... Fundo Municipal de Educação  </w:t>
      </w:r>
    </w:p>
    <w:p w14:paraId="1EC830AE" w14:textId="77777777" w:rsidR="00CA7DCD" w:rsidRPr="00CA7DCD" w:rsidRDefault="00CA7DCD" w:rsidP="00CA7DCD">
      <w:pPr>
        <w:shd w:val="clear" w:color="auto" w:fill="FFFFFF"/>
      </w:pPr>
      <w:r w:rsidRPr="00CA7DCD">
        <w:t>12.3650018.2025..... Manutenção Geral do Ensino Pré-Escola</w:t>
      </w:r>
    </w:p>
    <w:p w14:paraId="010034AB" w14:textId="77777777" w:rsidR="00CA7DCD" w:rsidRPr="00CA7DCD" w:rsidRDefault="00CA7DCD" w:rsidP="00CA7DCD">
      <w:pPr>
        <w:shd w:val="clear" w:color="auto" w:fill="FFFFFF"/>
      </w:pPr>
      <w:r w:rsidRPr="00CA7DCD">
        <w:t>3.3.90.30.00............. Material de Consumo    </w:t>
      </w:r>
    </w:p>
    <w:p w14:paraId="7FF13319" w14:textId="77777777" w:rsidR="00CA7DCD" w:rsidRPr="00CA7DCD" w:rsidRDefault="00CA7DCD" w:rsidP="00CA7DCD">
      <w:pPr>
        <w:shd w:val="clear" w:color="auto" w:fill="FFFFFF"/>
      </w:pPr>
      <w:r w:rsidRPr="00CA7DCD">
        <w:t> </w:t>
      </w:r>
    </w:p>
    <w:p w14:paraId="63424203" w14:textId="77777777" w:rsidR="00CA7DCD" w:rsidRPr="00CA7DCD" w:rsidRDefault="00CA7DCD" w:rsidP="00CA7DCD">
      <w:pPr>
        <w:shd w:val="clear" w:color="auto" w:fill="FFFFFF"/>
      </w:pPr>
      <w:r w:rsidRPr="00CA7DCD">
        <w:t>02.00.00 .................. Poder Executivo</w:t>
      </w:r>
    </w:p>
    <w:p w14:paraId="7FEB6319" w14:textId="77777777" w:rsidR="00CA7DCD" w:rsidRPr="00CA7DCD" w:rsidRDefault="00CA7DCD" w:rsidP="00CA7DCD">
      <w:pPr>
        <w:shd w:val="clear" w:color="auto" w:fill="FFFFFF"/>
      </w:pPr>
      <w:r w:rsidRPr="00CA7DCD">
        <w:t>02.06.00................... Diretoria de Esporte, Lazer, Turismo e Cultura</w:t>
      </w:r>
    </w:p>
    <w:p w14:paraId="0445B983" w14:textId="77777777" w:rsidR="00CA7DCD" w:rsidRPr="00CA7DCD" w:rsidRDefault="00CA7DCD" w:rsidP="00CA7DCD">
      <w:pPr>
        <w:shd w:val="clear" w:color="auto" w:fill="FFFFFF"/>
      </w:pPr>
      <w:r w:rsidRPr="00CA7DCD">
        <w:t>02.06.01................... Divisão de Esporte, Lazer, Turismo e Cultura  </w:t>
      </w:r>
    </w:p>
    <w:p w14:paraId="01EA7AC9" w14:textId="77777777" w:rsidR="00CA7DCD" w:rsidRPr="00CA7DCD" w:rsidRDefault="00CA7DCD" w:rsidP="00CA7DCD">
      <w:pPr>
        <w:shd w:val="clear" w:color="auto" w:fill="FFFFFF"/>
      </w:pPr>
      <w:r w:rsidRPr="00CA7DCD">
        <w:t>13.3920021.2031..... Manutenção Geral da Cultura</w:t>
      </w:r>
    </w:p>
    <w:p w14:paraId="1B751A3C" w14:textId="77777777" w:rsidR="00CA7DCD" w:rsidRPr="00CA7DCD" w:rsidRDefault="00CA7DCD" w:rsidP="00CA7DCD">
      <w:pPr>
        <w:shd w:val="clear" w:color="auto" w:fill="FFFFFF"/>
      </w:pPr>
      <w:r w:rsidRPr="00CA7DCD">
        <w:t>3.3.90.30.00............. Material de Consumo    </w:t>
      </w:r>
    </w:p>
    <w:p w14:paraId="767C1F87" w14:textId="77777777" w:rsidR="00CA7DCD" w:rsidRPr="00CA7DCD" w:rsidRDefault="00CA7DCD" w:rsidP="00CA7DCD">
      <w:pPr>
        <w:shd w:val="clear" w:color="auto" w:fill="FFFFFF"/>
      </w:pPr>
      <w:r w:rsidRPr="00CA7DCD">
        <w:t> </w:t>
      </w:r>
    </w:p>
    <w:p w14:paraId="12D26393" w14:textId="77777777" w:rsidR="00CA7DCD" w:rsidRPr="00CA7DCD" w:rsidRDefault="00CA7DCD" w:rsidP="00CA7DCD">
      <w:pPr>
        <w:shd w:val="clear" w:color="auto" w:fill="FFFFFF"/>
      </w:pPr>
      <w:r w:rsidRPr="00CA7DCD">
        <w:t>02.00.00 ...................Poder Executivo</w:t>
      </w:r>
    </w:p>
    <w:p w14:paraId="2C42B6AD" w14:textId="77777777" w:rsidR="00CA7DCD" w:rsidRPr="00CA7DCD" w:rsidRDefault="00CA7DCD" w:rsidP="00CA7DCD">
      <w:pPr>
        <w:shd w:val="clear" w:color="auto" w:fill="FFFFFF"/>
      </w:pPr>
      <w:r w:rsidRPr="00CA7DCD">
        <w:t>02.06.00................... Diretoria de Esporte, Lazer, Turismo e Cultura</w:t>
      </w:r>
    </w:p>
    <w:p w14:paraId="1666CE23" w14:textId="77777777" w:rsidR="00CA7DCD" w:rsidRPr="00CA7DCD" w:rsidRDefault="00CA7DCD" w:rsidP="00CA7DCD">
      <w:pPr>
        <w:shd w:val="clear" w:color="auto" w:fill="FFFFFF"/>
      </w:pPr>
      <w:r w:rsidRPr="00CA7DCD">
        <w:t>02.06.01................... Divisão de Esporte, Lazer, Turismo e Cultura  </w:t>
      </w:r>
    </w:p>
    <w:p w14:paraId="00FECC8A" w14:textId="77777777" w:rsidR="00CA7DCD" w:rsidRPr="00CA7DCD" w:rsidRDefault="00CA7DCD" w:rsidP="00CA7DCD">
      <w:pPr>
        <w:shd w:val="clear" w:color="auto" w:fill="FFFFFF"/>
      </w:pPr>
      <w:r w:rsidRPr="00CA7DCD">
        <w:t>23.6950022.2032..... Manutenção Geral do Turismo</w:t>
      </w:r>
    </w:p>
    <w:p w14:paraId="49F989F9" w14:textId="77777777" w:rsidR="00CA7DCD" w:rsidRPr="00CA7DCD" w:rsidRDefault="00CA7DCD" w:rsidP="00CA7DCD">
      <w:pPr>
        <w:shd w:val="clear" w:color="auto" w:fill="FFFFFF"/>
      </w:pPr>
      <w:r w:rsidRPr="00CA7DCD">
        <w:t>3.3.90.30.00............. Material de Consumo</w:t>
      </w:r>
    </w:p>
    <w:p w14:paraId="052EE603" w14:textId="77777777" w:rsidR="00CA7DCD" w:rsidRPr="00CA7DCD" w:rsidRDefault="00CA7DCD" w:rsidP="00CA7DCD">
      <w:pPr>
        <w:shd w:val="clear" w:color="auto" w:fill="FFFFFF"/>
      </w:pPr>
      <w:r w:rsidRPr="00CA7DCD">
        <w:t> </w:t>
      </w:r>
    </w:p>
    <w:p w14:paraId="733AA3C7" w14:textId="77777777" w:rsidR="00CA7DCD" w:rsidRPr="00CA7DCD" w:rsidRDefault="00CA7DCD" w:rsidP="00CA7DCD">
      <w:pPr>
        <w:shd w:val="clear" w:color="auto" w:fill="FFFFFF"/>
      </w:pPr>
      <w:r w:rsidRPr="00CA7DCD">
        <w:t>02.00.00 .................. Poder Executivo</w:t>
      </w:r>
    </w:p>
    <w:p w14:paraId="2BAA0D51" w14:textId="77777777" w:rsidR="00CA7DCD" w:rsidRPr="00CA7DCD" w:rsidRDefault="00CA7DCD" w:rsidP="00CA7DCD">
      <w:pPr>
        <w:shd w:val="clear" w:color="auto" w:fill="FFFFFF"/>
      </w:pPr>
      <w:r w:rsidRPr="00CA7DCD">
        <w:t>02.06.00................... Diretoria de Esporte, Lazer, Turismo e Cultura</w:t>
      </w:r>
    </w:p>
    <w:p w14:paraId="35CDB85D" w14:textId="77777777" w:rsidR="00CA7DCD" w:rsidRPr="00CA7DCD" w:rsidRDefault="00CA7DCD" w:rsidP="00CA7DCD">
      <w:pPr>
        <w:shd w:val="clear" w:color="auto" w:fill="FFFFFF"/>
      </w:pPr>
      <w:r w:rsidRPr="00CA7DCD">
        <w:t>02.06.01................... Divisão de Esporte, Lazer, Turismo e Cultura  </w:t>
      </w:r>
    </w:p>
    <w:p w14:paraId="30269CC1" w14:textId="77777777" w:rsidR="00CA7DCD" w:rsidRPr="00CA7DCD" w:rsidRDefault="00CA7DCD" w:rsidP="00CA7DCD">
      <w:pPr>
        <w:shd w:val="clear" w:color="auto" w:fill="FFFFFF"/>
      </w:pPr>
      <w:r w:rsidRPr="00CA7DCD">
        <w:t>27.8120023.2033..... Manutenção Geral do Desporto e Lazer</w:t>
      </w:r>
    </w:p>
    <w:p w14:paraId="54587134" w14:textId="77777777" w:rsidR="00CA7DCD" w:rsidRPr="00CA7DCD" w:rsidRDefault="00CA7DCD" w:rsidP="00CA7DCD">
      <w:pPr>
        <w:shd w:val="clear" w:color="auto" w:fill="FFFFFF"/>
      </w:pPr>
      <w:r w:rsidRPr="00CA7DCD">
        <w:t>3.3.90.30.00............. Material de Consumo</w:t>
      </w:r>
    </w:p>
    <w:p w14:paraId="5FFBB09B" w14:textId="77777777" w:rsidR="00CA7DCD" w:rsidRPr="00CA7DCD" w:rsidRDefault="00CA7DCD" w:rsidP="00CA7DCD">
      <w:pPr>
        <w:shd w:val="clear" w:color="auto" w:fill="FFFFFF"/>
      </w:pPr>
      <w:r w:rsidRPr="00CA7DCD">
        <w:t> </w:t>
      </w:r>
    </w:p>
    <w:p w14:paraId="55B3068B" w14:textId="77777777" w:rsidR="00CA7DCD" w:rsidRPr="00CA7DCD" w:rsidRDefault="00CA7DCD" w:rsidP="00CA7DCD">
      <w:pPr>
        <w:shd w:val="clear" w:color="auto" w:fill="FFFFFF"/>
      </w:pPr>
      <w:r w:rsidRPr="00CA7DCD">
        <w:t>02.00.00 .................. Poder Executivo</w:t>
      </w:r>
    </w:p>
    <w:p w14:paraId="500EF356" w14:textId="77777777" w:rsidR="00CA7DCD" w:rsidRPr="00CA7DCD" w:rsidRDefault="00CA7DCD" w:rsidP="00CA7DCD">
      <w:pPr>
        <w:shd w:val="clear" w:color="auto" w:fill="FFFFFF"/>
      </w:pPr>
      <w:r w:rsidRPr="00CA7DCD">
        <w:t>02.06.00................... Diretoria de Esporte, Lazer, Turismo e Cultura</w:t>
      </w:r>
    </w:p>
    <w:p w14:paraId="689A1935" w14:textId="77777777" w:rsidR="00CA7DCD" w:rsidRPr="00CA7DCD" w:rsidRDefault="00CA7DCD" w:rsidP="00CA7DCD">
      <w:pPr>
        <w:shd w:val="clear" w:color="auto" w:fill="FFFFFF"/>
      </w:pPr>
      <w:r w:rsidRPr="00CA7DCD">
        <w:t>02.06.01................... Divisão de Esporte, Lazer, Turismo e Cultura  </w:t>
      </w:r>
    </w:p>
    <w:p w14:paraId="7AC606D4" w14:textId="77777777" w:rsidR="00CA7DCD" w:rsidRPr="00CA7DCD" w:rsidRDefault="00CA7DCD" w:rsidP="00CA7DCD">
      <w:pPr>
        <w:shd w:val="clear" w:color="auto" w:fill="FFFFFF"/>
      </w:pPr>
      <w:r w:rsidRPr="00CA7DCD">
        <w:t>27.8120023.2034..... Manutenção do CIEEL</w:t>
      </w:r>
    </w:p>
    <w:p w14:paraId="1A00E788" w14:textId="77777777" w:rsidR="00CA7DCD" w:rsidRPr="00CA7DCD" w:rsidRDefault="00CA7DCD" w:rsidP="00CA7DCD">
      <w:pPr>
        <w:shd w:val="clear" w:color="auto" w:fill="FFFFFF"/>
      </w:pPr>
      <w:r w:rsidRPr="00CA7DCD">
        <w:t>3.3.90.30.00............. Material de Consumo</w:t>
      </w:r>
    </w:p>
    <w:p w14:paraId="2FBF1144" w14:textId="77777777" w:rsidR="00CA7DCD" w:rsidRPr="00CA7DCD" w:rsidRDefault="00CA7DCD" w:rsidP="00CA7DCD">
      <w:pPr>
        <w:shd w:val="clear" w:color="auto" w:fill="FFFFFF"/>
      </w:pPr>
      <w:r w:rsidRPr="00CA7DCD">
        <w:t> </w:t>
      </w:r>
    </w:p>
    <w:p w14:paraId="500634C5" w14:textId="77777777" w:rsidR="00CA7DCD" w:rsidRPr="00CA7DCD" w:rsidRDefault="00CA7DCD" w:rsidP="00CA7DCD">
      <w:pPr>
        <w:shd w:val="clear" w:color="auto" w:fill="FFFFFF"/>
      </w:pPr>
      <w:r w:rsidRPr="00CA7DCD">
        <w:t>02.00.00 .................. Poder Executivo</w:t>
      </w:r>
    </w:p>
    <w:p w14:paraId="192345F5" w14:textId="77777777" w:rsidR="00CA7DCD" w:rsidRPr="00CA7DCD" w:rsidRDefault="00CA7DCD" w:rsidP="00CA7DCD">
      <w:pPr>
        <w:shd w:val="clear" w:color="auto" w:fill="FFFFFF"/>
      </w:pPr>
      <w:r w:rsidRPr="00CA7DCD">
        <w:t>02.07.00................... Diretoria Geral de Saúde</w:t>
      </w:r>
    </w:p>
    <w:p w14:paraId="793F7A0E" w14:textId="77777777" w:rsidR="00CA7DCD" w:rsidRPr="00CA7DCD" w:rsidRDefault="00CA7DCD" w:rsidP="00CA7DCD">
      <w:pPr>
        <w:shd w:val="clear" w:color="auto" w:fill="FFFFFF"/>
      </w:pPr>
      <w:r w:rsidRPr="00CA7DCD">
        <w:t>02.07.01................... Fundo Municipal de Saúde  </w:t>
      </w:r>
    </w:p>
    <w:p w14:paraId="133A51D1" w14:textId="77777777" w:rsidR="00CA7DCD" w:rsidRPr="00CA7DCD" w:rsidRDefault="00CA7DCD" w:rsidP="00CA7DCD">
      <w:pPr>
        <w:shd w:val="clear" w:color="auto" w:fill="FFFFFF"/>
      </w:pPr>
      <w:r w:rsidRPr="00CA7DCD">
        <w:t>10.3010024.2035..... Manutenção Geral do Fundo Municipal de Saúde</w:t>
      </w:r>
    </w:p>
    <w:p w14:paraId="3F61739A" w14:textId="77777777" w:rsidR="00CA7DCD" w:rsidRPr="00CA7DCD" w:rsidRDefault="00CA7DCD" w:rsidP="00CA7DCD">
      <w:pPr>
        <w:shd w:val="clear" w:color="auto" w:fill="FFFFFF"/>
      </w:pPr>
      <w:r w:rsidRPr="00CA7DCD">
        <w:t>3.3.90.30.00............. Material de Consumo</w:t>
      </w:r>
    </w:p>
    <w:p w14:paraId="189CA906" w14:textId="77777777" w:rsidR="00CA7DCD" w:rsidRPr="00CA7DCD" w:rsidRDefault="00CA7DCD" w:rsidP="00CA7DCD">
      <w:pPr>
        <w:shd w:val="clear" w:color="auto" w:fill="FFFFFF"/>
      </w:pPr>
      <w:r w:rsidRPr="00CA7DCD">
        <w:t> </w:t>
      </w:r>
    </w:p>
    <w:p w14:paraId="4D0D08FF" w14:textId="77777777" w:rsidR="00CA7DCD" w:rsidRPr="00CA7DCD" w:rsidRDefault="00CA7DCD" w:rsidP="00CA7DCD">
      <w:pPr>
        <w:shd w:val="clear" w:color="auto" w:fill="FFFFFF"/>
      </w:pPr>
      <w:r w:rsidRPr="00CA7DCD">
        <w:t>02.00.00 .................. Poder Executivo</w:t>
      </w:r>
    </w:p>
    <w:p w14:paraId="081EF2DC" w14:textId="77777777" w:rsidR="00CA7DCD" w:rsidRPr="00CA7DCD" w:rsidRDefault="00CA7DCD" w:rsidP="00CA7DCD">
      <w:pPr>
        <w:shd w:val="clear" w:color="auto" w:fill="FFFFFF"/>
      </w:pPr>
      <w:r w:rsidRPr="00CA7DCD">
        <w:t>02.07.00................... Diretoria Geral de Saúde</w:t>
      </w:r>
    </w:p>
    <w:p w14:paraId="26579BB2" w14:textId="77777777" w:rsidR="00CA7DCD" w:rsidRPr="00CA7DCD" w:rsidRDefault="00CA7DCD" w:rsidP="00CA7DCD">
      <w:pPr>
        <w:shd w:val="clear" w:color="auto" w:fill="FFFFFF"/>
      </w:pPr>
      <w:r w:rsidRPr="00CA7DCD">
        <w:t>02.07.02................... Setor de Vigilância Sanitária e Endemias  </w:t>
      </w:r>
    </w:p>
    <w:p w14:paraId="09FCB0DE" w14:textId="77777777" w:rsidR="00CA7DCD" w:rsidRPr="00CA7DCD" w:rsidRDefault="00CA7DCD" w:rsidP="00CA7DCD">
      <w:pPr>
        <w:shd w:val="clear" w:color="auto" w:fill="FFFFFF"/>
      </w:pPr>
      <w:r w:rsidRPr="00CA7DCD">
        <w:t>10.3040025.2039......Manutenção Geral da Vigilância Sanitária</w:t>
      </w:r>
    </w:p>
    <w:p w14:paraId="3E19E6C7" w14:textId="77777777" w:rsidR="00CA7DCD" w:rsidRPr="00CA7DCD" w:rsidRDefault="00CA7DCD" w:rsidP="00CA7DCD">
      <w:pPr>
        <w:shd w:val="clear" w:color="auto" w:fill="FFFFFF"/>
      </w:pPr>
      <w:r w:rsidRPr="00CA7DCD">
        <w:t>3.3.90.30.00.............. Material de Consumo</w:t>
      </w:r>
    </w:p>
    <w:p w14:paraId="02B727A1" w14:textId="77777777" w:rsidR="00CA7DCD" w:rsidRPr="00CA7DCD" w:rsidRDefault="00CA7DCD" w:rsidP="00CA7DCD">
      <w:pPr>
        <w:shd w:val="clear" w:color="auto" w:fill="FFFFFF"/>
      </w:pPr>
      <w:r w:rsidRPr="00CA7DCD">
        <w:t> </w:t>
      </w:r>
    </w:p>
    <w:p w14:paraId="4777FBF7" w14:textId="77777777" w:rsidR="00CA7DCD" w:rsidRPr="00CA7DCD" w:rsidRDefault="00CA7DCD" w:rsidP="00CA7DCD">
      <w:pPr>
        <w:shd w:val="clear" w:color="auto" w:fill="FFFFFF"/>
      </w:pPr>
      <w:r w:rsidRPr="00CA7DCD">
        <w:t>02.00.00 .................. Poder Executivo</w:t>
      </w:r>
    </w:p>
    <w:p w14:paraId="610A2093" w14:textId="77777777" w:rsidR="00CA7DCD" w:rsidRPr="00CA7DCD" w:rsidRDefault="00CA7DCD" w:rsidP="00CA7DCD">
      <w:pPr>
        <w:shd w:val="clear" w:color="auto" w:fill="FFFFFF"/>
      </w:pPr>
      <w:r w:rsidRPr="00CA7DCD">
        <w:t>02.08.00................... Diretoria de assistência Social</w:t>
      </w:r>
    </w:p>
    <w:p w14:paraId="5C90A32F" w14:textId="77777777" w:rsidR="00CA7DCD" w:rsidRPr="00CA7DCD" w:rsidRDefault="00CA7DCD" w:rsidP="00CA7DCD">
      <w:pPr>
        <w:shd w:val="clear" w:color="auto" w:fill="FFFFFF"/>
      </w:pPr>
      <w:r w:rsidRPr="00CA7DCD">
        <w:t>02.08.01................... Fundo Municipal de Assistência Social  </w:t>
      </w:r>
    </w:p>
    <w:p w14:paraId="33D11E9D" w14:textId="77777777" w:rsidR="00CA7DCD" w:rsidRPr="00CA7DCD" w:rsidRDefault="00CA7DCD" w:rsidP="00CA7DCD">
      <w:pPr>
        <w:shd w:val="clear" w:color="auto" w:fill="FFFFFF"/>
      </w:pPr>
      <w:r w:rsidRPr="00CA7DCD">
        <w:t>08.2410027.2042..... Assistência ao Idoso</w:t>
      </w:r>
    </w:p>
    <w:p w14:paraId="78902D05" w14:textId="77777777" w:rsidR="00CA7DCD" w:rsidRPr="00CA7DCD" w:rsidRDefault="00CA7DCD" w:rsidP="00CA7DCD">
      <w:pPr>
        <w:shd w:val="clear" w:color="auto" w:fill="FFFFFF"/>
      </w:pPr>
      <w:r w:rsidRPr="00CA7DCD">
        <w:t>3.3.90.30.00............. Material de Consumo</w:t>
      </w:r>
    </w:p>
    <w:p w14:paraId="4E1C1DAA" w14:textId="77777777" w:rsidR="00CA7DCD" w:rsidRPr="00CA7DCD" w:rsidRDefault="00CA7DCD" w:rsidP="00CA7DCD">
      <w:pPr>
        <w:shd w:val="clear" w:color="auto" w:fill="FFFFFF"/>
      </w:pPr>
      <w:r w:rsidRPr="00CA7DCD">
        <w:t> </w:t>
      </w:r>
    </w:p>
    <w:p w14:paraId="27AADE8C" w14:textId="77777777" w:rsidR="00CA7DCD" w:rsidRPr="00CA7DCD" w:rsidRDefault="00CA7DCD" w:rsidP="00CA7DCD">
      <w:pPr>
        <w:shd w:val="clear" w:color="auto" w:fill="FFFFFF"/>
      </w:pPr>
      <w:r w:rsidRPr="00CA7DCD">
        <w:t>02.00.00 .................. Poder Executivo</w:t>
      </w:r>
    </w:p>
    <w:p w14:paraId="612867E4" w14:textId="77777777" w:rsidR="00CA7DCD" w:rsidRPr="00CA7DCD" w:rsidRDefault="00CA7DCD" w:rsidP="00CA7DCD">
      <w:pPr>
        <w:shd w:val="clear" w:color="auto" w:fill="FFFFFF"/>
      </w:pPr>
      <w:r w:rsidRPr="00CA7DCD">
        <w:t>02.08.00................... Diretoria de assistência Social</w:t>
      </w:r>
    </w:p>
    <w:p w14:paraId="66267728" w14:textId="77777777" w:rsidR="00CA7DCD" w:rsidRPr="00CA7DCD" w:rsidRDefault="00CA7DCD" w:rsidP="00CA7DCD">
      <w:pPr>
        <w:shd w:val="clear" w:color="auto" w:fill="FFFFFF"/>
      </w:pPr>
      <w:r w:rsidRPr="00CA7DCD">
        <w:t>02.08.01................... Fundo Municipal de Assistência Social  </w:t>
      </w:r>
    </w:p>
    <w:p w14:paraId="6CB637DC" w14:textId="77777777" w:rsidR="00CA7DCD" w:rsidRPr="00CA7DCD" w:rsidRDefault="00CA7DCD" w:rsidP="00CA7DCD">
      <w:pPr>
        <w:shd w:val="clear" w:color="auto" w:fill="FFFFFF"/>
      </w:pPr>
      <w:r w:rsidRPr="00CA7DCD">
        <w:t>08.2440027.2044......Manutenção Geral da Assistência Social</w:t>
      </w:r>
    </w:p>
    <w:p w14:paraId="2589D634" w14:textId="77777777" w:rsidR="00CA7DCD" w:rsidRPr="00CA7DCD" w:rsidRDefault="00CA7DCD" w:rsidP="00CA7DCD">
      <w:pPr>
        <w:shd w:val="clear" w:color="auto" w:fill="FFFFFF"/>
      </w:pPr>
      <w:r w:rsidRPr="00CA7DCD">
        <w:t>3.3.90.30.00............. Material de Consumo</w:t>
      </w:r>
    </w:p>
    <w:p w14:paraId="33EB564B" w14:textId="77777777" w:rsidR="00CA7DCD" w:rsidRPr="00CA7DCD" w:rsidRDefault="00CA7DCD" w:rsidP="00CA7DCD">
      <w:pPr>
        <w:shd w:val="clear" w:color="auto" w:fill="FFFFFF"/>
      </w:pPr>
      <w:r w:rsidRPr="00CA7DCD">
        <w:t> </w:t>
      </w:r>
    </w:p>
    <w:p w14:paraId="306576D9" w14:textId="59F1746D" w:rsidR="00CA7DCD" w:rsidRPr="00CA7DCD" w:rsidRDefault="00CA7DCD" w:rsidP="00CA7DCD">
      <w:pPr>
        <w:shd w:val="clear" w:color="auto" w:fill="FFFFFF"/>
      </w:pPr>
      <w:r w:rsidRPr="00CA7DCD">
        <w:t>02.00.00 .................. Poder Executivo</w:t>
      </w:r>
    </w:p>
    <w:p w14:paraId="3F8D3F98" w14:textId="77777777" w:rsidR="00CA7DCD" w:rsidRPr="00CA7DCD" w:rsidRDefault="00CA7DCD" w:rsidP="00CA7DCD">
      <w:pPr>
        <w:shd w:val="clear" w:color="auto" w:fill="FFFFFF"/>
      </w:pPr>
      <w:r w:rsidRPr="00CA7DCD">
        <w:t>02.08.00................... Diretoria de assistência Social</w:t>
      </w:r>
    </w:p>
    <w:p w14:paraId="28CD7F1D" w14:textId="77777777" w:rsidR="00CA7DCD" w:rsidRPr="00CA7DCD" w:rsidRDefault="00CA7DCD" w:rsidP="00CA7DCD">
      <w:pPr>
        <w:shd w:val="clear" w:color="auto" w:fill="FFFFFF"/>
      </w:pPr>
      <w:r w:rsidRPr="00CA7DCD">
        <w:t>02.08.02................... Fundo Municipal de Assistência Social  </w:t>
      </w:r>
    </w:p>
    <w:p w14:paraId="6E924DA7" w14:textId="77777777" w:rsidR="00CA7DCD" w:rsidRPr="00CA7DCD" w:rsidRDefault="00CA7DCD" w:rsidP="00CA7DCD">
      <w:pPr>
        <w:shd w:val="clear" w:color="auto" w:fill="FFFFFF"/>
      </w:pPr>
      <w:r w:rsidRPr="00CA7DCD">
        <w:t>08.2430028.2051..... Manutenção Geral do CMDCA  </w:t>
      </w:r>
    </w:p>
    <w:p w14:paraId="7DBA02DD" w14:textId="77777777" w:rsidR="00CA7DCD" w:rsidRPr="00CA7DCD" w:rsidRDefault="00CA7DCD" w:rsidP="00CA7DCD">
      <w:pPr>
        <w:shd w:val="clear" w:color="auto" w:fill="FFFFFF"/>
      </w:pPr>
      <w:r w:rsidRPr="00CA7DCD">
        <w:t>3.3.90.30.00............. Material de Consumo   </w:t>
      </w:r>
    </w:p>
    <w:p w14:paraId="640CDA95" w14:textId="77777777" w:rsidR="00CA7DCD" w:rsidRPr="00CA7DCD" w:rsidRDefault="00CA7DCD" w:rsidP="00CA7DCD">
      <w:pPr>
        <w:shd w:val="clear" w:color="auto" w:fill="FFFFFF"/>
      </w:pPr>
      <w:r w:rsidRPr="00CA7DCD">
        <w:t> </w:t>
      </w:r>
    </w:p>
    <w:p w14:paraId="5C2A8189" w14:textId="77777777" w:rsidR="00CA7DCD" w:rsidRPr="00CA7DCD" w:rsidRDefault="00CA7DCD" w:rsidP="00CA7DCD">
      <w:pPr>
        <w:shd w:val="clear" w:color="auto" w:fill="FFFFFF"/>
      </w:pPr>
      <w:r w:rsidRPr="00CA7DCD">
        <w:t>02.00.00 .................. Poder Executivo</w:t>
      </w:r>
    </w:p>
    <w:p w14:paraId="65B844D3" w14:textId="77777777" w:rsidR="00CA7DCD" w:rsidRPr="00CA7DCD" w:rsidRDefault="00CA7DCD" w:rsidP="00CA7DCD">
      <w:pPr>
        <w:shd w:val="clear" w:color="auto" w:fill="FFFFFF"/>
      </w:pPr>
      <w:r w:rsidRPr="00CA7DCD">
        <w:t>02.17.00................... Diretoria Geral de Planejamento e Gestão Governamental </w:t>
      </w:r>
    </w:p>
    <w:p w14:paraId="69354D9C" w14:textId="77777777" w:rsidR="00CA7DCD" w:rsidRPr="00CA7DCD" w:rsidRDefault="00CA7DCD" w:rsidP="00CA7DCD">
      <w:pPr>
        <w:shd w:val="clear" w:color="auto" w:fill="FFFFFF"/>
      </w:pPr>
      <w:r w:rsidRPr="00CA7DCD">
        <w:t>02.17.01................... Diretoria Geral de Planejamento e Gestão Governamental  </w:t>
      </w:r>
    </w:p>
    <w:p w14:paraId="3CEF3649" w14:textId="77777777" w:rsidR="00CA7DCD" w:rsidRPr="00CA7DCD" w:rsidRDefault="00CA7DCD" w:rsidP="00CA7DCD">
      <w:pPr>
        <w:shd w:val="clear" w:color="auto" w:fill="FFFFFF"/>
      </w:pPr>
      <w:r w:rsidRPr="00CA7DCD">
        <w:t>04.1220036.2064..... Manutenção da Unidade – Planejamento e Gestão</w:t>
      </w:r>
    </w:p>
    <w:p w14:paraId="4002557A" w14:textId="77777777" w:rsidR="00CA7DCD" w:rsidRPr="00CA7DCD" w:rsidRDefault="00CA7DCD" w:rsidP="00CA7DCD">
      <w:pPr>
        <w:shd w:val="clear" w:color="auto" w:fill="FFFFFF"/>
      </w:pPr>
      <w:r w:rsidRPr="00CA7DCD">
        <w:t>3.3.90.30.00............. Material de Consumo   </w:t>
      </w:r>
    </w:p>
    <w:p w14:paraId="349603AF" w14:textId="77777777" w:rsidR="00CA7DCD" w:rsidRPr="00CA7DCD" w:rsidRDefault="00CA7DCD" w:rsidP="00CA7DCD">
      <w:pPr>
        <w:shd w:val="clear" w:color="auto" w:fill="FFFFFF"/>
      </w:pPr>
      <w:r w:rsidRPr="00CA7DCD">
        <w:t> </w:t>
      </w:r>
    </w:p>
    <w:p w14:paraId="7A182CA8" w14:textId="77777777" w:rsidR="00CA7DCD" w:rsidRPr="00CA7DCD" w:rsidRDefault="00CA7DCD" w:rsidP="00CA7DCD">
      <w:pPr>
        <w:shd w:val="clear" w:color="auto" w:fill="FFFFFF"/>
      </w:pPr>
      <w:r w:rsidRPr="00CA7DCD">
        <w:t>02.00.00 .................. Poder Executivo</w:t>
      </w:r>
    </w:p>
    <w:p w14:paraId="0C76324E" w14:textId="77777777" w:rsidR="00CA7DCD" w:rsidRPr="00CA7DCD" w:rsidRDefault="00CA7DCD" w:rsidP="00CA7DCD">
      <w:pPr>
        <w:shd w:val="clear" w:color="auto" w:fill="FFFFFF"/>
      </w:pPr>
      <w:r w:rsidRPr="00CA7DCD">
        <w:t>02.17.00................... Diretoria Geral de Planejamento e Gestão Governamental </w:t>
      </w:r>
    </w:p>
    <w:p w14:paraId="2D7484D2" w14:textId="77777777" w:rsidR="00CA7DCD" w:rsidRPr="00CA7DCD" w:rsidRDefault="00CA7DCD" w:rsidP="00CA7DCD">
      <w:pPr>
        <w:shd w:val="clear" w:color="auto" w:fill="FFFFFF"/>
      </w:pPr>
      <w:r w:rsidRPr="00CA7DCD">
        <w:t>02.17.02................... Divisão de Desenvolvimento Econômico   </w:t>
      </w:r>
    </w:p>
    <w:p w14:paraId="6A1845C0" w14:textId="77777777" w:rsidR="00CA7DCD" w:rsidRPr="00CA7DCD" w:rsidRDefault="00CA7DCD" w:rsidP="00CA7DCD">
      <w:pPr>
        <w:shd w:val="clear" w:color="auto" w:fill="FFFFFF"/>
      </w:pPr>
      <w:r w:rsidRPr="00CA7DCD">
        <w:t>23.6910030.2053..... Manutenção do Desenvolvimento Econômico, Ciências e Tecnologia</w:t>
      </w:r>
    </w:p>
    <w:p w14:paraId="4038D24F" w14:textId="77777777" w:rsidR="00CA7DCD" w:rsidRPr="00CA7DCD" w:rsidRDefault="00CA7DCD" w:rsidP="00CA7DCD">
      <w:pPr>
        <w:shd w:val="clear" w:color="auto" w:fill="FFFFFF"/>
      </w:pPr>
      <w:r w:rsidRPr="00CA7DCD">
        <w:t>3.3.90.30.00............. Material de Consumo   </w:t>
      </w:r>
    </w:p>
    <w:p w14:paraId="5EE8E854" w14:textId="77777777" w:rsidR="00CA7DCD" w:rsidRPr="00CA7DCD" w:rsidRDefault="00CA7DCD" w:rsidP="00CA7DCD">
      <w:pPr>
        <w:shd w:val="clear" w:color="auto" w:fill="FFFFFF"/>
      </w:pPr>
      <w:r w:rsidRPr="00CA7DCD">
        <w:t> </w:t>
      </w:r>
    </w:p>
    <w:p w14:paraId="2825D13C" w14:textId="77777777" w:rsidR="00CA7DCD" w:rsidRPr="00CA7DCD" w:rsidRDefault="00CA7DCD" w:rsidP="00CA7DCD">
      <w:pPr>
        <w:shd w:val="clear" w:color="auto" w:fill="FFFFFF"/>
      </w:pPr>
      <w:r w:rsidRPr="00CA7DCD">
        <w:t>02.00.00 .................. Poder Executivo</w:t>
      </w:r>
    </w:p>
    <w:p w14:paraId="4DD8A1CB" w14:textId="77777777" w:rsidR="00CA7DCD" w:rsidRPr="00CA7DCD" w:rsidRDefault="00CA7DCD" w:rsidP="00CA7DCD">
      <w:pPr>
        <w:shd w:val="clear" w:color="auto" w:fill="FFFFFF"/>
      </w:pPr>
      <w:r w:rsidRPr="00CA7DCD">
        <w:t>02.17.00................... Diretoria Geral de Planejamento e Gestão Governamental </w:t>
      </w:r>
    </w:p>
    <w:p w14:paraId="0AC3CF07" w14:textId="77777777" w:rsidR="00CA7DCD" w:rsidRPr="00CA7DCD" w:rsidRDefault="00CA7DCD" w:rsidP="00CA7DCD">
      <w:pPr>
        <w:shd w:val="clear" w:color="auto" w:fill="FFFFFF"/>
      </w:pPr>
      <w:r w:rsidRPr="00CA7DCD">
        <w:t>02.17.03................... Divisão de Transito   </w:t>
      </w:r>
    </w:p>
    <w:p w14:paraId="14E9F0B3" w14:textId="77777777" w:rsidR="00CA7DCD" w:rsidRPr="00CA7DCD" w:rsidRDefault="00CA7DCD" w:rsidP="00CA7DCD">
      <w:pPr>
        <w:shd w:val="clear" w:color="auto" w:fill="FFFFFF"/>
      </w:pPr>
      <w:r w:rsidRPr="00CA7DCD">
        <w:t>06.1810032.2054..... Manutenção Geral da Unidade Transito </w:t>
      </w:r>
    </w:p>
    <w:p w14:paraId="6DC3BC7F" w14:textId="77777777" w:rsidR="00CA7DCD" w:rsidRPr="00CA7DCD" w:rsidRDefault="00CA7DCD" w:rsidP="00CA7DCD">
      <w:pPr>
        <w:shd w:val="clear" w:color="auto" w:fill="FFFFFF"/>
      </w:pPr>
      <w:r w:rsidRPr="00CA7DCD">
        <w:t>3.3.90.30.00............. Material de Consumo   </w:t>
      </w:r>
    </w:p>
    <w:p w14:paraId="09233A31" w14:textId="77777777" w:rsidR="00CA7DCD" w:rsidRPr="00CA7DCD" w:rsidRDefault="00CA7DCD" w:rsidP="00CA7DCD">
      <w:pPr>
        <w:shd w:val="clear" w:color="auto" w:fill="FFFFFF"/>
      </w:pPr>
      <w:r w:rsidRPr="00CA7DCD">
        <w:t> </w:t>
      </w:r>
    </w:p>
    <w:p w14:paraId="277C2C90" w14:textId="77777777" w:rsidR="00CA7DCD" w:rsidRPr="00CA7DCD" w:rsidRDefault="00CA7DCD" w:rsidP="00CA7DCD">
      <w:pPr>
        <w:shd w:val="clear" w:color="auto" w:fill="FFFFFF"/>
      </w:pPr>
      <w:r w:rsidRPr="00CA7DCD">
        <w:t>02.00.00 .................. Poder Executivo</w:t>
      </w:r>
    </w:p>
    <w:p w14:paraId="61C66415" w14:textId="77777777" w:rsidR="00CA7DCD" w:rsidRPr="00CA7DCD" w:rsidRDefault="00CA7DCD" w:rsidP="00CA7DCD">
      <w:pPr>
        <w:shd w:val="clear" w:color="auto" w:fill="FFFFFF"/>
      </w:pPr>
      <w:r w:rsidRPr="00CA7DCD">
        <w:t>02.17.00................... Diretoria Geral de Planejamento e Gestão Governamental </w:t>
      </w:r>
    </w:p>
    <w:p w14:paraId="12FA5651" w14:textId="77777777" w:rsidR="00CA7DCD" w:rsidRPr="00CA7DCD" w:rsidRDefault="00CA7DCD" w:rsidP="00CA7DCD">
      <w:pPr>
        <w:shd w:val="clear" w:color="auto" w:fill="FFFFFF"/>
      </w:pPr>
      <w:r w:rsidRPr="00CA7DCD">
        <w:t>02.17.04................... Divisão da Guarda   </w:t>
      </w:r>
    </w:p>
    <w:p w14:paraId="28CE2F5A" w14:textId="77777777" w:rsidR="00CA7DCD" w:rsidRPr="00CA7DCD" w:rsidRDefault="00CA7DCD" w:rsidP="00CA7DCD">
      <w:pPr>
        <w:shd w:val="clear" w:color="auto" w:fill="FFFFFF"/>
      </w:pPr>
      <w:r w:rsidRPr="00CA7DCD">
        <w:t>06.1810032.2056..... Manutenção da Unidade Guarda Munidipal   </w:t>
      </w:r>
    </w:p>
    <w:p w14:paraId="08FB65F1" w14:textId="77777777" w:rsidR="00CA7DCD" w:rsidRPr="00CA7DCD" w:rsidRDefault="00CA7DCD" w:rsidP="00CA7DCD">
      <w:pPr>
        <w:shd w:val="clear" w:color="auto" w:fill="FFFFFF"/>
      </w:pPr>
      <w:r w:rsidRPr="00CA7DCD">
        <w:t>3.3.90.30.00............. Material de Consumo</w:t>
      </w:r>
    </w:p>
    <w:p w14:paraId="511E38D1" w14:textId="77777777" w:rsidR="00B22BDB" w:rsidRDefault="00B22BDB">
      <w:pPr>
        <w:pStyle w:val="Corpodetexto"/>
        <w:ind w:firstLine="709"/>
        <w:rPr>
          <w:color w:val="000000"/>
        </w:rPr>
      </w:pPr>
    </w:p>
    <w:p w14:paraId="14DE6C68" w14:textId="77777777" w:rsidR="006E64BB" w:rsidRDefault="006E64BB" w:rsidP="006E64BB">
      <w:pPr>
        <w:pStyle w:val="Corpodetexto"/>
        <w:rPr>
          <w:b/>
          <w:color w:val="000000"/>
        </w:rPr>
      </w:pPr>
      <w:r w:rsidRPr="00E46E6D">
        <w:rPr>
          <w:color w:val="000000"/>
        </w:rPr>
        <w:t xml:space="preserve">Parágrafo Terceiro - O </w:t>
      </w:r>
      <w:r w:rsidRPr="00E46E6D">
        <w:rPr>
          <w:b/>
          <w:color w:val="000000"/>
        </w:rPr>
        <w:t>objeto licitado poderá ser adquirido por outros setores da municipalidade, devendo as respectivas notas de empenho onerar as fichas das Diretorias requisitantes.</w:t>
      </w:r>
    </w:p>
    <w:p w14:paraId="33F17C91" w14:textId="77777777" w:rsidR="006E64BB" w:rsidRDefault="006E64BB" w:rsidP="006E64BB">
      <w:pPr>
        <w:pStyle w:val="Corpodetexto"/>
        <w:rPr>
          <w:b/>
          <w:color w:val="000000"/>
        </w:rPr>
      </w:pPr>
    </w:p>
    <w:p w14:paraId="524495A6" w14:textId="77777777" w:rsidR="006E64BB" w:rsidRPr="005E7703" w:rsidRDefault="006E64BB" w:rsidP="006E64BB">
      <w:pPr>
        <w:shd w:val="clear" w:color="auto" w:fill="FFFFFF"/>
        <w:jc w:val="both"/>
        <w:rPr>
          <w:bCs/>
          <w:color w:val="000000"/>
        </w:rPr>
      </w:pPr>
      <w:r>
        <w:rPr>
          <w:bCs/>
        </w:rPr>
        <w:t xml:space="preserve">Parágrafo Quarto - </w:t>
      </w:r>
      <w:r w:rsidRPr="005E7703">
        <w:rPr>
          <w:bCs/>
        </w:rPr>
        <w:t xml:space="preserve">Os documentos fiscais deverão ser entregues </w:t>
      </w:r>
      <w:r w:rsidRPr="005E7703">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2C2DEC61" w14:textId="77777777" w:rsidR="006E64BB" w:rsidRPr="005E7703" w:rsidRDefault="006E64BB" w:rsidP="006E64BB">
      <w:pPr>
        <w:shd w:val="clear" w:color="auto" w:fill="FFFFFF"/>
        <w:jc w:val="both"/>
        <w:rPr>
          <w:bCs/>
          <w:color w:val="000000"/>
        </w:rPr>
      </w:pPr>
      <w:r>
        <w:rPr>
          <w:bCs/>
          <w:color w:val="000000"/>
        </w:rPr>
        <w:t xml:space="preserve">Parágrafo Quinto - </w:t>
      </w:r>
      <w:r w:rsidRPr="005E7703">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78D20E5D" w14:textId="77777777" w:rsidR="006E64BB" w:rsidRDefault="006E64BB" w:rsidP="006E64BB">
      <w:pPr>
        <w:shd w:val="clear" w:color="auto" w:fill="FFFFFF"/>
        <w:jc w:val="both"/>
      </w:pPr>
      <w:r w:rsidRPr="00FB5DE0">
        <w:rPr>
          <w:color w:val="000000"/>
        </w:rPr>
        <w:t>Parágrafo Sexto - A empresa está ciente</w:t>
      </w:r>
      <w:r w:rsidRPr="00FB5DE0">
        <w:t xml:space="preserve"> da retenção de impostos realizada pela Prefeitura de Itatinga, conforme regulamentação do Decreto nº 3.393 de 25 de agosto de 2023.</w:t>
      </w:r>
    </w:p>
    <w:p w14:paraId="62EF3784" w14:textId="77777777" w:rsidR="00C97ECE" w:rsidRDefault="00C97ECE">
      <w:pPr>
        <w:pStyle w:val="Corpodetexto"/>
        <w:tabs>
          <w:tab w:val="left" w:pos="0"/>
        </w:tabs>
        <w:spacing w:line="276" w:lineRule="auto"/>
        <w:rPr>
          <w:b/>
          <w:color w:val="000000"/>
        </w:rPr>
      </w:pPr>
    </w:p>
    <w:p w14:paraId="0E31B12D" w14:textId="77777777" w:rsidR="00C97ECE" w:rsidRDefault="006E4215" w:rsidP="006E64BB">
      <w:pPr>
        <w:pStyle w:val="Corpodetexto"/>
        <w:tabs>
          <w:tab w:val="left" w:pos="0"/>
        </w:tabs>
        <w:rPr>
          <w:b/>
          <w:color w:val="000000"/>
        </w:rPr>
      </w:pPr>
      <w:r>
        <w:rPr>
          <w:b/>
          <w:color w:val="000000"/>
        </w:rPr>
        <w:t>CLÁUSULA QUINTA – DAS OBRIGAÇÕES DA CONTRATADA</w:t>
      </w:r>
    </w:p>
    <w:p w14:paraId="2366C63E" w14:textId="77777777" w:rsidR="00C97ECE" w:rsidRDefault="006E4215" w:rsidP="006E64BB">
      <w:pPr>
        <w:pStyle w:val="Corpodetexto"/>
        <w:tabs>
          <w:tab w:val="left" w:pos="0"/>
        </w:tabs>
        <w:rPr>
          <w:color w:val="000000"/>
        </w:rPr>
      </w:pPr>
      <w:r>
        <w:rPr>
          <w:color w:val="000000"/>
        </w:rPr>
        <w:t>A CONTRATADA obriga-se a fornecer o bem objeto da presente ata nas condições expostas no Anexo “I” do Edital.</w:t>
      </w:r>
    </w:p>
    <w:p w14:paraId="38D00986" w14:textId="77777777" w:rsidR="00C97ECE" w:rsidRDefault="006E4215" w:rsidP="006E64BB">
      <w:pPr>
        <w:pStyle w:val="Corpodetexto"/>
        <w:tabs>
          <w:tab w:val="left" w:pos="0"/>
        </w:tabs>
        <w:rPr>
          <w:color w:val="000000"/>
        </w:rPr>
      </w:pPr>
      <w:r>
        <w:rPr>
          <w:color w:val="000000"/>
        </w:rPr>
        <w:t>Durante a vigência desta Ata o fornecedor obriga-se a cumprir fielmente o estipulado no edital e seus anexos, nesta ata, na sua proposta e, em especial:</w:t>
      </w:r>
    </w:p>
    <w:p w14:paraId="200A1AB8" w14:textId="77777777" w:rsidR="00C97ECE" w:rsidRDefault="006E4215" w:rsidP="006E64BB">
      <w:pPr>
        <w:pStyle w:val="Corpodetexto"/>
        <w:tabs>
          <w:tab w:val="left" w:pos="0"/>
        </w:tabs>
        <w:rPr>
          <w:color w:val="000000"/>
        </w:rPr>
      </w:pPr>
      <w:r>
        <w:rPr>
          <w:color w:val="000000"/>
        </w:rPr>
        <w:t>a) assinar a Ata, no prazo máximo de 05 (cinco) dias úteis, contado da notificação;</w:t>
      </w:r>
    </w:p>
    <w:p w14:paraId="3EAFD1CC" w14:textId="77777777" w:rsidR="00C97ECE" w:rsidRDefault="006E4215" w:rsidP="006E64BB">
      <w:pPr>
        <w:pStyle w:val="Corpodetexto"/>
        <w:tabs>
          <w:tab w:val="left" w:pos="0"/>
        </w:tabs>
        <w:rPr>
          <w:color w:val="000000"/>
        </w:rPr>
      </w:pPr>
      <w:r>
        <w:rPr>
          <w:color w:val="000000"/>
        </w:rPr>
        <w:t>b) fornecer o objeto conforme especificação, marca/modelo e preço registrados;</w:t>
      </w:r>
    </w:p>
    <w:p w14:paraId="7A10477D" w14:textId="77777777" w:rsidR="00C97ECE" w:rsidRDefault="006E4215" w:rsidP="006E64BB">
      <w:pPr>
        <w:pStyle w:val="Corpodetexto"/>
        <w:tabs>
          <w:tab w:val="left" w:pos="0"/>
        </w:tabs>
        <w:rPr>
          <w:color w:val="000000"/>
        </w:rPr>
      </w:pPr>
      <w:r>
        <w:rPr>
          <w:color w:val="000000"/>
        </w:rPr>
        <w:t>c) entregar o objeto no de acordo com o solicitado;</w:t>
      </w:r>
    </w:p>
    <w:p w14:paraId="5D937215" w14:textId="5BCD4345" w:rsidR="00C97ECE" w:rsidRDefault="006E4215" w:rsidP="006E64BB">
      <w:pPr>
        <w:pStyle w:val="Corpodetexto"/>
        <w:tabs>
          <w:tab w:val="left" w:pos="0"/>
        </w:tabs>
        <w:rPr>
          <w:color w:val="000000"/>
        </w:rPr>
      </w:pPr>
      <w:r>
        <w:rPr>
          <w:color w:val="000000"/>
        </w:rPr>
        <w:t xml:space="preserve">d) entregar o objeto no prazo máximo </w:t>
      </w:r>
      <w:r w:rsidR="004622D3">
        <w:rPr>
          <w:color w:val="000000"/>
        </w:rPr>
        <w:t>estabelecido no termo de referência</w:t>
      </w:r>
      <w:r>
        <w:rPr>
          <w:color w:val="000000"/>
        </w:rPr>
        <w:t>, a contar do recebimento da Ordem de Fornecimento;</w:t>
      </w:r>
    </w:p>
    <w:p w14:paraId="7C8C6A37" w14:textId="77777777" w:rsidR="00C97ECE" w:rsidRDefault="006E4215" w:rsidP="006E64BB">
      <w:pPr>
        <w:pStyle w:val="Corpodetexto"/>
        <w:tabs>
          <w:tab w:val="left" w:pos="0"/>
        </w:tabs>
        <w:rPr>
          <w:color w:val="000000"/>
        </w:rPr>
      </w:pPr>
      <w:r>
        <w:rPr>
          <w:color w:val="000000"/>
        </w:rPr>
        <w:t>e) fornecer, sempre que solicitado, no prazo máximo de 05 (cinco) dias corridos, a contar da notificação, documentação de habilitação e qualificação cujas validades encontrem-se vencidas;</w:t>
      </w:r>
    </w:p>
    <w:p w14:paraId="31D3B0F9" w14:textId="77777777" w:rsidR="00C97ECE" w:rsidRDefault="006E4215" w:rsidP="006E64BB">
      <w:pPr>
        <w:pStyle w:val="Corpodetexto"/>
        <w:tabs>
          <w:tab w:val="left" w:pos="0"/>
        </w:tabs>
        <w:rPr>
          <w:color w:val="000000"/>
        </w:rPr>
      </w:pPr>
      <w:r>
        <w:rPr>
          <w:color w:val="000000"/>
        </w:rPr>
        <w:t>f) ressarcir os eventuais prejuízos causados aos órgãos gerenciadores e participante(s) e/ou a terceiros, provocados por ineficiência ou irregularidades cometidas na execução das obrigações assumidas;</w:t>
      </w:r>
    </w:p>
    <w:p w14:paraId="21391700" w14:textId="77777777" w:rsidR="00C97ECE" w:rsidRDefault="006E4215" w:rsidP="006E64BB">
      <w:pPr>
        <w:pStyle w:val="Corpodetexto"/>
        <w:tabs>
          <w:tab w:val="left" w:pos="0"/>
        </w:tabs>
        <w:rPr>
          <w:color w:val="000000"/>
        </w:rPr>
      </w:pPr>
      <w:r>
        <w:rPr>
          <w:color w:val="000000"/>
        </w:rPr>
        <w:t>g) apresentar, sempre que solicitado pelo Gestor da Ata, no prazo máximo estipulado no pedido, documentação referente às condições exigidas na licitação;</w:t>
      </w:r>
    </w:p>
    <w:p w14:paraId="26342CF9" w14:textId="77777777" w:rsidR="00C97ECE" w:rsidRDefault="006E4215" w:rsidP="006E64BB">
      <w:pPr>
        <w:pStyle w:val="Corpodetexto"/>
        <w:tabs>
          <w:tab w:val="left" w:pos="0"/>
        </w:tabs>
        <w:rPr>
          <w:color w:val="000000"/>
        </w:rPr>
      </w:pPr>
      <w:r>
        <w:rPr>
          <w:color w:val="000000"/>
        </w:rPr>
        <w:t>h) comunicar imediatamente, por intermédio do Gestor da Ata, toda e qualquer irregularidade ou dificuldade que impossibilite a execução deste Instrumento;</w:t>
      </w:r>
    </w:p>
    <w:p w14:paraId="3AAE1B5B" w14:textId="77777777" w:rsidR="00C97ECE" w:rsidRDefault="006E4215" w:rsidP="006E64BB">
      <w:pPr>
        <w:pStyle w:val="Corpodetexto"/>
        <w:tabs>
          <w:tab w:val="left" w:pos="0"/>
        </w:tabs>
        <w:rPr>
          <w:color w:val="000000"/>
        </w:rPr>
      </w:pPr>
      <w:r>
        <w:rPr>
          <w:color w:val="000000"/>
        </w:rPr>
        <w:t>i) não reproduzir, divulgar ou utilizar em benefício próprio, ou de terceiros, quaisquer informações de que tenha tomado ciência em razão do fornecimento, sem o consentimento, prévio e por escrito, do Município de Itatinga;</w:t>
      </w:r>
    </w:p>
    <w:p w14:paraId="445C562A" w14:textId="77777777" w:rsidR="00C97ECE" w:rsidRDefault="006E4215" w:rsidP="006E64BB">
      <w:pPr>
        <w:pStyle w:val="Corpodetexto"/>
        <w:tabs>
          <w:tab w:val="left" w:pos="0"/>
        </w:tabs>
        <w:rPr>
          <w:color w:val="000000"/>
        </w:rPr>
      </w:pPr>
      <w:r>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25625683" w14:textId="77777777" w:rsidR="00C97ECE" w:rsidRDefault="006E4215" w:rsidP="006E64BB">
      <w:pPr>
        <w:pStyle w:val="Corpodetexto"/>
        <w:tabs>
          <w:tab w:val="left" w:pos="0"/>
        </w:tabs>
        <w:rPr>
          <w:color w:val="000000"/>
        </w:rPr>
      </w:pPr>
      <w:r>
        <w:rPr>
          <w:color w:val="000000"/>
        </w:rPr>
        <w:t>k) não oferecer esta Ata em garantia de operações de crédito bancário;</w:t>
      </w:r>
    </w:p>
    <w:p w14:paraId="489D9D7B" w14:textId="77777777" w:rsidR="00C97ECE" w:rsidRDefault="006E4215" w:rsidP="006E64BB">
      <w:pPr>
        <w:pStyle w:val="Corpodetexto"/>
        <w:tabs>
          <w:tab w:val="left" w:pos="0"/>
        </w:tabs>
        <w:rPr>
          <w:color w:val="000000"/>
        </w:rPr>
      </w:pPr>
      <w:r>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61AF52DF" w14:textId="77777777" w:rsidR="00C97ECE" w:rsidRDefault="006E4215" w:rsidP="006E64BB">
      <w:pPr>
        <w:pStyle w:val="Corpodetexto"/>
        <w:tabs>
          <w:tab w:val="left" w:pos="0"/>
        </w:tabs>
        <w:rPr>
          <w:color w:val="000000"/>
        </w:rPr>
      </w:pPr>
      <w:r>
        <w:rPr>
          <w:color w:val="000000"/>
        </w:rPr>
        <w:t>l) manter, durante a execução da Ata, em compatibilidade com as obrigações assumidas, todas as condições de habilitação e qualificação exigidas na licitação;</w:t>
      </w:r>
    </w:p>
    <w:p w14:paraId="1E0B1107" w14:textId="77777777" w:rsidR="00C97ECE" w:rsidRDefault="006E4215" w:rsidP="006E64BB">
      <w:pPr>
        <w:pStyle w:val="Corpodetexto"/>
        <w:tabs>
          <w:tab w:val="left" w:pos="0"/>
        </w:tabs>
        <w:rPr>
          <w:color w:val="000000"/>
        </w:rPr>
      </w:pPr>
      <w:r>
        <w:rPr>
          <w:color w:val="000000"/>
        </w:rPr>
        <w:t>m) recolher, no prazo estabelecido, valores referentes a penalidades de multa previstas neste instrumento e que lhe sejam aplicadas por meio de procedimento administrativo, decorrente de descumprimento de obrigações assumidas;</w:t>
      </w:r>
    </w:p>
    <w:p w14:paraId="2998EF1E" w14:textId="77777777" w:rsidR="00C97ECE" w:rsidRDefault="006E4215" w:rsidP="006E64BB">
      <w:pPr>
        <w:pStyle w:val="Corpodetexto"/>
        <w:tabs>
          <w:tab w:val="left" w:pos="0"/>
        </w:tabs>
        <w:rPr>
          <w:color w:val="000000"/>
        </w:rPr>
      </w:pPr>
      <w:r>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6B1A26DD" w14:textId="77777777" w:rsidR="00C97ECE" w:rsidRDefault="006E4215" w:rsidP="006E64BB">
      <w:pPr>
        <w:pStyle w:val="Corpodetexto"/>
        <w:tabs>
          <w:tab w:val="left" w:pos="0"/>
        </w:tabs>
        <w:rPr>
          <w:color w:val="000000"/>
        </w:rPr>
      </w:pPr>
      <w:r>
        <w:rPr>
          <w:color w:val="000000"/>
        </w:rPr>
        <w:t>o) encaminhar qualquer solicitação do Município de Itatinga por intermédio do Gestor da Ata;</w:t>
      </w:r>
    </w:p>
    <w:p w14:paraId="6551EBBC" w14:textId="77777777" w:rsidR="00C97ECE" w:rsidRDefault="006E4215" w:rsidP="006E64BB">
      <w:pPr>
        <w:pStyle w:val="Corpodetexto"/>
        <w:tabs>
          <w:tab w:val="left" w:pos="0"/>
        </w:tabs>
        <w:rPr>
          <w:color w:val="000000"/>
          <w:highlight w:val="white"/>
        </w:rPr>
      </w:pPr>
      <w:r>
        <w:rPr>
          <w:color w:val="000000"/>
        </w:rPr>
        <w:t>p) aca</w:t>
      </w:r>
      <w:r>
        <w:rPr>
          <w:color w:val="000000"/>
          <w:highlight w:val="white"/>
        </w:rPr>
        <w:t>tar a fiscalização, a orientação e o gerenciamento dos trabalhos por parte do Gestor da Ata;</w:t>
      </w:r>
    </w:p>
    <w:p w14:paraId="12CD8A74" w14:textId="77777777" w:rsidR="00C97ECE" w:rsidRDefault="006E4215" w:rsidP="006E64BB">
      <w:pPr>
        <w:pStyle w:val="Corpodetexto"/>
        <w:tabs>
          <w:tab w:val="left" w:pos="0"/>
        </w:tabs>
        <w:rPr>
          <w:color w:val="000000"/>
        </w:rPr>
      </w:pPr>
      <w:r>
        <w:rPr>
          <w:color w:val="000000"/>
          <w:highlight w:val="white"/>
        </w:rPr>
        <w:t>q)</w:t>
      </w:r>
      <w:r>
        <w:rPr>
          <w:color w:val="000000"/>
        </w:rPr>
        <w:t xml:space="preserve"> </w:t>
      </w:r>
      <w:r>
        <w:t>os insumos deverão estar acondicionados em embalagem original do fabricante, com nome do responsável técnico, lote, data de fabricação e validade estampada em cada embalagem de forma a não serem danificados durante as operações de transporte e descarga.</w:t>
      </w:r>
    </w:p>
    <w:p w14:paraId="724540FB" w14:textId="77777777" w:rsidR="00C97ECE" w:rsidRDefault="00C97ECE">
      <w:pPr>
        <w:pStyle w:val="Corpodetexto"/>
        <w:tabs>
          <w:tab w:val="left" w:pos="0"/>
        </w:tabs>
        <w:spacing w:line="276" w:lineRule="auto"/>
        <w:rPr>
          <w:b/>
          <w:color w:val="000000"/>
          <w:u w:val="single"/>
        </w:rPr>
      </w:pPr>
    </w:p>
    <w:p w14:paraId="65DAC9E7" w14:textId="77777777" w:rsidR="00C97ECE" w:rsidRDefault="006E4215" w:rsidP="006E64BB">
      <w:pPr>
        <w:shd w:val="clear" w:color="auto" w:fill="FFFFFF"/>
        <w:jc w:val="both"/>
        <w:rPr>
          <w:color w:val="000000"/>
        </w:rPr>
      </w:pPr>
      <w:r>
        <w:rPr>
          <w:b/>
          <w:color w:val="000000"/>
        </w:rPr>
        <w:t>CLÁUSULA SEXTA - DAS OBRIGAÇÕES DA CONTRATANTE</w:t>
      </w:r>
    </w:p>
    <w:p w14:paraId="15809257" w14:textId="77777777" w:rsidR="00C97ECE" w:rsidRDefault="006E4215" w:rsidP="006E64BB">
      <w:pPr>
        <w:shd w:val="clear" w:color="auto" w:fill="FFFFFF"/>
        <w:jc w:val="both"/>
        <w:rPr>
          <w:color w:val="000000"/>
        </w:rPr>
      </w:pPr>
      <w:r>
        <w:rPr>
          <w:color w:val="000000"/>
        </w:rPr>
        <w:t>Constituem obrigações da CONTRATANTE:</w:t>
      </w:r>
    </w:p>
    <w:p w14:paraId="007ACAE8" w14:textId="77777777" w:rsidR="00C97ECE" w:rsidRDefault="006E4215" w:rsidP="006E64BB">
      <w:pPr>
        <w:numPr>
          <w:ilvl w:val="0"/>
          <w:numId w:val="7"/>
        </w:numPr>
        <w:shd w:val="clear" w:color="auto" w:fill="FFFFFF"/>
        <w:tabs>
          <w:tab w:val="clear" w:pos="2520"/>
          <w:tab w:val="num" w:pos="360"/>
          <w:tab w:val="num" w:pos="567"/>
        </w:tabs>
        <w:ind w:left="0" w:firstLine="0"/>
        <w:jc w:val="both"/>
        <w:rPr>
          <w:color w:val="000000"/>
        </w:rPr>
      </w:pPr>
      <w:r>
        <w:rPr>
          <w:color w:val="000000"/>
        </w:rPr>
        <w:t xml:space="preserve">fiscalizar os serviços objeto desta Ata, adotando as providências necessárias; </w:t>
      </w:r>
    </w:p>
    <w:p w14:paraId="01C6DBB6" w14:textId="77777777" w:rsidR="00C97ECE" w:rsidRDefault="006E4215" w:rsidP="006E64BB">
      <w:pPr>
        <w:numPr>
          <w:ilvl w:val="0"/>
          <w:numId w:val="7"/>
        </w:numPr>
        <w:shd w:val="clear" w:color="auto" w:fill="FFFFFF"/>
        <w:tabs>
          <w:tab w:val="clear" w:pos="2520"/>
          <w:tab w:val="num" w:pos="360"/>
          <w:tab w:val="num" w:pos="851"/>
        </w:tabs>
        <w:ind w:left="0" w:firstLine="0"/>
        <w:jc w:val="both"/>
        <w:rPr>
          <w:color w:val="000000"/>
        </w:rPr>
      </w:pPr>
      <w:r>
        <w:rPr>
          <w:color w:val="000000"/>
        </w:rPr>
        <w:t xml:space="preserve">cumprir pontualmente com todas as obrigações financeiras para com a CONTRATADA; </w:t>
      </w:r>
    </w:p>
    <w:p w14:paraId="44E775CA" w14:textId="77777777" w:rsidR="00C97ECE" w:rsidRDefault="006E4215" w:rsidP="006E64BB">
      <w:pPr>
        <w:numPr>
          <w:ilvl w:val="0"/>
          <w:numId w:val="7"/>
        </w:numPr>
        <w:shd w:val="clear" w:color="auto" w:fill="FFFFFF"/>
        <w:tabs>
          <w:tab w:val="clear" w:pos="2520"/>
          <w:tab w:val="num" w:pos="360"/>
          <w:tab w:val="num" w:pos="851"/>
        </w:tabs>
        <w:ind w:left="0" w:firstLine="0"/>
        <w:jc w:val="both"/>
        <w:rPr>
          <w:color w:val="000000"/>
        </w:rPr>
      </w:pPr>
      <w:r>
        <w:rPr>
          <w:color w:val="000000"/>
        </w:rPr>
        <w:t>fornece a qualquer tempo e com o máximo de presteza, mediante solicitação escrita da CONTRATADA, informações adicionais, dirimir dúvidas e orientá-la em todos os casos omissos.</w:t>
      </w:r>
    </w:p>
    <w:p w14:paraId="7E9E8CD9" w14:textId="77777777" w:rsidR="00C97ECE" w:rsidRDefault="006E4215">
      <w:pPr>
        <w:shd w:val="clear" w:color="auto" w:fill="FFFFFF"/>
        <w:tabs>
          <w:tab w:val="num" w:pos="2520"/>
        </w:tabs>
        <w:ind w:left="284"/>
        <w:jc w:val="both"/>
        <w:rPr>
          <w:color w:val="000000"/>
        </w:rPr>
      </w:pPr>
      <w:r>
        <w:rPr>
          <w:color w:val="000000"/>
        </w:rPr>
        <w:t xml:space="preserve"> </w:t>
      </w:r>
    </w:p>
    <w:p w14:paraId="238E56D9" w14:textId="77777777" w:rsidR="00C97ECE" w:rsidRDefault="006E4215">
      <w:pPr>
        <w:jc w:val="both"/>
        <w:rPr>
          <w:b/>
          <w:color w:val="000000"/>
        </w:rPr>
      </w:pPr>
      <w:r>
        <w:rPr>
          <w:b/>
          <w:color w:val="000000"/>
        </w:rPr>
        <w:t>CLÁUSULA SÉTIMA – DAS SANÇÕES PARA O CASO DE INADIMPLEMENTO</w:t>
      </w:r>
    </w:p>
    <w:p w14:paraId="26A6799B" w14:textId="77777777" w:rsidR="00C97ECE" w:rsidRDefault="006E4215">
      <w:pPr>
        <w:pBdr>
          <w:top w:val="none" w:sz="4" w:space="0" w:color="000000"/>
          <w:left w:val="none" w:sz="4" w:space="0" w:color="000000"/>
          <w:bottom w:val="none" w:sz="4" w:space="0" w:color="000000"/>
          <w:right w:val="none" w:sz="4" w:space="0" w:color="000000"/>
        </w:pBdr>
        <w:jc w:val="both"/>
      </w:pPr>
      <w:r>
        <w:rPr>
          <w:color w:val="000000"/>
        </w:rPr>
        <w:t>7.1 A CONTRATADA sujeitar-se-á, em caso de inadimplemento de suas obrigações, definidas neste Edital ou em outros que o complementem, as seguintes penalidades:</w:t>
      </w:r>
    </w:p>
    <w:p w14:paraId="5B9400AE" w14:textId="77777777" w:rsidR="00C97ECE" w:rsidRDefault="00C97ECE">
      <w:pPr>
        <w:pBdr>
          <w:top w:val="none" w:sz="4" w:space="0" w:color="000000"/>
          <w:left w:val="none" w:sz="4" w:space="0" w:color="000000"/>
          <w:bottom w:val="none" w:sz="4" w:space="0" w:color="000000"/>
          <w:right w:val="none" w:sz="4" w:space="0" w:color="000000"/>
        </w:pBdr>
        <w:ind w:left="567"/>
        <w:jc w:val="both"/>
      </w:pPr>
    </w:p>
    <w:p w14:paraId="57EAF717" w14:textId="77777777" w:rsidR="00C97ECE" w:rsidRDefault="006E4215" w:rsidP="006E64BB">
      <w:pPr>
        <w:pBdr>
          <w:top w:val="none" w:sz="4" w:space="0" w:color="000000"/>
          <w:left w:val="none" w:sz="4" w:space="0" w:color="000000"/>
          <w:bottom w:val="none" w:sz="4" w:space="0" w:color="000000"/>
          <w:right w:val="none" w:sz="4" w:space="0" w:color="000000"/>
        </w:pBdr>
        <w:jc w:val="both"/>
        <w:rPr>
          <w:color w:val="000000"/>
        </w:rPr>
      </w:pPr>
      <w:r>
        <w:rPr>
          <w:color w:val="000000"/>
        </w:rPr>
        <w:t>a) advertência;</w:t>
      </w:r>
    </w:p>
    <w:p w14:paraId="6C160C10" w14:textId="77777777" w:rsidR="00C97ECE" w:rsidRDefault="006E4215" w:rsidP="006E64BB">
      <w:pPr>
        <w:pBdr>
          <w:top w:val="none" w:sz="4" w:space="0" w:color="000000"/>
          <w:left w:val="none" w:sz="4" w:space="0" w:color="000000"/>
          <w:bottom w:val="none" w:sz="4" w:space="0" w:color="000000"/>
          <w:right w:val="none" w:sz="4" w:space="0" w:color="000000"/>
        </w:pBdr>
        <w:ind w:right="-1"/>
        <w:jc w:val="both"/>
      </w:pPr>
      <w:r>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4D9B26F" w14:textId="77777777" w:rsidR="00C97ECE" w:rsidRDefault="006E4215" w:rsidP="006E64BB">
      <w:pPr>
        <w:pBdr>
          <w:top w:val="none" w:sz="4" w:space="0" w:color="000000"/>
          <w:left w:val="none" w:sz="4" w:space="0" w:color="000000"/>
          <w:bottom w:val="none" w:sz="4" w:space="0" w:color="000000"/>
          <w:right w:val="none" w:sz="4" w:space="0" w:color="000000"/>
        </w:pBdr>
        <w:jc w:val="both"/>
      </w:pPr>
      <w:r>
        <w:rPr>
          <w:color w:val="000000"/>
        </w:rPr>
        <w:t>c) Multa de 0,5% (cinco décimos por cento) por dia de atraso, na entrega do objeto licitado, calculado sobre o valor correspondente à parte inadimplida;</w:t>
      </w:r>
    </w:p>
    <w:p w14:paraId="4E9F0019" w14:textId="77777777" w:rsidR="00C97ECE" w:rsidRDefault="006E4215" w:rsidP="006E64BB">
      <w:pPr>
        <w:pBdr>
          <w:top w:val="none" w:sz="4" w:space="0" w:color="000000"/>
          <w:left w:val="none" w:sz="4" w:space="0" w:color="000000"/>
          <w:bottom w:val="none" w:sz="4" w:space="0" w:color="000000"/>
          <w:right w:val="none" w:sz="4" w:space="0" w:color="000000"/>
        </w:pBdr>
        <w:jc w:val="both"/>
      </w:pPr>
      <w:r>
        <w:rPr>
          <w:color w:val="000000"/>
        </w:rPr>
        <w:t>c.1) O atraso, para efeito de cálculo da multa mencionada no subitem anterior será contado em dias corridos, a partir do 1º dia útil subsequente ao término do prazo ajustado;</w:t>
      </w:r>
    </w:p>
    <w:p w14:paraId="44D3ACA1" w14:textId="77777777" w:rsidR="00C97ECE" w:rsidRDefault="006E4215" w:rsidP="006E64BB">
      <w:pPr>
        <w:pBdr>
          <w:top w:val="none" w:sz="4" w:space="0" w:color="000000"/>
          <w:left w:val="none" w:sz="4" w:space="0" w:color="000000"/>
          <w:bottom w:val="none" w:sz="4" w:space="0" w:color="000000"/>
          <w:right w:val="none" w:sz="4" w:space="0" w:color="000000"/>
        </w:pBdr>
        <w:jc w:val="both"/>
      </w:pPr>
      <w:r>
        <w:rPr>
          <w:color w:val="000000"/>
        </w:rPr>
        <w:t>d) Multa de 10% (dez por cento) sobre o valor constante do Contrato, pelo descumprimento de qualquer cláusula contratual, exceto prazo de entrega;</w:t>
      </w:r>
    </w:p>
    <w:p w14:paraId="07926566" w14:textId="77777777" w:rsidR="00C97ECE" w:rsidRDefault="006E4215" w:rsidP="006E64BB">
      <w:pPr>
        <w:pBdr>
          <w:top w:val="none" w:sz="4" w:space="0" w:color="000000"/>
          <w:left w:val="none" w:sz="4" w:space="0" w:color="000000"/>
          <w:bottom w:val="none" w:sz="4" w:space="0" w:color="000000"/>
          <w:right w:val="none" w:sz="4" w:space="0" w:color="000000"/>
        </w:pBdr>
        <w:jc w:val="both"/>
      </w:pPr>
      <w:r>
        <w:rPr>
          <w:color w:val="000000"/>
        </w:rPr>
        <w:t>e). Caso a vencedora não efetue a entrega do objeto licitado, incidirá multa de 20% (vinte por cento) sobre o valor da respectiva nota de empenho, por inexecução total do objeto, sem prejuízo das outras sanções cabíveis.</w:t>
      </w:r>
    </w:p>
    <w:p w14:paraId="1648A36B" w14:textId="77777777" w:rsidR="00C97ECE" w:rsidRDefault="006E4215" w:rsidP="006E64BB">
      <w:pPr>
        <w:pBdr>
          <w:top w:val="none" w:sz="4" w:space="0" w:color="000000"/>
          <w:left w:val="none" w:sz="4" w:space="0" w:color="000000"/>
          <w:bottom w:val="none" w:sz="4" w:space="0" w:color="000000"/>
          <w:right w:val="none" w:sz="4" w:space="0" w:color="000000"/>
        </w:pBdr>
        <w:jc w:val="both"/>
      </w:pPr>
      <w:r>
        <w:rPr>
          <w:color w:val="000000"/>
        </w:rPr>
        <w:t>f) Declaração de inidoneidade para licitar ou contratar com a Administração Pública, enquanto perdurarem os motivos determinantes da punição ou até que seja promovida sua reabilitação.</w:t>
      </w:r>
    </w:p>
    <w:p w14:paraId="7BB1FD89" w14:textId="77777777" w:rsidR="00C97ECE" w:rsidRDefault="006E4215" w:rsidP="006E64BB">
      <w:pPr>
        <w:pBdr>
          <w:top w:val="none" w:sz="4" w:space="0" w:color="000000"/>
          <w:left w:val="none" w:sz="4" w:space="0" w:color="000000"/>
          <w:bottom w:val="none" w:sz="4" w:space="0" w:color="000000"/>
          <w:right w:val="none" w:sz="4" w:space="0" w:color="000000"/>
        </w:pBdr>
        <w:jc w:val="both"/>
      </w:pPr>
      <w:r>
        <w:rPr>
          <w:color w:val="000000"/>
        </w:rPr>
        <w:t>g) Suspensão por até dois anos do direito de licitar e de contratar com a Prefeitura Municipal de Itatinga;</w:t>
      </w:r>
    </w:p>
    <w:p w14:paraId="76585D6A" w14:textId="77777777" w:rsidR="00C97ECE" w:rsidRDefault="006E4215" w:rsidP="006E64BB">
      <w:pPr>
        <w:pBdr>
          <w:top w:val="none" w:sz="4" w:space="0" w:color="000000"/>
          <w:left w:val="none" w:sz="4" w:space="0" w:color="000000"/>
          <w:bottom w:val="none" w:sz="4" w:space="0" w:color="000000"/>
          <w:right w:val="none" w:sz="4" w:space="0" w:color="000000"/>
        </w:pBdr>
        <w:shd w:val="clear" w:color="FFFFFF" w:fill="FFFFFF"/>
        <w:jc w:val="both"/>
      </w:pPr>
      <w:r>
        <w:rPr>
          <w:b/>
          <w:color w:val="000000"/>
        </w:rPr>
        <w:t>§1°</w:t>
      </w:r>
      <w:r>
        <w:rPr>
          <w:color w:val="000000"/>
        </w:rPr>
        <w:t xml:space="preserve"> - As multas referidas neste item serão cobradas na forma da Lei Federal nº. 14133/2021. </w:t>
      </w:r>
    </w:p>
    <w:p w14:paraId="37049409" w14:textId="77777777" w:rsidR="00C97ECE" w:rsidRDefault="006E4215" w:rsidP="006E64BB">
      <w:pPr>
        <w:pBdr>
          <w:top w:val="none" w:sz="4" w:space="0" w:color="000000"/>
          <w:left w:val="none" w:sz="4" w:space="0" w:color="000000"/>
          <w:bottom w:val="none" w:sz="4" w:space="0" w:color="000000"/>
          <w:right w:val="none" w:sz="4" w:space="0" w:color="000000"/>
        </w:pBdr>
        <w:jc w:val="both"/>
      </w:pPr>
      <w:r>
        <w:rPr>
          <w:b/>
          <w:color w:val="000000"/>
        </w:rPr>
        <w:t>§2°</w:t>
      </w:r>
      <w:r>
        <w:rPr>
          <w:color w:val="000000"/>
        </w:rPr>
        <w:t xml:space="preserve"> - O valor da multa aplicada será deduzido pela CONTRATANTE por ocasião do pagamento, momento em que o Departamento de Contabilidade comunicará à CONTRATADA.</w:t>
      </w:r>
    </w:p>
    <w:p w14:paraId="45AFDFBB" w14:textId="77777777" w:rsidR="00C97ECE" w:rsidRDefault="006E4215" w:rsidP="006E64BB">
      <w:pPr>
        <w:pBdr>
          <w:top w:val="none" w:sz="4" w:space="0" w:color="000000"/>
          <w:left w:val="none" w:sz="4" w:space="0" w:color="000000"/>
          <w:bottom w:val="none" w:sz="4" w:space="0" w:color="000000"/>
          <w:right w:val="none" w:sz="4" w:space="0" w:color="000000"/>
        </w:pBdr>
        <w:jc w:val="both"/>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0726E732" w14:textId="77777777" w:rsidR="00C97ECE" w:rsidRDefault="006E4215" w:rsidP="006E64BB">
      <w:pPr>
        <w:pBdr>
          <w:top w:val="none" w:sz="4" w:space="0" w:color="000000"/>
          <w:left w:val="none" w:sz="4" w:space="0" w:color="000000"/>
          <w:bottom w:val="none" w:sz="4" w:space="0" w:color="000000"/>
          <w:right w:val="none" w:sz="4" w:space="0" w:color="000000"/>
        </w:pBdr>
        <w:jc w:val="both"/>
      </w:pPr>
      <w:r>
        <w:rPr>
          <w:b/>
          <w:color w:val="000000"/>
        </w:rPr>
        <w:t>§4°</w:t>
      </w:r>
      <w:r>
        <w:rPr>
          <w:color w:val="000000"/>
        </w:rPr>
        <w:t xml:space="preserve"> - As multas são autônomas e a aplicação de uma não exclui a de outra.</w:t>
      </w:r>
    </w:p>
    <w:p w14:paraId="7A802FF8" w14:textId="77777777" w:rsidR="00C97ECE" w:rsidRDefault="006E4215">
      <w:pPr>
        <w:pBdr>
          <w:top w:val="none" w:sz="4" w:space="0" w:color="000000"/>
          <w:left w:val="none" w:sz="4" w:space="0" w:color="000000"/>
          <w:bottom w:val="none" w:sz="4" w:space="0" w:color="000000"/>
          <w:right w:val="none" w:sz="4" w:space="0" w:color="000000"/>
        </w:pBdr>
        <w:ind w:firstLine="540"/>
        <w:jc w:val="both"/>
      </w:pPr>
      <w:r>
        <w:rPr>
          <w:color w:val="000000"/>
        </w:rPr>
        <w:t> </w:t>
      </w:r>
    </w:p>
    <w:p w14:paraId="22BD2FE3" w14:textId="77777777" w:rsidR="00C97ECE" w:rsidRDefault="006E4215">
      <w:pPr>
        <w:pBdr>
          <w:top w:val="none" w:sz="4" w:space="0" w:color="000000"/>
          <w:left w:val="none" w:sz="4" w:space="0" w:color="000000"/>
          <w:bottom w:val="none" w:sz="4" w:space="0" w:color="000000"/>
          <w:right w:val="none" w:sz="4" w:space="0" w:color="000000"/>
        </w:pBdr>
        <w:jc w:val="both"/>
      </w:pPr>
      <w:r>
        <w:rPr>
          <w:color w:val="000000"/>
        </w:rPr>
        <w:t xml:space="preserve">7.2 Comete infração administrativa, nos termos da lei, o licitante que, com dolo ou culpa: </w:t>
      </w:r>
    </w:p>
    <w:p w14:paraId="4EE2D56E"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 </w:t>
      </w:r>
    </w:p>
    <w:p w14:paraId="6F22BF1D"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deixar de entregar a documentação exigida para o certame ou não entregar qualquer documento que tenha sido solicitado pelo/a pregoeiro/a durante o certame;</w:t>
      </w:r>
    </w:p>
    <w:p w14:paraId="230AB9C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salvo em decorrência de fato superveniente devidamente justificado, não mantiver a proposta em especial quando:</w:t>
      </w:r>
    </w:p>
    <w:p w14:paraId="6D8656C4"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não enviar a proposta adequada ao último lance ofertado ou após a negociação; </w:t>
      </w:r>
    </w:p>
    <w:p w14:paraId="55BB9BF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recusar-se a enviar o detalhamento da proposta quando exigível; </w:t>
      </w:r>
    </w:p>
    <w:p w14:paraId="195BD2EA"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pedir para ser desclassificado quando encerrada a etapa competitiva; ou </w:t>
      </w:r>
    </w:p>
    <w:p w14:paraId="72B70F9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deixar de apresentar amostra (quando for o caso);</w:t>
      </w:r>
    </w:p>
    <w:p w14:paraId="73DE9AC7"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apresentar proposta ou amostra em desacordo com as especificações do edital; </w:t>
      </w:r>
    </w:p>
    <w:p w14:paraId="3DE4ACA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não celebrar o contrato ou não entregar a documentação exigida para a contratação, quando convocado dentro do prazo de validade de sua proposta;</w:t>
      </w:r>
    </w:p>
    <w:p w14:paraId="08C0F703"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recusar-se, sem justificativa, a assinar o contrato ou a ata de registro de preço, ou a aceitar ou retirar o instrumento equivalente no prazo estabelecido pela Administração;</w:t>
      </w:r>
    </w:p>
    <w:p w14:paraId="6DD0EE3A"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apresentar declaração ou documentação falsa exigida para o certame ou prestar declaração falsa durante a licitação</w:t>
      </w:r>
    </w:p>
    <w:p w14:paraId="0350137F"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fraudar a licitação</w:t>
      </w:r>
    </w:p>
    <w:p w14:paraId="32089C52"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0F61BD93" w14:textId="77777777" w:rsidR="00C97ECE" w:rsidRDefault="00C97ECE">
      <w:pPr>
        <w:jc w:val="both"/>
        <w:rPr>
          <w:color w:val="000000"/>
        </w:rPr>
      </w:pPr>
    </w:p>
    <w:p w14:paraId="33B27B55" w14:textId="77777777" w:rsidR="00C97ECE" w:rsidRDefault="006E4215" w:rsidP="006E64BB">
      <w:pPr>
        <w:jc w:val="both"/>
        <w:rPr>
          <w:b/>
          <w:color w:val="000000"/>
        </w:rPr>
      </w:pPr>
      <w:r>
        <w:rPr>
          <w:b/>
          <w:color w:val="000000"/>
        </w:rPr>
        <w:t>CLÁUSULA OITAVA – DO PRAZO</w:t>
      </w:r>
    </w:p>
    <w:p w14:paraId="613237EE" w14:textId="400B6271" w:rsidR="00C97ECE" w:rsidRDefault="006E4215" w:rsidP="006E64BB">
      <w:pPr>
        <w:jc w:val="both"/>
        <w:rPr>
          <w:color w:val="000000"/>
        </w:rPr>
      </w:pPr>
      <w:r>
        <w:rPr>
          <w:color w:val="000000"/>
        </w:rPr>
        <w:t>A presente Ata de Registro de Preço terá a validade de 1</w:t>
      </w:r>
      <w:r w:rsidR="00BF4DBC">
        <w:rPr>
          <w:color w:val="000000"/>
        </w:rPr>
        <w:t xml:space="preserve"> </w:t>
      </w:r>
      <w:r>
        <w:rPr>
          <w:color w:val="000000"/>
        </w:rPr>
        <w:t>(um) ano e poderá ser prorrogado, por igual período, desde que comprovado o preço vantajoso.</w:t>
      </w:r>
    </w:p>
    <w:p w14:paraId="0FCC51A9" w14:textId="77777777" w:rsidR="006E64BB" w:rsidRDefault="006E64BB" w:rsidP="006E64BB">
      <w:pPr>
        <w:jc w:val="both"/>
        <w:rPr>
          <w:color w:val="000000"/>
        </w:rPr>
      </w:pPr>
    </w:p>
    <w:p w14:paraId="5E988D4F" w14:textId="77777777" w:rsidR="00C97ECE" w:rsidRDefault="006E4215" w:rsidP="006E64BB">
      <w:pPr>
        <w:jc w:val="both"/>
        <w:rPr>
          <w:color w:val="000000"/>
        </w:rPr>
      </w:pPr>
      <w:r>
        <w:rPr>
          <w:b/>
          <w:color w:val="000000"/>
        </w:rPr>
        <w:t>Parágrafo único</w:t>
      </w:r>
      <w:r>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1D720677" w14:textId="77777777" w:rsidR="00C97ECE" w:rsidRDefault="00C97ECE" w:rsidP="006E64BB">
      <w:pPr>
        <w:jc w:val="both"/>
        <w:rPr>
          <w:color w:val="000000"/>
        </w:rPr>
      </w:pPr>
    </w:p>
    <w:p w14:paraId="3A6EB2E3" w14:textId="77777777" w:rsidR="00C97ECE" w:rsidRDefault="006E4215" w:rsidP="006E64BB">
      <w:pPr>
        <w:jc w:val="both"/>
        <w:rPr>
          <w:b/>
          <w:color w:val="000000"/>
        </w:rPr>
      </w:pPr>
      <w:r>
        <w:rPr>
          <w:b/>
          <w:color w:val="000000"/>
        </w:rPr>
        <w:t>CLÁUSULA NONA - DO CANCELAMENTO DO REGISTRO DE PREÇOS</w:t>
      </w:r>
    </w:p>
    <w:p w14:paraId="43D17605" w14:textId="77777777" w:rsidR="00C97ECE" w:rsidRDefault="006E4215" w:rsidP="006E64BB">
      <w:pPr>
        <w:jc w:val="both"/>
        <w:rPr>
          <w:color w:val="000000"/>
        </w:rPr>
      </w:pPr>
      <w:r>
        <w:rPr>
          <w:color w:val="000000"/>
        </w:rPr>
        <w:t>O fornecedor terá seu registro cancelado quando:</w:t>
      </w:r>
    </w:p>
    <w:p w14:paraId="55A98990" w14:textId="77777777" w:rsidR="00C97ECE" w:rsidRDefault="006E4215" w:rsidP="006E64BB">
      <w:pPr>
        <w:jc w:val="both"/>
        <w:rPr>
          <w:color w:val="000000"/>
        </w:rPr>
      </w:pPr>
      <w:r>
        <w:rPr>
          <w:color w:val="000000"/>
        </w:rPr>
        <w:t>I – Descumprir as condições da ata de registro de preços;</w:t>
      </w:r>
    </w:p>
    <w:p w14:paraId="640F3ACB" w14:textId="77777777" w:rsidR="00C97ECE" w:rsidRDefault="006E4215" w:rsidP="006E64BB">
      <w:pPr>
        <w:shd w:val="clear" w:color="auto" w:fill="FFFFFF"/>
        <w:jc w:val="both"/>
        <w:rPr>
          <w:color w:val="000000"/>
        </w:rPr>
      </w:pPr>
      <w:r>
        <w:rPr>
          <w:color w:val="000000"/>
        </w:rPr>
        <w:t xml:space="preserve">II - Descumprimento das obrigações relativas ao recolhimento de encargos sociais e de FGTS. </w:t>
      </w:r>
    </w:p>
    <w:p w14:paraId="374F63A6" w14:textId="77777777" w:rsidR="00C97ECE" w:rsidRDefault="006E4215" w:rsidP="006E64BB">
      <w:pPr>
        <w:shd w:val="clear" w:color="auto" w:fill="FFFFFF"/>
        <w:jc w:val="both"/>
        <w:rPr>
          <w:color w:val="000000"/>
        </w:rPr>
      </w:pPr>
      <w:r>
        <w:rPr>
          <w:color w:val="000000"/>
        </w:rPr>
        <w:t>III - Interrupção ou paralisação das entregas sem justo motivo e sem prévia comunicação à CONTRATANTE.</w:t>
      </w:r>
    </w:p>
    <w:p w14:paraId="7BAEB257" w14:textId="77777777" w:rsidR="00C97ECE" w:rsidRDefault="006E4215" w:rsidP="006E64BB">
      <w:pPr>
        <w:shd w:val="clear" w:color="auto" w:fill="FFFFFF"/>
        <w:jc w:val="both"/>
        <w:rPr>
          <w:color w:val="000000"/>
        </w:rPr>
      </w:pPr>
      <w:r>
        <w:rPr>
          <w:color w:val="000000"/>
        </w:rPr>
        <w:t>IV - Subcontratação total ou parcial, a cessão, transferência ou sub-rogação do objeto deste contrato sem prévia e expressa anuência da CONTRATANTE.</w:t>
      </w:r>
    </w:p>
    <w:p w14:paraId="77FCA80A" w14:textId="77777777" w:rsidR="00C97ECE" w:rsidRDefault="006E4215" w:rsidP="006E64BB">
      <w:pPr>
        <w:shd w:val="clear" w:color="auto" w:fill="FFFFFF"/>
        <w:jc w:val="both"/>
        <w:rPr>
          <w:color w:val="000000"/>
        </w:rPr>
      </w:pPr>
      <w:r>
        <w:rPr>
          <w:color w:val="000000"/>
        </w:rPr>
        <w:t>V - Persistência de infração após a aplicação das multas previstas.</w:t>
      </w:r>
    </w:p>
    <w:p w14:paraId="32C79254" w14:textId="77777777" w:rsidR="00C97ECE" w:rsidRDefault="006E4215" w:rsidP="006E64BB">
      <w:pPr>
        <w:shd w:val="clear" w:color="auto" w:fill="FFFFFF"/>
        <w:jc w:val="both"/>
        <w:rPr>
          <w:color w:val="000000"/>
        </w:rPr>
      </w:pPr>
      <w:r>
        <w:rPr>
          <w:color w:val="000000"/>
        </w:rPr>
        <w:t>VI – Não aceitar reduzir o seu preço registrado, na hipótese deste se tornar superior àqueles praticados no mercado;</w:t>
      </w:r>
    </w:p>
    <w:p w14:paraId="2D455C63" w14:textId="77777777" w:rsidR="00C97ECE" w:rsidRDefault="006E4215" w:rsidP="006E64BB">
      <w:pPr>
        <w:jc w:val="both"/>
        <w:rPr>
          <w:color w:val="000000"/>
        </w:rPr>
      </w:pPr>
      <w:r>
        <w:rPr>
          <w:color w:val="000000"/>
        </w:rPr>
        <w:t xml:space="preserve">VII – for declarado inidôneo para licitar ou contratar com a Administração </w:t>
      </w:r>
    </w:p>
    <w:p w14:paraId="58F5FA76" w14:textId="77777777" w:rsidR="00C97ECE" w:rsidRDefault="006E4215" w:rsidP="006E64BB">
      <w:pPr>
        <w:jc w:val="both"/>
        <w:rPr>
          <w:color w:val="000000"/>
        </w:rPr>
      </w:pPr>
      <w:r>
        <w:rPr>
          <w:color w:val="000000"/>
        </w:rPr>
        <w:t>VIII – for impedido de licitar e contratar com a Administração nos termos da Lei Federal 14.133/2021.</w:t>
      </w:r>
    </w:p>
    <w:p w14:paraId="6F96590E" w14:textId="77777777" w:rsidR="00C97ECE" w:rsidRDefault="006E4215" w:rsidP="006E64BB">
      <w:pPr>
        <w:shd w:val="clear" w:color="auto" w:fill="FFFFFF"/>
        <w:jc w:val="both"/>
        <w:rPr>
          <w:color w:val="000000"/>
        </w:rPr>
      </w:pPr>
      <w:r>
        <w:rPr>
          <w:color w:val="000000"/>
        </w:rPr>
        <w:t>IX - Nos demais casos previstos em Lei.</w:t>
      </w:r>
    </w:p>
    <w:p w14:paraId="75E36645" w14:textId="77777777" w:rsidR="00C97ECE" w:rsidRDefault="00C97ECE">
      <w:pPr>
        <w:jc w:val="both"/>
        <w:rPr>
          <w:b/>
          <w:color w:val="000000"/>
        </w:rPr>
      </w:pPr>
    </w:p>
    <w:p w14:paraId="2FD74C65" w14:textId="77777777" w:rsidR="00C97ECE" w:rsidRDefault="006E4215">
      <w:pPr>
        <w:jc w:val="both"/>
        <w:rPr>
          <w:color w:val="000000"/>
        </w:rPr>
      </w:pPr>
      <w:r>
        <w:rPr>
          <w:b/>
          <w:color w:val="000000"/>
        </w:rPr>
        <w:t>Parágrafo Primeiro</w:t>
      </w:r>
      <w:r>
        <w:rPr>
          <w:color w:val="000000"/>
        </w:rPr>
        <w:t xml:space="preserve"> – O cancelamento do registro, assegurados o contraditório e a ampla defesa, será formalizado por despacho da autoridade competente do CONTRATANTE.</w:t>
      </w:r>
    </w:p>
    <w:p w14:paraId="719A84BF" w14:textId="77777777" w:rsidR="00C97ECE" w:rsidRDefault="006E4215">
      <w:pPr>
        <w:jc w:val="both"/>
        <w:rPr>
          <w:color w:val="000000"/>
        </w:rPr>
      </w:pPr>
      <w:r>
        <w:rPr>
          <w:b/>
          <w:color w:val="000000"/>
        </w:rPr>
        <w:t>Parágrafo Segundo</w:t>
      </w:r>
      <w:r>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4FE38D38" w14:textId="77777777" w:rsidR="00C97ECE" w:rsidRDefault="00C97ECE">
      <w:pPr>
        <w:jc w:val="both"/>
        <w:rPr>
          <w:b/>
          <w:color w:val="000000"/>
        </w:rPr>
      </w:pPr>
    </w:p>
    <w:p w14:paraId="67AD84AB" w14:textId="77777777" w:rsidR="00C97ECE" w:rsidRDefault="006E4215">
      <w:pPr>
        <w:jc w:val="both"/>
        <w:rPr>
          <w:b/>
          <w:color w:val="000000"/>
        </w:rPr>
      </w:pPr>
      <w:r>
        <w:rPr>
          <w:b/>
          <w:color w:val="000000"/>
        </w:rPr>
        <w:t>CLÁUSULA DÉCIMA – DA FISCALIZAÇÃO DA ATA</w:t>
      </w:r>
    </w:p>
    <w:p w14:paraId="06C78079" w14:textId="77777777" w:rsidR="00C97ECE" w:rsidRDefault="006E4215">
      <w:pPr>
        <w:jc w:val="both"/>
        <w:rPr>
          <w:color w:val="000000"/>
        </w:rPr>
      </w:pPr>
      <w:r>
        <w:rPr>
          <w:color w:val="000000"/>
        </w:rPr>
        <w:t xml:space="preserve">Ficará responsável pela fiscalização da ata o servidor </w:t>
      </w:r>
      <w:r>
        <w:rPr>
          <w:b/>
          <w:color w:val="000000"/>
        </w:rPr>
        <w:t xml:space="preserve">----------- </w:t>
      </w:r>
      <w:r>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2E984819" w14:textId="77777777" w:rsidR="00C97ECE" w:rsidRDefault="00C97ECE">
      <w:pPr>
        <w:jc w:val="both"/>
        <w:rPr>
          <w:color w:val="000000"/>
        </w:rPr>
      </w:pPr>
    </w:p>
    <w:p w14:paraId="2312AC05" w14:textId="77777777" w:rsidR="00C97ECE" w:rsidRDefault="006E4215">
      <w:pPr>
        <w:widowControl w:val="0"/>
        <w:shd w:val="clear" w:color="auto" w:fill="FFFFFF"/>
        <w:tabs>
          <w:tab w:val="left" w:pos="204"/>
        </w:tabs>
        <w:jc w:val="both"/>
        <w:rPr>
          <w:b/>
          <w:color w:val="000000"/>
        </w:rPr>
      </w:pPr>
      <w:r>
        <w:rPr>
          <w:b/>
          <w:color w:val="000000"/>
        </w:rPr>
        <w:t>CLÁUSULA DÉCIMA PRIMEIRA</w:t>
      </w:r>
      <w:r>
        <w:rPr>
          <w:color w:val="000000"/>
        </w:rPr>
        <w:t xml:space="preserve"> – </w:t>
      </w:r>
      <w:r>
        <w:rPr>
          <w:b/>
          <w:color w:val="000000"/>
        </w:rPr>
        <w:t xml:space="preserve">DA TRANSFERÊNCIA E DA SUBCONTRATAÇÃO </w:t>
      </w:r>
    </w:p>
    <w:p w14:paraId="1E5DF37E" w14:textId="77777777" w:rsidR="00C97ECE" w:rsidRDefault="006E4215">
      <w:pPr>
        <w:widowControl w:val="0"/>
        <w:shd w:val="clear" w:color="auto" w:fill="FFFFFF"/>
        <w:tabs>
          <w:tab w:val="left" w:pos="204"/>
        </w:tabs>
        <w:jc w:val="both"/>
        <w:rPr>
          <w:color w:val="000000"/>
        </w:rPr>
      </w:pPr>
      <w:r>
        <w:rPr>
          <w:color w:val="000000"/>
        </w:rPr>
        <w:t>A CONTRATADA não poderá transferir ou subcontratar o objeto desta Ata, no todo ou em parte, sob pena de rescisão.</w:t>
      </w:r>
    </w:p>
    <w:p w14:paraId="1552DAAE" w14:textId="77777777" w:rsidR="00C97ECE" w:rsidRDefault="00C97ECE">
      <w:pPr>
        <w:jc w:val="both"/>
        <w:rPr>
          <w:color w:val="000000"/>
        </w:rPr>
      </w:pPr>
    </w:p>
    <w:p w14:paraId="269BF7A4" w14:textId="77777777" w:rsidR="00C97ECE" w:rsidRDefault="006E4215">
      <w:pPr>
        <w:jc w:val="both"/>
        <w:rPr>
          <w:b/>
          <w:color w:val="000000"/>
        </w:rPr>
      </w:pPr>
      <w:r>
        <w:rPr>
          <w:b/>
          <w:color w:val="000000"/>
        </w:rPr>
        <w:t>CLÁUSULA DÉCIMA SEGUNDA - DAS DISPOSIÇÕES FINAIS</w:t>
      </w:r>
    </w:p>
    <w:p w14:paraId="48780B6B" w14:textId="77777777" w:rsidR="00C97ECE" w:rsidRDefault="006E4215">
      <w:pPr>
        <w:jc w:val="both"/>
        <w:rPr>
          <w:color w:val="000000"/>
        </w:rPr>
      </w:pPr>
      <w:r>
        <w:rPr>
          <w:color w:val="000000"/>
        </w:rPr>
        <w:t>Consideram-se partes integrantes da presente ata de registro de preços, como se nela estivessem escritos:</w:t>
      </w:r>
    </w:p>
    <w:p w14:paraId="405AF498" w14:textId="5F4D8768" w:rsidR="00C97ECE" w:rsidRDefault="006E4215">
      <w:pPr>
        <w:jc w:val="both"/>
        <w:rPr>
          <w:color w:val="000000"/>
        </w:rPr>
      </w:pPr>
      <w:r>
        <w:rPr>
          <w:color w:val="000000"/>
        </w:rPr>
        <w:t xml:space="preserve">I – O Edital do Pregão nº </w:t>
      </w:r>
      <w:r w:rsidR="00CA7DCD">
        <w:rPr>
          <w:color w:val="000000"/>
        </w:rPr>
        <w:t>70</w:t>
      </w:r>
      <w:r>
        <w:rPr>
          <w:color w:val="000000"/>
        </w:rPr>
        <w:t xml:space="preserve">/2024 para Registro de Preço – Processo </w:t>
      </w:r>
      <w:r w:rsidR="000C76E1">
        <w:rPr>
          <w:color w:val="000000"/>
        </w:rPr>
        <w:t>1</w:t>
      </w:r>
      <w:r w:rsidR="002A4CB7">
        <w:rPr>
          <w:color w:val="000000"/>
        </w:rPr>
        <w:t>5</w:t>
      </w:r>
      <w:r w:rsidR="00CA7DCD">
        <w:rPr>
          <w:color w:val="000000"/>
        </w:rPr>
        <w:t>8</w:t>
      </w:r>
      <w:r>
        <w:rPr>
          <w:color w:val="000000"/>
        </w:rPr>
        <w:t>/2024.</w:t>
      </w:r>
    </w:p>
    <w:p w14:paraId="7C663432" w14:textId="77777777" w:rsidR="00C97ECE" w:rsidRDefault="006E4215">
      <w:pPr>
        <w:jc w:val="both"/>
        <w:rPr>
          <w:color w:val="000000"/>
        </w:rPr>
      </w:pPr>
      <w:r>
        <w:rPr>
          <w:color w:val="000000"/>
        </w:rPr>
        <w:t>II – As propostas das licitantes;</w:t>
      </w:r>
    </w:p>
    <w:p w14:paraId="77ED5F37" w14:textId="77777777" w:rsidR="00C97ECE" w:rsidRDefault="006E4215">
      <w:pPr>
        <w:jc w:val="both"/>
        <w:rPr>
          <w:color w:val="000000"/>
        </w:rPr>
      </w:pPr>
      <w:r>
        <w:rPr>
          <w:color w:val="000000"/>
        </w:rPr>
        <w:t>III- Termo de Ciência e Notificação</w:t>
      </w:r>
    </w:p>
    <w:p w14:paraId="686AC753" w14:textId="77777777" w:rsidR="00C97ECE" w:rsidRDefault="00C97ECE">
      <w:pPr>
        <w:jc w:val="both"/>
        <w:rPr>
          <w:color w:val="000000"/>
        </w:rPr>
      </w:pPr>
    </w:p>
    <w:p w14:paraId="636DAF37" w14:textId="77777777" w:rsidR="00C97ECE" w:rsidRDefault="006E4215">
      <w:pPr>
        <w:jc w:val="both"/>
        <w:rPr>
          <w:b/>
          <w:color w:val="000000"/>
        </w:rPr>
      </w:pPr>
      <w:r>
        <w:rPr>
          <w:b/>
          <w:color w:val="000000"/>
        </w:rPr>
        <w:t>CLÁUSULA DÉCIMA TERCEIRA – DA PROTEÇÃO DE DADOS</w:t>
      </w:r>
    </w:p>
    <w:p w14:paraId="01E7B8AF" w14:textId="1B1A9989" w:rsidR="00C97ECE" w:rsidRDefault="006E4215" w:rsidP="006E64BB">
      <w:pPr>
        <w:widowControl w:val="0"/>
        <w:tabs>
          <w:tab w:val="left" w:pos="1400"/>
        </w:tabs>
        <w:jc w:val="both"/>
        <w:rPr>
          <w:color w:val="000000"/>
          <w:lang w:val="pt-PT"/>
        </w:rPr>
      </w:pPr>
      <w:r>
        <w:rPr>
          <w:color w:val="000000"/>
          <w:lang w:val="pt-PT"/>
        </w:rPr>
        <w:t xml:space="preserve">A </w:t>
      </w:r>
      <w:r>
        <w:rPr>
          <w:bCs/>
          <w:color w:val="000000"/>
          <w:lang w:val="pt-PT"/>
        </w:rPr>
        <w:t>CONTRATADA</w:t>
      </w:r>
      <w:r>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Pr>
          <w:bCs/>
          <w:color w:val="000000"/>
          <w:lang w:val="pt-PT"/>
        </w:rPr>
        <w:t>CONTRATADA</w:t>
      </w:r>
      <w:r>
        <w:rPr>
          <w:color w:val="000000"/>
          <w:lang w:val="pt-PT"/>
        </w:rPr>
        <w:t xml:space="preserve"> deverá:</w:t>
      </w:r>
    </w:p>
    <w:p w14:paraId="6680E2C0" w14:textId="77777777" w:rsidR="006E64BB" w:rsidRDefault="006E64BB" w:rsidP="006E64BB">
      <w:pPr>
        <w:widowControl w:val="0"/>
        <w:tabs>
          <w:tab w:val="left" w:pos="1400"/>
        </w:tabs>
        <w:jc w:val="both"/>
        <w:rPr>
          <w:color w:val="000000"/>
          <w:lang w:val="pt-PT"/>
        </w:rPr>
      </w:pPr>
    </w:p>
    <w:p w14:paraId="31A4D409" w14:textId="77777777" w:rsidR="00C97ECE" w:rsidRDefault="006E4215" w:rsidP="006E64BB">
      <w:pPr>
        <w:widowControl w:val="0"/>
        <w:tabs>
          <w:tab w:val="left" w:pos="1400"/>
        </w:tabs>
        <w:jc w:val="both"/>
        <w:rPr>
          <w:color w:val="000000"/>
          <w:lang w:val="pt-PT"/>
        </w:rPr>
      </w:pPr>
      <w:r>
        <w:rPr>
          <w:color w:val="000000"/>
          <w:lang w:val="pt-PT"/>
        </w:rPr>
        <w:t xml:space="preserve">a)  Tratar os dados pessoais a que tiver acesso apenas de acordo com as instruções da </w:t>
      </w:r>
      <w:r>
        <w:rPr>
          <w:bCs/>
          <w:color w:val="000000"/>
          <w:lang w:val="pt-PT"/>
        </w:rPr>
        <w:t>CONTRATANTE</w:t>
      </w:r>
      <w:r>
        <w:rPr>
          <w:color w:val="000000"/>
          <w:lang w:val="pt-PT"/>
        </w:rPr>
        <w:t xml:space="preserve"> e em conformidade com estas cláusulas, e que, na eventualidade, de não mais poder cumprir estas obrigações, por qualquer razão, concorda em informar de modo formal este fato imediatamente à </w:t>
      </w:r>
      <w:r>
        <w:rPr>
          <w:bCs/>
          <w:color w:val="000000"/>
          <w:lang w:val="pt-PT"/>
        </w:rPr>
        <w:t>CONTRATANTE</w:t>
      </w:r>
      <w:r>
        <w:rPr>
          <w:color w:val="000000"/>
          <w:lang w:val="pt-PT"/>
        </w:rPr>
        <w:t>;</w:t>
      </w:r>
    </w:p>
    <w:p w14:paraId="1B673B89" w14:textId="77777777" w:rsidR="00C97ECE" w:rsidRDefault="006E4215" w:rsidP="006E64BB">
      <w:pPr>
        <w:widowControl w:val="0"/>
        <w:tabs>
          <w:tab w:val="left" w:pos="1400"/>
        </w:tabs>
        <w:jc w:val="both"/>
        <w:rPr>
          <w:color w:val="000000"/>
          <w:lang w:val="pt-PT"/>
        </w:rPr>
      </w:pPr>
      <w:r>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6263AE37" w14:textId="77777777" w:rsidR="00C97ECE" w:rsidRDefault="006E4215" w:rsidP="006E64BB">
      <w:pPr>
        <w:widowControl w:val="0"/>
        <w:tabs>
          <w:tab w:val="left" w:pos="1400"/>
        </w:tabs>
        <w:jc w:val="both"/>
        <w:rPr>
          <w:color w:val="000000"/>
          <w:lang w:val="pt-PT"/>
        </w:rPr>
      </w:pPr>
      <w:r>
        <w:rPr>
          <w:color w:val="000000"/>
          <w:lang w:val="pt-PT"/>
        </w:rPr>
        <w:t xml:space="preserve">c)  Acessar os dados dentro de seu escopo e na medida abrangida por sua permissão de acesso (autorização) e que os dados pessoais não podem ser lidos, copiados, modificados ou removidos sem autorização expressa e por escrito da </w:t>
      </w:r>
      <w:r>
        <w:rPr>
          <w:bCs/>
          <w:color w:val="000000"/>
          <w:lang w:val="pt-PT"/>
        </w:rPr>
        <w:t>CONTRATANTE</w:t>
      </w:r>
      <w:r>
        <w:rPr>
          <w:color w:val="000000"/>
          <w:lang w:val="pt-PT"/>
        </w:rPr>
        <w:t xml:space="preserve">; </w:t>
      </w:r>
    </w:p>
    <w:p w14:paraId="251F5DB5" w14:textId="77777777" w:rsidR="00C97ECE" w:rsidRDefault="006E4215" w:rsidP="006E64BB">
      <w:pPr>
        <w:widowControl w:val="0"/>
        <w:tabs>
          <w:tab w:val="left" w:pos="1400"/>
        </w:tabs>
        <w:jc w:val="both"/>
        <w:rPr>
          <w:color w:val="000000"/>
          <w:lang w:val="pt-PT"/>
        </w:rPr>
      </w:pPr>
      <w:r>
        <w:rPr>
          <w:color w:val="000000"/>
          <w:lang w:val="pt-PT"/>
        </w:rPr>
        <w:t xml:space="preserve">d)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Pr>
          <w:bCs/>
          <w:color w:val="000000"/>
          <w:lang w:val="pt-PT"/>
        </w:rPr>
        <w:t>CONTRATANTE</w:t>
      </w:r>
      <w:r>
        <w:rPr>
          <w:color w:val="000000"/>
          <w:lang w:val="pt-PT"/>
        </w:rPr>
        <w:t xml:space="preserve"> assinaram Acordo de Confidencialidade com a </w:t>
      </w:r>
      <w:r>
        <w:rPr>
          <w:bCs/>
          <w:color w:val="000000"/>
          <w:lang w:val="pt-PT"/>
        </w:rPr>
        <w:t>CONTRATADA</w:t>
      </w:r>
      <w:r>
        <w:rPr>
          <w:color w:val="000000"/>
          <w:lang w:val="pt-PT"/>
        </w:rPr>
        <w:t xml:space="preserve">, bem como a manter quaisquer Dados Pessoais estritamente confidenciais e de não os utilizar para outros fins, com exceção da prestação de serviços à </w:t>
      </w:r>
      <w:r>
        <w:rPr>
          <w:bCs/>
          <w:color w:val="000000"/>
          <w:lang w:val="pt-PT"/>
        </w:rPr>
        <w:t>CONTRATANTE</w:t>
      </w:r>
      <w:r>
        <w:rPr>
          <w:color w:val="000000"/>
          <w:lang w:val="pt-PT"/>
        </w:rPr>
        <w:t>. Ainda, treinará e orientará a sua equipe sobre as disposições legais aplicáveis em relação à proteção de dados;</w:t>
      </w:r>
    </w:p>
    <w:p w14:paraId="3F5AA78B" w14:textId="77777777" w:rsidR="00C97ECE" w:rsidRDefault="006E4215">
      <w:pPr>
        <w:widowControl w:val="0"/>
        <w:tabs>
          <w:tab w:val="left" w:pos="1400"/>
        </w:tabs>
        <w:ind w:firstLine="567"/>
        <w:jc w:val="both"/>
        <w:rPr>
          <w:color w:val="000000"/>
          <w:lang w:val="pt-PT"/>
        </w:rPr>
      </w:pPr>
      <w:r>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13DA6195" w14:textId="130702B6" w:rsidR="00C97ECE" w:rsidRDefault="006E4215">
      <w:pPr>
        <w:widowControl w:val="0"/>
        <w:tabs>
          <w:tab w:val="left" w:pos="1400"/>
        </w:tabs>
        <w:ind w:firstLine="567"/>
        <w:jc w:val="both"/>
        <w:rPr>
          <w:color w:val="000000"/>
          <w:lang w:val="pt-PT"/>
        </w:rPr>
      </w:pPr>
      <w:r>
        <w:rPr>
          <w:color w:val="000000"/>
          <w:lang w:val="pt-PT"/>
        </w:rPr>
        <w:t>13.2.1</w:t>
      </w:r>
      <w:r w:rsidR="006E64BB">
        <w:rPr>
          <w:color w:val="000000"/>
          <w:lang w:val="pt-PT"/>
        </w:rPr>
        <w:t>.</w:t>
      </w:r>
      <w:r>
        <w:rPr>
          <w:color w:val="000000"/>
          <w:lang w:val="pt-PT"/>
        </w:rPr>
        <w:t xml:space="preserve"> Caso a CONTRATADA seja obrigada por determinação legal a fornecer dados pessoais a uma autoridade pública, deverá informar previamente a CONTRATANTE para que esta tome as medidas que julgar cabíveis;</w:t>
      </w:r>
    </w:p>
    <w:p w14:paraId="3BDE3BB0" w14:textId="77777777" w:rsidR="00C97ECE" w:rsidRDefault="006E4215">
      <w:pPr>
        <w:widowControl w:val="0"/>
        <w:tabs>
          <w:tab w:val="left" w:pos="1400"/>
        </w:tabs>
        <w:ind w:firstLine="567"/>
        <w:jc w:val="both"/>
        <w:rPr>
          <w:color w:val="000000"/>
          <w:lang w:val="pt-PT"/>
        </w:rPr>
      </w:pPr>
      <w:r>
        <w:rPr>
          <w:color w:val="000000"/>
          <w:lang w:val="pt-PT"/>
        </w:rPr>
        <w:t xml:space="preserve">13.3 A CONTRATADA deverá notificar a CONTRATANTE em até 24 (vinte e quatro) horas a respeito de: </w:t>
      </w:r>
    </w:p>
    <w:p w14:paraId="57A4AF5E" w14:textId="77777777" w:rsidR="00C97ECE" w:rsidRDefault="006E4215">
      <w:pPr>
        <w:widowControl w:val="0"/>
        <w:tabs>
          <w:tab w:val="left" w:pos="1400"/>
        </w:tabs>
        <w:ind w:firstLine="567"/>
        <w:jc w:val="both"/>
        <w:rPr>
          <w:color w:val="000000"/>
          <w:lang w:val="pt-PT"/>
        </w:rPr>
      </w:pPr>
      <w:r>
        <w:rPr>
          <w:color w:val="000000"/>
          <w:lang w:val="pt-PT"/>
        </w:rPr>
        <w:t xml:space="preserve">a) Qualquer não cumprimento (ainda que suspeito) das disposições legais relativas à proteção de Dados Pessoais pela CONTRATADA, seus funcionários, ou terceiros autorizados; </w:t>
      </w:r>
    </w:p>
    <w:p w14:paraId="63E8A095" w14:textId="77777777" w:rsidR="00C97ECE" w:rsidRDefault="006E4215">
      <w:pPr>
        <w:widowControl w:val="0"/>
        <w:tabs>
          <w:tab w:val="left" w:pos="1400"/>
        </w:tabs>
        <w:ind w:firstLine="567"/>
        <w:jc w:val="both"/>
        <w:rPr>
          <w:color w:val="000000"/>
          <w:lang w:val="pt-PT"/>
        </w:rPr>
      </w:pPr>
      <w:r>
        <w:rPr>
          <w:color w:val="000000"/>
          <w:lang w:val="pt-PT"/>
        </w:rPr>
        <w:t xml:space="preserve">b) Qualquer outra violação de segurança no âmbito das atividades e responsabilidades da CONTRATADA; </w:t>
      </w:r>
    </w:p>
    <w:p w14:paraId="6E65627F" w14:textId="77777777" w:rsidR="00C97ECE" w:rsidRDefault="006E4215">
      <w:pPr>
        <w:widowControl w:val="0"/>
        <w:tabs>
          <w:tab w:val="left" w:pos="1400"/>
        </w:tabs>
        <w:ind w:firstLine="567"/>
        <w:jc w:val="both"/>
        <w:rPr>
          <w:color w:val="000000"/>
          <w:lang w:val="pt-PT"/>
        </w:rPr>
      </w:pPr>
      <w:r>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42809155" w14:textId="77777777" w:rsidR="00C97ECE" w:rsidRDefault="00C97ECE">
      <w:pPr>
        <w:jc w:val="both"/>
        <w:rPr>
          <w:b/>
          <w:color w:val="000000"/>
        </w:rPr>
      </w:pPr>
    </w:p>
    <w:p w14:paraId="595432A2" w14:textId="77777777" w:rsidR="00C97ECE" w:rsidRDefault="006E4215">
      <w:pPr>
        <w:jc w:val="both"/>
        <w:rPr>
          <w:b/>
          <w:color w:val="000000"/>
        </w:rPr>
      </w:pPr>
      <w:r>
        <w:rPr>
          <w:b/>
          <w:color w:val="000000"/>
        </w:rPr>
        <w:t>CLÁUSULA DÉCIMA QUARTA – DA CLÁUSULA ANTICORRUPÇÃO</w:t>
      </w:r>
    </w:p>
    <w:p w14:paraId="0E275901" w14:textId="77777777" w:rsidR="00C97ECE" w:rsidRDefault="006E4215">
      <w:pPr>
        <w:widowControl w:val="0"/>
        <w:tabs>
          <w:tab w:val="left" w:pos="1400"/>
        </w:tabs>
        <w:jc w:val="both"/>
        <w:rPr>
          <w:color w:val="000000"/>
          <w:lang w:val="pt-PT"/>
        </w:rPr>
      </w:pPr>
      <w:r>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168E4146" w14:textId="77777777" w:rsidR="00C97ECE" w:rsidRDefault="00C97ECE">
      <w:pPr>
        <w:jc w:val="both"/>
        <w:rPr>
          <w:b/>
          <w:color w:val="000000"/>
        </w:rPr>
      </w:pPr>
    </w:p>
    <w:p w14:paraId="6028BA58" w14:textId="77777777" w:rsidR="006E64BB" w:rsidRPr="005E7703" w:rsidRDefault="006E64BB" w:rsidP="006E64BB">
      <w:pPr>
        <w:jc w:val="both"/>
        <w:rPr>
          <w:b/>
          <w:color w:val="000000"/>
        </w:rPr>
      </w:pPr>
      <w:r w:rsidRPr="005E7703">
        <w:rPr>
          <w:b/>
          <w:color w:val="000000"/>
        </w:rPr>
        <w:t>CLÁUSULA DÉCIMA QUINTA– DO FORO</w:t>
      </w:r>
    </w:p>
    <w:p w14:paraId="158199DD" w14:textId="77777777" w:rsidR="006E64BB" w:rsidRDefault="006E64BB" w:rsidP="006E64BB">
      <w:pPr>
        <w:tabs>
          <w:tab w:val="left" w:pos="2268"/>
        </w:tabs>
        <w:spacing w:after="120"/>
        <w:jc w:val="both"/>
        <w:rPr>
          <w:color w:val="000000"/>
        </w:rPr>
      </w:pPr>
      <w:r w:rsidRPr="005E7703">
        <w:rPr>
          <w:color w:val="000000"/>
        </w:rPr>
        <w:t xml:space="preserve">Fica eleito o Foro </w:t>
      </w:r>
      <w:r>
        <w:rPr>
          <w:color w:val="000000"/>
        </w:rPr>
        <w:t>da Comarca de</w:t>
      </w:r>
      <w:r w:rsidRPr="005E7703">
        <w:rPr>
          <w:color w:val="000000"/>
        </w:rPr>
        <w:t xml:space="preserve"> Itatinga, Estado de São Paulo, para soluções de qualquer pendência oriunda deste contrato, com renúncia a qualquer outro por mais privilégio que seja.</w:t>
      </w:r>
    </w:p>
    <w:p w14:paraId="27F8693C" w14:textId="77777777" w:rsidR="006E64BB" w:rsidRDefault="006E64BB" w:rsidP="006E64BB">
      <w:pPr>
        <w:tabs>
          <w:tab w:val="left" w:pos="2268"/>
        </w:tabs>
        <w:spacing w:after="120"/>
        <w:jc w:val="both"/>
        <w:rPr>
          <w:color w:val="000000"/>
        </w:rPr>
      </w:pPr>
    </w:p>
    <w:p w14:paraId="7FE9F43E" w14:textId="77777777" w:rsidR="006E64BB" w:rsidRPr="009D6FE4" w:rsidRDefault="006E64BB" w:rsidP="006E64BB">
      <w:pPr>
        <w:jc w:val="both"/>
      </w:pPr>
      <w:r w:rsidRPr="009D6FE4">
        <w:t>E, por assim se acharem justas e contratadas, assinam o presente instrumento em 03 (três) vias de igual teor e forma, perante duas testemunhas.</w:t>
      </w:r>
    </w:p>
    <w:p w14:paraId="4D4BD95F" w14:textId="77777777" w:rsidR="006E64BB" w:rsidRPr="005E7703" w:rsidRDefault="006E64BB" w:rsidP="006E64BB">
      <w:pPr>
        <w:tabs>
          <w:tab w:val="left" w:pos="2268"/>
        </w:tabs>
        <w:spacing w:after="120"/>
        <w:jc w:val="both"/>
        <w:rPr>
          <w:color w:val="000000"/>
        </w:rPr>
      </w:pPr>
    </w:p>
    <w:p w14:paraId="71DEEC3F" w14:textId="77777777" w:rsidR="006E64BB" w:rsidRDefault="006E64BB" w:rsidP="006E64BB">
      <w:pPr>
        <w:jc w:val="center"/>
        <w:rPr>
          <w:color w:val="000000"/>
        </w:rPr>
      </w:pPr>
      <w:r w:rsidRPr="005E7703">
        <w:rPr>
          <w:color w:val="000000"/>
        </w:rPr>
        <w:t>Itatinga, ___ de ________ de 202</w:t>
      </w:r>
      <w:r>
        <w:rPr>
          <w:color w:val="000000"/>
        </w:rPr>
        <w:t>5</w:t>
      </w:r>
      <w:r w:rsidRPr="005E7703">
        <w:rPr>
          <w:color w:val="000000"/>
        </w:rPr>
        <w:t>.</w:t>
      </w:r>
    </w:p>
    <w:p w14:paraId="101A2BD2" w14:textId="77777777" w:rsidR="006E64BB" w:rsidRPr="005E7703" w:rsidRDefault="006E64BB" w:rsidP="006E64BB">
      <w:pPr>
        <w:jc w:val="center"/>
        <w:rPr>
          <w:color w:val="000000"/>
        </w:rPr>
      </w:pPr>
    </w:p>
    <w:p w14:paraId="570FBF60" w14:textId="77777777" w:rsidR="006E64BB" w:rsidRPr="005E7703" w:rsidRDefault="006E64BB" w:rsidP="006E64BB">
      <w:pPr>
        <w:rPr>
          <w:color w:val="000000"/>
        </w:rPr>
      </w:pPr>
    </w:p>
    <w:p w14:paraId="122DA689" w14:textId="77777777" w:rsidR="006E64BB" w:rsidRPr="005E7703" w:rsidRDefault="006E64BB" w:rsidP="006E64BB">
      <w:pPr>
        <w:shd w:val="clear" w:color="auto" w:fill="FFFFFF"/>
        <w:jc w:val="center"/>
        <w:rPr>
          <w:b/>
          <w:color w:val="000000"/>
        </w:rPr>
      </w:pPr>
      <w:r>
        <w:rPr>
          <w:b/>
          <w:color w:val="000000"/>
        </w:rPr>
        <w:t>PAULO HENRIQUE DE OLIVEIRA ROQUE</w:t>
      </w:r>
    </w:p>
    <w:p w14:paraId="7C5A9561" w14:textId="77777777" w:rsidR="006E64BB" w:rsidRPr="005E7703" w:rsidRDefault="006E64BB" w:rsidP="006E64BB">
      <w:pPr>
        <w:shd w:val="clear" w:color="auto" w:fill="FFFFFF"/>
        <w:jc w:val="center"/>
        <w:rPr>
          <w:color w:val="000000"/>
        </w:rPr>
      </w:pPr>
      <w:r w:rsidRPr="005E7703">
        <w:rPr>
          <w:color w:val="000000"/>
        </w:rPr>
        <w:t>Prefeito Municipal</w:t>
      </w:r>
    </w:p>
    <w:p w14:paraId="160E589C" w14:textId="77777777" w:rsidR="00C97ECE" w:rsidRDefault="00C97ECE">
      <w:pPr>
        <w:shd w:val="clear" w:color="auto" w:fill="FFFFFF"/>
        <w:jc w:val="center"/>
        <w:rPr>
          <w:color w:val="000000"/>
        </w:rPr>
      </w:pPr>
    </w:p>
    <w:p w14:paraId="2A205596" w14:textId="77777777" w:rsidR="003E154D" w:rsidRDefault="003E154D">
      <w:pPr>
        <w:shd w:val="clear" w:color="auto" w:fill="FFFFFF"/>
        <w:jc w:val="both"/>
        <w:rPr>
          <w:color w:val="000000"/>
        </w:rPr>
      </w:pPr>
    </w:p>
    <w:p w14:paraId="3F6A1D88" w14:textId="55F16E46" w:rsidR="00C97ECE" w:rsidRDefault="006E4215">
      <w:pPr>
        <w:shd w:val="clear" w:color="auto" w:fill="FFFFFF"/>
        <w:jc w:val="both"/>
        <w:rPr>
          <w:color w:val="000000"/>
        </w:rPr>
      </w:pPr>
      <w:r>
        <w:rPr>
          <w:color w:val="000000"/>
        </w:rPr>
        <w:t>1º CLASSIFICADO COTA PRINCIPAL____________________________________</w:t>
      </w:r>
    </w:p>
    <w:p w14:paraId="293A1B58" w14:textId="77777777" w:rsidR="00C97ECE" w:rsidRDefault="00C97ECE">
      <w:pPr>
        <w:shd w:val="clear" w:color="auto" w:fill="FFFFFF"/>
        <w:jc w:val="both"/>
        <w:rPr>
          <w:color w:val="000000"/>
        </w:rPr>
      </w:pPr>
    </w:p>
    <w:p w14:paraId="3537D763" w14:textId="77777777" w:rsidR="00C97ECE" w:rsidRDefault="006E4215">
      <w:pPr>
        <w:shd w:val="clear" w:color="auto" w:fill="FFFFFF"/>
        <w:jc w:val="both"/>
        <w:rPr>
          <w:color w:val="000000"/>
        </w:rPr>
      </w:pPr>
      <w:r>
        <w:rPr>
          <w:color w:val="000000"/>
        </w:rPr>
        <w:t>1º CLASSIFICADO COTA RESERVADA____________________________________</w:t>
      </w:r>
    </w:p>
    <w:p w14:paraId="77F5BE7A" w14:textId="653D3302" w:rsidR="00C97ECE" w:rsidRDefault="00C97ECE">
      <w:pPr>
        <w:shd w:val="clear" w:color="auto" w:fill="FFFFFF"/>
        <w:jc w:val="both"/>
        <w:rPr>
          <w:color w:val="000000"/>
        </w:rPr>
      </w:pPr>
    </w:p>
    <w:p w14:paraId="77DAC83D" w14:textId="47F9EE67" w:rsidR="006E64BB" w:rsidRDefault="006E64BB">
      <w:pPr>
        <w:shd w:val="clear" w:color="auto" w:fill="FFFFFF"/>
        <w:jc w:val="both"/>
        <w:rPr>
          <w:color w:val="000000"/>
        </w:rPr>
      </w:pPr>
    </w:p>
    <w:p w14:paraId="5A3BB4B1" w14:textId="77777777" w:rsidR="006E64BB" w:rsidRDefault="006E64BB">
      <w:pPr>
        <w:shd w:val="clear" w:color="auto" w:fill="FFFFFF"/>
        <w:jc w:val="both"/>
        <w:rPr>
          <w:color w:val="000000"/>
        </w:rPr>
      </w:pPr>
    </w:p>
    <w:p w14:paraId="29993BCB" w14:textId="77777777" w:rsidR="00C97ECE" w:rsidRDefault="006E4215">
      <w:pPr>
        <w:shd w:val="clear" w:color="auto" w:fill="FFFFFF"/>
        <w:jc w:val="both"/>
        <w:rPr>
          <w:bCs/>
          <w:color w:val="000000"/>
        </w:rPr>
      </w:pPr>
      <w:r>
        <w:rPr>
          <w:bCs/>
          <w:color w:val="000000"/>
        </w:rPr>
        <w:t>TESTEMUNHAS:</w:t>
      </w:r>
    </w:p>
    <w:p w14:paraId="76979CC1" w14:textId="77777777" w:rsidR="00C97ECE" w:rsidRDefault="006E4215">
      <w:pPr>
        <w:shd w:val="clear" w:color="auto" w:fill="FFFFFF"/>
        <w:jc w:val="both"/>
        <w:rPr>
          <w:bCs/>
          <w:color w:val="000000"/>
        </w:rPr>
      </w:pPr>
      <w:r>
        <w:rPr>
          <w:bCs/>
          <w:color w:val="000000"/>
        </w:rPr>
        <w:t xml:space="preserve">1__________________________________________________________.   </w:t>
      </w:r>
    </w:p>
    <w:p w14:paraId="3165994A" w14:textId="77777777" w:rsidR="00C97ECE" w:rsidRDefault="006E4215">
      <w:pPr>
        <w:shd w:val="clear" w:color="auto" w:fill="FFFFFF"/>
        <w:jc w:val="both"/>
        <w:rPr>
          <w:bCs/>
          <w:color w:val="000000"/>
        </w:rPr>
      </w:pPr>
      <w:r>
        <w:rPr>
          <w:bCs/>
          <w:color w:val="000000"/>
        </w:rPr>
        <w:t>2. _________________________________________________________</w:t>
      </w:r>
    </w:p>
    <w:p w14:paraId="21B68B6B" w14:textId="77777777" w:rsidR="00C97ECE" w:rsidRDefault="00C97ECE">
      <w:pPr>
        <w:ind w:right="284"/>
        <w:jc w:val="both"/>
        <w:rPr>
          <w:b/>
          <w:bCs/>
          <w:color w:val="000000"/>
          <w:u w:val="single"/>
        </w:rPr>
      </w:pPr>
    </w:p>
    <w:p w14:paraId="730F520C" w14:textId="77777777" w:rsidR="00C97ECE" w:rsidRDefault="006E4215">
      <w:pPr>
        <w:ind w:left="284" w:right="284"/>
        <w:jc w:val="both"/>
        <w:rPr>
          <w:color w:val="000000"/>
        </w:rPr>
      </w:pPr>
      <w:r>
        <w:rPr>
          <w:b/>
          <w:bCs/>
          <w:color w:val="000000"/>
          <w:u w:val="single"/>
        </w:rPr>
        <w:t>Conforme previsto nas Instruções do Tribunal de Contas, a Ata de Registro de Preços deve vir acompanhada do Termo de Ciência e Notificação em anexo</w:t>
      </w:r>
    </w:p>
    <w:p w14:paraId="2DCB8FD2" w14:textId="77777777" w:rsidR="00C97ECE" w:rsidRDefault="00C97ECE">
      <w:pPr>
        <w:jc w:val="both"/>
        <w:rPr>
          <w:color w:val="000000"/>
        </w:rPr>
        <w:sectPr w:rsidR="00C97ECE">
          <w:headerReference w:type="default" r:id="rId26"/>
          <w:footerReference w:type="default" r:id="rId27"/>
          <w:pgSz w:w="11907" w:h="16840"/>
          <w:pgMar w:top="1134" w:right="1134" w:bottom="1418" w:left="1134" w:header="709" w:footer="720" w:gutter="0"/>
          <w:cols w:space="720"/>
          <w:docGrid w:linePitch="360"/>
        </w:sectPr>
      </w:pPr>
    </w:p>
    <w:bookmarkEnd w:id="45"/>
    <w:p w14:paraId="6B8E3F3A" w14:textId="77777777" w:rsidR="006E64BB" w:rsidRPr="00F266B1" w:rsidRDefault="006E64BB" w:rsidP="006E64BB">
      <w:pPr>
        <w:jc w:val="center"/>
        <w:rPr>
          <w:b/>
          <w:bCs/>
        </w:rPr>
      </w:pPr>
      <w:r w:rsidRPr="00F266B1">
        <w:rPr>
          <w:b/>
          <w:bCs/>
        </w:rPr>
        <w:t>TERMO DE CIÊNCIA E NOTIFICAÇÃO</w:t>
      </w:r>
    </w:p>
    <w:p w14:paraId="4B1C8EBA" w14:textId="77777777" w:rsidR="006E64BB" w:rsidRPr="00F266B1" w:rsidRDefault="006E64BB" w:rsidP="006E64BB">
      <w:pPr>
        <w:jc w:val="center"/>
        <w:rPr>
          <w:b/>
          <w:bCs/>
        </w:rPr>
      </w:pPr>
    </w:p>
    <w:p w14:paraId="219C5CC0" w14:textId="77777777" w:rsidR="006E64BB" w:rsidRPr="00F266B1" w:rsidRDefault="006E64BB" w:rsidP="006E64BB">
      <w:pPr>
        <w:widowControl w:val="0"/>
        <w:tabs>
          <w:tab w:val="left" w:pos="8240"/>
          <w:tab w:val="left" w:pos="8295"/>
          <w:tab w:val="left" w:pos="8384"/>
        </w:tabs>
        <w:autoSpaceDE w:val="0"/>
        <w:autoSpaceDN w:val="0"/>
        <w:spacing w:line="360" w:lineRule="auto"/>
        <w:ind w:right="57"/>
        <w:rPr>
          <w:rFonts w:eastAsia="Arial"/>
        </w:rPr>
      </w:pPr>
      <w:r w:rsidRPr="00F266B1">
        <w:rPr>
          <w:rFonts w:eastAsia="Arial"/>
        </w:rPr>
        <w:t>CONTRATANTE:</w:t>
      </w:r>
      <w:r w:rsidRPr="00F266B1">
        <w:rPr>
          <w:rFonts w:eastAsia="Arial"/>
          <w:u w:val="single"/>
        </w:rPr>
        <w:tab/>
      </w:r>
      <w:r w:rsidRPr="00F266B1">
        <w:rPr>
          <w:rFonts w:eastAsia="Arial"/>
          <w:u w:val="single"/>
        </w:rPr>
        <w:tab/>
      </w:r>
      <w:r w:rsidRPr="00F266B1">
        <w:rPr>
          <w:rFonts w:eastAsia="Arial"/>
        </w:rPr>
        <w:t xml:space="preserve"> CONTRATADO:</w:t>
      </w:r>
      <w:r w:rsidRPr="00F266B1">
        <w:rPr>
          <w:rFonts w:eastAsia="Arial"/>
          <w:u w:val="single"/>
        </w:rPr>
        <w:tab/>
      </w:r>
      <w:r w:rsidRPr="00F266B1">
        <w:rPr>
          <w:rFonts w:eastAsia="Arial"/>
          <w:u w:val="single"/>
        </w:rPr>
        <w:tab/>
      </w:r>
      <w:r w:rsidRPr="00F266B1">
        <w:rPr>
          <w:rFonts w:eastAsia="Arial"/>
        </w:rPr>
        <w:t xml:space="preserve"> CONTRATO Nº</w:t>
      </w:r>
      <w:r w:rsidRPr="00F266B1">
        <w:rPr>
          <w:rFonts w:eastAsia="Arial"/>
          <w:spacing w:val="-7"/>
        </w:rPr>
        <w:t xml:space="preserve"> </w:t>
      </w:r>
      <w:r w:rsidRPr="00F266B1">
        <w:rPr>
          <w:rFonts w:eastAsia="Arial"/>
        </w:rPr>
        <w:t>(DE</w:t>
      </w:r>
      <w:r w:rsidRPr="00F266B1">
        <w:rPr>
          <w:rFonts w:eastAsia="Arial"/>
          <w:spacing w:val="-7"/>
        </w:rPr>
        <w:t xml:space="preserve"> </w:t>
      </w:r>
      <w:r w:rsidRPr="00F266B1">
        <w:rPr>
          <w:rFonts w:eastAsia="Arial"/>
        </w:rPr>
        <w:t>ORIGEM):</w:t>
      </w:r>
      <w:r w:rsidRPr="00F266B1">
        <w:rPr>
          <w:rFonts w:eastAsia="Arial"/>
          <w:u w:val="single"/>
        </w:rPr>
        <w:t xml:space="preserve"> </w:t>
      </w:r>
      <w:r w:rsidRPr="00F266B1">
        <w:rPr>
          <w:rFonts w:eastAsia="Arial"/>
          <w:u w:val="single"/>
        </w:rPr>
        <w:tab/>
      </w:r>
      <w:r w:rsidRPr="00F266B1">
        <w:rPr>
          <w:rFonts w:eastAsia="Arial"/>
        </w:rPr>
        <w:t xml:space="preserve"> OBJETO:</w:t>
      </w:r>
      <w:r w:rsidRPr="00F266B1">
        <w:rPr>
          <w:rFonts w:eastAsia="Arial"/>
          <w:spacing w:val="2"/>
        </w:rPr>
        <w:t xml:space="preserve"> </w:t>
      </w:r>
      <w:r w:rsidRPr="00F266B1">
        <w:rPr>
          <w:rFonts w:eastAsia="Arial"/>
          <w:u w:val="single"/>
        </w:rPr>
        <w:t xml:space="preserve"> </w:t>
      </w:r>
      <w:r w:rsidRPr="00F266B1">
        <w:rPr>
          <w:rFonts w:eastAsia="Arial"/>
          <w:u w:val="single"/>
        </w:rPr>
        <w:tab/>
      </w:r>
      <w:r w:rsidRPr="00F266B1">
        <w:rPr>
          <w:rFonts w:eastAsia="Arial"/>
          <w:u w:val="single"/>
        </w:rPr>
        <w:tab/>
      </w:r>
      <w:r w:rsidRPr="00F266B1">
        <w:rPr>
          <w:rFonts w:eastAsia="Arial"/>
          <w:u w:val="single"/>
        </w:rPr>
        <w:tab/>
      </w:r>
    </w:p>
    <w:p w14:paraId="069EE9CD" w14:textId="77777777" w:rsidR="006E64BB" w:rsidRPr="00F266B1" w:rsidRDefault="006E64BB" w:rsidP="006E64BB">
      <w:pPr>
        <w:widowControl w:val="0"/>
        <w:autoSpaceDE w:val="0"/>
        <w:autoSpaceDN w:val="0"/>
        <w:spacing w:line="360" w:lineRule="auto"/>
        <w:ind w:right="57"/>
        <w:rPr>
          <w:rFonts w:eastAsia="Arial"/>
        </w:rPr>
      </w:pPr>
    </w:p>
    <w:p w14:paraId="197C0BDB" w14:textId="77777777" w:rsidR="006E64BB" w:rsidRPr="00F266B1" w:rsidRDefault="006E64BB" w:rsidP="006E64BB">
      <w:pPr>
        <w:widowControl w:val="0"/>
        <w:autoSpaceDE w:val="0"/>
        <w:autoSpaceDN w:val="0"/>
        <w:spacing w:line="360" w:lineRule="auto"/>
        <w:ind w:right="57"/>
        <w:jc w:val="both"/>
        <w:rPr>
          <w:rFonts w:eastAsia="Arial"/>
        </w:rPr>
      </w:pPr>
      <w:r w:rsidRPr="00F266B1">
        <w:rPr>
          <w:rFonts w:eastAsia="Arial"/>
        </w:rPr>
        <w:t>Pelo presente TERMO, nós, abaixo identificados:</w:t>
      </w:r>
    </w:p>
    <w:p w14:paraId="46DF94BE" w14:textId="77777777" w:rsidR="006E64BB" w:rsidRPr="00F266B1" w:rsidRDefault="006E64BB" w:rsidP="006E64BB">
      <w:pPr>
        <w:widowControl w:val="0"/>
        <w:tabs>
          <w:tab w:val="left" w:pos="810"/>
        </w:tabs>
        <w:autoSpaceDE w:val="0"/>
        <w:autoSpaceDN w:val="0"/>
        <w:spacing w:line="360" w:lineRule="auto"/>
        <w:ind w:right="57"/>
        <w:jc w:val="both"/>
        <w:outlineLvl w:val="0"/>
        <w:rPr>
          <w:rFonts w:eastAsia="Arial"/>
          <w:b/>
          <w:bCs/>
          <w:lang w:val="en-US"/>
        </w:rPr>
      </w:pPr>
      <w:r>
        <w:rPr>
          <w:rFonts w:eastAsia="Arial"/>
          <w:b/>
          <w:bCs/>
          <w:lang w:val="en-US"/>
        </w:rPr>
        <w:t xml:space="preserve">1. </w:t>
      </w:r>
      <w:r w:rsidRPr="00F266B1">
        <w:rPr>
          <w:rFonts w:eastAsia="Arial"/>
          <w:b/>
          <w:bCs/>
          <w:lang w:val="en-US"/>
        </w:rPr>
        <w:t>Estamos CIENTES de</w:t>
      </w:r>
      <w:r w:rsidRPr="00F266B1">
        <w:rPr>
          <w:rFonts w:eastAsia="Arial"/>
          <w:b/>
          <w:bCs/>
          <w:spacing w:val="-5"/>
          <w:lang w:val="en-US"/>
        </w:rPr>
        <w:t xml:space="preserve"> </w:t>
      </w:r>
      <w:r w:rsidRPr="00F266B1">
        <w:rPr>
          <w:rFonts w:eastAsia="Arial"/>
          <w:b/>
          <w:bCs/>
          <w:lang w:val="en-US"/>
        </w:rPr>
        <w:t>que:</w:t>
      </w:r>
    </w:p>
    <w:p w14:paraId="0A5A221B" w14:textId="77777777" w:rsidR="006E64BB" w:rsidRPr="00F266B1" w:rsidRDefault="006E64BB" w:rsidP="006E64BB">
      <w:pPr>
        <w:widowControl w:val="0"/>
        <w:tabs>
          <w:tab w:val="left" w:pos="810"/>
        </w:tabs>
        <w:autoSpaceDE w:val="0"/>
        <w:autoSpaceDN w:val="0"/>
        <w:spacing w:line="360" w:lineRule="auto"/>
        <w:ind w:left="102" w:right="57"/>
        <w:jc w:val="both"/>
        <w:rPr>
          <w:rFonts w:eastAsia="Arial"/>
        </w:rPr>
      </w:pPr>
      <w:r>
        <w:rPr>
          <w:rFonts w:eastAsia="Arial"/>
        </w:rPr>
        <w:t xml:space="preserve">a) </w:t>
      </w:r>
      <w:r w:rsidRPr="00F266B1">
        <w:rPr>
          <w:rFonts w:eastAsia="Arial"/>
        </w:rPr>
        <w:t>o ajuste acima referido, seus aditamentos, bem como o acompanhamento de sua execução contratual, estarão sujeitos a análise e julgamento pelo Tribunal de Contas do Estado de São Paulo, cujo trâmite processual ocorrerá pelo sistema</w:t>
      </w:r>
      <w:r w:rsidRPr="00F266B1">
        <w:rPr>
          <w:rFonts w:eastAsia="Arial"/>
          <w:spacing w:val="-14"/>
        </w:rPr>
        <w:t xml:space="preserve"> </w:t>
      </w:r>
      <w:r w:rsidRPr="00F266B1">
        <w:rPr>
          <w:rFonts w:eastAsia="Arial"/>
        </w:rPr>
        <w:t>eletrônico;</w:t>
      </w:r>
    </w:p>
    <w:p w14:paraId="3EDB1A8F" w14:textId="77777777" w:rsidR="006E64BB" w:rsidRPr="00F266B1" w:rsidRDefault="006E64BB" w:rsidP="006E64BB">
      <w:pPr>
        <w:widowControl w:val="0"/>
        <w:tabs>
          <w:tab w:val="left" w:pos="810"/>
        </w:tabs>
        <w:autoSpaceDE w:val="0"/>
        <w:autoSpaceDN w:val="0"/>
        <w:spacing w:line="360" w:lineRule="auto"/>
        <w:ind w:left="102" w:right="57"/>
        <w:jc w:val="both"/>
        <w:rPr>
          <w:rFonts w:eastAsia="Arial"/>
        </w:rPr>
      </w:pPr>
      <w:r>
        <w:rPr>
          <w:rFonts w:eastAsia="Arial"/>
        </w:rPr>
        <w:t xml:space="preserve">b) </w:t>
      </w:r>
      <w:r w:rsidRPr="00F266B1">
        <w:rPr>
          <w:rFonts w:eastAsia="Arial"/>
        </w:rPr>
        <w:t>poderemos ter acesso ao processo, tendo vista e extraindo cópias das manifestações de interesse, Despachos e Decisões, mediante regular cadastramento no Sistema de Processo Eletrônico, em consonância com o estabelecido na Resolução nº 01/2011 do</w:t>
      </w:r>
      <w:r w:rsidRPr="00F266B1">
        <w:rPr>
          <w:rFonts w:eastAsia="Arial"/>
          <w:spacing w:val="-17"/>
        </w:rPr>
        <w:t xml:space="preserve"> </w:t>
      </w:r>
      <w:r w:rsidRPr="00F266B1">
        <w:rPr>
          <w:rFonts w:eastAsia="Arial"/>
        </w:rPr>
        <w:t>TCESP;</w:t>
      </w:r>
    </w:p>
    <w:p w14:paraId="7696B4FD" w14:textId="77777777" w:rsidR="006E64BB" w:rsidRPr="00F266B1" w:rsidRDefault="006E64BB" w:rsidP="006E64BB">
      <w:pPr>
        <w:widowControl w:val="0"/>
        <w:tabs>
          <w:tab w:val="left" w:pos="810"/>
        </w:tabs>
        <w:autoSpaceDE w:val="0"/>
        <w:autoSpaceDN w:val="0"/>
        <w:spacing w:line="360" w:lineRule="auto"/>
        <w:ind w:left="102" w:right="57"/>
        <w:jc w:val="both"/>
        <w:rPr>
          <w:rFonts w:eastAsia="Arial"/>
        </w:rPr>
      </w:pPr>
      <w:r>
        <w:rPr>
          <w:rFonts w:eastAsia="Arial"/>
        </w:rPr>
        <w:t xml:space="preserve">c) </w:t>
      </w:r>
      <w:r w:rsidRPr="00F266B1">
        <w:rPr>
          <w:rFonts w:eastAsia="Arial"/>
        </w:rPr>
        <w:t xml:space="preserve">além de disponíveis no processo eletrônico, todos os Despachos e Decisões que vierem a ser tomados, relativamente ao aludido processo, serão publicados no </w:t>
      </w:r>
      <w:r w:rsidRPr="00F266B1">
        <w:t xml:space="preserve">Diário Oficial Eletrônico do </w:t>
      </w:r>
      <w:r w:rsidRPr="00F266B1">
        <w:rPr>
          <w:rFonts w:eastAsia="Arial"/>
        </w:rPr>
        <w:t>Tribunal de Contas do Estado de São Paulo (</w:t>
      </w:r>
      <w:hyperlink r:id="rId28" w:tgtFrame="_blank" w:tooltip="https://doe.tce.sp.gov.br/" w:history="1">
        <w:r w:rsidRPr="00F266B1">
          <w:rPr>
            <w:rStyle w:val="Hyperlink"/>
            <w:rFonts w:eastAsia="Arial"/>
          </w:rPr>
          <w:t>https://doe.tce.sp.gov.br/</w:t>
        </w:r>
      </w:hyperlink>
      <w:r w:rsidRPr="00F266B1">
        <w:rPr>
          <w:rFonts w:eastAsia="Arial"/>
        </w:rPr>
        <w:t>), em conformidade com o artigo 90 da Lei Complementar nº 709, de 14 de janeiro de 1993, iniciando-se, a partir de então, a contagem dos prazos processuais, conforme regras do Código de Processo</w:t>
      </w:r>
      <w:r w:rsidRPr="00F266B1">
        <w:rPr>
          <w:rFonts w:eastAsia="Arial"/>
          <w:spacing w:val="-2"/>
        </w:rPr>
        <w:t xml:space="preserve"> </w:t>
      </w:r>
      <w:r w:rsidRPr="00F266B1">
        <w:rPr>
          <w:rFonts w:eastAsia="Arial"/>
        </w:rPr>
        <w:t>Civil;</w:t>
      </w:r>
    </w:p>
    <w:p w14:paraId="0EAA5456" w14:textId="77777777" w:rsidR="006E64BB" w:rsidRPr="00F266B1" w:rsidRDefault="006E64BB" w:rsidP="006E64BB">
      <w:pPr>
        <w:widowControl w:val="0"/>
        <w:tabs>
          <w:tab w:val="left" w:pos="385"/>
        </w:tabs>
        <w:autoSpaceDE w:val="0"/>
        <w:autoSpaceDN w:val="0"/>
        <w:spacing w:line="360" w:lineRule="auto"/>
        <w:ind w:left="102" w:right="57"/>
        <w:jc w:val="both"/>
        <w:rPr>
          <w:rFonts w:eastAsia="Arial"/>
        </w:rPr>
      </w:pPr>
      <w:r>
        <w:rPr>
          <w:rFonts w:eastAsia="Arial"/>
        </w:rPr>
        <w:t xml:space="preserve">d) </w:t>
      </w:r>
      <w:r w:rsidRPr="00F266B1">
        <w:rPr>
          <w:rFonts w:eastAsia="Arial"/>
        </w:rPr>
        <w:t xml:space="preserve">as informações pessoais dos responsáveis pela </w:t>
      </w:r>
      <w:r w:rsidRPr="00F266B1">
        <w:rPr>
          <w:rFonts w:eastAsia="Arial"/>
          <w:u w:val="single"/>
        </w:rPr>
        <w:t xml:space="preserve">contratante </w:t>
      </w:r>
      <w:r w:rsidRPr="00F266B1">
        <w:rPr>
          <w:rFonts w:eastAsia="Arial"/>
        </w:rPr>
        <w:t>e interessados estão cadastradas no módulo eletrônico do “Cadastro Corporativo TCESP – CadTCESP”, nos termos previstos no Artigo 2º das Instruções nº</w:t>
      </w:r>
      <w:r>
        <w:rPr>
          <w:rFonts w:eastAsia="Arial"/>
        </w:rPr>
        <w:t xml:space="preserve"> </w:t>
      </w:r>
      <w:r w:rsidRPr="00F266B1">
        <w:rPr>
          <w:rFonts w:eastAsia="Arial"/>
        </w:rPr>
        <w:t>01/2024, conforme “Declaração(ões) de Atualização Cadastral” anexa</w:t>
      </w:r>
      <w:r w:rsidRPr="00F266B1">
        <w:rPr>
          <w:rFonts w:eastAsia="Arial"/>
          <w:spacing w:val="-23"/>
        </w:rPr>
        <w:t xml:space="preserve"> </w:t>
      </w:r>
      <w:r w:rsidRPr="00F266B1">
        <w:rPr>
          <w:rFonts w:eastAsia="Arial"/>
        </w:rPr>
        <w:t>(s);</w:t>
      </w:r>
    </w:p>
    <w:p w14:paraId="377215A0" w14:textId="77777777" w:rsidR="006E64BB" w:rsidRPr="00F266B1" w:rsidRDefault="006E64BB" w:rsidP="006E64BB">
      <w:pPr>
        <w:widowControl w:val="0"/>
        <w:tabs>
          <w:tab w:val="left" w:pos="414"/>
        </w:tabs>
        <w:autoSpaceDE w:val="0"/>
        <w:autoSpaceDN w:val="0"/>
        <w:spacing w:line="360" w:lineRule="auto"/>
        <w:ind w:left="102" w:right="57"/>
        <w:jc w:val="both"/>
        <w:rPr>
          <w:rFonts w:eastAsia="Arial"/>
        </w:rPr>
      </w:pPr>
      <w:r>
        <w:rPr>
          <w:rFonts w:eastAsia="Arial"/>
        </w:rPr>
        <w:t xml:space="preserve">e) </w:t>
      </w:r>
      <w:r w:rsidRPr="00F266B1">
        <w:rPr>
          <w:rFonts w:eastAsia="Arial"/>
        </w:rPr>
        <w:t>é de exclusiva responsabilidade do contratado manter seus dados sempre atualizados.</w:t>
      </w:r>
    </w:p>
    <w:p w14:paraId="2EB45F50" w14:textId="77777777" w:rsidR="006E64BB" w:rsidRPr="00F266B1" w:rsidRDefault="006E64BB" w:rsidP="006E64BB">
      <w:pPr>
        <w:widowControl w:val="0"/>
        <w:tabs>
          <w:tab w:val="left" w:pos="810"/>
        </w:tabs>
        <w:autoSpaceDE w:val="0"/>
        <w:autoSpaceDN w:val="0"/>
        <w:spacing w:line="360" w:lineRule="auto"/>
        <w:ind w:right="57"/>
        <w:jc w:val="both"/>
        <w:outlineLvl w:val="0"/>
        <w:rPr>
          <w:rFonts w:eastAsia="Arial"/>
          <w:b/>
          <w:bCs/>
        </w:rPr>
      </w:pPr>
      <w:r>
        <w:rPr>
          <w:rFonts w:eastAsia="Arial"/>
          <w:b/>
          <w:bCs/>
        </w:rPr>
        <w:t xml:space="preserve">2. </w:t>
      </w:r>
      <w:r w:rsidRPr="00F266B1">
        <w:rPr>
          <w:rFonts w:eastAsia="Arial"/>
          <w:b/>
          <w:bCs/>
        </w:rPr>
        <w:t>Damo-nos por NOTIFICADOS</w:t>
      </w:r>
      <w:r w:rsidRPr="00F266B1">
        <w:rPr>
          <w:rFonts w:eastAsia="Arial"/>
          <w:b/>
          <w:bCs/>
          <w:spacing w:val="-2"/>
        </w:rPr>
        <w:t xml:space="preserve"> </w:t>
      </w:r>
      <w:r w:rsidRPr="00F266B1">
        <w:rPr>
          <w:rFonts w:eastAsia="Arial"/>
          <w:b/>
          <w:bCs/>
        </w:rPr>
        <w:t>para:</w:t>
      </w:r>
    </w:p>
    <w:p w14:paraId="58B93EC7" w14:textId="77777777" w:rsidR="006E64BB" w:rsidRPr="00F266B1" w:rsidRDefault="006E64BB" w:rsidP="006E64BB">
      <w:pPr>
        <w:widowControl w:val="0"/>
        <w:tabs>
          <w:tab w:val="left" w:pos="810"/>
        </w:tabs>
        <w:autoSpaceDE w:val="0"/>
        <w:autoSpaceDN w:val="0"/>
        <w:spacing w:line="360" w:lineRule="auto"/>
        <w:ind w:left="102" w:right="57"/>
        <w:jc w:val="both"/>
        <w:rPr>
          <w:rFonts w:eastAsia="Arial"/>
        </w:rPr>
      </w:pPr>
      <w:r>
        <w:rPr>
          <w:rFonts w:eastAsia="Arial"/>
        </w:rPr>
        <w:t xml:space="preserve">a) </w:t>
      </w:r>
      <w:r w:rsidRPr="00F266B1">
        <w:rPr>
          <w:rFonts w:eastAsia="Arial"/>
        </w:rPr>
        <w:t>O acompanhamento dos atos do processo até seu julgamento final e consequente</w:t>
      </w:r>
      <w:r w:rsidRPr="00F266B1">
        <w:rPr>
          <w:rFonts w:eastAsia="Arial"/>
          <w:spacing w:val="-11"/>
        </w:rPr>
        <w:t xml:space="preserve"> </w:t>
      </w:r>
      <w:r w:rsidRPr="00F266B1">
        <w:rPr>
          <w:rFonts w:eastAsia="Arial"/>
        </w:rPr>
        <w:t>publicação;</w:t>
      </w:r>
    </w:p>
    <w:p w14:paraId="55AA3368" w14:textId="77777777" w:rsidR="006E64BB" w:rsidRPr="00F266B1" w:rsidRDefault="006E64BB" w:rsidP="006E64BB">
      <w:pPr>
        <w:widowControl w:val="0"/>
        <w:tabs>
          <w:tab w:val="left" w:pos="810"/>
        </w:tabs>
        <w:autoSpaceDE w:val="0"/>
        <w:autoSpaceDN w:val="0"/>
        <w:spacing w:line="360" w:lineRule="auto"/>
        <w:ind w:left="142" w:right="57"/>
        <w:jc w:val="both"/>
        <w:rPr>
          <w:rFonts w:eastAsia="Arial"/>
        </w:rPr>
      </w:pPr>
      <w:r>
        <w:rPr>
          <w:rFonts w:eastAsia="Arial"/>
        </w:rPr>
        <w:t xml:space="preserve">b) </w:t>
      </w:r>
      <w:r w:rsidRPr="00F266B1">
        <w:rPr>
          <w:rFonts w:eastAsia="Arial"/>
        </w:rPr>
        <w:t>Se for o caso e de nosso interesse, nos prazos e nas formas legais e regimentais, exercer o direito de defesa, interpor recursos e o que mais</w:t>
      </w:r>
      <w:r w:rsidRPr="00F266B1">
        <w:rPr>
          <w:rFonts w:eastAsia="Arial"/>
          <w:spacing w:val="-27"/>
        </w:rPr>
        <w:t xml:space="preserve"> </w:t>
      </w:r>
      <w:r w:rsidRPr="00F266B1">
        <w:rPr>
          <w:rFonts w:eastAsia="Arial"/>
        </w:rPr>
        <w:t>couber.</w:t>
      </w:r>
    </w:p>
    <w:p w14:paraId="7D82F1D2" w14:textId="77777777" w:rsidR="006E64BB" w:rsidRPr="00F266B1" w:rsidRDefault="006E64BB" w:rsidP="006E64BB">
      <w:pPr>
        <w:widowControl w:val="0"/>
        <w:autoSpaceDE w:val="0"/>
        <w:autoSpaceDN w:val="0"/>
        <w:spacing w:line="360" w:lineRule="auto"/>
        <w:ind w:right="57"/>
        <w:rPr>
          <w:rFonts w:eastAsia="Arial"/>
        </w:rPr>
      </w:pPr>
    </w:p>
    <w:p w14:paraId="23840BB6" w14:textId="77777777" w:rsidR="006E64BB" w:rsidRPr="00F266B1" w:rsidRDefault="006E64BB" w:rsidP="006E64BB">
      <w:pPr>
        <w:widowControl w:val="0"/>
        <w:tabs>
          <w:tab w:val="left" w:pos="8604"/>
        </w:tabs>
        <w:autoSpaceDE w:val="0"/>
        <w:autoSpaceDN w:val="0"/>
        <w:spacing w:line="360" w:lineRule="auto"/>
        <w:ind w:right="57"/>
        <w:outlineLvl w:val="0"/>
        <w:rPr>
          <w:rFonts w:eastAsia="Arial"/>
          <w:b/>
          <w:bCs/>
        </w:rPr>
      </w:pPr>
      <w:r w:rsidRPr="00F266B1">
        <w:rPr>
          <w:rFonts w:eastAsia="Arial"/>
          <w:b/>
          <w:bCs/>
        </w:rPr>
        <w:t>LOCAL e DATA:</w:t>
      </w:r>
      <w:r w:rsidRPr="00F266B1">
        <w:rPr>
          <w:rFonts w:eastAsia="Arial"/>
          <w:b/>
          <w:bCs/>
          <w:spacing w:val="-2"/>
        </w:rPr>
        <w:t xml:space="preserve"> </w:t>
      </w:r>
      <w:r w:rsidRPr="00F266B1">
        <w:rPr>
          <w:rFonts w:eastAsia="Arial"/>
          <w:b/>
          <w:bCs/>
          <w:u w:val="thick"/>
        </w:rPr>
        <w:t xml:space="preserve"> </w:t>
      </w:r>
      <w:r w:rsidRPr="00F266B1">
        <w:rPr>
          <w:rFonts w:eastAsia="Arial"/>
          <w:b/>
          <w:bCs/>
          <w:u w:val="thick"/>
        </w:rPr>
        <w:tab/>
      </w:r>
    </w:p>
    <w:p w14:paraId="1BC219DD" w14:textId="77777777" w:rsidR="006E64BB" w:rsidRPr="00F266B1" w:rsidRDefault="006E64BB" w:rsidP="006E64BB">
      <w:pPr>
        <w:widowControl w:val="0"/>
        <w:autoSpaceDE w:val="0"/>
        <w:autoSpaceDN w:val="0"/>
        <w:spacing w:line="360" w:lineRule="auto"/>
        <w:ind w:right="57"/>
        <w:rPr>
          <w:rFonts w:eastAsia="Arial"/>
          <w:b/>
        </w:rPr>
      </w:pPr>
    </w:p>
    <w:p w14:paraId="0066F779" w14:textId="77777777" w:rsidR="006E64BB" w:rsidRDefault="006E64BB" w:rsidP="006E64BB">
      <w:pPr>
        <w:widowControl w:val="0"/>
        <w:autoSpaceDE w:val="0"/>
        <w:autoSpaceDN w:val="0"/>
        <w:spacing w:line="360" w:lineRule="auto"/>
        <w:ind w:right="57"/>
        <w:rPr>
          <w:rFonts w:eastAsia="Arial"/>
          <w:b/>
        </w:rPr>
      </w:pPr>
    </w:p>
    <w:p w14:paraId="09309BAD" w14:textId="77777777" w:rsidR="006E64BB" w:rsidRDefault="006E64BB" w:rsidP="006E64BB">
      <w:pPr>
        <w:widowControl w:val="0"/>
        <w:autoSpaceDE w:val="0"/>
        <w:autoSpaceDN w:val="0"/>
        <w:spacing w:line="360" w:lineRule="auto"/>
        <w:ind w:right="57"/>
        <w:rPr>
          <w:rFonts w:eastAsia="Arial"/>
          <w:b/>
        </w:rPr>
      </w:pPr>
    </w:p>
    <w:p w14:paraId="28D0F09A" w14:textId="77777777" w:rsidR="006E64BB" w:rsidRPr="00F266B1" w:rsidRDefault="006E64BB" w:rsidP="006E64BB">
      <w:pPr>
        <w:widowControl w:val="0"/>
        <w:autoSpaceDE w:val="0"/>
        <w:autoSpaceDN w:val="0"/>
        <w:spacing w:line="360" w:lineRule="auto"/>
        <w:ind w:right="57"/>
        <w:rPr>
          <w:rFonts w:eastAsia="Arial"/>
          <w:b/>
        </w:rPr>
      </w:pPr>
    </w:p>
    <w:p w14:paraId="72AB0100" w14:textId="77777777" w:rsidR="006E64BB" w:rsidRPr="00F266B1" w:rsidRDefault="006E64BB" w:rsidP="006E64BB">
      <w:pPr>
        <w:widowControl w:val="0"/>
        <w:autoSpaceDE w:val="0"/>
        <w:autoSpaceDN w:val="0"/>
        <w:spacing w:line="360" w:lineRule="auto"/>
        <w:ind w:right="57"/>
        <w:rPr>
          <w:rFonts w:eastAsia="Arial"/>
          <w:b/>
        </w:rPr>
      </w:pPr>
      <w:r w:rsidRPr="00F266B1">
        <w:rPr>
          <w:rFonts w:eastAsia="Arial"/>
          <w:b/>
          <w:u w:val="thick"/>
        </w:rPr>
        <w:t>AUTORIDADE MÁXIMA DO ÓRGÃO/ENTIDADE</w:t>
      </w:r>
      <w:r w:rsidRPr="00F266B1">
        <w:rPr>
          <w:rFonts w:eastAsia="Arial"/>
          <w:b/>
          <w:strike/>
        </w:rPr>
        <w:t>:</w:t>
      </w:r>
    </w:p>
    <w:p w14:paraId="25524F61" w14:textId="77777777" w:rsidR="006E64BB" w:rsidRPr="00F266B1" w:rsidRDefault="006E64BB" w:rsidP="006E64BB">
      <w:pPr>
        <w:widowControl w:val="0"/>
        <w:tabs>
          <w:tab w:val="left" w:pos="4511"/>
          <w:tab w:val="left" w:pos="8543"/>
          <w:tab w:val="left" w:pos="8621"/>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61BC0D89" w14:textId="77777777" w:rsidR="006E64BB" w:rsidRPr="00F266B1" w:rsidRDefault="006E64BB" w:rsidP="006E64BB">
      <w:pPr>
        <w:widowControl w:val="0"/>
        <w:autoSpaceDE w:val="0"/>
        <w:autoSpaceDN w:val="0"/>
        <w:spacing w:line="360" w:lineRule="auto"/>
        <w:ind w:right="57"/>
        <w:rPr>
          <w:rFonts w:eastAsia="Arial"/>
        </w:rPr>
      </w:pPr>
    </w:p>
    <w:p w14:paraId="06601DAF" w14:textId="77777777" w:rsidR="006E64BB" w:rsidRPr="00F266B1" w:rsidRDefault="006E64BB" w:rsidP="006E64BB">
      <w:pPr>
        <w:widowControl w:val="0"/>
        <w:autoSpaceDE w:val="0"/>
        <w:autoSpaceDN w:val="0"/>
        <w:spacing w:line="360" w:lineRule="auto"/>
        <w:ind w:right="57"/>
        <w:outlineLvl w:val="0"/>
        <w:rPr>
          <w:rFonts w:eastAsia="Arial"/>
          <w:b/>
          <w:bCs/>
        </w:rPr>
      </w:pPr>
      <w:r w:rsidRPr="00F266B1">
        <w:rPr>
          <w:rFonts w:eastAsia="Arial"/>
          <w:b/>
          <w:bCs/>
          <w:u w:val="thick"/>
        </w:rPr>
        <w:t>RESPONSÁVEIS PELA HOMOLOGAÇÃO DO CERTAME OU RATIFICAÇÃO DA DISPENSA/INEXIGIBILIDADE DE LICITAÇÃO:</w:t>
      </w:r>
    </w:p>
    <w:p w14:paraId="305F7F0B" w14:textId="77777777" w:rsidR="006E64BB" w:rsidRPr="00F266B1" w:rsidRDefault="006E64BB" w:rsidP="006E64BB">
      <w:pPr>
        <w:widowControl w:val="0"/>
        <w:tabs>
          <w:tab w:val="left" w:pos="4511"/>
          <w:tab w:val="left" w:pos="8542"/>
          <w:tab w:val="left" w:pos="8620"/>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5A9992E0" w14:textId="77777777" w:rsidR="006E64BB" w:rsidRPr="00F266B1" w:rsidRDefault="006E64BB" w:rsidP="006E64BB">
      <w:pPr>
        <w:widowControl w:val="0"/>
        <w:tabs>
          <w:tab w:val="left" w:pos="8630"/>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50A478F6" w14:textId="77777777" w:rsidR="006E64BB" w:rsidRPr="00F266B1" w:rsidRDefault="006E64BB" w:rsidP="006E64BB">
      <w:pPr>
        <w:widowControl w:val="0"/>
        <w:autoSpaceDE w:val="0"/>
        <w:autoSpaceDN w:val="0"/>
        <w:spacing w:line="360" w:lineRule="auto"/>
        <w:ind w:right="57"/>
        <w:rPr>
          <w:rFonts w:eastAsia="Arial"/>
        </w:rPr>
      </w:pPr>
    </w:p>
    <w:p w14:paraId="50C14A2F" w14:textId="77777777" w:rsidR="006E64BB" w:rsidRPr="00F266B1" w:rsidRDefault="006E64BB" w:rsidP="006E64BB">
      <w:pPr>
        <w:widowControl w:val="0"/>
        <w:autoSpaceDE w:val="0"/>
        <w:autoSpaceDN w:val="0"/>
        <w:spacing w:line="360" w:lineRule="auto"/>
        <w:ind w:right="57"/>
        <w:rPr>
          <w:rFonts w:eastAsia="Arial"/>
        </w:rPr>
      </w:pPr>
    </w:p>
    <w:p w14:paraId="2247DE98" w14:textId="77777777" w:rsidR="006E64BB" w:rsidRPr="00F266B1" w:rsidRDefault="006E64BB" w:rsidP="006E64BB">
      <w:pPr>
        <w:widowControl w:val="0"/>
        <w:autoSpaceDE w:val="0"/>
        <w:autoSpaceDN w:val="0"/>
        <w:spacing w:line="360" w:lineRule="auto"/>
        <w:ind w:right="57"/>
        <w:outlineLvl w:val="0"/>
        <w:rPr>
          <w:rFonts w:eastAsia="Arial"/>
          <w:b/>
          <w:bCs/>
        </w:rPr>
      </w:pPr>
      <w:r w:rsidRPr="00F266B1">
        <w:rPr>
          <w:rFonts w:eastAsia="Arial"/>
          <w:b/>
          <w:bCs/>
          <w:u w:val="thick"/>
        </w:rPr>
        <w:t>RESPONSÁVEIS QUE ASSINARAM O AJUSTE:</w:t>
      </w:r>
    </w:p>
    <w:p w14:paraId="3A3327D0" w14:textId="77777777" w:rsidR="006E64BB" w:rsidRPr="00F266B1" w:rsidRDefault="006E64BB" w:rsidP="006E64BB">
      <w:pPr>
        <w:widowControl w:val="0"/>
        <w:autoSpaceDE w:val="0"/>
        <w:autoSpaceDN w:val="0"/>
        <w:spacing w:line="360" w:lineRule="auto"/>
        <w:ind w:right="57"/>
        <w:rPr>
          <w:rFonts w:eastAsia="Arial"/>
          <w:b/>
        </w:rPr>
      </w:pPr>
      <w:r w:rsidRPr="00F266B1">
        <w:rPr>
          <w:rFonts w:eastAsia="Arial"/>
          <w:b/>
          <w:u w:val="thick"/>
        </w:rPr>
        <w:t>Pelo contratante</w:t>
      </w:r>
      <w:r w:rsidRPr="00F266B1">
        <w:rPr>
          <w:rFonts w:eastAsia="Arial"/>
          <w:b/>
        </w:rPr>
        <w:t>:</w:t>
      </w:r>
    </w:p>
    <w:p w14:paraId="578B320D" w14:textId="77777777" w:rsidR="006E64BB" w:rsidRPr="00F266B1" w:rsidRDefault="006E64BB" w:rsidP="006E64BB">
      <w:pPr>
        <w:widowControl w:val="0"/>
        <w:tabs>
          <w:tab w:val="left" w:pos="4511"/>
          <w:tab w:val="left" w:pos="8546"/>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120BEE3F" w14:textId="77777777" w:rsidR="006E64BB" w:rsidRPr="00F266B1" w:rsidRDefault="006E64BB" w:rsidP="006E64BB">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6EBFB256" w14:textId="77777777" w:rsidR="006E64BB" w:rsidRPr="00F266B1" w:rsidRDefault="006E64BB" w:rsidP="006E64BB">
      <w:pPr>
        <w:widowControl w:val="0"/>
        <w:autoSpaceDE w:val="0"/>
        <w:autoSpaceDN w:val="0"/>
        <w:spacing w:line="360" w:lineRule="auto"/>
        <w:ind w:right="57"/>
        <w:outlineLvl w:val="0"/>
        <w:rPr>
          <w:rFonts w:eastAsia="Arial"/>
          <w:b/>
          <w:bCs/>
        </w:rPr>
      </w:pPr>
      <w:r w:rsidRPr="00F266B1">
        <w:rPr>
          <w:rFonts w:eastAsia="Arial"/>
          <w:b/>
          <w:bCs/>
          <w:u w:val="thick"/>
        </w:rPr>
        <w:t>Pela contratada</w:t>
      </w:r>
      <w:r w:rsidRPr="00F266B1">
        <w:rPr>
          <w:rFonts w:eastAsia="Arial"/>
          <w:b/>
          <w:bCs/>
        </w:rPr>
        <w:t>:</w:t>
      </w:r>
    </w:p>
    <w:p w14:paraId="4B298A13" w14:textId="77777777" w:rsidR="006E64BB" w:rsidRPr="00F266B1" w:rsidRDefault="006E64BB" w:rsidP="006E64BB">
      <w:pPr>
        <w:widowControl w:val="0"/>
        <w:tabs>
          <w:tab w:val="left" w:pos="4511"/>
          <w:tab w:val="left" w:pos="8548"/>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13A2C60F" w14:textId="77777777" w:rsidR="006E64BB" w:rsidRPr="00F266B1" w:rsidRDefault="006E64BB" w:rsidP="006E64BB">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6694E80B" w14:textId="77777777" w:rsidR="006E64BB" w:rsidRPr="00F266B1" w:rsidRDefault="006E64BB" w:rsidP="006E64BB">
      <w:pPr>
        <w:widowControl w:val="0"/>
        <w:autoSpaceDE w:val="0"/>
        <w:autoSpaceDN w:val="0"/>
        <w:spacing w:line="360" w:lineRule="auto"/>
        <w:ind w:right="57"/>
        <w:rPr>
          <w:rFonts w:eastAsia="Arial"/>
        </w:rPr>
      </w:pPr>
    </w:p>
    <w:p w14:paraId="28BC6B92" w14:textId="77777777" w:rsidR="006E64BB" w:rsidRPr="00F266B1" w:rsidRDefault="006E64BB" w:rsidP="006E64BB">
      <w:pPr>
        <w:widowControl w:val="0"/>
        <w:autoSpaceDE w:val="0"/>
        <w:autoSpaceDN w:val="0"/>
        <w:spacing w:line="360" w:lineRule="auto"/>
        <w:ind w:right="57"/>
        <w:outlineLvl w:val="0"/>
        <w:rPr>
          <w:rFonts w:eastAsia="Arial"/>
          <w:b/>
          <w:bCs/>
        </w:rPr>
      </w:pPr>
      <w:r w:rsidRPr="00F266B1">
        <w:rPr>
          <w:rFonts w:eastAsia="Arial"/>
          <w:b/>
          <w:bCs/>
          <w:u w:val="thick"/>
        </w:rPr>
        <w:t>ORDENADOR DE DESPESAS DA CONTRATANTE</w:t>
      </w:r>
      <w:r w:rsidRPr="00F266B1">
        <w:rPr>
          <w:rFonts w:eastAsia="Arial"/>
          <w:b/>
          <w:bCs/>
        </w:rPr>
        <w:t>:</w:t>
      </w:r>
    </w:p>
    <w:p w14:paraId="5F778B7E" w14:textId="77777777" w:rsidR="006E64BB" w:rsidRPr="00F266B1" w:rsidRDefault="006E64BB" w:rsidP="006E64BB">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082F373F" w14:textId="77777777" w:rsidR="006E64BB" w:rsidRPr="00F266B1" w:rsidRDefault="006E64BB" w:rsidP="006E64BB">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16671088" w14:textId="77777777" w:rsidR="006E64BB" w:rsidRPr="00F266B1" w:rsidRDefault="006E64BB" w:rsidP="006E64BB">
      <w:pPr>
        <w:widowControl w:val="0"/>
        <w:autoSpaceDE w:val="0"/>
        <w:autoSpaceDN w:val="0"/>
        <w:spacing w:line="360" w:lineRule="auto"/>
        <w:ind w:right="57"/>
        <w:rPr>
          <w:rFonts w:eastAsia="Arial"/>
        </w:rPr>
        <w:sectPr w:rsidR="006E64BB" w:rsidRPr="00F266B1" w:rsidSect="00C74614">
          <w:pgSz w:w="11907" w:h="16840" w:code="9"/>
          <w:pgMar w:top="1134" w:right="1418" w:bottom="851" w:left="1418" w:header="0" w:footer="0" w:gutter="0"/>
          <w:cols w:space="720"/>
        </w:sectPr>
      </w:pPr>
    </w:p>
    <w:p w14:paraId="0AF1DE11" w14:textId="77777777" w:rsidR="006E64BB" w:rsidRPr="00F266B1" w:rsidRDefault="006E64BB" w:rsidP="006E64BB">
      <w:pPr>
        <w:widowControl w:val="0"/>
        <w:autoSpaceDE w:val="0"/>
        <w:autoSpaceDN w:val="0"/>
        <w:spacing w:line="360" w:lineRule="auto"/>
        <w:ind w:right="57"/>
        <w:outlineLvl w:val="0"/>
        <w:rPr>
          <w:rFonts w:eastAsia="Arial"/>
          <w:b/>
          <w:bCs/>
        </w:rPr>
      </w:pPr>
      <w:r w:rsidRPr="00F266B1">
        <w:rPr>
          <w:rFonts w:eastAsia="Arial"/>
          <w:b/>
          <w:bCs/>
          <w:u w:val="thick"/>
        </w:rPr>
        <w:t>GESTOR(ES) DO CONTRATO</w:t>
      </w:r>
      <w:r w:rsidRPr="00F266B1">
        <w:rPr>
          <w:rFonts w:eastAsia="Arial"/>
          <w:b/>
          <w:bCs/>
        </w:rPr>
        <w:t>:</w:t>
      </w:r>
    </w:p>
    <w:p w14:paraId="7BE0EF8A" w14:textId="77777777" w:rsidR="006E64BB" w:rsidRPr="00F266B1" w:rsidRDefault="006E64BB" w:rsidP="006E64BB">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7F527844" w14:textId="77777777" w:rsidR="006E64BB" w:rsidRPr="00F266B1" w:rsidRDefault="006E64BB" w:rsidP="006E64BB">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19DCC1B7" w14:textId="77777777" w:rsidR="006E64BB" w:rsidRPr="00F635FB" w:rsidRDefault="006E64BB" w:rsidP="006E64BB">
      <w:pPr>
        <w:rPr>
          <w:rFonts w:eastAsia="Arial"/>
        </w:rPr>
      </w:pPr>
    </w:p>
    <w:p w14:paraId="2714950D" w14:textId="77777777" w:rsidR="00C97ECE" w:rsidRDefault="00C97ECE" w:rsidP="006E64BB"/>
    <w:sectPr w:rsidR="00C97ECE">
      <w:headerReference w:type="default" r:id="rId29"/>
      <w:footerReference w:type="default" r:id="rId30"/>
      <w:pgSz w:w="11907" w:h="16840"/>
      <w:pgMar w:top="1418" w:right="1507" w:bottom="1079" w:left="1701" w:header="720" w:footer="284"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Autor" w:initials="A">
    <w:p w14:paraId="70D41956" w14:textId="77777777" w:rsidR="003D2719" w:rsidRDefault="003D2719" w:rsidP="00F302DA">
      <w:pPr>
        <w:pStyle w:val="Textodecomentrio"/>
        <w:rPr>
          <w:rFonts w:hint="eastAsia"/>
        </w:rPr>
      </w:pPr>
      <w:r>
        <w:rPr>
          <w:rStyle w:val="Refdecomentrio"/>
        </w:rPr>
        <w:annotationRef/>
      </w:r>
      <w:r w:rsidRPr="00782A77">
        <w:rPr>
          <w:b/>
          <w:bCs/>
          <w:i/>
          <w:iCs/>
        </w:rPr>
        <w:t>Nota explicativa</w:t>
      </w:r>
      <w:r w:rsidRPr="00782A77">
        <w:rPr>
          <w:i/>
          <w:iCs/>
        </w:rPr>
        <w:t>:</w:t>
      </w:r>
      <w:r>
        <w:rPr>
          <w:i/>
          <w:iCs/>
        </w:rPr>
        <w:t xml:space="preserve"> </w:t>
      </w:r>
      <w:r>
        <w:t>Adotar esse item somente se a licitação for para registro de preços.</w:t>
      </w:r>
    </w:p>
  </w:comment>
  <w:comment w:id="6" w:author="Autor" w:initials="A">
    <w:p w14:paraId="0CB08C8D" w14:textId="77777777" w:rsidR="003D2719" w:rsidRDefault="003D2719" w:rsidP="00F302DA">
      <w:pPr>
        <w:pStyle w:val="Textodecomentrio"/>
        <w:rPr>
          <w:rFonts w:hint="eastAsia"/>
          <w:noProof/>
        </w:rPr>
      </w:pPr>
      <w:r>
        <w:rPr>
          <w:rStyle w:val="Refdecomentrio"/>
        </w:rPr>
        <w:annotationRef/>
      </w:r>
      <w:r>
        <w:rPr>
          <w:b/>
          <w:bCs/>
          <w:i/>
          <w:iCs/>
        </w:rPr>
        <w:t>Nota explicativa</w:t>
      </w:r>
      <w:r>
        <w:rPr>
          <w:i/>
          <w:iCs/>
        </w:rPr>
        <w:t xml:space="preserve">: </w:t>
      </w:r>
      <w:r>
        <w:t>Conforme PARECER n. 00002/20</w:t>
      </w:r>
    </w:p>
    <w:p w14:paraId="6C0CA3E2" w14:textId="77777777" w:rsidR="003D2719" w:rsidRDefault="003D2719" w:rsidP="00F302DA">
      <w:pPr>
        <w:pStyle w:val="Textodecomentrio"/>
        <w:rPr>
          <w:rFonts w:hint="eastAsia"/>
          <w:noProof/>
        </w:rPr>
      </w:pPr>
    </w:p>
    <w:p w14:paraId="3BF80AD1" w14:textId="77777777" w:rsidR="003D2719" w:rsidRDefault="003D2719" w:rsidP="00F302DA">
      <w:pPr>
        <w:pStyle w:val="Textodecomentrio"/>
        <w:rPr>
          <w:rFonts w:hint="eastAsia"/>
        </w:rPr>
      </w:pPr>
      <w:r>
        <w:t>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35C3B530" w14:textId="77777777" w:rsidR="003D2719" w:rsidRDefault="003D2719" w:rsidP="00F302DA">
      <w:pPr>
        <w:pStyle w:val="Textodecomentrio"/>
        <w:rPr>
          <w:rFonts w:hint="eastAsia"/>
        </w:rPr>
      </w:pPr>
      <w:r>
        <w:t xml:space="preserve">    a) os empregados do contratado fiquem à disposição nas dependências do contratante para a prestação dos serviços;</w:t>
      </w:r>
    </w:p>
    <w:p w14:paraId="300AD44C" w14:textId="77777777" w:rsidR="003D2719" w:rsidRDefault="003D2719" w:rsidP="00F302DA">
      <w:pPr>
        <w:pStyle w:val="Textodecomentrio"/>
        <w:rPr>
          <w:rFonts w:hint="eastAsia"/>
        </w:rPr>
      </w:pPr>
      <w:r>
        <w:t xml:space="preserve">    b) o contratado não compartilhe os recursos humanos e materiais disponíveis de uma contratação para execução simultânea de outros contratos;</w:t>
      </w:r>
    </w:p>
    <w:p w14:paraId="2A7F23A1" w14:textId="77777777" w:rsidR="003D2719" w:rsidRDefault="003D2719" w:rsidP="00F302DA">
      <w:pPr>
        <w:pStyle w:val="Textodecomentrio"/>
        <w:rPr>
          <w:rFonts w:hint="eastAsia"/>
        </w:rPr>
      </w:pPr>
      <w:r>
        <w:t xml:space="preserve">    c) o contratado possibilite a fiscalização pelo contratante quanto à distribuição, controle e supervisão dos recursos humanos alocados aos seus contratos.</w:t>
      </w:r>
    </w:p>
    <w:p w14:paraId="6A869DEB" w14:textId="77777777" w:rsidR="003D2719" w:rsidRDefault="003D2719" w:rsidP="00F302DA">
      <w:pPr>
        <w:pStyle w:val="Textodecomentrio"/>
        <w:rPr>
          <w:rFonts w:hint="eastAsia"/>
          <w:noProof/>
        </w:rPr>
      </w:pPr>
      <w:r>
        <w:t>Dessa forma, o art. 16 da Lei nº 14.133/2021 deve ser interpretado sistematicamente, de acordo com o arcabouço jurídico que envolve a matéria das Cooperativas, não tendo o condão de afastar a aplicabilidade do Termo de Conciliação firmado entre Ministério Público do Trab</w:t>
      </w:r>
    </w:p>
    <w:p w14:paraId="496536AF" w14:textId="77777777" w:rsidR="003D2719" w:rsidRDefault="003D2719" w:rsidP="00F302DA">
      <w:pPr>
        <w:pStyle w:val="Textodecomentrio"/>
        <w:rPr>
          <w:rFonts w:hint="eastAsia"/>
          <w:noProof/>
        </w:rPr>
      </w:pPr>
    </w:p>
    <w:p w14:paraId="4AEFAA25" w14:textId="77777777" w:rsidR="003D2719" w:rsidRDefault="003D2719" w:rsidP="00F302DA">
      <w:pPr>
        <w:pStyle w:val="Textodecomentrio"/>
        <w:rPr>
          <w:rFonts w:hint="eastAsia"/>
          <w:noProof/>
        </w:rPr>
      </w:pPr>
    </w:p>
    <w:p w14:paraId="675F2DB9" w14:textId="77777777" w:rsidR="003D2719" w:rsidRDefault="003D2719" w:rsidP="00F302DA">
      <w:pPr>
        <w:pStyle w:val="Textodecomentrio"/>
        <w:rPr>
          <w:rFonts w:hint="eastAsia"/>
          <w:noProof/>
        </w:rPr>
      </w:pPr>
    </w:p>
    <w:p w14:paraId="4969FBB5" w14:textId="77777777" w:rsidR="003D2719" w:rsidRDefault="003D2719" w:rsidP="00F302DA">
      <w:pPr>
        <w:pStyle w:val="Textodecomentrio"/>
        <w:rPr>
          <w:rFonts w:hint="eastAsia"/>
        </w:rPr>
      </w:pPr>
      <w:r>
        <w:t>alho - MPT e a Advocacia Geral da União – AGU.”</w:t>
      </w:r>
    </w:p>
  </w:comment>
  <w:comment w:id="27" w:author="Autor" w:initials="A">
    <w:p w14:paraId="0C74C476" w14:textId="77777777" w:rsidR="003D2719" w:rsidRDefault="003D2719" w:rsidP="00F302DA">
      <w:pPr>
        <w:pStyle w:val="Textodecomentrio"/>
        <w:rPr>
          <w:rFonts w:hint="eastAsia"/>
        </w:rPr>
      </w:pPr>
      <w:r>
        <w:rPr>
          <w:rStyle w:val="Refdecomentrio"/>
        </w:rPr>
        <w:annotationRef/>
      </w:r>
      <w:r>
        <w:rPr>
          <w:b/>
          <w:bCs/>
          <w:i/>
          <w:iCs/>
          <w:color w:val="000000"/>
        </w:rPr>
        <w:t>Nota explicativa:</w:t>
      </w:r>
      <w:r>
        <w:rPr>
          <w:i/>
          <w:iCs/>
          <w:color w:val="000000"/>
        </w:rPr>
        <w:t xml:space="preserve"> As infrações e penalidades dispostas nesse item se referem especialmente às disposições da licitação, ficando no contrato os regramentos inerentes à fase contratual.</w:t>
      </w:r>
    </w:p>
  </w:comment>
  <w:comment w:id="37" w:author="Autor" w:initials="A">
    <w:p w14:paraId="76A192BE" w14:textId="77777777" w:rsidR="003D2719" w:rsidRDefault="003D2719" w:rsidP="00F302DA">
      <w:r>
        <w:annotationRef/>
      </w:r>
      <w:r w:rsidRPr="5F904319">
        <w:rPr>
          <w:b/>
          <w:bCs/>
          <w:i/>
          <w:iCs/>
        </w:rPr>
        <w:t>ota explicativa: </w:t>
      </w:r>
      <w:r w:rsidRPr="2090D09B">
        <w:rPr>
          <w:i/>
          <w:iCs/>
        </w:rPr>
        <w:t>O valor da multa deverá observar o disposto no </w:t>
      </w:r>
      <w:hyperlink r:id="rId1" w:anchor="art156%C2%A71">
        <w:r w:rsidRPr="17B3D1EE">
          <w:rPr>
            <w:rStyle w:val="Hyperlink"/>
            <w:rFonts w:eastAsia="Arial"/>
          </w:rPr>
          <w:t>art. 156, §1º, da Lei nº 14.133, de 2021</w:t>
        </w:r>
      </w:hyperlink>
      <w:r w:rsidRPr="00CD3B8B">
        <w:rPr>
          <w:i/>
          <w:iCs/>
        </w:rPr>
        <w:t>.</w:t>
      </w:r>
      <w:r w:rsidRPr="6A37CAF5">
        <w:t>  </w:t>
      </w:r>
    </w:p>
    <w:p w14:paraId="2F8785D9" w14:textId="77777777" w:rsidR="003D2719" w:rsidRDefault="003D2719" w:rsidP="00F302DA">
      <w:r w:rsidRPr="5594CA6A">
        <w:rPr>
          <w:i/>
          <w:iCs/>
        </w:rPr>
        <w:t>Segundo o </w:t>
      </w:r>
      <w:hyperlink r:id="rId2" w:anchor="art156%C2%A73">
        <w:r w:rsidRPr="6C717F5D">
          <w:rPr>
            <w:rStyle w:val="Hyperlink"/>
            <w:rFonts w:eastAsia="Arial"/>
          </w:rPr>
          <w:t>art. 156, §3º</w:t>
        </w:r>
      </w:hyperlink>
      <w:r w:rsidRPr="6B4C7CA7">
        <w:rPr>
          <w:i/>
          <w:iCs/>
        </w:rPr>
        <w:t>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3" w:anchor="art155">
        <w:r w:rsidRPr="473F3E91">
          <w:rPr>
            <w:rStyle w:val="Hyperlink"/>
            <w:rFonts w:eastAsia="Arial"/>
          </w:rPr>
          <w:t>art. 155 da Lei n.º 14.133/2021</w:t>
        </w:r>
      </w:hyperlink>
      <w:r w:rsidRPr="167C1F14">
        <w:rPr>
          <w:i/>
          <w:iCs/>
        </w:rPr>
        <w:t>. Deve-se fixar o percentual da multa proporcional à gravidade da infração.</w:t>
      </w:r>
      <w:r w:rsidRPr="45E58933">
        <w:t>  </w:t>
      </w:r>
    </w:p>
  </w:comment>
  <w:comment w:id="38" w:author="Autor" w:initials="A">
    <w:p w14:paraId="7D26B55D" w14:textId="77777777" w:rsidR="003D2719" w:rsidRDefault="003D2719" w:rsidP="00F302DA">
      <w:pPr>
        <w:pStyle w:val="Textodecomentrio"/>
        <w:rPr>
          <w:rFonts w:hint="eastAsia"/>
        </w:rPr>
      </w:pPr>
      <w:r>
        <w:rPr>
          <w:rStyle w:val="Refdecomentrio"/>
        </w:rPr>
        <w:annotationRef/>
      </w:r>
      <w:r>
        <w:rPr>
          <w:b/>
          <w:bCs/>
          <w:i/>
          <w:iCs/>
          <w:color w:val="000000"/>
        </w:rPr>
        <w:t>Nota explicativa</w:t>
      </w:r>
      <w:r>
        <w:rPr>
          <w:i/>
          <w:iCs/>
          <w:color w:val="000000"/>
        </w:rPr>
        <w:t xml:space="preserve">: Conforme estabelece o </w:t>
      </w:r>
      <w:hyperlink r:id="rId4" w:anchor="art156§4" w:history="1">
        <w:r w:rsidRPr="007914D1">
          <w:rPr>
            <w:rStyle w:val="Hyperlink"/>
          </w:rPr>
          <w:t>art. 156, §4º</w:t>
        </w:r>
      </w:hyperlink>
      <w:r>
        <w:rPr>
          <w:i/>
          <w:iCs/>
          <w:color w:val="000000"/>
        </w:rPr>
        <w:t>, essa disposição deverá indicar o respectivo ente federativo a que pertence o órgão ou entidade sancionadora.</w:t>
      </w:r>
    </w:p>
  </w:comment>
  <w:comment w:id="39" w:author="Autor" w:initials="A">
    <w:p w14:paraId="5108A154" w14:textId="77777777" w:rsidR="003D2719" w:rsidRDefault="003D2719" w:rsidP="00F302DA">
      <w:pPr>
        <w:pStyle w:val="Textodecomentrio"/>
        <w:rPr>
          <w:rFonts w:hint="eastAsia"/>
        </w:rPr>
      </w:pPr>
      <w:r>
        <w:rPr>
          <w:rStyle w:val="Refdecomentrio"/>
        </w:rPr>
        <w:annotationRef/>
      </w:r>
      <w:r>
        <w:rPr>
          <w:b/>
          <w:bCs/>
          <w:i/>
          <w:iCs/>
          <w:color w:val="000000"/>
        </w:rPr>
        <w:t>Nota explicativa</w:t>
      </w:r>
      <w:r>
        <w:rPr>
          <w:i/>
          <w:iCs/>
          <w:color w:val="000000"/>
        </w:rPr>
        <w:t xml:space="preserve">: Conforme estabelece o </w:t>
      </w:r>
      <w:hyperlink r:id="rId5" w:anchor="art158§1" w:history="1">
        <w:r w:rsidRPr="00935E4C">
          <w:rPr>
            <w:rStyle w:val="Hyperlink"/>
          </w:rPr>
          <w:t>art. 158, §1º</w:t>
        </w:r>
      </w:hyperlink>
      <w:r>
        <w:rPr>
          <w:i/>
          <w:iCs/>
          <w:color w:val="000000"/>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comment>
  <w:comment w:id="40" w:author="Autor" w:initials="A">
    <w:p w14:paraId="5321E6C3" w14:textId="77777777" w:rsidR="003D2719" w:rsidRDefault="003D2719" w:rsidP="00F302DA">
      <w:pPr>
        <w:pStyle w:val="Textodecomentrio"/>
        <w:rPr>
          <w:rFonts w:hint="eastAsia"/>
        </w:rPr>
      </w:pPr>
      <w:r>
        <w:rPr>
          <w:rStyle w:val="Refdecomentrio"/>
        </w:rPr>
        <w:annotationRef/>
      </w:r>
      <w:r>
        <w:rPr>
          <w:b/>
          <w:bCs/>
          <w:i/>
          <w:iCs/>
          <w:color w:val="000000"/>
        </w:rPr>
        <w:t>Nota explicativa:</w:t>
      </w:r>
      <w:r>
        <w:rPr>
          <w:i/>
          <w:iCs/>
          <w:color w:val="000000"/>
        </w:rPr>
        <w:t xml:space="preserve"> Conforme estabelece o </w:t>
      </w:r>
      <w:hyperlink r:id="rId6" w:anchor="art156§9" w:history="1">
        <w:r w:rsidRPr="00E44C1A">
          <w:rPr>
            <w:rStyle w:val="Hyperlink"/>
          </w:rPr>
          <w:t>art. 156, §9º</w:t>
        </w:r>
      </w:hyperlink>
      <w:r>
        <w:rPr>
          <w:i/>
          <w:iCs/>
          <w:color w:val="000000"/>
        </w:rPr>
        <w:t>, essa disposição deverá indicar o respectivo ente federativo a que pertence o órgão ou entidade sancionadora.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D41956" w15:done="0"/>
  <w15:commentEx w15:paraId="4969FBB5" w15:done="0"/>
  <w15:commentEx w15:paraId="0C74C476" w15:done="0"/>
  <w15:commentEx w15:paraId="2F8785D9" w15:done="0"/>
  <w15:commentEx w15:paraId="7D26B55D" w15:done="0"/>
  <w15:commentEx w15:paraId="5108A154" w15:done="0"/>
  <w15:commentEx w15:paraId="5321E6C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B5E2C" w14:textId="77777777" w:rsidR="003D2719" w:rsidRDefault="003D2719">
      <w:r>
        <w:separator/>
      </w:r>
    </w:p>
  </w:endnote>
  <w:endnote w:type="continuationSeparator" w:id="0">
    <w:p w14:paraId="0F0C8A9C" w14:textId="77777777" w:rsidR="003D2719" w:rsidRDefault="003D2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leton">
    <w:altName w:val="Courier New"/>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haucer">
    <w:charset w:val="00"/>
    <w:family w:val="auto"/>
    <w:pitch w:val="default"/>
  </w:font>
  <w:font w:name="StarSymbol">
    <w:altName w:val="Arial Unicode MS"/>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auto"/>
    <w:pitch w:val="default"/>
  </w:font>
  <w:font w:name="Open Sans">
    <w:altName w:val="MS Reference Sans Serif"/>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B0EB9" w14:textId="368704CA" w:rsidR="003D2719" w:rsidRDefault="003D2719">
    <w:pPr>
      <w:pStyle w:val="Rodap"/>
      <w:jc w:val="center"/>
    </w:pPr>
    <w:r>
      <w:t xml:space="preserve">Página </w:t>
    </w:r>
    <w:r>
      <w:rPr>
        <w:b/>
        <w:bCs/>
      </w:rPr>
      <w:fldChar w:fldCharType="begin"/>
    </w:r>
    <w:r>
      <w:rPr>
        <w:b/>
        <w:bCs/>
      </w:rPr>
      <w:instrText>PAGE</w:instrText>
    </w:r>
    <w:r>
      <w:rPr>
        <w:b/>
        <w:bCs/>
      </w:rPr>
      <w:fldChar w:fldCharType="separate"/>
    </w:r>
    <w:r w:rsidR="00F81371">
      <w:rPr>
        <w:b/>
        <w:bCs/>
        <w:noProof/>
      </w:rPr>
      <w:t>36</w:t>
    </w:r>
    <w:r>
      <w:rPr>
        <w:b/>
        <w:bCs/>
      </w:rPr>
      <w:fldChar w:fldCharType="end"/>
    </w:r>
    <w:r>
      <w:t xml:space="preserve"> de </w:t>
    </w:r>
    <w:r>
      <w:rPr>
        <w:b/>
        <w:bCs/>
      </w:rPr>
      <w:fldChar w:fldCharType="begin"/>
    </w:r>
    <w:r>
      <w:rPr>
        <w:b/>
        <w:bCs/>
      </w:rPr>
      <w:instrText>NUMPAGES</w:instrText>
    </w:r>
    <w:r>
      <w:rPr>
        <w:b/>
        <w:bCs/>
      </w:rPr>
      <w:fldChar w:fldCharType="separate"/>
    </w:r>
    <w:r w:rsidR="00F81371">
      <w:rPr>
        <w:b/>
        <w:bCs/>
        <w:noProof/>
      </w:rPr>
      <w:t>61</w:t>
    </w:r>
    <w:r>
      <w:rPr>
        <w:b/>
        <w:bCs/>
      </w:rPr>
      <w:fldChar w:fldCharType="end"/>
    </w:r>
  </w:p>
  <w:p w14:paraId="2110B7F6" w14:textId="77777777" w:rsidR="003D2719" w:rsidRDefault="003D2719"/>
  <w:p w14:paraId="6FEC3DB4" w14:textId="77777777" w:rsidR="003D2719" w:rsidRDefault="003D271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E830C" w14:textId="63FCC468" w:rsidR="003D2719" w:rsidRDefault="003D2719">
    <w:pPr>
      <w:pStyle w:val="Rodap"/>
      <w:jc w:val="center"/>
    </w:pPr>
    <w:r>
      <w:rPr>
        <w:noProof/>
      </w:rPr>
      <mc:AlternateContent>
        <mc:Choice Requires="wpg">
          <w:drawing>
            <wp:anchor distT="0" distB="0" distL="114300" distR="114300" simplePos="0" relativeHeight="251657728" behindDoc="0" locked="0" layoutInCell="1" allowOverlap="1" wp14:anchorId="1F57EDAC" wp14:editId="0B45A47F">
              <wp:simplePos x="0" y="0"/>
              <wp:positionH relativeFrom="column">
                <wp:posOffset>4744720</wp:posOffset>
              </wp:positionH>
              <wp:positionV relativeFrom="paragraph">
                <wp:posOffset>-159385</wp:posOffset>
              </wp:positionV>
              <wp:extent cx="713740" cy="411480"/>
              <wp:effectExtent l="0" t="0" r="0" b="0"/>
              <wp:wrapSquare wrapText="bothSides"/>
              <wp:docPr id="4" name="Imagem 1" descr="C:\Users\Licitacao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citacao01\Pictures\Sem título.png"/>
                      <pic:cNvPicPr>
                        <a:picLocks noChangeAspect="1"/>
                      </pic:cNvPicPr>
                    </pic:nvPicPr>
                    <pic:blipFill>
                      <a:blip r:embed="rId1"/>
                      <a:stretch/>
                    </pic:blipFill>
                    <pic:spPr bwMode="auto">
                      <a:xfrm>
                        <a:off x="0" y="0"/>
                        <a:ext cx="713740" cy="41148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1" o:spid="_x0000_s981" type="#_x0000_t75" style="position:absolute;z-index:251657728;o:allowoverlap:true;o:allowincell:true;mso-position-horizontal-relative:text;margin-left:373.6pt;mso-position-horizontal:absolute;mso-position-vertical-relative:text;margin-top:-12.5pt;mso-position-vertical:absolute;width:56.2pt;height:32.4pt;mso-wrap-distance-left:9.0pt;mso-wrap-distance-top:0.0pt;mso-wrap-distance-right:9.0pt;mso-wrap-distance-bottom:0.0pt;" stroked="f">
              <v:path textboxrect="0,0,0,0"/>
              <w10:wrap type="square"/>
              <v:imagedata r:id="rId2" o:title=""/>
            </v:shape>
          </w:pict>
        </mc:Fallback>
      </mc:AlternateContent>
    </w:r>
    <w:r>
      <w:t xml:space="preserve">Página </w:t>
    </w:r>
    <w:r>
      <w:rPr>
        <w:b/>
      </w:rPr>
      <w:fldChar w:fldCharType="begin"/>
    </w:r>
    <w:r>
      <w:rPr>
        <w:b/>
      </w:rPr>
      <w:instrText>PAGE</w:instrText>
    </w:r>
    <w:r>
      <w:rPr>
        <w:b/>
      </w:rPr>
      <w:fldChar w:fldCharType="separate"/>
    </w:r>
    <w:r w:rsidR="00F81371">
      <w:rPr>
        <w:b/>
        <w:noProof/>
      </w:rPr>
      <w:t>61</w:t>
    </w:r>
    <w:r>
      <w:rPr>
        <w:b/>
      </w:rPr>
      <w:fldChar w:fldCharType="end"/>
    </w:r>
    <w:r>
      <w:t xml:space="preserve"> de </w:t>
    </w:r>
    <w:r>
      <w:rPr>
        <w:b/>
      </w:rPr>
      <w:fldChar w:fldCharType="begin"/>
    </w:r>
    <w:r>
      <w:rPr>
        <w:b/>
      </w:rPr>
      <w:instrText>NUMPAGES</w:instrText>
    </w:r>
    <w:r>
      <w:rPr>
        <w:b/>
      </w:rPr>
      <w:fldChar w:fldCharType="separate"/>
    </w:r>
    <w:r w:rsidR="00F81371">
      <w:rPr>
        <w:b/>
        <w:noProof/>
      </w:rPr>
      <w:t>61</w:t>
    </w:r>
    <w:r>
      <w:rPr>
        <w:b/>
      </w:rPr>
      <w:fldChar w:fldCharType="end"/>
    </w:r>
    <w:r>
      <w:rPr>
        <w:b/>
        <w:noProof/>
      </w:rPr>
      <mc:AlternateContent>
        <mc:Choice Requires="wpg">
          <w:drawing>
            <wp:anchor distT="0" distB="0" distL="114300" distR="114300" simplePos="0" relativeHeight="251656704" behindDoc="1" locked="0" layoutInCell="1" allowOverlap="1" wp14:anchorId="09C45AC8" wp14:editId="4CDB5870">
              <wp:simplePos x="0" y="0"/>
              <wp:positionH relativeFrom="column">
                <wp:posOffset>5452110</wp:posOffset>
              </wp:positionH>
              <wp:positionV relativeFrom="paragraph">
                <wp:posOffset>-157480</wp:posOffset>
              </wp:positionV>
              <wp:extent cx="722630" cy="414020"/>
              <wp:effectExtent l="0" t="0" r="0" b="0"/>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pic:cNvPicPr>
                    </pic:nvPicPr>
                    <pic:blipFill>
                      <a:blip r:embed="rId3"/>
                      <a:stretch/>
                    </pic:blipFill>
                    <pic:spPr bwMode="auto">
                      <a:xfrm>
                        <a:off x="0" y="0"/>
                        <a:ext cx="722630" cy="41402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2" o:spid="_x0000_s982" type="#_x0000_t75" style="position:absolute;z-index:-251656704;o:allowoverlap:true;o:allowincell:true;mso-position-horizontal-relative:text;margin-left:429.3pt;mso-position-horizontal:absolute;mso-position-vertical-relative:text;margin-top:-12.4pt;mso-position-vertical:absolute;width:56.9pt;height:32.6pt;mso-wrap-distance-left:9.0pt;mso-wrap-distance-top:0.0pt;mso-wrap-distance-right:9.0pt;mso-wrap-distance-bottom:0.0pt;" stroked="f">
              <v:path textboxrect="0,0,0,0"/>
              <v:imagedata r:id="rId4" o:title=""/>
            </v:shape>
          </w:pict>
        </mc:Fallback>
      </mc:AlternateContent>
    </w:r>
  </w:p>
  <w:p w14:paraId="42864272" w14:textId="77777777" w:rsidR="003D2719" w:rsidRDefault="003D2719">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8159E" w14:textId="77777777" w:rsidR="003D2719" w:rsidRDefault="003D2719">
      <w:r>
        <w:separator/>
      </w:r>
    </w:p>
  </w:footnote>
  <w:footnote w:type="continuationSeparator" w:id="0">
    <w:p w14:paraId="641C715C" w14:textId="77777777" w:rsidR="003D2719" w:rsidRDefault="003D27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45B27" w14:textId="77777777" w:rsidR="003D2719" w:rsidRDefault="003D2719">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3E8333CA" wp14:editId="4A66AE50">
              <wp:simplePos x="0" y="0"/>
              <wp:positionH relativeFrom="column">
                <wp:posOffset>-228600</wp:posOffset>
              </wp:positionH>
              <wp:positionV relativeFrom="paragraph">
                <wp:posOffset>0</wp:posOffset>
              </wp:positionV>
              <wp:extent cx="860425" cy="932815"/>
              <wp:effectExtent l="24765" t="12065" r="19685" b="17145"/>
              <wp:wrapNone/>
              <wp:docPr id="1"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2" name="Forma Livre: Forma 2"/>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3" name="Forma Livre: Forma 3"/>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 name="Forma Livre: Forma 4"/>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 name="Agrupar 5"/>
                      <wpg:cNvGrpSpPr/>
                      <wpg:grpSpPr bwMode="auto">
                        <a:xfrm>
                          <a:off x="4394" y="1171"/>
                          <a:ext cx="3392" cy="1564"/>
                          <a:chOff x="4394" y="1171"/>
                          <a:chExt cx="3392" cy="1564"/>
                        </a:xfrm>
                      </wpg:grpSpPr>
                      <wps:wsp>
                        <wps:cNvPr id="7" name="Forma Livre: Forma 7"/>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9" name="Forma Livre: Forma 8"/>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20" name="Forma Livre: Forma 9"/>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21" name="Conector reto 10"/>
                        <wps:cNvCnPr/>
                        <wps:spPr bwMode="auto">
                          <a:xfrm>
                            <a:off x="5790" y="2193"/>
                            <a:ext cx="120" cy="1"/>
                          </a:xfrm>
                          <a:prstGeom prst="line">
                            <a:avLst/>
                          </a:prstGeom>
                          <a:noFill/>
                          <a:ln w="3175">
                            <a:solidFill>
                              <a:srgbClr val="000000"/>
                            </a:solidFill>
                            <a:round/>
                            <a:headEnd/>
                            <a:tailEnd/>
                          </a:ln>
                        </wps:spPr>
                        <wps:bodyPr/>
                      </wps:wsp>
                      <wps:wsp>
                        <wps:cNvPr id="22" name="Conector reto 11"/>
                        <wps:cNvCnPr/>
                        <wps:spPr bwMode="auto">
                          <a:xfrm>
                            <a:off x="5790" y="2088"/>
                            <a:ext cx="120" cy="1"/>
                          </a:xfrm>
                          <a:prstGeom prst="line">
                            <a:avLst/>
                          </a:prstGeom>
                          <a:noFill/>
                          <a:ln w="3175">
                            <a:solidFill>
                              <a:srgbClr val="000000"/>
                            </a:solidFill>
                            <a:round/>
                            <a:headEnd/>
                            <a:tailEnd/>
                          </a:ln>
                        </wps:spPr>
                        <wps:bodyPr/>
                      </wps:wsp>
                      <wps:wsp>
                        <wps:cNvPr id="24" name="Conector reto 12"/>
                        <wps:cNvCnPr/>
                        <wps:spPr bwMode="auto">
                          <a:xfrm>
                            <a:off x="5790" y="1953"/>
                            <a:ext cx="120" cy="15"/>
                          </a:xfrm>
                          <a:prstGeom prst="line">
                            <a:avLst/>
                          </a:prstGeom>
                          <a:noFill/>
                          <a:ln w="3175">
                            <a:solidFill>
                              <a:srgbClr val="000000"/>
                            </a:solidFill>
                            <a:round/>
                            <a:headEnd/>
                            <a:tailEnd/>
                          </a:ln>
                        </wps:spPr>
                        <wps:bodyPr/>
                      </wps:wsp>
                      <wps:wsp>
                        <wps:cNvPr id="25" name="Conector reto 13"/>
                        <wps:cNvCnPr/>
                        <wps:spPr bwMode="auto">
                          <a:xfrm>
                            <a:off x="5790" y="1833"/>
                            <a:ext cx="120" cy="1"/>
                          </a:xfrm>
                          <a:prstGeom prst="line">
                            <a:avLst/>
                          </a:prstGeom>
                          <a:noFill/>
                          <a:ln w="3175">
                            <a:solidFill>
                              <a:srgbClr val="000000"/>
                            </a:solidFill>
                            <a:round/>
                            <a:headEnd/>
                            <a:tailEnd/>
                          </a:ln>
                        </wps:spPr>
                        <wps:bodyPr/>
                      </wps:wsp>
                      <wps:wsp>
                        <wps:cNvPr id="26" name="Conector reto 14"/>
                        <wps:cNvCnPr/>
                        <wps:spPr bwMode="auto">
                          <a:xfrm>
                            <a:off x="6300" y="1833"/>
                            <a:ext cx="120" cy="1"/>
                          </a:xfrm>
                          <a:prstGeom prst="line">
                            <a:avLst/>
                          </a:prstGeom>
                          <a:noFill/>
                          <a:ln w="3175">
                            <a:solidFill>
                              <a:srgbClr val="000000"/>
                            </a:solidFill>
                            <a:round/>
                            <a:headEnd/>
                            <a:tailEnd/>
                          </a:ln>
                        </wps:spPr>
                        <wps:bodyPr/>
                      </wps:wsp>
                      <wps:wsp>
                        <wps:cNvPr id="27" name="Conector reto 15"/>
                        <wps:cNvCnPr/>
                        <wps:spPr bwMode="auto">
                          <a:xfrm>
                            <a:off x="6300" y="1938"/>
                            <a:ext cx="120" cy="1"/>
                          </a:xfrm>
                          <a:prstGeom prst="line">
                            <a:avLst/>
                          </a:prstGeom>
                          <a:noFill/>
                          <a:ln w="3175">
                            <a:solidFill>
                              <a:srgbClr val="000000"/>
                            </a:solidFill>
                            <a:round/>
                            <a:headEnd/>
                            <a:tailEnd/>
                          </a:ln>
                        </wps:spPr>
                        <wps:bodyPr/>
                      </wps:wsp>
                      <wps:wsp>
                        <wps:cNvPr id="28" name="Conector reto 16"/>
                        <wps:cNvCnPr/>
                        <wps:spPr bwMode="auto">
                          <a:xfrm>
                            <a:off x="6285" y="2058"/>
                            <a:ext cx="120" cy="1"/>
                          </a:xfrm>
                          <a:prstGeom prst="line">
                            <a:avLst/>
                          </a:prstGeom>
                          <a:noFill/>
                          <a:ln w="3175">
                            <a:solidFill>
                              <a:srgbClr val="000000"/>
                            </a:solidFill>
                            <a:round/>
                            <a:headEnd/>
                            <a:tailEnd/>
                          </a:ln>
                        </wps:spPr>
                        <wps:bodyPr/>
                      </wps:wsp>
                      <wps:wsp>
                        <wps:cNvPr id="29" name="Conector reto 17"/>
                        <wps:cNvCnPr/>
                        <wps:spPr bwMode="auto">
                          <a:xfrm>
                            <a:off x="6285" y="2178"/>
                            <a:ext cx="120" cy="15"/>
                          </a:xfrm>
                          <a:prstGeom prst="line">
                            <a:avLst/>
                          </a:prstGeom>
                          <a:noFill/>
                          <a:ln w="3175">
                            <a:solidFill>
                              <a:srgbClr val="000000"/>
                            </a:solidFill>
                            <a:round/>
                            <a:headEnd/>
                            <a:tailEnd/>
                          </a:ln>
                        </wps:spPr>
                        <wps:bodyPr/>
                      </wps:wsp>
                      <wps:wsp>
                        <wps:cNvPr id="30" name="Conector reto 18"/>
                        <wps:cNvCnPr/>
                        <wps:spPr bwMode="auto">
                          <a:xfrm flipV="1">
                            <a:off x="6270" y="1682"/>
                            <a:ext cx="105" cy="60"/>
                          </a:xfrm>
                          <a:prstGeom prst="line">
                            <a:avLst/>
                          </a:prstGeom>
                          <a:noFill/>
                          <a:ln w="3175">
                            <a:solidFill>
                              <a:srgbClr val="000000"/>
                            </a:solidFill>
                            <a:round/>
                            <a:headEnd/>
                            <a:tailEnd/>
                          </a:ln>
                        </wps:spPr>
                        <wps:bodyPr/>
                      </wps:wsp>
                      <wps:wsp>
                        <wps:cNvPr id="31" name="Conector reto 19"/>
                        <wps:cNvCnPr/>
                        <wps:spPr bwMode="auto">
                          <a:xfrm flipH="1" flipV="1">
                            <a:off x="5850" y="1682"/>
                            <a:ext cx="105" cy="60"/>
                          </a:xfrm>
                          <a:prstGeom prst="line">
                            <a:avLst/>
                          </a:prstGeom>
                          <a:noFill/>
                          <a:ln w="3175">
                            <a:solidFill>
                              <a:srgbClr val="000000"/>
                            </a:solidFill>
                            <a:round/>
                            <a:headEnd/>
                            <a:tailEnd/>
                          </a:ln>
                        </wps:spPr>
                        <wps:bodyPr/>
                      </wps:wsp>
                      <wps:wsp>
                        <wps:cNvPr id="32" name="Conector reto 20"/>
                        <wps:cNvCnPr/>
                        <wps:spPr bwMode="auto">
                          <a:xfrm>
                            <a:off x="5955" y="1577"/>
                            <a:ext cx="60" cy="105"/>
                          </a:xfrm>
                          <a:prstGeom prst="line">
                            <a:avLst/>
                          </a:prstGeom>
                          <a:noFill/>
                          <a:ln w="3175">
                            <a:solidFill>
                              <a:srgbClr val="000000"/>
                            </a:solidFill>
                            <a:round/>
                            <a:headEnd/>
                            <a:tailEnd/>
                          </a:ln>
                        </wps:spPr>
                        <wps:bodyPr/>
                      </wps:wsp>
                      <wps:wsp>
                        <wps:cNvPr id="33" name="Conector reto 21"/>
                        <wps:cNvCnPr/>
                        <wps:spPr bwMode="auto">
                          <a:xfrm flipH="1">
                            <a:off x="6209" y="1577"/>
                            <a:ext cx="60" cy="105"/>
                          </a:xfrm>
                          <a:prstGeom prst="line">
                            <a:avLst/>
                          </a:prstGeom>
                          <a:noFill/>
                          <a:ln w="3175">
                            <a:solidFill>
                              <a:srgbClr val="000000"/>
                            </a:solidFill>
                            <a:round/>
                            <a:headEnd/>
                            <a:tailEnd/>
                          </a:ln>
                        </wps:spPr>
                        <wps:bodyPr/>
                      </wps:wsp>
                      <wps:wsp>
                        <wps:cNvPr id="34" name="Conector reto 22"/>
                        <wps:cNvCnPr/>
                        <wps:spPr bwMode="auto">
                          <a:xfrm>
                            <a:off x="6075" y="1532"/>
                            <a:ext cx="15" cy="120"/>
                          </a:xfrm>
                          <a:prstGeom prst="line">
                            <a:avLst/>
                          </a:prstGeom>
                          <a:noFill/>
                          <a:ln w="3175">
                            <a:solidFill>
                              <a:srgbClr val="000000"/>
                            </a:solidFill>
                            <a:round/>
                            <a:headEnd/>
                            <a:tailEnd/>
                          </a:ln>
                        </wps:spPr>
                        <wps:bodyPr/>
                      </wps:wsp>
                      <wps:wsp>
                        <wps:cNvPr id="35" name="Conector reto 23"/>
                        <wps:cNvCnPr/>
                        <wps:spPr bwMode="auto">
                          <a:xfrm>
                            <a:off x="6150" y="1532"/>
                            <a:ext cx="15" cy="120"/>
                          </a:xfrm>
                          <a:prstGeom prst="line">
                            <a:avLst/>
                          </a:prstGeom>
                          <a:noFill/>
                          <a:ln w="3175">
                            <a:solidFill>
                              <a:srgbClr val="000000"/>
                            </a:solidFill>
                            <a:round/>
                            <a:headEnd/>
                            <a:tailEnd/>
                          </a:ln>
                        </wps:spPr>
                        <wps:bodyPr/>
                      </wps:wsp>
                      <wps:wsp>
                        <wps:cNvPr id="36" name="Forma Livre: Forma 24"/>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7" name="Forma Livre: Forma 25"/>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8" name="Conector reto 26"/>
                        <wps:cNvCnPr/>
                        <wps:spPr bwMode="auto">
                          <a:xfrm flipH="1">
                            <a:off x="4980" y="2389"/>
                            <a:ext cx="120" cy="1"/>
                          </a:xfrm>
                          <a:prstGeom prst="line">
                            <a:avLst/>
                          </a:prstGeom>
                          <a:noFill/>
                          <a:ln w="3175">
                            <a:solidFill>
                              <a:srgbClr val="000000"/>
                            </a:solidFill>
                            <a:round/>
                            <a:headEnd/>
                            <a:tailEnd/>
                          </a:ln>
                        </wps:spPr>
                        <wps:bodyPr/>
                      </wps:wsp>
                      <wps:wsp>
                        <wps:cNvPr id="39" name="Conector reto 27"/>
                        <wps:cNvCnPr/>
                        <wps:spPr bwMode="auto">
                          <a:xfrm flipH="1">
                            <a:off x="4935" y="2269"/>
                            <a:ext cx="120" cy="1"/>
                          </a:xfrm>
                          <a:prstGeom prst="line">
                            <a:avLst/>
                          </a:prstGeom>
                          <a:noFill/>
                          <a:ln w="3175">
                            <a:solidFill>
                              <a:srgbClr val="000000"/>
                            </a:solidFill>
                            <a:round/>
                            <a:headEnd/>
                            <a:tailEnd/>
                          </a:ln>
                        </wps:spPr>
                        <wps:bodyPr/>
                      </wps:wsp>
                      <wps:wsp>
                        <wps:cNvPr id="40" name="Conector reto 28"/>
                        <wps:cNvCnPr/>
                        <wps:spPr bwMode="auto">
                          <a:xfrm flipH="1">
                            <a:off x="4905" y="2148"/>
                            <a:ext cx="120" cy="1"/>
                          </a:xfrm>
                          <a:prstGeom prst="line">
                            <a:avLst/>
                          </a:prstGeom>
                          <a:noFill/>
                          <a:ln w="3175">
                            <a:solidFill>
                              <a:srgbClr val="000000"/>
                            </a:solidFill>
                            <a:round/>
                            <a:headEnd/>
                            <a:tailEnd/>
                          </a:ln>
                        </wps:spPr>
                        <wps:bodyPr/>
                      </wps:wsp>
                      <wps:wsp>
                        <wps:cNvPr id="41" name="Conector reto 29"/>
                        <wps:cNvCnPr/>
                        <wps:spPr bwMode="auto">
                          <a:xfrm flipH="1">
                            <a:off x="4845" y="2028"/>
                            <a:ext cx="120" cy="1"/>
                          </a:xfrm>
                          <a:prstGeom prst="line">
                            <a:avLst/>
                          </a:prstGeom>
                          <a:noFill/>
                          <a:ln w="3175">
                            <a:solidFill>
                              <a:srgbClr val="000000"/>
                            </a:solidFill>
                            <a:round/>
                            <a:headEnd/>
                            <a:tailEnd/>
                          </a:ln>
                        </wps:spPr>
                        <wps:bodyPr/>
                      </wps:wsp>
                      <wps:wsp>
                        <wps:cNvPr id="42" name="Conector reto 30"/>
                        <wps:cNvCnPr/>
                        <wps:spPr bwMode="auto">
                          <a:xfrm flipH="1">
                            <a:off x="4799" y="1863"/>
                            <a:ext cx="76" cy="90"/>
                          </a:xfrm>
                          <a:prstGeom prst="line">
                            <a:avLst/>
                          </a:prstGeom>
                          <a:noFill/>
                          <a:ln w="3175">
                            <a:solidFill>
                              <a:srgbClr val="000000"/>
                            </a:solidFill>
                            <a:round/>
                            <a:headEnd/>
                            <a:tailEnd/>
                          </a:ln>
                        </wps:spPr>
                        <wps:bodyPr/>
                      </wps:wsp>
                      <wps:wsp>
                        <wps:cNvPr id="43" name="Conector reto 31"/>
                        <wps:cNvCnPr/>
                        <wps:spPr bwMode="auto">
                          <a:xfrm flipH="1">
                            <a:off x="4694" y="1772"/>
                            <a:ext cx="45" cy="106"/>
                          </a:xfrm>
                          <a:prstGeom prst="line">
                            <a:avLst/>
                          </a:prstGeom>
                          <a:noFill/>
                          <a:ln w="3175">
                            <a:solidFill>
                              <a:srgbClr val="000000"/>
                            </a:solidFill>
                            <a:round/>
                            <a:headEnd/>
                            <a:tailEnd/>
                          </a:ln>
                        </wps:spPr>
                        <wps:bodyPr/>
                      </wps:wsp>
                      <wps:wsp>
                        <wps:cNvPr id="44" name="Conector reto 32"/>
                        <wps:cNvCnPr/>
                        <wps:spPr bwMode="auto">
                          <a:xfrm>
                            <a:off x="4604" y="1742"/>
                            <a:ext cx="1" cy="121"/>
                          </a:xfrm>
                          <a:prstGeom prst="line">
                            <a:avLst/>
                          </a:prstGeom>
                          <a:noFill/>
                          <a:ln w="3175">
                            <a:solidFill>
                              <a:srgbClr val="000000"/>
                            </a:solidFill>
                            <a:round/>
                            <a:headEnd/>
                            <a:tailEnd/>
                          </a:ln>
                        </wps:spPr>
                        <wps:bodyPr/>
                      </wps:wsp>
                      <wps:wsp>
                        <wps:cNvPr id="45" name="Forma Livre: Forma 33"/>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6" name="Forma Livre: Forma 34"/>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7" name="Conector reto 35"/>
                        <wps:cNvCnPr/>
                        <wps:spPr bwMode="auto">
                          <a:xfrm flipV="1">
                            <a:off x="7110" y="2389"/>
                            <a:ext cx="120" cy="15"/>
                          </a:xfrm>
                          <a:prstGeom prst="line">
                            <a:avLst/>
                          </a:prstGeom>
                          <a:noFill/>
                          <a:ln w="3175">
                            <a:solidFill>
                              <a:srgbClr val="000000"/>
                            </a:solidFill>
                            <a:round/>
                            <a:headEnd/>
                            <a:tailEnd/>
                          </a:ln>
                        </wps:spPr>
                        <wps:bodyPr/>
                      </wps:wsp>
                      <wps:wsp>
                        <wps:cNvPr id="48" name="Conector reto 36"/>
                        <wps:cNvCnPr/>
                        <wps:spPr bwMode="auto">
                          <a:xfrm flipV="1">
                            <a:off x="7155" y="2269"/>
                            <a:ext cx="105" cy="15"/>
                          </a:xfrm>
                          <a:prstGeom prst="line">
                            <a:avLst/>
                          </a:prstGeom>
                          <a:noFill/>
                          <a:ln w="3175">
                            <a:solidFill>
                              <a:srgbClr val="000000"/>
                            </a:solidFill>
                            <a:round/>
                            <a:headEnd/>
                            <a:tailEnd/>
                          </a:ln>
                        </wps:spPr>
                        <wps:bodyPr/>
                      </wps:wsp>
                      <wps:wsp>
                        <wps:cNvPr id="49" name="Conector reto 37"/>
                        <wps:cNvCnPr/>
                        <wps:spPr bwMode="auto">
                          <a:xfrm flipV="1">
                            <a:off x="7185" y="2148"/>
                            <a:ext cx="120" cy="15"/>
                          </a:xfrm>
                          <a:prstGeom prst="line">
                            <a:avLst/>
                          </a:prstGeom>
                          <a:noFill/>
                          <a:ln w="3175">
                            <a:solidFill>
                              <a:srgbClr val="000000"/>
                            </a:solidFill>
                            <a:round/>
                            <a:headEnd/>
                            <a:tailEnd/>
                          </a:ln>
                        </wps:spPr>
                        <wps:bodyPr/>
                      </wps:wsp>
                      <wps:wsp>
                        <wps:cNvPr id="50" name="Conector reto 38"/>
                        <wps:cNvCnPr/>
                        <wps:spPr bwMode="auto">
                          <a:xfrm flipV="1">
                            <a:off x="7245" y="2028"/>
                            <a:ext cx="105" cy="15"/>
                          </a:xfrm>
                          <a:prstGeom prst="line">
                            <a:avLst/>
                          </a:prstGeom>
                          <a:noFill/>
                          <a:ln w="3175">
                            <a:solidFill>
                              <a:srgbClr val="000000"/>
                            </a:solidFill>
                            <a:round/>
                            <a:headEnd/>
                            <a:tailEnd/>
                          </a:ln>
                        </wps:spPr>
                        <wps:bodyPr/>
                      </wps:wsp>
                      <wps:wsp>
                        <wps:cNvPr id="51" name="Conector reto 39"/>
                        <wps:cNvCnPr/>
                        <wps:spPr bwMode="auto">
                          <a:xfrm>
                            <a:off x="7320" y="1863"/>
                            <a:ext cx="75" cy="90"/>
                          </a:xfrm>
                          <a:prstGeom prst="line">
                            <a:avLst/>
                          </a:prstGeom>
                          <a:noFill/>
                          <a:ln w="3175">
                            <a:solidFill>
                              <a:srgbClr val="000000"/>
                            </a:solidFill>
                            <a:round/>
                            <a:headEnd/>
                            <a:tailEnd/>
                          </a:ln>
                        </wps:spPr>
                        <wps:bodyPr/>
                      </wps:wsp>
                      <wps:wsp>
                        <wps:cNvPr id="52" name="Conector reto 40"/>
                        <wps:cNvCnPr/>
                        <wps:spPr bwMode="auto">
                          <a:xfrm>
                            <a:off x="7456" y="1772"/>
                            <a:ext cx="45" cy="106"/>
                          </a:xfrm>
                          <a:prstGeom prst="line">
                            <a:avLst/>
                          </a:prstGeom>
                          <a:noFill/>
                          <a:ln w="3175">
                            <a:solidFill>
                              <a:srgbClr val="000000"/>
                            </a:solidFill>
                            <a:round/>
                            <a:headEnd/>
                            <a:tailEnd/>
                          </a:ln>
                        </wps:spPr>
                        <wps:bodyPr/>
                      </wps:wsp>
                      <wps:wsp>
                        <wps:cNvPr id="53" name="Conector reto 41"/>
                        <wps:cNvCnPr/>
                        <wps:spPr bwMode="auto">
                          <a:xfrm>
                            <a:off x="7576" y="1727"/>
                            <a:ext cx="1" cy="121"/>
                          </a:xfrm>
                          <a:prstGeom prst="line">
                            <a:avLst/>
                          </a:prstGeom>
                          <a:noFill/>
                          <a:ln w="3175">
                            <a:solidFill>
                              <a:srgbClr val="000000"/>
                            </a:solidFill>
                            <a:round/>
                            <a:headEnd/>
                            <a:tailEnd/>
                          </a:ln>
                        </wps:spPr>
                        <wps:bodyPr/>
                      </wps:wsp>
                      <wps:wsp>
                        <wps:cNvPr id="54" name="Forma Livre: Forma 42"/>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5" name="Conector reto 43"/>
                        <wps:cNvCnPr/>
                        <wps:spPr bwMode="auto">
                          <a:xfrm>
                            <a:off x="6000" y="1336"/>
                            <a:ext cx="255" cy="1"/>
                          </a:xfrm>
                          <a:prstGeom prst="line">
                            <a:avLst/>
                          </a:prstGeom>
                          <a:noFill/>
                          <a:ln w="3175">
                            <a:solidFill>
                              <a:srgbClr val="000000"/>
                            </a:solidFill>
                            <a:round/>
                            <a:headEnd/>
                            <a:tailEnd/>
                          </a:ln>
                        </wps:spPr>
                        <wps:bodyPr/>
                      </wps:wsp>
                      <wps:wsp>
                        <wps:cNvPr id="56" name="Forma Livre: Forma 44"/>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7" name="Forma Livre: Forma 45"/>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8" name="Forma Livre: Forma 46"/>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9" name="Forma Livre: Forma 47"/>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60" name="Forma Livre: Forma 48"/>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61" name="Forma Livre: Forma 49"/>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62" name="Forma Livre: Forma 50"/>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63" name="Forma Livre: Forma 51"/>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1431832192" name="Forma Livre: Forma 52"/>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1431832193" name="Conector reto 53"/>
                        <wps:cNvCnPr/>
                        <wps:spPr bwMode="auto">
                          <a:xfrm flipH="1" flipV="1">
                            <a:off x="5115" y="2434"/>
                            <a:ext cx="45" cy="150"/>
                          </a:xfrm>
                          <a:prstGeom prst="line">
                            <a:avLst/>
                          </a:prstGeom>
                          <a:noFill/>
                          <a:ln w="3175">
                            <a:solidFill>
                              <a:srgbClr val="000000"/>
                            </a:solidFill>
                            <a:round/>
                            <a:headEnd/>
                            <a:tailEnd/>
                          </a:ln>
                        </wps:spPr>
                        <wps:bodyPr/>
                      </wps:wsp>
                      <wps:wsp>
                        <wps:cNvPr id="1431832194" name="Conector reto 54"/>
                        <wps:cNvCnPr/>
                        <wps:spPr bwMode="auto">
                          <a:xfrm flipH="1" flipV="1">
                            <a:off x="4965" y="1803"/>
                            <a:ext cx="30" cy="150"/>
                          </a:xfrm>
                          <a:prstGeom prst="line">
                            <a:avLst/>
                          </a:prstGeom>
                          <a:noFill/>
                          <a:ln w="3175">
                            <a:solidFill>
                              <a:srgbClr val="000000"/>
                            </a:solidFill>
                            <a:round/>
                            <a:headEnd/>
                            <a:tailEnd/>
                          </a:ln>
                        </wps:spPr>
                        <wps:bodyPr/>
                      </wps:wsp>
                      <wps:wsp>
                        <wps:cNvPr id="1431832195" name="Conector reto 55"/>
                        <wps:cNvCnPr/>
                        <wps:spPr bwMode="auto">
                          <a:xfrm flipH="1" flipV="1">
                            <a:off x="5310" y="2223"/>
                            <a:ext cx="45" cy="151"/>
                          </a:xfrm>
                          <a:prstGeom prst="line">
                            <a:avLst/>
                          </a:prstGeom>
                          <a:noFill/>
                          <a:ln w="3175">
                            <a:solidFill>
                              <a:srgbClr val="000000"/>
                            </a:solidFill>
                            <a:round/>
                            <a:headEnd/>
                            <a:tailEnd/>
                          </a:ln>
                        </wps:spPr>
                        <wps:bodyPr/>
                      </wps:wsp>
                      <wps:wsp>
                        <wps:cNvPr id="1431832196" name="Conector reto 56"/>
                        <wps:cNvCnPr/>
                        <wps:spPr bwMode="auto">
                          <a:xfrm flipH="1" flipV="1">
                            <a:off x="5250" y="1908"/>
                            <a:ext cx="30" cy="150"/>
                          </a:xfrm>
                          <a:prstGeom prst="line">
                            <a:avLst/>
                          </a:prstGeom>
                          <a:noFill/>
                          <a:ln w="3175">
                            <a:solidFill>
                              <a:srgbClr val="000000"/>
                            </a:solidFill>
                            <a:round/>
                            <a:headEnd/>
                            <a:tailEnd/>
                          </a:ln>
                        </wps:spPr>
                        <wps:bodyPr/>
                      </wps:wsp>
                      <wps:wsp>
                        <wps:cNvPr id="1431832197" name="Conector reto 57"/>
                        <wps:cNvCnPr/>
                        <wps:spPr bwMode="auto">
                          <a:xfrm flipH="1" flipV="1">
                            <a:off x="5190" y="1592"/>
                            <a:ext cx="45" cy="150"/>
                          </a:xfrm>
                          <a:prstGeom prst="line">
                            <a:avLst/>
                          </a:prstGeom>
                          <a:noFill/>
                          <a:ln w="3175">
                            <a:solidFill>
                              <a:srgbClr val="000000"/>
                            </a:solidFill>
                            <a:round/>
                            <a:headEnd/>
                            <a:tailEnd/>
                          </a:ln>
                        </wps:spPr>
                        <wps:bodyPr/>
                      </wps:wsp>
                      <wps:wsp>
                        <wps:cNvPr id="1431832198" name="Conector reto 58"/>
                        <wps:cNvCnPr/>
                        <wps:spPr bwMode="auto">
                          <a:xfrm flipH="1" flipV="1">
                            <a:off x="4890" y="1502"/>
                            <a:ext cx="45" cy="150"/>
                          </a:xfrm>
                          <a:prstGeom prst="line">
                            <a:avLst/>
                          </a:prstGeom>
                          <a:noFill/>
                          <a:ln w="3175">
                            <a:solidFill>
                              <a:srgbClr val="000000"/>
                            </a:solidFill>
                            <a:round/>
                            <a:headEnd/>
                            <a:tailEnd/>
                          </a:ln>
                        </wps:spPr>
                        <wps:bodyPr/>
                      </wps:wsp>
                      <wps:wsp>
                        <wps:cNvPr id="1431832199" name="Conector reto 59"/>
                        <wps:cNvCnPr/>
                        <wps:spPr bwMode="auto">
                          <a:xfrm flipH="1" flipV="1">
                            <a:off x="5610" y="2344"/>
                            <a:ext cx="15" cy="135"/>
                          </a:xfrm>
                          <a:prstGeom prst="line">
                            <a:avLst/>
                          </a:prstGeom>
                          <a:noFill/>
                          <a:ln w="3175">
                            <a:solidFill>
                              <a:srgbClr val="000000"/>
                            </a:solidFill>
                            <a:round/>
                            <a:headEnd/>
                            <a:tailEnd/>
                          </a:ln>
                        </wps:spPr>
                        <wps:bodyPr/>
                      </wps:wsp>
                      <wps:wsp>
                        <wps:cNvPr id="1431832200" name="Conector reto 60"/>
                        <wps:cNvCnPr/>
                        <wps:spPr bwMode="auto">
                          <a:xfrm flipH="1" flipV="1">
                            <a:off x="5580" y="2013"/>
                            <a:ext cx="15" cy="135"/>
                          </a:xfrm>
                          <a:prstGeom prst="line">
                            <a:avLst/>
                          </a:prstGeom>
                          <a:noFill/>
                          <a:ln w="3175">
                            <a:solidFill>
                              <a:srgbClr val="000000"/>
                            </a:solidFill>
                            <a:round/>
                            <a:headEnd/>
                            <a:tailEnd/>
                          </a:ln>
                        </wps:spPr>
                        <wps:bodyPr/>
                      </wps:wsp>
                      <wps:wsp>
                        <wps:cNvPr id="1431832202" name="Conector reto 61"/>
                        <wps:cNvCnPr/>
                        <wps:spPr bwMode="auto">
                          <a:xfrm flipH="1" flipV="1">
                            <a:off x="5535" y="1697"/>
                            <a:ext cx="15" cy="136"/>
                          </a:xfrm>
                          <a:prstGeom prst="line">
                            <a:avLst/>
                          </a:prstGeom>
                          <a:noFill/>
                          <a:ln w="3175">
                            <a:solidFill>
                              <a:srgbClr val="000000"/>
                            </a:solidFill>
                            <a:round/>
                            <a:headEnd/>
                            <a:tailEnd/>
                          </a:ln>
                        </wps:spPr>
                        <wps:bodyPr/>
                      </wps:wsp>
                      <wps:wsp>
                        <wps:cNvPr id="1431832203" name="Conector reto 62"/>
                        <wps:cNvCnPr/>
                        <wps:spPr bwMode="auto">
                          <a:xfrm flipV="1">
                            <a:off x="5790" y="1516"/>
                            <a:ext cx="1" cy="135"/>
                          </a:xfrm>
                          <a:prstGeom prst="line">
                            <a:avLst/>
                          </a:prstGeom>
                          <a:noFill/>
                          <a:ln w="3175">
                            <a:solidFill>
                              <a:srgbClr val="000000"/>
                            </a:solidFill>
                            <a:round/>
                            <a:headEnd/>
                            <a:tailEnd/>
                          </a:ln>
                        </wps:spPr>
                        <wps:bodyPr/>
                      </wps:wsp>
                      <wps:wsp>
                        <wps:cNvPr id="1431832204" name="Conector reto 63"/>
                        <wps:cNvCnPr/>
                        <wps:spPr bwMode="auto">
                          <a:xfrm flipV="1">
                            <a:off x="5970" y="1336"/>
                            <a:ext cx="1" cy="136"/>
                          </a:xfrm>
                          <a:prstGeom prst="line">
                            <a:avLst/>
                          </a:prstGeom>
                          <a:noFill/>
                          <a:ln w="3175">
                            <a:solidFill>
                              <a:srgbClr val="000000"/>
                            </a:solidFill>
                            <a:round/>
                            <a:headEnd/>
                            <a:tailEnd/>
                          </a:ln>
                        </wps:spPr>
                        <wps:bodyPr/>
                      </wps:wsp>
                      <wps:wsp>
                        <wps:cNvPr id="1431832205" name="Forma Livre: Forma 64"/>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65" name="Forma Livre: Forma 65"/>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66" name="Forma Livre: Forma 66"/>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67" name="Forma Livre: Forma 67"/>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68" name="Forma Livre: Forma 68"/>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69" name="Forma Livre: Forma 69"/>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1431832206" name="Forma Livre: Forma 70"/>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1" name="Forma Livre: Forma 71"/>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74" name="Conector reto 74"/>
                        <wps:cNvCnPr/>
                        <wps:spPr bwMode="auto">
                          <a:xfrm flipV="1">
                            <a:off x="7080" y="2434"/>
                            <a:ext cx="30" cy="150"/>
                          </a:xfrm>
                          <a:prstGeom prst="line">
                            <a:avLst/>
                          </a:prstGeom>
                          <a:noFill/>
                          <a:ln w="3175">
                            <a:solidFill>
                              <a:srgbClr val="000000"/>
                            </a:solidFill>
                            <a:round/>
                            <a:headEnd/>
                            <a:tailEnd/>
                          </a:ln>
                        </wps:spPr>
                        <wps:bodyPr/>
                      </wps:wsp>
                      <wps:wsp>
                        <wps:cNvPr id="75" name="Conector reto 75"/>
                        <wps:cNvCnPr/>
                        <wps:spPr bwMode="auto">
                          <a:xfrm flipV="1">
                            <a:off x="7230" y="1803"/>
                            <a:ext cx="45" cy="150"/>
                          </a:xfrm>
                          <a:prstGeom prst="line">
                            <a:avLst/>
                          </a:prstGeom>
                          <a:noFill/>
                          <a:ln w="3175">
                            <a:solidFill>
                              <a:srgbClr val="000000"/>
                            </a:solidFill>
                            <a:round/>
                            <a:headEnd/>
                            <a:tailEnd/>
                          </a:ln>
                        </wps:spPr>
                        <wps:bodyPr/>
                      </wps:wsp>
                      <wps:wsp>
                        <wps:cNvPr id="76" name="Conector reto 76"/>
                        <wps:cNvCnPr/>
                        <wps:spPr bwMode="auto">
                          <a:xfrm flipV="1">
                            <a:off x="6885" y="2223"/>
                            <a:ext cx="45" cy="151"/>
                          </a:xfrm>
                          <a:prstGeom prst="line">
                            <a:avLst/>
                          </a:prstGeom>
                          <a:noFill/>
                          <a:ln w="3175">
                            <a:solidFill>
                              <a:srgbClr val="000000"/>
                            </a:solidFill>
                            <a:round/>
                            <a:headEnd/>
                            <a:tailEnd/>
                          </a:ln>
                        </wps:spPr>
                        <wps:bodyPr/>
                      </wps:wsp>
                      <wps:wsp>
                        <wps:cNvPr id="77" name="Conector reto 77"/>
                        <wps:cNvCnPr/>
                        <wps:spPr bwMode="auto">
                          <a:xfrm flipV="1">
                            <a:off x="6960" y="1908"/>
                            <a:ext cx="30" cy="150"/>
                          </a:xfrm>
                          <a:prstGeom prst="line">
                            <a:avLst/>
                          </a:prstGeom>
                          <a:noFill/>
                          <a:ln w="3175">
                            <a:solidFill>
                              <a:srgbClr val="000000"/>
                            </a:solidFill>
                            <a:round/>
                            <a:headEnd/>
                            <a:tailEnd/>
                          </a:ln>
                        </wps:spPr>
                        <wps:bodyPr/>
                      </wps:wsp>
                      <wps:wsp>
                        <wps:cNvPr id="78" name="Conector reto 78"/>
                        <wps:cNvCnPr/>
                        <wps:spPr bwMode="auto">
                          <a:xfrm flipV="1">
                            <a:off x="7005" y="1592"/>
                            <a:ext cx="45" cy="150"/>
                          </a:xfrm>
                          <a:prstGeom prst="line">
                            <a:avLst/>
                          </a:prstGeom>
                          <a:noFill/>
                          <a:ln w="3175">
                            <a:solidFill>
                              <a:srgbClr val="000000"/>
                            </a:solidFill>
                            <a:round/>
                            <a:headEnd/>
                            <a:tailEnd/>
                          </a:ln>
                        </wps:spPr>
                        <wps:bodyPr/>
                      </wps:wsp>
                      <wps:wsp>
                        <wps:cNvPr id="79" name="Conector reto 79"/>
                        <wps:cNvCnPr/>
                        <wps:spPr bwMode="auto">
                          <a:xfrm flipV="1">
                            <a:off x="7305" y="1502"/>
                            <a:ext cx="30" cy="150"/>
                          </a:xfrm>
                          <a:prstGeom prst="line">
                            <a:avLst/>
                          </a:prstGeom>
                          <a:noFill/>
                          <a:ln w="3175">
                            <a:solidFill>
                              <a:srgbClr val="000000"/>
                            </a:solidFill>
                            <a:round/>
                            <a:headEnd/>
                            <a:tailEnd/>
                          </a:ln>
                        </wps:spPr>
                        <wps:bodyPr/>
                      </wps:wsp>
                      <wps:wsp>
                        <wps:cNvPr id="80" name="Conector reto 80"/>
                        <wps:cNvCnPr/>
                        <wps:spPr bwMode="auto">
                          <a:xfrm flipV="1">
                            <a:off x="6615" y="2344"/>
                            <a:ext cx="15" cy="135"/>
                          </a:xfrm>
                          <a:prstGeom prst="line">
                            <a:avLst/>
                          </a:prstGeom>
                          <a:noFill/>
                          <a:ln w="3175">
                            <a:solidFill>
                              <a:srgbClr val="000000"/>
                            </a:solidFill>
                            <a:round/>
                            <a:headEnd/>
                            <a:tailEnd/>
                          </a:ln>
                        </wps:spPr>
                        <wps:bodyPr/>
                      </wps:wsp>
                      <wps:wsp>
                        <wps:cNvPr id="81" name="Conector reto 81"/>
                        <wps:cNvCnPr/>
                        <wps:spPr bwMode="auto">
                          <a:xfrm flipV="1">
                            <a:off x="6645" y="2013"/>
                            <a:ext cx="15" cy="135"/>
                          </a:xfrm>
                          <a:prstGeom prst="line">
                            <a:avLst/>
                          </a:prstGeom>
                          <a:noFill/>
                          <a:ln w="3175">
                            <a:solidFill>
                              <a:srgbClr val="000000"/>
                            </a:solidFill>
                            <a:round/>
                            <a:headEnd/>
                            <a:tailEnd/>
                          </a:ln>
                        </wps:spPr>
                        <wps:bodyPr/>
                      </wps:wsp>
                      <wps:wsp>
                        <wps:cNvPr id="82" name="Conector reto 82"/>
                        <wps:cNvCnPr/>
                        <wps:spPr bwMode="auto">
                          <a:xfrm flipV="1">
                            <a:off x="6690" y="1697"/>
                            <a:ext cx="15" cy="136"/>
                          </a:xfrm>
                          <a:prstGeom prst="line">
                            <a:avLst/>
                          </a:prstGeom>
                          <a:noFill/>
                          <a:ln w="3175">
                            <a:solidFill>
                              <a:srgbClr val="000000"/>
                            </a:solidFill>
                            <a:round/>
                            <a:headEnd/>
                            <a:tailEnd/>
                          </a:ln>
                        </wps:spPr>
                        <wps:bodyPr/>
                      </wps:wsp>
                      <wps:wsp>
                        <wps:cNvPr id="83" name="Conector reto 83"/>
                        <wps:cNvCnPr/>
                        <wps:spPr bwMode="auto">
                          <a:xfrm flipV="1">
                            <a:off x="6450" y="1516"/>
                            <a:ext cx="1" cy="135"/>
                          </a:xfrm>
                          <a:prstGeom prst="line">
                            <a:avLst/>
                          </a:prstGeom>
                          <a:noFill/>
                          <a:ln w="3175">
                            <a:solidFill>
                              <a:srgbClr val="000000"/>
                            </a:solidFill>
                            <a:round/>
                            <a:headEnd/>
                            <a:tailEnd/>
                          </a:ln>
                        </wps:spPr>
                        <wps:bodyPr/>
                      </wps:wsp>
                      <wps:wsp>
                        <wps:cNvPr id="1431832207" name="Conector reto 84"/>
                        <wps:cNvCnPr/>
                        <wps:spPr bwMode="auto">
                          <a:xfrm flipV="1">
                            <a:off x="6285" y="1336"/>
                            <a:ext cx="1" cy="136"/>
                          </a:xfrm>
                          <a:prstGeom prst="line">
                            <a:avLst/>
                          </a:prstGeom>
                          <a:noFill/>
                          <a:ln w="3175">
                            <a:solidFill>
                              <a:srgbClr val="000000"/>
                            </a:solidFill>
                            <a:round/>
                            <a:headEnd/>
                            <a:tailEnd/>
                          </a:ln>
                        </wps:spPr>
                        <wps:bodyPr/>
                      </wps:wsp>
                    </wpg:grpSp>
                    <wpg:grpSp>
                      <wpg:cNvPr id="85" name="Agrupar 85"/>
                      <wpg:cNvGrpSpPr/>
                      <wpg:grpSpPr bwMode="auto">
                        <a:xfrm>
                          <a:off x="5985" y="3441"/>
                          <a:ext cx="285" cy="376"/>
                          <a:chOff x="5985" y="3441"/>
                          <a:chExt cx="285" cy="376"/>
                        </a:xfrm>
                      </wpg:grpSpPr>
                      <wps:wsp>
                        <wps:cNvPr id="86" name="Conector reto 86"/>
                        <wps:cNvCnPr/>
                        <wps:spPr bwMode="auto">
                          <a:xfrm>
                            <a:off x="5985" y="3531"/>
                            <a:ext cx="285" cy="1"/>
                          </a:xfrm>
                          <a:prstGeom prst="line">
                            <a:avLst/>
                          </a:prstGeom>
                          <a:noFill/>
                          <a:ln w="3175">
                            <a:solidFill>
                              <a:srgbClr val="000000"/>
                            </a:solidFill>
                            <a:round/>
                            <a:headEnd/>
                            <a:tailEnd/>
                          </a:ln>
                        </wps:spPr>
                        <wps:bodyPr/>
                      </wps:wsp>
                      <wps:wsp>
                        <wps:cNvPr id="87" name="Conector reto 87"/>
                        <wps:cNvCnPr/>
                        <wps:spPr bwMode="auto">
                          <a:xfrm>
                            <a:off x="6090" y="3802"/>
                            <a:ext cx="75" cy="15"/>
                          </a:xfrm>
                          <a:prstGeom prst="line">
                            <a:avLst/>
                          </a:prstGeom>
                          <a:noFill/>
                          <a:ln w="3175">
                            <a:solidFill>
                              <a:srgbClr val="000000"/>
                            </a:solidFill>
                            <a:round/>
                            <a:headEnd/>
                            <a:tailEnd/>
                          </a:ln>
                        </wps:spPr>
                        <wps:bodyPr/>
                      </wps:wsp>
                      <wps:wsp>
                        <wps:cNvPr id="88" name="Conector reto 88"/>
                        <wps:cNvCnPr/>
                        <wps:spPr bwMode="auto">
                          <a:xfrm>
                            <a:off x="6120" y="3441"/>
                            <a:ext cx="15" cy="361"/>
                          </a:xfrm>
                          <a:prstGeom prst="line">
                            <a:avLst/>
                          </a:prstGeom>
                          <a:noFill/>
                          <a:ln w="3175">
                            <a:solidFill>
                              <a:srgbClr val="000000"/>
                            </a:solidFill>
                            <a:round/>
                            <a:headEnd/>
                            <a:tailEnd/>
                          </a:ln>
                        </wps:spPr>
                        <wps:bodyPr/>
                      </wps:wsp>
                    </wpg:grpSp>
                    <wpg:grpSp>
                      <wpg:cNvPr id="89" name="Agrupar 89"/>
                      <wpg:cNvGrpSpPr/>
                      <wpg:grpSpPr bwMode="auto">
                        <a:xfrm>
                          <a:off x="5819" y="3652"/>
                          <a:ext cx="630" cy="421"/>
                          <a:chOff x="5819" y="3652"/>
                          <a:chExt cx="630" cy="421"/>
                        </a:xfrm>
                      </wpg:grpSpPr>
                      <wps:wsp>
                        <wps:cNvPr id="90" name="Forma Livre: Forma 9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1" name="Forma Livre: Forma 9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2" name="Agrupar 92"/>
                      <wpg:cNvGrpSpPr/>
                      <wpg:grpSpPr bwMode="auto">
                        <a:xfrm>
                          <a:off x="6000" y="3892"/>
                          <a:ext cx="255" cy="376"/>
                          <a:chOff x="6000" y="3892"/>
                          <a:chExt cx="255" cy="376"/>
                        </a:xfrm>
                      </wpg:grpSpPr>
                      <wps:wsp>
                        <wps:cNvPr id="93" name="Forma Livre: Forma 9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94" name="Forma Livre: Forma 9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95" name="Conector reto 95"/>
                        <wps:cNvCnPr/>
                        <wps:spPr bwMode="auto">
                          <a:xfrm>
                            <a:off x="6135" y="4058"/>
                            <a:ext cx="15" cy="30"/>
                          </a:xfrm>
                          <a:prstGeom prst="line">
                            <a:avLst/>
                          </a:prstGeom>
                          <a:noFill/>
                          <a:ln w="3175">
                            <a:solidFill>
                              <a:srgbClr val="000000"/>
                            </a:solidFill>
                            <a:round/>
                            <a:headEnd/>
                            <a:tailEnd/>
                          </a:ln>
                        </wps:spPr>
                        <wps:bodyPr/>
                      </wps:wsp>
                      <wps:wsp>
                        <wps:cNvPr id="96" name="Conector reto 96"/>
                        <wps:cNvCnPr/>
                        <wps:spPr bwMode="auto">
                          <a:xfrm>
                            <a:off x="6165" y="4043"/>
                            <a:ext cx="30" cy="30"/>
                          </a:xfrm>
                          <a:prstGeom prst="line">
                            <a:avLst/>
                          </a:prstGeom>
                          <a:noFill/>
                          <a:ln w="3175">
                            <a:solidFill>
                              <a:srgbClr val="000000"/>
                            </a:solidFill>
                            <a:round/>
                            <a:headEnd/>
                            <a:tailEnd/>
                          </a:ln>
                        </wps:spPr>
                        <wps:bodyPr/>
                      </wps:wsp>
                      <wps:wsp>
                        <wps:cNvPr id="97" name="Conector reto 97"/>
                        <wps:cNvCnPr/>
                        <wps:spPr bwMode="auto">
                          <a:xfrm>
                            <a:off x="6195" y="3997"/>
                            <a:ext cx="45" cy="46"/>
                          </a:xfrm>
                          <a:prstGeom prst="line">
                            <a:avLst/>
                          </a:prstGeom>
                          <a:noFill/>
                          <a:ln w="3175">
                            <a:solidFill>
                              <a:srgbClr val="000000"/>
                            </a:solidFill>
                            <a:round/>
                            <a:headEnd/>
                            <a:tailEnd/>
                          </a:ln>
                        </wps:spPr>
                        <wps:bodyPr/>
                      </wps:wsp>
                    </wpg:grpSp>
                    <wps:wsp>
                      <wps:cNvPr id="98" name="Forma Livre: Forma 9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99" name="Forma Livre: Forma 9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0" name="Agrupar 100"/>
                      <wpg:cNvGrpSpPr/>
                      <wpg:grpSpPr bwMode="auto">
                        <a:xfrm>
                          <a:off x="5445" y="3592"/>
                          <a:ext cx="210" cy="526"/>
                          <a:chOff x="5445" y="3592"/>
                          <a:chExt cx="210" cy="526"/>
                        </a:xfrm>
                      </wpg:grpSpPr>
                      <wpg:grpSp>
                        <wpg:cNvPr id="101" name="Agrupar 101"/>
                        <wpg:cNvGrpSpPr/>
                        <wpg:grpSpPr bwMode="auto">
                          <a:xfrm>
                            <a:off x="5535" y="3877"/>
                            <a:ext cx="45" cy="241"/>
                            <a:chOff x="5535" y="3877"/>
                            <a:chExt cx="45" cy="241"/>
                          </a:xfrm>
                        </wpg:grpSpPr>
                        <wps:wsp>
                          <wps:cNvPr id="102" name="Forma Livre: Forma 10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03" name="Forma Livre: Forma 10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04" name="Agrupar 104"/>
                        <wpg:cNvGrpSpPr/>
                        <wpg:grpSpPr bwMode="auto">
                          <a:xfrm>
                            <a:off x="5445" y="3592"/>
                            <a:ext cx="210" cy="375"/>
                            <a:chOff x="5445" y="3592"/>
                            <a:chExt cx="210" cy="375"/>
                          </a:xfrm>
                        </wpg:grpSpPr>
                        <wps:wsp>
                          <wps:cNvPr id="105" name="Forma Livre: Forma 10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07" name="Agrupar 107"/>
                        <wpg:cNvGrpSpPr/>
                        <wpg:grpSpPr bwMode="auto">
                          <a:xfrm>
                            <a:off x="5490" y="3727"/>
                            <a:ext cx="45" cy="165"/>
                            <a:chOff x="5490" y="3727"/>
                            <a:chExt cx="45" cy="165"/>
                          </a:xfrm>
                        </wpg:grpSpPr>
                        <wps:wsp>
                          <wps:cNvPr id="108" name="Forma Livre: Forma 10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09" name="Forma Livre: Forma 10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0" name="Agrupar 110"/>
                        <wpg:cNvGrpSpPr/>
                        <wpg:grpSpPr bwMode="auto">
                          <a:xfrm>
                            <a:off x="5535" y="3622"/>
                            <a:ext cx="45" cy="285"/>
                            <a:chOff x="5535" y="3622"/>
                            <a:chExt cx="45" cy="285"/>
                          </a:xfrm>
                        </wpg:grpSpPr>
                        <wps:wsp>
                          <wps:cNvPr id="111" name="Forma Livre: Forma 111"/>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2" name="Forma Livre: Forma 112"/>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13" name="Agrupar 113"/>
                        <wpg:cNvGrpSpPr/>
                        <wpg:grpSpPr bwMode="auto">
                          <a:xfrm>
                            <a:off x="5535" y="3682"/>
                            <a:ext cx="1" cy="30"/>
                            <a:chOff x="5535" y="3682"/>
                            <a:chExt cx="1" cy="30"/>
                          </a:xfrm>
                        </wpg:grpSpPr>
                        <wps:wsp>
                          <wps:cNvPr id="114" name="Forma Livre: Forma 114"/>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5" name="Conector reto 115"/>
                          <wps:cNvCnPr/>
                          <wps:spPr bwMode="auto">
                            <a:xfrm flipV="1">
                              <a:off x="5535" y="3682"/>
                              <a:ext cx="1" cy="30"/>
                            </a:xfrm>
                            <a:prstGeom prst="line">
                              <a:avLst/>
                            </a:prstGeom>
                            <a:noFill/>
                            <a:ln w="3175">
                              <a:solidFill>
                                <a:srgbClr val="000000"/>
                              </a:solidFill>
                              <a:round/>
                              <a:headEnd/>
                              <a:tailEnd/>
                            </a:ln>
                          </wps:spPr>
                          <wps:bodyPr/>
                        </wps:wsp>
                      </wpg:grpSp>
                      <wpg:grpSp>
                        <wpg:cNvPr id="116" name="Agrupar 116"/>
                        <wpg:cNvGrpSpPr/>
                        <wpg:grpSpPr bwMode="auto">
                          <a:xfrm>
                            <a:off x="5535" y="3727"/>
                            <a:ext cx="1" cy="30"/>
                            <a:chOff x="5535" y="3727"/>
                            <a:chExt cx="1" cy="30"/>
                          </a:xfrm>
                        </wpg:grpSpPr>
                        <wps:wsp>
                          <wps:cNvPr id="117" name="Forma Livre: Forma 117"/>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8" name="Conector reto 118"/>
                          <wps:cNvCnPr/>
                          <wps:spPr bwMode="auto">
                            <a:xfrm flipV="1">
                              <a:off x="5535" y="3727"/>
                              <a:ext cx="1" cy="30"/>
                            </a:xfrm>
                            <a:prstGeom prst="line">
                              <a:avLst/>
                            </a:prstGeom>
                            <a:noFill/>
                            <a:ln w="3175">
                              <a:solidFill>
                                <a:srgbClr val="000000"/>
                              </a:solidFill>
                              <a:round/>
                              <a:headEnd/>
                              <a:tailEnd/>
                            </a:ln>
                          </wps:spPr>
                          <wps:bodyPr/>
                        </wps:wsp>
                      </wpg:grpSp>
                      <wpg:grpSp>
                        <wpg:cNvPr id="119" name="Agrupar 119"/>
                        <wpg:cNvGrpSpPr/>
                        <wpg:grpSpPr bwMode="auto">
                          <a:xfrm>
                            <a:off x="5550" y="3817"/>
                            <a:ext cx="45" cy="1"/>
                            <a:chOff x="5550" y="3817"/>
                            <a:chExt cx="45" cy="1"/>
                          </a:xfrm>
                        </wpg:grpSpPr>
                        <wps:wsp>
                          <wps:cNvPr id="120" name="Forma Livre: Forma 120"/>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1" name="Conector reto 121"/>
                          <wps:cNvCnPr/>
                          <wps:spPr bwMode="auto">
                            <a:xfrm flipH="1">
                              <a:off x="5550" y="3817"/>
                              <a:ext cx="45" cy="1"/>
                            </a:xfrm>
                            <a:prstGeom prst="line">
                              <a:avLst/>
                            </a:prstGeom>
                            <a:noFill/>
                            <a:ln w="3175">
                              <a:solidFill>
                                <a:srgbClr val="000000"/>
                              </a:solidFill>
                              <a:round/>
                              <a:headEnd/>
                              <a:tailEnd/>
                            </a:ln>
                          </wps:spPr>
                          <wps:bodyPr/>
                        </wps:wsp>
                      </wpg:grpSp>
                      <wpg:grpSp>
                        <wpg:cNvPr id="122" name="Agrupar 122"/>
                        <wpg:cNvGrpSpPr/>
                        <wpg:grpSpPr bwMode="auto">
                          <a:xfrm>
                            <a:off x="5535" y="3757"/>
                            <a:ext cx="30" cy="1"/>
                            <a:chOff x="5535" y="3757"/>
                            <a:chExt cx="30" cy="1"/>
                          </a:xfrm>
                        </wpg:grpSpPr>
                        <wps:wsp>
                          <wps:cNvPr id="123" name="Forma Livre: Forma 123"/>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4" name="Conector reto 124"/>
                          <wps:cNvCnPr/>
                          <wps:spPr bwMode="auto">
                            <a:xfrm flipH="1">
                              <a:off x="5535" y="3757"/>
                              <a:ext cx="30" cy="1"/>
                            </a:xfrm>
                            <a:prstGeom prst="line">
                              <a:avLst/>
                            </a:prstGeom>
                            <a:noFill/>
                            <a:ln w="3175">
                              <a:solidFill>
                                <a:srgbClr val="000000"/>
                              </a:solidFill>
                              <a:round/>
                              <a:headEnd/>
                              <a:tailEnd/>
                            </a:ln>
                          </wps:spPr>
                          <wps:bodyPr/>
                        </wps:wsp>
                      </wpg:grpSp>
                      <wps:wsp>
                        <wps:cNvPr id="125" name="Forma Livre: Forma 125"/>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6" name="Forma Livre: Forma 126"/>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27" name="Forma Livre: Forma 127"/>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Forma Livre: Forma 128"/>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9" name="Forma Livre: Forma 129"/>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0" name="Forma Livre: Forma 130"/>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Forma Livre: Forma 131"/>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2" name="Forma Livre: Forma 132"/>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49" name="Forma Livre: Forma 14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0" name="Agrupar 150"/>
                      <wpg:cNvGrpSpPr/>
                      <wpg:grpSpPr bwMode="auto">
                        <a:xfrm>
                          <a:off x="5805" y="4073"/>
                          <a:ext cx="1260" cy="556"/>
                          <a:chOff x="5805" y="4073"/>
                          <a:chExt cx="1260" cy="556"/>
                        </a:xfrm>
                      </wpg:grpSpPr>
                      <wps:wsp>
                        <wps:cNvPr id="151" name="Forma Livre: Forma 151"/>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2" name="Agrupar 152"/>
                        <wpg:cNvGrpSpPr/>
                        <wpg:grpSpPr bwMode="auto">
                          <a:xfrm>
                            <a:off x="6360" y="4088"/>
                            <a:ext cx="76" cy="120"/>
                            <a:chOff x="6360" y="4088"/>
                            <a:chExt cx="76" cy="120"/>
                          </a:xfrm>
                        </wpg:grpSpPr>
                        <wps:wsp>
                          <wps:cNvPr id="153" name="Conector reto 153"/>
                          <wps:cNvCnPr/>
                          <wps:spPr bwMode="auto">
                            <a:xfrm flipV="1">
                              <a:off x="6435" y="4103"/>
                              <a:ext cx="1" cy="105"/>
                            </a:xfrm>
                            <a:prstGeom prst="line">
                              <a:avLst/>
                            </a:prstGeom>
                            <a:noFill/>
                            <a:ln w="3175">
                              <a:solidFill>
                                <a:srgbClr val="000000"/>
                              </a:solidFill>
                              <a:round/>
                              <a:headEnd/>
                              <a:tailEnd/>
                            </a:ln>
                          </wps:spPr>
                          <wps:bodyPr/>
                        </wps:wsp>
                        <wps:wsp>
                          <wps:cNvPr id="154" name="Conector reto 154"/>
                          <wps:cNvCnPr/>
                          <wps:spPr bwMode="auto">
                            <a:xfrm flipV="1">
                              <a:off x="6405" y="4103"/>
                              <a:ext cx="1" cy="90"/>
                            </a:xfrm>
                            <a:prstGeom prst="line">
                              <a:avLst/>
                            </a:prstGeom>
                            <a:noFill/>
                            <a:ln w="3175">
                              <a:solidFill>
                                <a:srgbClr val="000000"/>
                              </a:solidFill>
                              <a:round/>
                              <a:headEnd/>
                              <a:tailEnd/>
                            </a:ln>
                          </wps:spPr>
                          <wps:bodyPr/>
                        </wps:wsp>
                        <wps:wsp>
                          <wps:cNvPr id="155" name="Conector reto 155"/>
                          <wps:cNvCnPr/>
                          <wps:spPr bwMode="auto">
                            <a:xfrm flipV="1">
                              <a:off x="6390" y="4088"/>
                              <a:ext cx="1" cy="90"/>
                            </a:xfrm>
                            <a:prstGeom prst="line">
                              <a:avLst/>
                            </a:prstGeom>
                            <a:noFill/>
                            <a:ln w="3175">
                              <a:solidFill>
                                <a:srgbClr val="000000"/>
                              </a:solidFill>
                              <a:round/>
                              <a:headEnd/>
                              <a:tailEnd/>
                            </a:ln>
                          </wps:spPr>
                          <wps:bodyPr/>
                        </wps:wsp>
                        <wps:wsp>
                          <wps:cNvPr id="156" name="Conector reto 156"/>
                          <wps:cNvCnPr/>
                          <wps:spPr bwMode="auto">
                            <a:xfrm flipV="1">
                              <a:off x="6360" y="4088"/>
                              <a:ext cx="1" cy="90"/>
                            </a:xfrm>
                            <a:prstGeom prst="line">
                              <a:avLst/>
                            </a:prstGeom>
                            <a:noFill/>
                            <a:ln w="3175">
                              <a:solidFill>
                                <a:srgbClr val="000000"/>
                              </a:solidFill>
                              <a:round/>
                              <a:headEnd/>
                              <a:tailEnd/>
                            </a:ln>
                          </wps:spPr>
                          <wps:bodyPr/>
                        </wps:wsp>
                      </wpg:grpSp>
                      <wpg:grpSp>
                        <wpg:cNvPr id="157" name="Agrupar 157"/>
                        <wpg:cNvGrpSpPr/>
                        <wpg:grpSpPr bwMode="auto">
                          <a:xfrm>
                            <a:off x="5805" y="4073"/>
                            <a:ext cx="660" cy="541"/>
                            <a:chOff x="5805" y="4073"/>
                            <a:chExt cx="660" cy="541"/>
                          </a:xfrm>
                        </wpg:grpSpPr>
                        <wpg:grpSp>
                          <wpg:cNvPr id="158" name="Agrupar 158"/>
                          <wpg:cNvGrpSpPr/>
                          <wpg:grpSpPr bwMode="auto">
                            <a:xfrm>
                              <a:off x="5805" y="4073"/>
                              <a:ext cx="300" cy="541"/>
                              <a:chOff x="5805" y="4073"/>
                              <a:chExt cx="300" cy="541"/>
                            </a:xfrm>
                          </wpg:grpSpPr>
                          <wps:wsp>
                            <wps:cNvPr id="159" name="Forma Livre: Forma 159"/>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0" name="Agrupar 160"/>
                            <wpg:cNvGrpSpPr/>
                            <wpg:grpSpPr bwMode="auto">
                              <a:xfrm>
                                <a:off x="5835" y="4088"/>
                                <a:ext cx="76" cy="105"/>
                                <a:chOff x="5835" y="4088"/>
                                <a:chExt cx="76" cy="105"/>
                              </a:xfrm>
                            </wpg:grpSpPr>
                            <wps:wsp>
                              <wps:cNvPr id="161" name="Conector reto 161"/>
                              <wps:cNvCnPr/>
                              <wps:spPr bwMode="auto">
                                <a:xfrm flipV="1">
                                  <a:off x="5835" y="4103"/>
                                  <a:ext cx="1" cy="90"/>
                                </a:xfrm>
                                <a:prstGeom prst="line">
                                  <a:avLst/>
                                </a:prstGeom>
                                <a:noFill/>
                                <a:ln w="3175">
                                  <a:solidFill>
                                    <a:srgbClr val="000000"/>
                                  </a:solidFill>
                                  <a:round/>
                                  <a:headEnd/>
                                  <a:tailEnd/>
                                </a:ln>
                              </wps:spPr>
                              <wps:bodyPr/>
                            </wps:wsp>
                            <wps:wsp>
                              <wps:cNvPr id="162" name="Conector reto 162"/>
                              <wps:cNvCnPr/>
                              <wps:spPr bwMode="auto">
                                <a:xfrm flipV="1">
                                  <a:off x="5850" y="4103"/>
                                  <a:ext cx="15" cy="90"/>
                                </a:xfrm>
                                <a:prstGeom prst="line">
                                  <a:avLst/>
                                </a:prstGeom>
                                <a:noFill/>
                                <a:ln w="3175">
                                  <a:solidFill>
                                    <a:srgbClr val="000000"/>
                                  </a:solidFill>
                                  <a:round/>
                                  <a:headEnd/>
                                  <a:tailEnd/>
                                </a:ln>
                              </wps:spPr>
                              <wps:bodyPr/>
                            </wps:wsp>
                            <wps:wsp>
                              <wps:cNvPr id="163" name="Conector reto 163"/>
                              <wps:cNvCnPr/>
                              <wps:spPr bwMode="auto">
                                <a:xfrm flipV="1">
                                  <a:off x="5880" y="4088"/>
                                  <a:ext cx="1" cy="90"/>
                                </a:xfrm>
                                <a:prstGeom prst="line">
                                  <a:avLst/>
                                </a:prstGeom>
                                <a:noFill/>
                                <a:ln w="3175">
                                  <a:solidFill>
                                    <a:srgbClr val="000000"/>
                                  </a:solidFill>
                                  <a:round/>
                                  <a:headEnd/>
                                  <a:tailEnd/>
                                </a:ln>
                              </wps:spPr>
                              <wps:bodyPr/>
                            </wps:wsp>
                            <wps:wsp>
                              <wps:cNvPr id="164" name="Conector reto 164"/>
                              <wps:cNvCnPr/>
                              <wps:spPr bwMode="auto">
                                <a:xfrm flipV="1">
                                  <a:off x="5910" y="4088"/>
                                  <a:ext cx="1" cy="90"/>
                                </a:xfrm>
                                <a:prstGeom prst="line">
                                  <a:avLst/>
                                </a:prstGeom>
                                <a:noFill/>
                                <a:ln w="3175">
                                  <a:solidFill>
                                    <a:srgbClr val="000000"/>
                                  </a:solidFill>
                                  <a:round/>
                                  <a:headEnd/>
                                  <a:tailEnd/>
                                </a:ln>
                              </wps:spPr>
                              <wps:bodyPr/>
                            </wps:wsp>
                          </wpg:grpSp>
                        </wpg:grpSp>
                        <wps:wsp>
                          <wps:cNvPr id="165" name="Forma Livre: Forma 165"/>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66" name="Agrupar 166"/>
                          <wpg:cNvGrpSpPr/>
                          <wpg:grpSpPr bwMode="auto">
                            <a:xfrm>
                              <a:off x="6075" y="4403"/>
                              <a:ext cx="105" cy="211"/>
                              <a:chOff x="6075" y="4403"/>
                              <a:chExt cx="105" cy="211"/>
                            </a:xfrm>
                          </wpg:grpSpPr>
                          <wps:wsp>
                            <wps:cNvPr id="167" name="Forma Livre: Forma 16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68" name="Agrupar 168"/>
                            <wpg:cNvGrpSpPr/>
                            <wpg:grpSpPr bwMode="auto">
                              <a:xfrm>
                                <a:off x="6105" y="4479"/>
                                <a:ext cx="45" cy="15"/>
                                <a:chOff x="6105" y="4479"/>
                                <a:chExt cx="45" cy="15"/>
                              </a:xfrm>
                            </wpg:grpSpPr>
                            <wps:wsp>
                              <wps:cNvPr id="169" name="Forma Livre: Forma 16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0" name="Forma Livre: Forma 17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1" name="Agrupar 171"/>
                            <wpg:cNvGrpSpPr/>
                            <wpg:grpSpPr bwMode="auto">
                              <a:xfrm>
                                <a:off x="6105" y="4524"/>
                                <a:ext cx="45" cy="15"/>
                                <a:chOff x="6105" y="4524"/>
                                <a:chExt cx="45" cy="15"/>
                              </a:xfrm>
                            </wpg:grpSpPr>
                            <wps:wsp>
                              <wps:cNvPr id="172" name="Forma Livre: Forma 17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73" name="Forma Livre: Forma 17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74" name="Conector reto 174"/>
                            <wps:cNvCnPr/>
                            <wps:spPr bwMode="auto">
                              <a:xfrm>
                                <a:off x="6120" y="4418"/>
                                <a:ext cx="15" cy="1"/>
                              </a:xfrm>
                              <a:prstGeom prst="line">
                                <a:avLst/>
                              </a:prstGeom>
                              <a:noFill/>
                              <a:ln w="3175">
                                <a:solidFill>
                                  <a:srgbClr val="000000"/>
                                </a:solidFill>
                                <a:round/>
                                <a:headEnd/>
                                <a:tailEnd/>
                              </a:ln>
                            </wps:spPr>
                            <wps:bodyPr/>
                          </wps:wsp>
                          <wps:wsp>
                            <wps:cNvPr id="175" name="Conector reto 175"/>
                            <wps:cNvCnPr/>
                            <wps:spPr bwMode="auto">
                              <a:xfrm>
                                <a:off x="6120" y="4569"/>
                                <a:ext cx="15" cy="1"/>
                              </a:xfrm>
                              <a:prstGeom prst="line">
                                <a:avLst/>
                              </a:prstGeom>
                              <a:noFill/>
                              <a:ln w="3175">
                                <a:solidFill>
                                  <a:srgbClr val="000000"/>
                                </a:solidFill>
                                <a:round/>
                                <a:headEnd/>
                                <a:tailEnd/>
                              </a:ln>
                            </wps:spPr>
                            <wps:bodyPr/>
                          </wps:wsp>
                          <wps:wsp>
                            <wps:cNvPr id="176" name="Conector reto 176"/>
                            <wps:cNvCnPr/>
                            <wps:spPr bwMode="auto">
                              <a:xfrm>
                                <a:off x="6120" y="4599"/>
                                <a:ext cx="15" cy="1"/>
                              </a:xfrm>
                              <a:prstGeom prst="line">
                                <a:avLst/>
                              </a:prstGeom>
                              <a:noFill/>
                              <a:ln w="3175">
                                <a:solidFill>
                                  <a:srgbClr val="000000"/>
                                </a:solidFill>
                                <a:round/>
                                <a:headEnd/>
                                <a:tailEnd/>
                              </a:ln>
                            </wps:spPr>
                            <wps:bodyPr/>
                          </wps:wsp>
                          <wps:wsp>
                            <wps:cNvPr id="177" name="Conector reto 177"/>
                            <wps:cNvCnPr/>
                            <wps:spPr bwMode="auto">
                              <a:xfrm>
                                <a:off x="6135" y="4584"/>
                                <a:ext cx="15" cy="1"/>
                              </a:xfrm>
                              <a:prstGeom prst="line">
                                <a:avLst/>
                              </a:prstGeom>
                              <a:noFill/>
                              <a:ln w="3175">
                                <a:solidFill>
                                  <a:srgbClr val="000000"/>
                                </a:solidFill>
                                <a:round/>
                                <a:headEnd/>
                                <a:tailEnd/>
                              </a:ln>
                            </wps:spPr>
                            <wps:bodyPr/>
                          </wps:wsp>
                          <wps:wsp>
                            <wps:cNvPr id="178" name="Conector reto 178"/>
                            <wps:cNvCnPr/>
                            <wps:spPr bwMode="auto">
                              <a:xfrm>
                                <a:off x="6105" y="4584"/>
                                <a:ext cx="15" cy="1"/>
                              </a:xfrm>
                              <a:prstGeom prst="line">
                                <a:avLst/>
                              </a:prstGeom>
                              <a:noFill/>
                              <a:ln w="3175">
                                <a:solidFill>
                                  <a:srgbClr val="000000"/>
                                </a:solidFill>
                                <a:round/>
                                <a:headEnd/>
                                <a:tailEnd/>
                              </a:ln>
                            </wps:spPr>
                            <wps:bodyPr/>
                          </wps:wsp>
                          <wps:wsp>
                            <wps:cNvPr id="179" name="Conector reto 179"/>
                            <wps:cNvCnPr/>
                            <wps:spPr bwMode="auto">
                              <a:xfrm>
                                <a:off x="6105" y="4509"/>
                                <a:ext cx="45" cy="1"/>
                              </a:xfrm>
                              <a:prstGeom prst="line">
                                <a:avLst/>
                              </a:prstGeom>
                              <a:noFill/>
                              <a:ln w="3175">
                                <a:solidFill>
                                  <a:srgbClr val="000000"/>
                                </a:solidFill>
                                <a:round/>
                                <a:headEnd/>
                                <a:tailEnd/>
                              </a:ln>
                            </wps:spPr>
                            <wps:bodyPr/>
                          </wps:wsp>
                          <wps:wsp>
                            <wps:cNvPr id="180" name="Conector reto 180"/>
                            <wps:cNvCnPr/>
                            <wps:spPr bwMode="auto">
                              <a:xfrm>
                                <a:off x="6105" y="4448"/>
                                <a:ext cx="45" cy="1"/>
                              </a:xfrm>
                              <a:prstGeom prst="line">
                                <a:avLst/>
                              </a:prstGeom>
                              <a:noFill/>
                              <a:ln w="3175">
                                <a:solidFill>
                                  <a:srgbClr val="000000"/>
                                </a:solidFill>
                                <a:round/>
                                <a:headEnd/>
                                <a:tailEnd/>
                              </a:ln>
                            </wps:spPr>
                            <wps:bodyPr/>
                          </wps:wsp>
                        </wpg:grpSp>
                      </wpg:grpSp>
                      <wpg:grpSp>
                        <wpg:cNvPr id="181" name="Agrupar 181"/>
                        <wpg:cNvGrpSpPr/>
                        <wpg:grpSpPr bwMode="auto">
                          <a:xfrm>
                            <a:off x="6599" y="4133"/>
                            <a:ext cx="465" cy="300"/>
                            <a:chOff x="6599" y="4133"/>
                            <a:chExt cx="465" cy="300"/>
                          </a:xfrm>
                        </wpg:grpSpPr>
                        <wps:wsp>
                          <wps:cNvPr id="182" name="Forma Livre: Forma 18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83" name="Agrupar 183"/>
                          <wpg:cNvGrpSpPr/>
                          <wpg:grpSpPr bwMode="auto">
                            <a:xfrm>
                              <a:off x="6915" y="4133"/>
                              <a:ext cx="135" cy="150"/>
                              <a:chOff x="6915" y="4133"/>
                              <a:chExt cx="135" cy="150"/>
                            </a:xfrm>
                          </wpg:grpSpPr>
                          <wps:wsp>
                            <wps:cNvPr id="184" name="Forma Livre: Forma 18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85" name="Forma Livre: Forma 18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86" name="Agrupar 186"/>
                          <wpg:cNvGrpSpPr/>
                          <wpg:grpSpPr bwMode="auto">
                            <a:xfrm>
                              <a:off x="6810" y="4163"/>
                              <a:ext cx="90" cy="225"/>
                              <a:chOff x="6810" y="4163"/>
                              <a:chExt cx="90" cy="225"/>
                            </a:xfrm>
                          </wpg:grpSpPr>
                          <wps:wsp>
                            <wps:cNvPr id="187" name="Forma Livre: Forma 18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88" name="Forma Livre: Forma 18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89" name="Agrupar 189"/>
                          <wpg:cNvGrpSpPr/>
                          <wpg:grpSpPr bwMode="auto">
                            <a:xfrm>
                              <a:off x="6630" y="4253"/>
                              <a:ext cx="150" cy="165"/>
                              <a:chOff x="6630" y="4253"/>
                              <a:chExt cx="150" cy="165"/>
                            </a:xfrm>
                          </wpg:grpSpPr>
                          <wps:wsp>
                            <wps:cNvPr id="190" name="Forma Livre: Forma 19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1" name="Forma Livre: Forma 19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2" name="Agrupar 192"/>
                          <wpg:cNvGrpSpPr/>
                          <wpg:grpSpPr bwMode="auto">
                            <a:xfrm>
                              <a:off x="6735" y="4268"/>
                              <a:ext cx="90" cy="150"/>
                              <a:chOff x="6735" y="4268"/>
                              <a:chExt cx="90" cy="150"/>
                            </a:xfrm>
                          </wpg:grpSpPr>
                          <wps:wsp>
                            <wps:cNvPr id="193" name="Forma Livre: Forma 19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4" name="Forma Livre: Forma 19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195" name="Conector reto 195"/>
                          <wps:cNvCnPr/>
                          <wps:spPr bwMode="auto">
                            <a:xfrm>
                              <a:off x="6735" y="4238"/>
                              <a:ext cx="30" cy="15"/>
                            </a:xfrm>
                            <a:prstGeom prst="line">
                              <a:avLst/>
                            </a:prstGeom>
                            <a:noFill/>
                            <a:ln w="3175">
                              <a:solidFill>
                                <a:srgbClr val="000000"/>
                              </a:solidFill>
                              <a:round/>
                              <a:headEnd/>
                              <a:tailEnd/>
                            </a:ln>
                          </wps:spPr>
                          <wps:bodyPr/>
                        </wps:wsp>
                        <wps:wsp>
                          <wps:cNvPr id="196" name="Conector reto 196"/>
                          <wps:cNvCnPr/>
                          <wps:spPr bwMode="auto">
                            <a:xfrm>
                              <a:off x="6765" y="4208"/>
                              <a:ext cx="15" cy="1"/>
                            </a:xfrm>
                            <a:prstGeom prst="line">
                              <a:avLst/>
                            </a:prstGeom>
                            <a:noFill/>
                            <a:ln w="3175">
                              <a:solidFill>
                                <a:srgbClr val="000000"/>
                              </a:solidFill>
                              <a:round/>
                              <a:headEnd/>
                              <a:tailEnd/>
                            </a:ln>
                          </wps:spPr>
                          <wps:bodyPr/>
                        </wps:wsp>
                        <wpg:grpSp>
                          <wpg:cNvPr id="197" name="Agrupar 197"/>
                          <wpg:cNvGrpSpPr/>
                          <wpg:grpSpPr bwMode="auto">
                            <a:xfrm>
                              <a:off x="6930" y="4298"/>
                              <a:ext cx="30" cy="30"/>
                              <a:chOff x="6930" y="4298"/>
                              <a:chExt cx="30" cy="30"/>
                            </a:xfrm>
                          </wpg:grpSpPr>
                          <wps:wsp>
                            <wps:cNvPr id="198" name="Forma Livre: Forma 19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199" name="Conector reto 199"/>
                            <wps:cNvCnPr/>
                            <wps:spPr bwMode="auto">
                              <a:xfrm flipV="1">
                                <a:off x="6930" y="4298"/>
                                <a:ext cx="30" cy="30"/>
                              </a:xfrm>
                              <a:prstGeom prst="line">
                                <a:avLst/>
                              </a:prstGeom>
                              <a:noFill/>
                              <a:ln w="3175">
                                <a:solidFill>
                                  <a:srgbClr val="000000"/>
                                </a:solidFill>
                                <a:round/>
                                <a:headEnd/>
                                <a:tailEnd/>
                              </a:ln>
                            </wps:spPr>
                            <wps:bodyPr/>
                          </wps:wsp>
                        </wpg:grpSp>
                        <wps:wsp>
                          <wps:cNvPr id="200" name="Forma Livre: Forma 20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2" name="Agrupar 202"/>
                        <wpg:cNvGrpSpPr/>
                        <wpg:grpSpPr bwMode="auto">
                          <a:xfrm>
                            <a:off x="6585" y="4103"/>
                            <a:ext cx="465" cy="315"/>
                            <a:chOff x="6585" y="4103"/>
                            <a:chExt cx="465" cy="315"/>
                          </a:xfrm>
                        </wpg:grpSpPr>
                        <wpg:grpSp>
                          <wpg:cNvPr id="203" name="Agrupar 203"/>
                          <wpg:cNvGrpSpPr/>
                          <wpg:grpSpPr bwMode="auto">
                            <a:xfrm>
                              <a:off x="6585" y="4103"/>
                              <a:ext cx="465" cy="315"/>
                              <a:chOff x="6585" y="4103"/>
                              <a:chExt cx="465" cy="315"/>
                            </a:xfrm>
                          </wpg:grpSpPr>
                          <wps:wsp>
                            <wps:cNvPr id="204" name="Forma Livre: Forma 20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05" name="Forma Livre: Forma 20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06" name="Agrupar 206"/>
                          <wpg:cNvGrpSpPr/>
                          <wpg:grpSpPr bwMode="auto">
                            <a:xfrm>
                              <a:off x="6795" y="4148"/>
                              <a:ext cx="90" cy="210"/>
                              <a:chOff x="6795" y="4148"/>
                              <a:chExt cx="90" cy="210"/>
                            </a:xfrm>
                          </wpg:grpSpPr>
                          <wps:wsp>
                            <wps:cNvPr id="207" name="Forma Livre: Forma 20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615" y="4223"/>
                              <a:ext cx="150" cy="180"/>
                              <a:chOff x="6615" y="4223"/>
                              <a:chExt cx="150" cy="180"/>
                            </a:xfrm>
                          </wpg:grpSpPr>
                          <wps:wsp>
                            <wps:cNvPr id="210" name="Forma Livre: Forma 21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1" name="Forma Livre: Forma 21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2" name="Agrupar 212"/>
                          <wpg:cNvGrpSpPr/>
                          <wpg:grpSpPr bwMode="auto">
                            <a:xfrm>
                              <a:off x="6900" y="4118"/>
                              <a:ext cx="135" cy="195"/>
                              <a:chOff x="6900" y="4118"/>
                              <a:chExt cx="135" cy="195"/>
                            </a:xfrm>
                          </wpg:grpSpPr>
                          <wps:wsp>
                            <wps:cNvPr id="213" name="Forma Livre: Forma 21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4" name="Forma Livre: Forma 21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15" name="Agrupar 215"/>
                          <wpg:cNvGrpSpPr/>
                          <wpg:grpSpPr bwMode="auto">
                            <a:xfrm>
                              <a:off x="6810" y="4193"/>
                              <a:ext cx="60" cy="15"/>
                              <a:chOff x="6810" y="4193"/>
                              <a:chExt cx="60" cy="15"/>
                            </a:xfrm>
                          </wpg:grpSpPr>
                          <wps:wsp>
                            <wps:cNvPr id="216" name="Forma Livre: Forma 21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7" name="Forma Livre: Forma 21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18" name="Forma Livre: Forma 21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19" name="Agrupar 219"/>
                          <wpg:cNvGrpSpPr/>
                          <wpg:grpSpPr bwMode="auto">
                            <a:xfrm>
                              <a:off x="6690" y="4238"/>
                              <a:ext cx="120" cy="165"/>
                              <a:chOff x="6690" y="4238"/>
                              <a:chExt cx="120" cy="165"/>
                            </a:xfrm>
                          </wpg:grpSpPr>
                          <wps:wsp>
                            <wps:cNvPr id="220" name="Forma Livre: Forma 22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750" y="4178"/>
                              <a:ext cx="30" cy="15"/>
                              <a:chOff x="6750" y="4178"/>
                              <a:chExt cx="30" cy="15"/>
                            </a:xfrm>
                          </wpg:grpSpPr>
                          <wps:wsp>
                            <wps:cNvPr id="223" name="Forma Livre: Forma 22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25" name="Agrupar 225"/>
                          <wpg:cNvGrpSpPr/>
                          <wpg:grpSpPr bwMode="auto">
                            <a:xfrm>
                              <a:off x="6735" y="4223"/>
                              <a:ext cx="1" cy="1"/>
                              <a:chOff x="6735" y="4223"/>
                              <a:chExt cx="1" cy="1"/>
                            </a:xfrm>
                          </wpg:grpSpPr>
                          <wps:wsp>
                            <wps:cNvPr id="226" name="Conector reto 226"/>
                            <wps:cNvCnPr/>
                            <wps:spPr bwMode="auto">
                              <a:xfrm>
                                <a:off x="6735" y="4223"/>
                                <a:ext cx="1" cy="1"/>
                              </a:xfrm>
                              <a:prstGeom prst="line">
                                <a:avLst/>
                              </a:prstGeom>
                              <a:noFill/>
                              <a:ln w="3175">
                                <a:solidFill>
                                  <a:srgbClr val="FFFFFF"/>
                                </a:solidFill>
                                <a:round/>
                                <a:headEnd/>
                                <a:tailEnd/>
                              </a:ln>
                            </wps:spPr>
                            <wps:bodyPr/>
                          </wps:wsp>
                          <wps:wsp>
                            <wps:cNvPr id="227" name="Conector reto 227"/>
                            <wps:cNvCnPr/>
                            <wps:spPr bwMode="auto">
                              <a:xfrm>
                                <a:off x="6735" y="4223"/>
                                <a:ext cx="1" cy="1"/>
                              </a:xfrm>
                              <a:prstGeom prst="line">
                                <a:avLst/>
                              </a:prstGeom>
                              <a:noFill/>
                              <a:ln w="3175">
                                <a:solidFill>
                                  <a:srgbClr val="000000"/>
                                </a:solidFill>
                                <a:round/>
                                <a:headEnd/>
                                <a:tailEnd/>
                              </a:ln>
                            </wps:spPr>
                            <wps:bodyPr/>
                          </wps:wsp>
                        </wpg:grpSp>
                      </wpg:grpSp>
                    </wpg:grpSp>
                    <wps:wsp>
                      <wps:cNvPr id="228" name="Forma Livre: Forma 22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29" name="Agrupar 229"/>
                      <wpg:cNvGrpSpPr/>
                      <wpg:grpSpPr bwMode="auto">
                        <a:xfrm>
                          <a:off x="4604" y="2870"/>
                          <a:ext cx="3032" cy="737"/>
                          <a:chOff x="4604" y="2870"/>
                          <a:chExt cx="3032" cy="737"/>
                        </a:xfrm>
                      </wpg:grpSpPr>
                      <wps:wsp>
                        <wps:cNvPr id="230" name="Forma Livre: Forma 230"/>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1" name="Agrupar 231"/>
                        <wpg:cNvGrpSpPr/>
                        <wpg:grpSpPr bwMode="auto">
                          <a:xfrm>
                            <a:off x="4739" y="3020"/>
                            <a:ext cx="1111" cy="587"/>
                            <a:chOff x="4739" y="3020"/>
                            <a:chExt cx="1111" cy="587"/>
                          </a:xfrm>
                        </wpg:grpSpPr>
                        <wps:wsp>
                          <wps:cNvPr id="232" name="Forma Livre: Forma 232"/>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33" name="Forma Livre: Forma 233"/>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34" name="Forma Livre: Forma 23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5" name="Elipse 23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6" name="Elipse 23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7" name="Forma Livre: Forma 23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8" name="Forma Livre: Forma 23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39" name="Agrupar 239"/>
                        <wpg:cNvGrpSpPr/>
                        <wpg:grpSpPr bwMode="auto">
                          <a:xfrm>
                            <a:off x="4799" y="3171"/>
                            <a:ext cx="226" cy="315"/>
                            <a:chOff x="4799" y="3171"/>
                            <a:chExt cx="226" cy="315"/>
                          </a:xfrm>
                        </wpg:grpSpPr>
                        <wps:wsp>
                          <wps:cNvPr id="240" name="Forma Livre: Forma 24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1" name="Agrupar 241"/>
                          <wpg:cNvGrpSpPr/>
                          <wpg:grpSpPr bwMode="auto">
                            <a:xfrm>
                              <a:off x="4875" y="3261"/>
                              <a:ext cx="60" cy="225"/>
                              <a:chOff x="4875" y="3261"/>
                              <a:chExt cx="60" cy="225"/>
                            </a:xfrm>
                          </wpg:grpSpPr>
                          <wps:wsp>
                            <wps:cNvPr id="242" name="Forma Livre: Forma 24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43" name="Forma Livre: Forma 24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44" name="Forma Livre: Forma 24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46" name="Forma Livre: Forma 24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47" name="Forma Livre: Forma 24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48" name="Forma Livre: Forma 24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49" name="Forma Livre: Forma 24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1" name="Forma Livre: Forma 25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7" name="Conector reto 257"/>
                          <wps:cNvCnPr/>
                          <wps:spPr bwMode="auto">
                            <a:xfrm>
                              <a:off x="4890" y="3306"/>
                              <a:ext cx="1" cy="1"/>
                            </a:xfrm>
                            <a:prstGeom prst="line">
                              <a:avLst/>
                            </a:prstGeom>
                            <a:noFill/>
                            <a:ln w="3175">
                              <a:solidFill>
                                <a:srgbClr val="000000"/>
                              </a:solidFill>
                              <a:round/>
                              <a:headEnd/>
                              <a:tailEnd/>
                            </a:ln>
                          </wps:spPr>
                          <wps:bodyPr/>
                        </wps:wsp>
                        <wps:wsp>
                          <wps:cNvPr id="258" name="Conector reto 258"/>
                          <wps:cNvCnPr/>
                          <wps:spPr bwMode="auto">
                            <a:xfrm>
                              <a:off x="4950" y="3321"/>
                              <a:ext cx="1" cy="1"/>
                            </a:xfrm>
                            <a:prstGeom prst="line">
                              <a:avLst/>
                            </a:prstGeom>
                            <a:noFill/>
                            <a:ln w="3175">
                              <a:solidFill>
                                <a:srgbClr val="000000"/>
                              </a:solidFill>
                              <a:round/>
                              <a:headEnd/>
                              <a:tailEnd/>
                            </a:ln>
                          </wps:spPr>
                          <wps:bodyPr/>
                        </wps:wsp>
                        <wps:wsp>
                          <wps:cNvPr id="259" name="Conector reto 259"/>
                          <wps:cNvCnPr/>
                          <wps:spPr bwMode="auto">
                            <a:xfrm>
                              <a:off x="4905" y="3231"/>
                              <a:ext cx="1" cy="1"/>
                            </a:xfrm>
                            <a:prstGeom prst="line">
                              <a:avLst/>
                            </a:prstGeom>
                            <a:noFill/>
                            <a:ln w="3175">
                              <a:solidFill>
                                <a:srgbClr val="000000"/>
                              </a:solidFill>
                              <a:round/>
                              <a:headEnd/>
                              <a:tailEnd/>
                            </a:ln>
                          </wps:spPr>
                          <wps:bodyPr/>
                        </wps:wsp>
                        <wps:wsp>
                          <wps:cNvPr id="260" name="Conector reto 260"/>
                          <wps:cNvCnPr/>
                          <wps:spPr bwMode="auto">
                            <a:xfrm>
                              <a:off x="4935" y="3231"/>
                              <a:ext cx="1" cy="1"/>
                            </a:xfrm>
                            <a:prstGeom prst="line">
                              <a:avLst/>
                            </a:prstGeom>
                            <a:noFill/>
                            <a:ln w="3175">
                              <a:solidFill>
                                <a:srgbClr val="000000"/>
                              </a:solidFill>
                              <a:round/>
                              <a:headEnd/>
                              <a:tailEnd/>
                            </a:ln>
                          </wps:spPr>
                          <wps:bodyPr/>
                        </wps:wsp>
                        <wps:wsp>
                          <wps:cNvPr id="261" name="Conector reto 261"/>
                          <wps:cNvCnPr/>
                          <wps:spPr bwMode="auto">
                            <a:xfrm>
                              <a:off x="4920" y="3201"/>
                              <a:ext cx="15" cy="1"/>
                            </a:xfrm>
                            <a:prstGeom prst="line">
                              <a:avLst/>
                            </a:prstGeom>
                            <a:noFill/>
                            <a:ln w="3175">
                              <a:solidFill>
                                <a:srgbClr val="000000"/>
                              </a:solidFill>
                              <a:round/>
                              <a:headEnd/>
                              <a:tailEnd/>
                            </a:ln>
                          </wps:spPr>
                          <wps:bodyPr/>
                        </wps:wsp>
                      </wpg:grpSp>
                      <wps:wsp>
                        <wps:cNvPr id="262" name="Forma Livre: Forma 262"/>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63" name="Agrupar 263"/>
                      <wpg:cNvGrpSpPr/>
                      <wpg:grpSpPr bwMode="auto">
                        <a:xfrm>
                          <a:off x="5130" y="4689"/>
                          <a:ext cx="1995" cy="917"/>
                          <a:chOff x="5130" y="4689"/>
                          <a:chExt cx="1995" cy="917"/>
                        </a:xfrm>
                      </wpg:grpSpPr>
                      <wpg:grpSp>
                        <wpg:cNvPr id="264" name="Agrupar 264"/>
                        <wpg:cNvGrpSpPr/>
                        <wpg:grpSpPr bwMode="auto">
                          <a:xfrm>
                            <a:off x="5130" y="4689"/>
                            <a:ext cx="1995" cy="917"/>
                            <a:chOff x="5130" y="4689"/>
                            <a:chExt cx="1995" cy="917"/>
                          </a:xfrm>
                        </wpg:grpSpPr>
                        <wps:wsp>
                          <wps:cNvPr id="265" name="Forma Livre: Forma 26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66" name="Forma Livre: Forma 26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67" name="Forma Livre: Forma 26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68" name="Agrupar 268"/>
                        <wpg:cNvGrpSpPr/>
                        <wpg:grpSpPr bwMode="auto">
                          <a:xfrm>
                            <a:off x="5505" y="4719"/>
                            <a:ext cx="1290" cy="316"/>
                            <a:chOff x="5505" y="4719"/>
                            <a:chExt cx="1290" cy="316"/>
                          </a:xfrm>
                        </wpg:grpSpPr>
                        <wpg:grpSp>
                          <wpg:cNvPr id="269" name="Agrupar 269"/>
                          <wpg:cNvGrpSpPr/>
                          <wpg:grpSpPr bwMode="auto">
                            <a:xfrm>
                              <a:off x="5505" y="4899"/>
                              <a:ext cx="165" cy="136"/>
                              <a:chOff x="5505" y="4899"/>
                              <a:chExt cx="165" cy="136"/>
                            </a:xfrm>
                          </wpg:grpSpPr>
                          <wps:wsp>
                            <wps:cNvPr id="270" name="Forma Livre: Forma 270"/>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1" name="Forma Livre: Forma 271"/>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2" name="Agrupar 272"/>
                          <wpg:cNvGrpSpPr/>
                          <wpg:grpSpPr bwMode="auto">
                            <a:xfrm>
                              <a:off x="5685" y="4824"/>
                              <a:ext cx="165" cy="121"/>
                              <a:chOff x="5685" y="4824"/>
                              <a:chExt cx="165" cy="121"/>
                            </a:xfrm>
                          </wpg:grpSpPr>
                          <wps:wsp>
                            <wps:cNvPr id="273" name="Forma Livre: Forma 273"/>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4" name="Forma Livre: Forma 274"/>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5" name="Agrupar 275"/>
                          <wpg:cNvGrpSpPr/>
                          <wpg:grpSpPr bwMode="auto">
                            <a:xfrm>
                              <a:off x="5880" y="4719"/>
                              <a:ext cx="345" cy="105"/>
                              <a:chOff x="5880" y="4719"/>
                              <a:chExt cx="345" cy="105"/>
                            </a:xfrm>
                          </wpg:grpSpPr>
                          <wps:wsp>
                            <wps:cNvPr id="276" name="Forma Livre: Forma 276"/>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7" name="Forma Livre: Forma 277"/>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9" name="Forma Livre: Forma 279"/>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0" name="Forma Livre: Forma 280"/>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1" name="Agrupar 281"/>
                          <wpg:cNvGrpSpPr/>
                          <wpg:grpSpPr bwMode="auto">
                            <a:xfrm>
                              <a:off x="6300" y="4734"/>
                              <a:ext cx="150" cy="120"/>
                              <a:chOff x="6300" y="4734"/>
                              <a:chExt cx="150" cy="120"/>
                            </a:xfrm>
                          </wpg:grpSpPr>
                          <wps:wsp>
                            <wps:cNvPr id="282" name="Forma Livre: Forma 282"/>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3" name="Forma Livre: Forma 283"/>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4" name="Agrupar 284"/>
                          <wpg:cNvGrpSpPr/>
                          <wpg:grpSpPr bwMode="auto">
                            <a:xfrm>
                              <a:off x="6480" y="4839"/>
                              <a:ext cx="315" cy="196"/>
                              <a:chOff x="6480" y="4839"/>
                              <a:chExt cx="315" cy="196"/>
                            </a:xfrm>
                          </wpg:grpSpPr>
                          <wps:wsp>
                            <wps:cNvPr id="285" name="Forma Livre: Forma 285"/>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8" name="Forma Livre: Forma 288"/>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89" name="Agrupar 289"/>
                        <wpg:cNvGrpSpPr/>
                        <wpg:grpSpPr bwMode="auto">
                          <a:xfrm>
                            <a:off x="5610" y="5065"/>
                            <a:ext cx="1035" cy="180"/>
                            <a:chOff x="5610" y="5065"/>
                            <a:chExt cx="1035" cy="180"/>
                          </a:xfrm>
                        </wpg:grpSpPr>
                        <wps:wsp>
                          <wps:cNvPr id="290" name="Forma Livre: Forma 290"/>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1" name="Forma Livre: Forma 291"/>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2" name="Forma Livre: Forma 292"/>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296" name="Forma Livre: Forma 296"/>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7" name="Forma Livre: Forma 297"/>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03" name="Agrupar 303"/>
                      <wpg:cNvGrpSpPr/>
                      <wpg:grpSpPr bwMode="auto">
                        <a:xfrm>
                          <a:off x="3569" y="3937"/>
                          <a:ext cx="5087" cy="2917"/>
                          <a:chOff x="3569" y="3937"/>
                          <a:chExt cx="5087" cy="2917"/>
                        </a:xfrm>
                      </wpg:grpSpPr>
                      <wps:wsp>
                        <wps:cNvPr id="304" name="Forma Livre: Forma 30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5" name="Forma Livre: Forma 30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6" name="Forma Livre: Forma 30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07" name="Agrupar 307"/>
                      <wpg:cNvGrpSpPr/>
                      <wpg:grpSpPr bwMode="auto">
                        <a:xfrm>
                          <a:off x="4004" y="4433"/>
                          <a:ext cx="4187" cy="2180"/>
                          <a:chOff x="4004" y="4433"/>
                          <a:chExt cx="4187" cy="2180"/>
                        </a:xfrm>
                      </wpg:grpSpPr>
                      <wpg:grpSp>
                        <wpg:cNvPr id="308" name="Agrupar 308"/>
                        <wpg:cNvGrpSpPr/>
                        <wpg:grpSpPr bwMode="auto">
                          <a:xfrm>
                            <a:off x="4004" y="4433"/>
                            <a:ext cx="240" cy="451"/>
                            <a:chOff x="4004" y="4433"/>
                            <a:chExt cx="240" cy="451"/>
                          </a:xfrm>
                        </wpg:grpSpPr>
                        <wps:wsp>
                          <wps:cNvPr id="309" name="Forma Livre: Forma 30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0" name="Forma Livre: Forma 31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1" name="Forma Livre: Forma 31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244" y="4884"/>
                            <a:ext cx="270" cy="436"/>
                            <a:chOff x="4244" y="4884"/>
                            <a:chExt cx="270" cy="436"/>
                          </a:xfrm>
                        </wpg:grpSpPr>
                        <wps:wsp>
                          <wps:cNvPr id="315" name="Forma Livre: Forma 31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16" name="Forma Livre: Forma 31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1" name="Forma Livre: Forma 32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2" name="Forma Livre: Forma 32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38" name="Forma Livre: Forma 33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39" name="Agrupar 339"/>
                        <wpg:cNvGrpSpPr/>
                        <wpg:grpSpPr bwMode="auto">
                          <a:xfrm>
                            <a:off x="4439" y="5335"/>
                            <a:ext cx="270" cy="451"/>
                            <a:chOff x="4439" y="5335"/>
                            <a:chExt cx="270" cy="451"/>
                          </a:xfrm>
                        </wpg:grpSpPr>
                        <wps:wsp>
                          <wps:cNvPr id="340" name="Forma Livre: Forma 34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45" name="Forma Livre: Forma 34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46" name="Forma Livre: Forma 34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47" name="Forma Livre: Forma 34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58" name="Forma Livre: Forma 35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59" name="Agrupar 359"/>
                        <wpg:cNvGrpSpPr/>
                        <wpg:grpSpPr bwMode="auto">
                          <a:xfrm>
                            <a:off x="4679" y="5786"/>
                            <a:ext cx="286" cy="451"/>
                            <a:chOff x="4679" y="5786"/>
                            <a:chExt cx="286" cy="451"/>
                          </a:xfrm>
                        </wpg:grpSpPr>
                        <wps:wsp>
                          <wps:cNvPr id="360" name="Forma Livre: Forma 36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65" name="Forma Livre: Forma 36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66" name="Forma Livre: Forma 36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67" name="Forma Livre: Forma 36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79" name="Forma Livre: Forma 37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0" name="Agrupar 380"/>
                        <wpg:cNvGrpSpPr/>
                        <wpg:grpSpPr bwMode="auto">
                          <a:xfrm>
                            <a:off x="7546" y="5335"/>
                            <a:ext cx="270" cy="451"/>
                            <a:chOff x="7546" y="5335"/>
                            <a:chExt cx="270" cy="451"/>
                          </a:xfrm>
                        </wpg:grpSpPr>
                        <wps:wsp>
                          <wps:cNvPr id="381" name="Forma Livre: Forma 38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86" name="Forma Livre: Forma 38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87" name="Forma Livre: Forma 38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88" name="Forma Livre: Forma 38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99" name="Forma Livre: Forma 39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0" name="Agrupar 400"/>
                        <wpg:cNvGrpSpPr/>
                        <wpg:grpSpPr bwMode="auto">
                          <a:xfrm>
                            <a:off x="7726" y="4884"/>
                            <a:ext cx="270" cy="451"/>
                            <a:chOff x="7726" y="4884"/>
                            <a:chExt cx="270" cy="451"/>
                          </a:xfrm>
                        </wpg:grpSpPr>
                        <wps:wsp>
                          <wps:cNvPr id="401" name="Forma Livre: Forma 40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06" name="Forma Livre: Forma 40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07" name="Forma Livre: Forma 40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08" name="Forma Livre: Forma 40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19" name="Forma Livre: Forma 41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0" name="Agrupar 420"/>
                        <wpg:cNvGrpSpPr/>
                        <wpg:grpSpPr bwMode="auto">
                          <a:xfrm>
                            <a:off x="7275" y="5771"/>
                            <a:ext cx="226" cy="451"/>
                            <a:chOff x="7275" y="5771"/>
                            <a:chExt cx="226" cy="451"/>
                          </a:xfrm>
                        </wpg:grpSpPr>
                        <wps:wsp>
                          <wps:cNvPr id="421" name="Forma Livre: Forma 42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6" name="Agrupar 426"/>
                        <wpg:cNvGrpSpPr/>
                        <wpg:grpSpPr bwMode="auto">
                          <a:xfrm>
                            <a:off x="7921" y="4448"/>
                            <a:ext cx="270" cy="436"/>
                            <a:chOff x="7921" y="4448"/>
                            <a:chExt cx="270" cy="436"/>
                          </a:xfrm>
                        </wpg:grpSpPr>
                        <wps:wsp>
                          <wps:cNvPr id="427" name="Forma Livre: Forma 42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28" name="Forma Livre: Forma 42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33" name="Forma Livre: Forma 43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34" name="Forma Livre: Forma 43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46" name="Forma Livre: Forma 44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47" name="Agrupar 447"/>
                        <wpg:cNvGrpSpPr/>
                        <wpg:grpSpPr bwMode="auto">
                          <a:xfrm>
                            <a:off x="5205" y="6087"/>
                            <a:ext cx="1800" cy="526"/>
                            <a:chOff x="5205" y="6087"/>
                            <a:chExt cx="1800" cy="526"/>
                          </a:xfrm>
                        </wpg:grpSpPr>
                        <wps:wsp>
                          <wps:cNvPr id="448" name="Forma Livre: Forma 44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53" name="Forma Livre: Forma 45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54" name="Forma Livre: Forma 45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5" name="Forma Livre: Forma 45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59" name="Forma Livre: Forma 45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66" name="Forma Livre: Forma 46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75" name="Retângulo 47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76" name="Forma Livre: Forma 47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2" name="Forma Livre: Forma 48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83" name="Forma Livre: Forma 48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1" name="Forma Livre: Forma 49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0" o:spid="_x0000_s0000" style="position:absolute;z-index:-251658752;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1" o:spid="_x0000_s1"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2" o:spid="_x0000_s2" style="position:absolute;left:48;top:31;width:25;height:19;visibility:visible;" path="m49699,0l0,49632l49699,100000l100000,49632l49699,0xe" coordsize="100000,100000" fillcolor="#00CCFF" strokecolor="#000000" strokeweight="0.25pt">
                <v:path textboxrect="0,0,100000,100000"/>
              </v:shape>
              <v:shape id="shape 3" o:spid="_x0000_s3"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 o:spid="_x0000_s0000" style="position:absolute;left:43;top:11;width:33;height:15;" coordorigin="43,11" coordsize="33,15">
                <v:shape id="shape 5" o:spid="_x0000_s5"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6" o:spid="_x0000_s6"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7" o:spid="_x0000_s7"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8" o:spid="_x0000_s8" style="position:absolute;left:0;text-align:left;z-index:-251658752;visibility:visible;" from="59.1pt,16.5pt" to="63.0pt,23.1pt" filled="f" strokecolor="#000000" strokeweight="0.25pt"/>
                <v:line id="shape 9" o:spid="_x0000_s9" style="position:absolute;left:0;text-align:left;z-index:-251658752;visibility:visible;" from="59.1pt,16.5pt" to="63.0pt,23.1pt" filled="f" strokecolor="#000000" strokeweight="0.25pt"/>
                <v:line id="shape 10" o:spid="_x0000_s10" style="position:absolute;left:0;text-align:left;z-index:-251658752;visibility:visible;" from="59.1pt,16.5pt" to="63.0pt,23.1pt" filled="f" strokecolor="#000000" strokeweight="0.25pt"/>
                <v:line id="shape 11" o:spid="_x0000_s11" style="position:absolute;left:0;text-align:left;z-index:-251658752;visibility:visible;" from="59.1pt,16.5pt" to="63.0pt,23.1pt" filled="f" strokecolor="#000000" strokeweight="0.25pt"/>
                <v:line id="shape 12" o:spid="_x0000_s12" style="position:absolute;left:0;text-align:left;z-index:-251658752;visibility:visible;" from="59.1pt,16.5pt" to="63.0pt,23.1pt" filled="f" strokecolor="#000000" strokeweight="0.25pt"/>
                <v:line id="shape 13" o:spid="_x0000_s13" style="position:absolute;left:0;text-align:left;z-index:-251658752;visibility:visible;" from="59.1pt,16.5pt" to="63.0pt,23.1pt" filled="f" strokecolor="#000000" strokeweight="0.25pt"/>
                <v:line id="shape 14" o:spid="_x0000_s14" style="position:absolute;left:0;text-align:left;z-index:-251658752;visibility:visible;" from="59.1pt,16.5pt" to="63.0pt,23.1pt" filled="f" strokecolor="#000000" strokeweight="0.25pt"/>
                <v:line id="shape 15" o:spid="_x0000_s15" style="position:absolute;left:0;text-align:left;z-index:-251658752;visibility:visible;" from="59.1pt,16.5pt" to="63.0pt,23.1pt" filled="f" strokecolor="#000000" strokeweight="0.25pt"/>
                <v:line id="shape 16" o:spid="_x0000_s16" style="position:absolute;left:0;text-align:left;z-index:-251658752;flip:y;visibility:visible;" from="59.1pt,16.5pt" to="63.0pt,23.1pt" filled="f" strokecolor="#000000" strokeweight="0.25pt"/>
                <v:line id="shape 17" o:spid="_x0000_s17" style="position:absolute;left:0;text-align:left;z-index:-251658752;flip:xy;visibility:visible;" from="59.1pt,16.5pt" to="63.0pt,23.1pt" filled="f" strokecolor="#000000" strokeweight="0.25pt"/>
                <v:line id="shape 18" o:spid="_x0000_s18" style="position:absolute;left:0;text-align:left;z-index:-251658752;visibility:visible;" from="59.1pt,16.5pt" to="63.0pt,23.1pt" filled="f" strokecolor="#000000" strokeweight="0.25pt"/>
                <v:line id="shape 19" o:spid="_x0000_s19" style="position:absolute;left:0;text-align:left;z-index:-251658752;flip:x;visibility:visible;" from="59.1pt,16.5pt" to="63.0pt,23.1pt" filled="f" strokecolor="#000000" strokeweight="0.25pt"/>
                <v:line id="shape 20" o:spid="_x0000_s20" style="position:absolute;left:0;text-align:left;z-index:-251658752;visibility:visible;" from="59.1pt,16.5pt" to="63.0pt,23.1pt" filled="f" strokecolor="#000000" strokeweight="0.25pt"/>
                <v:line id="shape 21" o:spid="_x0000_s21" style="position:absolute;left:0;text-align:left;z-index:-251658752;visibility:visible;" from="59.1pt,16.5pt" to="63.0pt,23.1pt" filled="f" strokecolor="#000000" strokeweight="0.25pt"/>
                <v:shape id="shape 22" o:spid="_x0000_s22"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3" o:spid="_x0000_s23"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4" o:spid="_x0000_s24" style="position:absolute;left:0;text-align:left;z-index:-251658752;flip:x;visibility:visible;" from="45.4pt,17.3pt" to="50.1pt,25.2pt" filled="f" strokecolor="#000000" strokeweight="0.25pt"/>
                <v:line id="shape 25" o:spid="_x0000_s25" style="position:absolute;left:0;text-align:left;z-index:-251658752;flip:x;visibility:visible;" from="45.4pt,17.3pt" to="50.1pt,25.2pt" filled="f" strokecolor="#000000" strokeweight="0.25pt"/>
                <v:line id="shape 26" o:spid="_x0000_s26" style="position:absolute;left:0;text-align:left;z-index:-251658752;flip:x;visibility:visible;" from="45.4pt,17.3pt" to="50.1pt,25.2pt" filled="f" strokecolor="#000000" strokeweight="0.25pt"/>
                <v:line id="shape 27" o:spid="_x0000_s27" style="position:absolute;left:0;text-align:left;z-index:-251658752;flip:x;visibility:visible;" from="45.4pt,17.3pt" to="50.1pt,25.2pt" filled="f" strokecolor="#000000" strokeweight="0.25pt"/>
                <v:line id="shape 28" o:spid="_x0000_s28" style="position:absolute;left:0;text-align:left;z-index:-251658752;flip:x;visibility:visible;" from="45.4pt,17.3pt" to="50.1pt,25.2pt" filled="f" strokecolor="#000000" strokeweight="0.25pt"/>
                <v:line id="shape 29" o:spid="_x0000_s29" style="position:absolute;left:0;text-align:left;z-index:-251658752;flip:x;visibility:visible;" from="45.4pt,17.3pt" to="50.1pt,25.2pt" filled="f" strokecolor="#000000" strokeweight="0.25pt"/>
                <v:line id="shape 30" o:spid="_x0000_s30" style="position:absolute;left:0;text-align:left;z-index:-251658752;visibility:visible;" from="45.4pt,17.3pt" to="50.1pt,25.2pt" filled="f" strokecolor="#000000" strokeweight="0.25pt"/>
                <v:shape id="shape 31" o:spid="_x0000_s31"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2" o:spid="_x0000_s32"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3" o:spid="_x0000_s33" style="position:absolute;left:0;text-align:left;z-index:-251658752;flip:y;visibility:visible;" from="72.0pt,17.3pt" to="76.5pt,25.2pt" filled="f" strokecolor="#000000" strokeweight="0.25pt"/>
                <v:line id="shape 34" o:spid="_x0000_s34" style="position:absolute;left:0;text-align:left;z-index:-251658752;flip:y;visibility:visible;" from="72.0pt,17.3pt" to="76.5pt,25.2pt" filled="f" strokecolor="#000000" strokeweight="0.25pt"/>
                <v:line id="shape 35" o:spid="_x0000_s35" style="position:absolute;left:0;text-align:left;z-index:-251658752;flip:y;visibility:visible;" from="72.0pt,17.3pt" to="76.5pt,25.2pt" filled="f" strokecolor="#000000" strokeweight="0.25pt"/>
                <v:line id="shape 36" o:spid="_x0000_s36" style="position:absolute;left:0;text-align:left;z-index:-251658752;flip:y;visibility:visible;" from="72.0pt,17.3pt" to="76.5pt,25.2pt" filled="f" strokecolor="#000000" strokeweight="0.25pt"/>
                <v:line id="shape 37" o:spid="_x0000_s37" style="position:absolute;left:0;text-align:left;z-index:-251658752;visibility:visible;" from="72.0pt,17.3pt" to="76.5pt,25.2pt" filled="f" strokecolor="#000000" strokeweight="0.25pt"/>
                <v:line id="shape 38" o:spid="_x0000_s38" style="position:absolute;left:0;text-align:left;z-index:-251658752;visibility:visible;" from="72.0pt,17.3pt" to="76.5pt,25.2pt" filled="f" strokecolor="#000000" strokeweight="0.25pt"/>
                <v:line id="shape 39" o:spid="_x0000_s39" style="position:absolute;left:0;text-align:left;z-index:-251658752;visibility:visible;" from="72.0pt,17.3pt" to="76.5pt,25.2pt" filled="f" strokecolor="#000000" strokeweight="0.25pt"/>
                <v:shape id="shape 40" o:spid="_x0000_s40" style="position:absolute;left:48;top:24;width:24;height:2;visibility:visible;" path="m0,93333l0,93333c21083,20000,34938,0,51806,0l51806,0c68072,0,78914,20000,100000,100000e" coordsize="100000,100000" filled="f" strokecolor="#000000" strokeweight="0.25pt">
                  <v:path textboxrect="0,0,100000,100000"/>
                </v:shape>
                <v:line id="shape 41" o:spid="_x0000_s41" style="position:absolute;left:0;text-align:left;z-index:-251658752;visibility:visible;" from="48.5pt,24.6pt" to="73.3pt,26.9pt" filled="f" strokecolor="#000000" strokeweight="0.25pt"/>
                <v:shape id="shape 42" o:spid="_x0000_s42" style="position:absolute;left:51;top:22;width:7;height:1;visibility:visible;" path="m0,100000l0,100000c21275,55556,46808,44444,46808,44444l46808,44444c61701,22222,74468,0,100000,11111e" coordsize="100000,100000" filled="f" strokecolor="#000000" strokeweight="0.25pt">
                  <v:path textboxrect="0,0,100000,100000"/>
                </v:shape>
                <v:shape id="shape 43" o:spid="_x0000_s43" style="position:absolute;left:50;top:21;width:7;height:1;visibility:visible;" path="m0,100000l0,100000c21567,50000,49019,30000,66667,20000l66667,20000c82352,0,98037,0,100000,0e" coordsize="100000,100000" filled="f" strokecolor="#000000" strokeweight="0.25pt">
                  <v:path textboxrect="0,0,100000,100000"/>
                </v:shape>
                <v:shape id="shape 44" o:spid="_x0000_s44" style="position:absolute;left:50;top:19;width:8;height:1;visibility:visible;" path="m0,100000l0,100000c18519,54544,46296,36363,61111,27271l61111,27271c77778,9090,96296,0,100000,9090e" coordsize="100000,100000" filled="f" strokecolor="#000000" strokeweight="0.25pt">
                  <v:path textboxrect="0,0,100000,100000"/>
                </v:shape>
                <v:shape id="shape 45" o:spid="_x0000_s45" style="position:absolute;left:49;top:18;width:9;height:1;visibility:visible;" path="m0,100000l0,100000c16667,58333,41667,50000,55000,33333l55000,33333c70000,16667,100000,0,95000,8333e" coordsize="100000,100000" filled="f" strokecolor="#000000" strokeweight="0.25pt">
                  <v:path textboxrect="0,0,100000,100000"/>
                </v:shape>
                <v:shape id="shape 46" o:spid="_x0000_s46" style="position:absolute;left:48;top:16;width:10;height:1;visibility:visible;" path="m0,100000l0,100000c15940,58333,36231,41667,47824,33333l47824,33333c65215,16667,100000,0,100000,0e" coordsize="100000,100000" filled="f" strokecolor="#000000" strokeweight="0.25pt">
                  <v:path textboxrect="0,0,100000,100000"/>
                </v:shape>
                <v:shape id="shape 47" o:spid="_x0000_s47" style="position:absolute;left:46;top:15;width:7;height:2;visibility:visible;" path="m0,100000l0,100000c20755,53333,49056,40000,64150,26667l64150,26667c79243,13333,100000,0,100000,6667e" coordsize="100000,100000" filled="f" strokecolor="#000000" strokeweight="0.25pt">
                  <v:path textboxrect="0,0,100000,100000"/>
                </v:shape>
                <v:shape id="shape 48" o:spid="_x0000_s48" style="position:absolute;left:44;top:15;width:3;height:1;visibility:visible;" path="m0,100000l0,100000c39130,60000,78259,20000,100000,0e" coordsize="100000,100000" filled="f" strokecolor="#000000" strokeweight="0.25pt">
                  <v:path textboxrect="0,0,100000,100000"/>
                </v:shape>
                <v:shape id="shape 49" o:spid="_x0000_s49" style="position:absolute;left:50;top:13;width:4;height:0;visibility:visible;" path="m0,100000l0,100000c37037,20000,81481,20000,100000,0e" coordsize="100000,100000" filled="f" strokecolor="#000000" strokeweight="0.25pt">
                  <v:path textboxrect="0,0,100000,100000"/>
                </v:shape>
                <v:shape id="shape 50" o:spid="_x0000_s50" style="position:absolute;left:56;top:13;width:2;height:0;visibility:visible;" path="m0,100000l0,100000c80000,0,80000,66667,100000,66667e" coordsize="100000,100000" filled="f" strokecolor="#000000" strokeweight="0.25pt">
                  <v:path textboxrect="0,0,100000,100000"/>
                </v:shape>
                <v:line id="shape 51" o:spid="_x0000_s51" style="position:absolute;left:0;text-align:left;z-index:-251658752;flip:xy;visibility:visible;" from="56.5pt,13.1pt" to="58.8pt,13.5pt" filled="f" strokecolor="#000000" strokeweight="0.25pt"/>
                <v:line id="shape 52" o:spid="_x0000_s52" style="position:absolute;left:0;text-align:left;z-index:-251658752;flip:xy;visibility:visible;" from="56.5pt,13.1pt" to="58.8pt,13.5pt" filled="f" strokecolor="#000000" strokeweight="0.25pt"/>
                <v:line id="shape 53" o:spid="_x0000_s53" style="position:absolute;left:0;text-align:left;z-index:-251658752;flip:xy;visibility:visible;" from="56.5pt,13.1pt" to="58.8pt,13.5pt" filled="f" strokecolor="#000000" strokeweight="0.25pt"/>
                <v:line id="shape 54" o:spid="_x0000_s54" style="position:absolute;left:0;text-align:left;z-index:-251658752;flip:xy;visibility:visible;" from="56.5pt,13.1pt" to="58.8pt,13.5pt" filled="f" strokecolor="#000000" strokeweight="0.25pt"/>
                <v:line id="shape 55" o:spid="_x0000_s55" style="position:absolute;left:0;text-align:left;z-index:-251658752;flip:xy;visibility:visible;" from="56.5pt,13.1pt" to="58.8pt,13.5pt" filled="f" strokecolor="#000000" strokeweight="0.25pt"/>
                <v:line id="shape 56" o:spid="_x0000_s56" style="position:absolute;left:0;text-align:left;z-index:-251658752;flip:xy;visibility:visible;" from="56.5pt,13.1pt" to="58.8pt,13.5pt" filled="f" strokecolor="#000000" strokeweight="0.25pt"/>
                <v:line id="shape 57" o:spid="_x0000_s57" style="position:absolute;left:0;text-align:left;z-index:-251658752;flip:xy;visibility:visible;" from="56.5pt,13.1pt" to="58.8pt,13.5pt" filled="f" strokecolor="#000000" strokeweight="0.25pt"/>
                <v:line id="shape 58" o:spid="_x0000_s58" style="position:absolute;left:0;text-align:left;z-index:-251658752;flip:xy;visibility:visible;" from="56.5pt,13.1pt" to="58.8pt,13.5pt" filled="f" strokecolor="#000000" strokeweight="0.25pt"/>
                <v:line id="shape 59" o:spid="_x0000_s59" style="position:absolute;left:0;text-align:left;z-index:-251658752;flip:xy;visibility:visible;" from="56.5pt,13.1pt" to="58.8pt,13.5pt" filled="f" strokecolor="#000000" strokeweight="0.25pt"/>
                <v:line id="shape 60" o:spid="_x0000_s60" style="position:absolute;left:0;text-align:left;z-index:-251658752;flip:y;visibility:visible;" from="56.5pt,13.1pt" to="58.8pt,13.5pt" filled="f" strokecolor="#000000" strokeweight="0.25pt"/>
                <v:line id="shape 61" o:spid="_x0000_s61" style="position:absolute;left:0;text-align:left;z-index:-251658752;flip:y;visibility:visible;" from="56.5pt,13.1pt" to="58.8pt,13.5pt" filled="f" strokecolor="#000000" strokeweight="0.25pt"/>
                <v:shape id="shape 62" o:spid="_x0000_s62" style="position:absolute;left:56;top:14;width:9;height:0;visibility:visible;" path="m0,100000l46773,0l100000,100000e" coordsize="100000,100000" filled="f" strokecolor="#000000" strokeweight="0.25pt">
                  <v:path textboxrect="0,0,100000,100000"/>
                </v:shape>
                <v:shape id="shape 63" o:spid="_x0000_s63"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4" o:spid="_x0000_s64" style="position:absolute;left:64;top:21;width:7;height:1;visibility:visible;" path="m100000,100000l100000,100000c80000,54544,52000,36363,36000,27271l36000,27271c18000,9090,2000,0,0,0e" coordsize="100000,100000" filled="f" strokecolor="#000000" strokeweight="0.25pt">
                  <v:path textboxrect="0,0,100000,100000"/>
                </v:shape>
                <v:shape id="shape 65" o:spid="_x0000_s65"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6" o:spid="_x0000_s66" style="position:absolute;left:64;top:18;width:8;height:1;visibility:visible;" path="m100000,100000l100000,100000c81354,58333,57625,50000,44067,33333l44067,33333c28813,16667,0,0,3389,8333e" coordsize="100000,100000" filled="f" strokecolor="#000000" strokeweight="0.25pt">
                  <v:path textboxrect="0,0,100000,100000"/>
                </v:shape>
                <v:shape id="shape 67" o:spid="_x0000_s67" style="position:absolute;left:63;top:16;width:10;height:1;visibility:visible;" path="m100000,100000l100000,100000c85074,70000,70148,50000,53729,40000l53729,40000c37313,20000,0,0,1491,0e" coordsize="100000,100000" filled="f" strokecolor="#000000" strokeweight="0.25pt">
                  <v:path textboxrect="0,0,100000,100000"/>
                </v:shape>
                <v:shape id="shape 68" o:spid="_x0000_s68" style="position:absolute;left:67;top:15;width:7;height:2;visibility:visible;" path="m100000,100000l100000,100000c76595,57141,53190,42856,36169,28569l36169,28569c19148,14285,0,0,0,7141e" coordsize="100000,100000" filled="f" strokecolor="#000000" strokeweight="0.25pt">
                  <v:path textboxrect="0,0,100000,100000"/>
                </v:shape>
                <v:shape id="shape 69" o:spid="_x0000_s69" style="position:absolute;left:74;top:15;width:3;height:1;visibility:visible;" path="m100000,100000l100000,100000c57141,50000,23808,25000,0,0e" coordsize="100000,100000" filled="f" strokecolor="#000000" strokeweight="0.25pt">
                  <v:path textboxrect="0,0,100000,100000"/>
                </v:shape>
                <v:shape id="shape 70" o:spid="_x0000_s70" style="position:absolute;left:68;top:13;width:3;height:0;visibility:visible;" path="m100000,100000l100000,100000c64000,33333,20000,16667,0,0e" coordsize="100000,100000" filled="f" strokecolor="#000000" strokeweight="0.25pt">
                  <v:path textboxrect="0,0,100000,100000"/>
                </v:shape>
                <v:shape id="shape 71" o:spid="_x0000_s71" style="position:absolute;left:63;top:13;width:2;height:0;visibility:visible;" path="m100000,100000l100000,100000c41176,0,23528,50000,0,50000e" coordsize="100000,100000" filled="f" strokecolor="#000000" strokeweight="0.25pt">
                  <v:path textboxrect="0,0,100000,100000"/>
                </v:shape>
                <v:line id="shape 72" o:spid="_x0000_s72" style="position:absolute;left:0;text-align:left;z-index:-251658752;flip:y;visibility:visible;" from="63.6pt,13.1pt" to="66.2pt,13.7pt" filled="f" strokecolor="#000000" strokeweight="0.25pt"/>
                <v:line id="shape 73" o:spid="_x0000_s73" style="position:absolute;left:0;text-align:left;z-index:-251658752;flip:y;visibility:visible;" from="63.6pt,13.1pt" to="66.2pt,13.7pt" filled="f" strokecolor="#000000" strokeweight="0.25pt"/>
                <v:line id="shape 74" o:spid="_x0000_s74" style="position:absolute;left:0;text-align:left;z-index:-251658752;flip:y;visibility:visible;" from="63.6pt,13.1pt" to="66.2pt,13.7pt" filled="f" strokecolor="#000000" strokeweight="0.25pt"/>
                <v:line id="shape 75" o:spid="_x0000_s75" style="position:absolute;left:0;text-align:left;z-index:-251658752;flip:y;visibility:visible;" from="63.6pt,13.1pt" to="66.2pt,13.7pt" filled="f" strokecolor="#000000" strokeweight="0.25pt"/>
                <v:line id="shape 76" o:spid="_x0000_s76" style="position:absolute;left:0;text-align:left;z-index:-251658752;flip:y;visibility:visible;" from="63.6pt,13.1pt" to="66.2pt,13.7pt" filled="f" strokecolor="#000000" strokeweight="0.25pt"/>
                <v:line id="shape 77" o:spid="_x0000_s77" style="position:absolute;left:0;text-align:left;z-index:-251658752;flip:y;visibility:visible;" from="63.6pt,13.1pt" to="66.2pt,13.7pt" filled="f" strokecolor="#000000" strokeweight="0.25pt"/>
                <v:line id="shape 78" o:spid="_x0000_s78" style="position:absolute;left:0;text-align:left;z-index:-251658752;flip:y;visibility:visible;" from="63.6pt,13.1pt" to="66.2pt,13.7pt" filled="f" strokecolor="#000000" strokeweight="0.25pt"/>
                <v:line id="shape 79" o:spid="_x0000_s79" style="position:absolute;left:0;text-align:left;z-index:-251658752;flip:y;visibility:visible;" from="63.6pt,13.1pt" to="66.2pt,13.7pt" filled="f" strokecolor="#000000" strokeweight="0.25pt"/>
                <v:line id="shape 80" o:spid="_x0000_s80" style="position:absolute;left:0;text-align:left;z-index:-251658752;flip:y;visibility:visible;" from="63.6pt,13.1pt" to="66.2pt,13.7pt" filled="f" strokecolor="#000000" strokeweight="0.25pt"/>
                <v:line id="shape 81" o:spid="_x0000_s81" style="position:absolute;left:0;text-align:left;z-index:-251658752;flip:y;visibility:visible;" from="63.6pt,13.1pt" to="66.2pt,13.7pt" filled="f" strokecolor="#000000" strokeweight="0.25pt"/>
                <v:line id="shape 82" o:spid="_x0000_s82" style="position:absolute;left:0;text-align:left;z-index:-251658752;flip:y;visibility:visible;" from="63.6pt,13.1pt" to="66.2pt,13.7pt" filled="f" strokecolor="#000000" strokeweight="0.25pt"/>
              </v:group>
              <v:group id="group 83" o:spid="_x0000_s0000" style="position:absolute;left:59;top:34;width:2;height:3;" coordorigin="59,34" coordsize="2,3">
                <v:line id="shape 84" o:spid="_x0000_s84" style="position:absolute;left:0;text-align:left;z-index:-251658752;visibility:visible;" from="63.6pt,13.1pt" to="66.2pt,13.7pt" filled="f" strokecolor="#000000" strokeweight="0.25pt"/>
                <v:line id="shape 85" o:spid="_x0000_s85" style="position:absolute;left:0;text-align:left;z-index:-251658752;visibility:visible;" from="63.6pt,13.1pt" to="66.2pt,13.7pt" filled="f" strokecolor="#000000" strokeweight="0.25pt"/>
                <v:line id="shape 86" o:spid="_x0000_s86" style="position:absolute;left:0;text-align:left;z-index:-251658752;visibility:visible;" from="63.6pt,13.1pt" to="66.2pt,13.7pt" filled="f" strokecolor="#000000" strokeweight="0.25pt"/>
              </v:group>
              <v:group id="group 87" o:spid="_x0000_s0000" style="position:absolute;left:58;top:36;width:6;height:4;" coordorigin="58,36" coordsize="6,4">
                <v:shape id="shape 88" o:spid="_x0000_s88"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89" o:spid="_x0000_s89"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0" o:spid="_x0000_s0000" style="position:absolute;left:60;top:38;width:2;height:3;" coordorigin="60,38" coordsize="2,3">
                <v:shape id="shape 91" o:spid="_x0000_s91"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2" o:spid="_x0000_s92"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3" o:spid="_x0000_s93" style="position:absolute;left:0;text-align:left;z-index:-251658752;visibility:visible;" from="60.0pt,39.8pt" to="61.6pt,42.7pt" filled="f" strokecolor="#000000" strokeweight="0.25pt"/>
                <v:line id="shape 94" o:spid="_x0000_s94" style="position:absolute;left:0;text-align:left;z-index:-251658752;visibility:visible;" from="60.0pt,39.8pt" to="61.6pt,42.7pt" filled="f" strokecolor="#000000" strokeweight="0.25pt"/>
                <v:line id="shape 95" o:spid="_x0000_s95" style="position:absolute;left:0;text-align:left;z-index:-251658752;visibility:visible;" from="60.0pt,39.8pt" to="61.6pt,42.7pt" filled="f" strokecolor="#000000" strokeweight="0.25pt"/>
              </v:group>
              <v:shape id="shape 96" o:spid="_x0000_s96" style="position:absolute;left:61;top:39;width:0;height:0;visibility:visible;" path="m75000,0l100000,19736l100000,59208l50000,100000l0,100000e" coordsize="100000,100000" filled="f" strokecolor="#000000" strokeweight="0.25pt">
                <v:path textboxrect="0,0,100000,100000"/>
              </v:shape>
              <v:shape id="shape 97" o:spid="_x0000_s97"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98" o:spid="_x0000_s0000" style="position:absolute;left:54;top:35;width:2;height:5;" coordorigin="54,35" coordsize="2,5">
                <v:group id="group 99" o:spid="_x0000_s0000" style="position:absolute;left:55;top:38;width:0;height:2;" coordorigin="55,38" coordsize="0,2">
                  <v:shape id="shape 100" o:spid="_x0000_s100" style="position:absolute;left:55;top:38;width:0;height:2;visibility:visible;" path="m0,0l0,100000l100000,100000l100000,6222l0,0xe" coordsize="100000,100000" fillcolor="#99CC00" strokecolor="#000000" strokeweight="0.25pt">
                    <v:path textboxrect="0,0,100000,100000"/>
                  </v:shape>
                  <v:shape id="shape 101" o:spid="_x0000_s101" style="position:absolute;left:55;top:38;width:0;height:2;visibility:visible;" path="m0,0l0,100000l100000,100000l100000,6222e" coordsize="100000,100000" filled="f" strokecolor="#000000" strokeweight="0.25pt">
                    <v:path textboxrect="0,0,100000,100000"/>
                  </v:shape>
                </v:group>
                <v:group id="group 102" o:spid="_x0000_s0000" style="position:absolute;left:54;top:35;width:2;height:3;" coordorigin="54,35" coordsize="2,3">
                  <v:shape id="shape 103" o:spid="_x0000_s103"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4" o:spid="_x0000_s104"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5" o:spid="_x0000_s0000" style="position:absolute;left:54;top:37;width:0;height:1;" coordorigin="54,37" coordsize="0,1">
                  <v:shape id="shape 106" o:spid="_x0000_s106"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07" o:spid="_x0000_s107"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08" o:spid="_x0000_s0000" style="position:absolute;left:55;top:36;width:0;height:2;" coordorigin="55,36" coordsize="0,2">
                  <v:shape id="shape 109" o:spid="_x0000_s109"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0" o:spid="_x0000_s11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1" o:spid="_x0000_s0000" style="position:absolute;left:55;top:36;width:0;height:0;" coordorigin="55,36" coordsize="0,0">
                  <v:shape id="shape 112" o:spid="_x0000_s112" style="position:absolute;left:55;top:36;width:0;height:0;visibility:visible;" path="m0,100000l0,0l0,100000xe" coordsize="100000,100000" fillcolor="#99CC00" strokecolor="#000000" strokeweight="0.25pt">
                    <v:path textboxrect="0,0,100000,100000"/>
                  </v:shape>
                  <v:line id="shape 113" o:spid="_x0000_s113" style="position:absolute;left:0;text-align:left;z-index:-251658752;flip:y;visibility:visible;" from="55.4pt,36.8pt" to="55.4pt,37.1pt" filled="f" strokecolor="#000000" strokeweight="0.25pt"/>
                </v:group>
                <v:group id="group 114" o:spid="_x0000_s0000" style="position:absolute;left:55;top:37;width:0;height:0;" coordorigin="55,37" coordsize="0,0">
                  <v:shape id="shape 115" o:spid="_x0000_s115" style="position:absolute;left:55;top:37;width:0;height:0;visibility:visible;" path="m0,100000l0,0l0,100000xe" coordsize="100000,100000" fillcolor="#99CC00" strokecolor="#000000" strokeweight="0.25pt">
                    <v:path textboxrect="0,0,100000,100000"/>
                  </v:shape>
                  <v:line id="shape 116" o:spid="_x0000_s116" style="position:absolute;left:0;text-align:left;z-index:-251658752;flip:y;visibility:visible;" from="55.4pt,37.3pt" to="55.4pt,37.6pt" filled="f" strokecolor="#000000" strokeweight="0.25pt"/>
                </v:group>
                <v:group id="group 117" o:spid="_x0000_s0000" style="position:absolute;left:55;top:38;width:0;height:0;" coordorigin="55,38" coordsize="0,0">
                  <v:shape id="shape 118" o:spid="_x0000_s118" style="position:absolute;left:55;top:38;width:0;height:0;visibility:visible;" path="m100000,0l0,0l100000,0xe" coordsize="100000,100000" fillcolor="#99CC00" strokecolor="#000000" strokeweight="0.25pt">
                    <v:path textboxrect="0,0,100000,100000"/>
                  </v:shape>
                  <v:line id="shape 119" o:spid="_x0000_s119" style="position:absolute;left:0;text-align:left;z-index:-251658752;flip:x;visibility:visible;" from="55.5pt,38.2pt" to="56.0pt,38.2pt" filled="f" strokecolor="#000000" strokeweight="0.25pt"/>
                </v:group>
                <v:group id="group 120" o:spid="_x0000_s0000" style="position:absolute;left:55;top:37;width:0;height:0;" coordorigin="55,37" coordsize="0,0">
                  <v:shape id="shape 121" o:spid="_x0000_s121" style="position:absolute;left:55;top:37;width:0;height:0;visibility:visible;" path="m100000,0l0,0l100000,0xe" coordsize="100000,100000" fillcolor="#99CC00" strokecolor="#000000" strokeweight="0.25pt">
                    <v:path textboxrect="0,0,100000,100000"/>
                  </v:shape>
                  <v:line id="shape 122" o:spid="_x0000_s122" style="position:absolute;left:0;text-align:left;z-index:-251658752;flip:x;visibility:visible;" from="55.4pt,37.6pt" to="55.6pt,37.6pt" filled="f" strokecolor="#000000" strokeweight="0.25pt"/>
                </v:group>
                <v:shape id="shape 123" o:spid="_x0000_s123" style="position:absolute;left:55;top:37;width:0;height:0;visibility:visible;" path="m0,0l0,0xe" coordsize="100000,100000" fillcolor="#99CC00" strokecolor="#000000" strokeweight="0.25pt">
                  <v:path textboxrect="0,0,100000,100000"/>
                </v:shape>
                <v:shape id="shape 124" o:spid="_x0000_s124" style="position:absolute;left:55;top:37;width:0;height:0;visibility:visible;" path="m0,100000l0,0l0,100000xe" coordsize="100000,100000" fillcolor="#99CC00" strokecolor="#000000" strokeweight="0.25pt">
                  <v:path textboxrect="0,0,100000,100000"/>
                </v:shape>
                <v:shape id="shape 125" o:spid="_x0000_s125" style="position:absolute;left:55;top:36;width:0;height:0;visibility:visible;" path="m0,0l0,0xe" coordsize="100000,100000" fillcolor="#99CC00" strokecolor="#000000" strokeweight="0.25pt">
                  <v:path textboxrect="0,0,100000,100000"/>
                </v:shape>
                <v:shape id="shape 126" o:spid="_x0000_s126" style="position:absolute;left:56;top:36;width:0;height:0;visibility:visible;" path="m0,0l0,0xe" coordsize="100000,100000" fillcolor="#99CC00" strokecolor="#000000" strokeweight="0.25pt">
                  <v:path textboxrect="0,0,100000,100000"/>
                </v:shape>
                <v:shape id="shape 127" o:spid="_x0000_s127" style="position:absolute;left:56;top:36;width:0;height:0;visibility:visible;" path="m0,0l0,0xe" coordsize="100000,100000" fillcolor="#99CC00" strokecolor="#000000" strokeweight="0.25pt">
                  <v:path textboxrect="0,0,100000,100000"/>
                </v:shape>
                <v:shape id="shape 128" o:spid="_x0000_s128" style="position:absolute;left:55;top:37;width:0;height:0;visibility:visible;" path="m0,100000l0,0l0,100000xe" coordsize="100000,100000" fillcolor="#99CC00" strokecolor="#000000" strokeweight="0.25pt">
                  <v:path textboxrect="0,0,100000,100000"/>
                </v:shape>
                <v:shape id="shape 129" o:spid="_x0000_s129" style="position:absolute;left:55;top:37;width:0;height:0;visibility:visible;" path="m0,0l0,0xe" coordsize="100000,100000" fillcolor="#99CC00" strokecolor="#000000" strokeweight="0.25pt">
                  <v:path textboxrect="0,0,100000,100000"/>
                </v:shape>
                <v:shape id="shape 130" o:spid="_x0000_s130" style="position:absolute;left:55;top:37;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6;top:37;width:0;height:0;visibility:visible;" path="m0,100000l0,0l0,100000xe" coordsize="100000,100000" fillcolor="#99CC00" strokecolor="#000000" strokeweight="0.25pt">
                  <v:path textboxrect="0,0,100000,100000"/>
                </v:shape>
                <v:shape id="shape 133" o:spid="_x0000_s133" style="position:absolute;left:56;top:37;width:0;height:0;visibility:visible;" path="m0,100000l0,0l0,100000xe" coordsize="100000,100000" fillcolor="#99CC00" strokecolor="#000000" strokeweight="0.25pt">
                  <v:path textboxrect="0,0,100000,100000"/>
                </v:shape>
                <v:shape id="shape 134" o:spid="_x0000_s134" style="position:absolute;left:56;top:37;width:0;height:0;visibility:visible;" path="m0,0l0,0xe" coordsize="100000,100000" fillcolor="#99CC00" strokecolor="#000000" strokeweight="0.25pt">
                  <v:path textboxrect="0,0,100000,100000"/>
                </v:shape>
                <v:shape id="shape 135" o:spid="_x0000_s135" style="position:absolute;left:55;top:37;width:0;height:0;visibility:visible;" path="m0,0l0,0xe" coordsize="100000,100000" fillcolor="#99CC00" strokecolor="#000000" strokeweight="0.25pt">
                  <v:path textboxrect="0,0,100000,100000"/>
                </v:shape>
                <v:shape id="shape 136" o:spid="_x0000_s136" style="position:absolute;left:55;top:38;width:0;height:0;visibility:visible;" path="m0,0l0,0xe" coordsize="100000,100000" fillcolor="#99CC00" strokecolor="#000000" strokeweight="0.25pt">
                  <v:path textboxrect="0,0,100000,100000"/>
                </v:shape>
                <v:shape id="shape 137" o:spid="_x0000_s137" style="position:absolute;left:55;top:37;width:0;height:0;visibility:visible;" path="m0,100000l0,0l0,1000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7;width:0;height:0;visibility:visible;" path="m0,0l0,0xe" coordsize="100000,100000" fillcolor="#99CC00" strokecolor="#000000" strokeweight="0.25pt">
                  <v:path textboxrect="0,0,100000,100000"/>
                </v:shape>
                <v:shape id="shape 140" o:spid="_x0000_s140" style="position:absolute;left:55;top:38;width:0;height:0;visibility:visible;" path="m0,0l0,0xe" coordsize="100000,100000" fillcolor="#99CC00" strokecolor="#000000" strokeweight="0.25pt">
                  <v:path textboxrect="0,0,100000,100000"/>
                </v:shape>
                <v:shape id="shape 141" o:spid="_x0000_s141" style="position:absolute;left:56;top:37;width:0;height:0;visibility:visible;" path="m0,100000l0,0l0,100000xe" coordsize="100000,100000" fillcolor="#99CC00" strokecolor="#000000" strokeweight="0.25pt">
                  <v:path textboxrect="0,0,100000,100000"/>
                </v:shape>
                <v:shape id="shape 142" o:spid="_x0000_s142" style="position:absolute;left:56;top:38;width:0;height:0;visibility:visible;" path="m0,0l0,0xe" coordsize="100000,100000" fillcolor="#99CC00" strokecolor="#000000" strokeweight="0.25pt">
                  <v:path textboxrect="0,0,100000,100000"/>
                </v:shape>
                <v:shape id="shape 143" o:spid="_x0000_s143" style="position:absolute;left:55;top:39;width:0;height:0;visibility:visible;" path="m0,0l0,0xe" coordsize="100000,100000" fillcolor="#99CC00" strokecolor="#000000" strokeweight="0.25pt">
                  <v:path textboxrect="0,0,100000,100000"/>
                </v:shape>
                <v:shape id="shape 144" o:spid="_x0000_s144" style="position:absolute;left:55;top:39;width:0;height:0;visibility:visible;" path="m0,0l0,0xe" coordsize="100000,100000" fillcolor="#99CC00" strokecolor="#000000" strokeweight="0.25pt">
                  <v:path textboxrect="0,0,100000,100000"/>
                </v:shape>
                <v:shape id="shape 145" o:spid="_x0000_s145" style="position:absolute;left:55;top:39;width:0;height:0;visibility:visible;" path="m0,0l0,0xe" coordsize="100000,100000" fillcolor="#99CC00" strokecolor="#000000" strokeweight="0.25pt">
                  <v:path textboxrect="0,0,100000,100000"/>
                </v:shape>
                <v:shape id="shape 146" o:spid="_x0000_s146" style="position:absolute;left:55;top:39;width:0;height:0;visibility:visible;" path="m0,100000l0,0l0,100000xe" coordsize="100000,100000" fillcolor="#99CC00" strokecolor="#000000" strokeweight="0.25pt">
                  <v:path textboxrect="0,0,100000,100000"/>
                </v:shape>
              </v:group>
              <v:shape id="shape 147" o:spid="_x0000_s147"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48" o:spid="_x0000_s0000" style="position:absolute;left:58;top:40;width:12;height:5;" coordorigin="58,40" coordsize="12,5">
                <v:shape id="shape 149" o:spid="_x0000_s149"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0" o:spid="_x0000_s0000" style="position:absolute;left:63;top:40;width:0;height:1;" coordorigin="63,40" coordsize="0,1">
                  <v:line id="shape 151" o:spid="_x0000_s151" style="position:absolute;left:0;text-align:left;z-index:-251658752;flip:y;visibility:visible;" from="61.5pt,43.1pt" to="63.9pt,46.3pt" filled="f" strokecolor="#000000" strokeweight="0.25pt"/>
                  <v:line id="shape 152" o:spid="_x0000_s152" style="position:absolute;left:0;text-align:left;z-index:-251658752;flip:y;visibility:visible;" from="61.5pt,43.1pt" to="63.9pt,46.3pt" filled="f" strokecolor="#000000" strokeweight="0.25pt"/>
                  <v:line id="shape 153" o:spid="_x0000_s153" style="position:absolute;left:0;text-align:left;z-index:-251658752;flip:y;visibility:visible;" from="61.5pt,43.1pt" to="63.9pt,46.3pt" filled="f" strokecolor="#000000" strokeweight="0.25pt"/>
                  <v:line id="shape 154" o:spid="_x0000_s154" style="position:absolute;left:0;text-align:left;z-index:-251658752;flip:y;visibility:visible;" from="61.5pt,43.1pt" to="63.9pt,46.3pt" filled="f" strokecolor="#000000" strokeweight="0.25pt"/>
                </v:group>
                <v:group id="group 155" o:spid="_x0000_s0000" style="position:absolute;left:58;top:40;width:6;height:5;" coordorigin="58,40" coordsize="6,5">
                  <v:group id="group 156" o:spid="_x0000_s0000" style="position:absolute;left:58;top:40;width:3;height:5;" coordorigin="58,40" coordsize="3,5">
                    <v:shape id="shape 157" o:spid="_x0000_s157"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58" o:spid="_x0000_s0000" style="position:absolute;left:58;top:40;width:0;height:1;" coordorigin="58,40" coordsize="0,1">
                      <v:line id="shape 159" o:spid="_x0000_s159" style="position:absolute;left:0;text-align:left;z-index:-251658752;flip:y;visibility:visible;" from="58.0pt,40.7pt" to="61.0pt,46.1pt" filled="f" strokecolor="#000000" strokeweight="0.25pt"/>
                      <v:line id="shape 160" o:spid="_x0000_s160" style="position:absolute;left:0;text-align:left;z-index:-251658752;flip:y;visibility:visible;" from="58.0pt,40.7pt" to="61.0pt,46.1pt" filled="f" strokecolor="#000000" strokeweight="0.25pt"/>
                      <v:line id="shape 161" o:spid="_x0000_s161" style="position:absolute;left:0;text-align:left;z-index:-251658752;flip:y;visibility:visible;" from="58.0pt,40.7pt" to="61.0pt,46.1pt" filled="f" strokecolor="#000000" strokeweight="0.25pt"/>
                      <v:line id="shape 162" o:spid="_x0000_s162" style="position:absolute;left:0;text-align:left;z-index:-251658752;flip:y;visibility:visible;" from="58.0pt,40.7pt" to="61.0pt,46.1pt" filled="f" strokecolor="#000000" strokeweight="0.25pt"/>
                    </v:group>
                  </v:group>
                  <v:shape id="shape 163" o:spid="_x0000_s163"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4" o:spid="_x0000_s0000" style="position:absolute;left:60;top:44;width:1;height:2;" coordorigin="60,44" coordsize="1,2">
                    <v:shape id="shape 165" o:spid="_x0000_s165"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6" o:spid="_x0000_s0000" style="position:absolute;left:61;top:44;width:0;height:0;" coordorigin="61,44" coordsize="0,0">
                      <v:shape id="shape 167" o:spid="_x0000_s167" style="position:absolute;left:61;top:44;width:0;height:0;visibility:visible;" path="m0,100000l66667,0l100000,100000l0,100000xe" coordsize="100000,100000" fillcolor="#FFFFFF" strokecolor="#000000" strokeweight="0.25pt">
                        <v:path textboxrect="0,0,100000,100000"/>
                      </v:shape>
                      <v:shape id="shape 168" o:spid="_x0000_s168" style="position:absolute;left:61;top:44;width:0;height:0;visibility:visible;" path="m0,100000l66667,0l100000,100000e" coordsize="100000,100000" filled="f" strokecolor="#000000" strokeweight="0.25pt">
                        <v:path textboxrect="0,0,100000,100000"/>
                      </v:shape>
                    </v:group>
                    <v:group id="group 169" o:spid="_x0000_s0000" style="position:absolute;left:61;top:45;width:0;height:0;" coordorigin="61,45" coordsize="0,0">
                      <v:shape id="shape 170" o:spid="_x0000_s170" style="position:absolute;left:61;top:45;width:0;height:0;visibility:visible;" path="m0,0l66667,100000l100000,0l0,0xe" coordsize="100000,100000" fillcolor="#FFFFFF" strokecolor="#000000" strokeweight="0.25pt">
                        <v:path textboxrect="0,0,100000,100000"/>
                      </v:shape>
                      <v:shape id="shape 171" o:spid="_x0000_s171" style="position:absolute;left:61;top:45;width:0;height:0;visibility:visible;" path="m0,0l66667,100000l100000,0e" coordsize="100000,100000" filled="f" strokecolor="#000000" strokeweight="0.25pt">
                        <v:path textboxrect="0,0,100000,100000"/>
                      </v:shape>
                    </v:group>
                    <v:line id="shape 172" o:spid="_x0000_s172" style="position:absolute;left:0;text-align:left;z-index:-251658752;visibility:visible;" from="61.0pt,45.2pt" to="61.5pt,45.4pt" filled="f" strokecolor="#000000" strokeweight="0.25pt"/>
                    <v:line id="shape 173" o:spid="_x0000_s173" style="position:absolute;left:0;text-align:left;z-index:-251658752;visibility:visible;" from="61.0pt,45.2pt" to="61.5pt,45.4pt" filled="f" strokecolor="#000000" strokeweight="0.25pt"/>
                    <v:line id="shape 174" o:spid="_x0000_s174" style="position:absolute;left:0;text-align:left;z-index:-251658752;visibility:visible;" from="61.0pt,45.2pt" to="61.5pt,45.4pt" filled="f" strokecolor="#000000" strokeweight="0.25pt"/>
                    <v:line id="shape 175" o:spid="_x0000_s175" style="position:absolute;left:0;text-align:left;z-index:-251658752;visibility:visible;" from="61.0pt,45.2pt" to="61.5pt,45.4pt" filled="f" strokecolor="#000000" strokeweight="0.25pt"/>
                    <v:line id="shape 176" o:spid="_x0000_s176" style="position:absolute;left:0;text-align:left;z-index:-251658752;visibility:visible;" from="61.0pt,45.2pt" to="61.5pt,45.4pt" filled="f" strokecolor="#000000" strokeweight="0.25pt"/>
                    <v:line id="shape 177" o:spid="_x0000_s177" style="position:absolute;left:0;text-align:left;z-index:-251658752;visibility:visible;" from="61.0pt,45.2pt" to="61.5pt,45.4pt" filled="f" strokecolor="#000000" strokeweight="0.25pt"/>
                    <v:line id="shape 178" o:spid="_x0000_s178" style="position:absolute;left:0;text-align:left;z-index:-251658752;visibility:visible;" from="61.0pt,45.2pt" to="61.5pt,45.4pt" filled="f" strokecolor="#000000" strokeweight="0.25pt"/>
                  </v:group>
                </v:group>
                <v:group id="group 179" o:spid="_x0000_s0000" style="position:absolute;left:65;top:41;width:4;height:3;" coordorigin="65,41" coordsize="4,3">
                  <v:shape id="shape 180" o:spid="_x0000_s180"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1" o:spid="_x0000_s0000" style="position:absolute;left:69;top:41;width:1;height:1;" coordorigin="69,41" coordsize="1,1">
                    <v:shape id="shape 182" o:spid="_x0000_s182"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3" o:spid="_x0000_s183"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4" o:spid="_x0000_s0000" style="position:absolute;left:68;top:41;width:0;height:2;" coordorigin="68,41" coordsize="0,2">
                    <v:shape id="shape 185" o:spid="_x0000_s185"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6" o:spid="_x0000_s186"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87" o:spid="_x0000_s0000" style="position:absolute;left:66;top:42;width:1;height:1;" coordorigin="66,42" coordsize="1,1">
                    <v:shape id="shape 188" o:spid="_x0000_s188"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89" o:spid="_x0000_s189"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0" o:spid="_x0000_s0000" style="position:absolute;left:67;top:42;width:0;height:1;" coordorigin="67,42" coordsize="0,1">
                    <v:shape id="shape 191" o:spid="_x0000_s191"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2" o:spid="_x0000_s192"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3" o:spid="_x0000_s193" style="position:absolute;left:0;text-align:left;z-index:-251658752;visibility:visible;" from="67.3pt,42.7pt" to="68.2pt,44.2pt" filled="f" strokecolor="#000000" strokeweight="0.25pt"/>
                  <v:line id="shape 194" o:spid="_x0000_s194" style="position:absolute;left:0;text-align:left;z-index:-251658752;visibility:visible;" from="67.3pt,42.7pt" to="68.2pt,44.2pt" filled="f" strokecolor="#000000" strokeweight="0.25pt"/>
                  <v:group id="group 195" o:spid="_x0000_s0000" style="position:absolute;left:69;top:42;width:0;height:0;" coordorigin="69,42" coordsize="0,0">
                    <v:shape id="shape 196" o:spid="_x0000_s196" style="position:absolute;left:69;top:42;width:0;height:0;visibility:visible;" path="m0,100000l100000,0l0,100000xe" coordsize="100000,100000" fillcolor="#C0C0C0" strokecolor="#000000" strokeweight="0.25pt">
                      <v:path textboxrect="0,0,100000,100000"/>
                    </v:shape>
                    <v:line id="shape 197" o:spid="_x0000_s197" style="position:absolute;left:0;text-align:left;z-index:-251658752;flip:y;visibility:visible;" from="69.3pt,43.0pt" to="69.6pt,43.3pt" filled="f" strokecolor="#000000" strokeweight="0.25pt"/>
                  </v:group>
                  <v:shape id="shape 198" o:spid="_x0000_s198" style="position:absolute;left:67;top:42;width:0;height:1;visibility:visible;" path="m0,100000l0,66667l0,44444l33333,33333l66667,22222l66667,11111l100000,0e" coordsize="100000,100000" filled="f" strokecolor="#000000" strokeweight="0.25pt">
                    <v:path textboxrect="0,0,100000,100000"/>
                  </v:shape>
                  <v:shape id="shape 199" o:spid="_x0000_s199" style="position:absolute;left:67;top:43;width:0;height:0;visibility:visible;" path="m40000,0l0,100000l100000,100000l100000,0l40000,0xe" coordsize="100000,100000" fillcolor="#000000" strokecolor="#000000" strokeweight="0.25pt">
                    <v:path textboxrect="0,0,100000,100000"/>
                  </v:shape>
                </v:group>
                <v:group id="group 200" o:spid="_x0000_s0000" style="position:absolute;left:65;top:41;width:4;height:3;" coordorigin="65,41" coordsize="4,3">
                  <v:group id="group 201" o:spid="_x0000_s0000" style="position:absolute;left:65;top:41;width:4;height:3;" coordorigin="65,41" coordsize="4,3">
                    <v:shape id="shape 202" o:spid="_x0000_s202"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3" o:spid="_x0000_s20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4" o:spid="_x0000_s0000" style="position:absolute;left:67;top:41;width:0;height:2;" coordorigin="67,41" coordsize="0,2">
                    <v:shape id="shape 205" o:spid="_x0000_s205"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6" o:spid="_x0000_s206"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07" o:spid="_x0000_s0000" style="position:absolute;left:66;top:42;width:1;height:1;" coordorigin="66,42" coordsize="1,1">
                    <v:shape id="shape 208" o:spid="_x0000_s208"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09" o:spid="_x0000_s209"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0" o:spid="_x0000_s0000" style="position:absolute;left:69;top:41;width:1;height:1;" coordorigin="69,41" coordsize="1,1">
                    <v:shape id="shape 211" o:spid="_x0000_s211"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2" o:spid="_x0000_s21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3" o:spid="_x0000_s0000" style="position:absolute;left:68;top:41;width:0;height:0;" coordorigin="68,41" coordsize="0,0">
                    <v:shape id="shape 214" o:spid="_x0000_s214" style="position:absolute;left:68;top:41;width:0;height:0;visibility:visible;" path="m0,0l75000,0l75000,100000l100000,100000l0,0xe" coordsize="100000,100000" fillcolor="#C0C0C0" strokecolor="#000000" strokeweight="0.25pt">
                      <v:path textboxrect="0,0,100000,100000"/>
                    </v:shape>
                    <v:shape id="shape 215" o:spid="_x0000_s215" style="position:absolute;left:68;top:41;width:0;height:0;visibility:visible;" path="m0,0l75000,0l75000,100000l100000,100000e" coordsize="100000,100000" filled="f" strokecolor="#000000" strokeweight="0.25pt">
                      <v:path textboxrect="0,0,100000,100000"/>
                    </v:shape>
                  </v:group>
                  <v:shape id="shape 216" o:spid="_x0000_s216" style="position:absolute;left:67;top:43;width:0;height:0;visibility:visible;" path="m0,33333l50000,33333l75000,0l100000,0l100000,100000l0,100000l0,33333xe" coordsize="100000,100000" fillcolor="#C0C0C0" strokecolor="#000000" strokeweight="0.25pt">
                    <v:path textboxrect="0,0,100000,100000"/>
                  </v:shape>
                  <v:group id="group 217" o:spid="_x0000_s0000" style="position:absolute;left:66;top:42;width:1;height:1;" coordorigin="66,42" coordsize="1,1">
                    <v:shape id="shape 218" o:spid="_x0000_s218"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19" o:spid="_x0000_s219"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0" o:spid="_x0000_s0000" style="position:absolute;left:67;top:41;width:0;height:0;" coordorigin="67,41" coordsize="0,0">
                    <v:shape id="shape 221" o:spid="_x0000_s221" style="position:absolute;left:67;top:41;width:0;height:0;visibility:visible;" path="m0,0l0,100000l100000,100000l0,0xe" coordsize="100000,100000" fillcolor="#C0C0C0" strokecolor="#000000" strokeweight="0.25pt">
                      <v:path textboxrect="0,0,100000,100000"/>
                    </v:shape>
                    <v:shape id="shape 222" o:spid="_x0000_s222" style="position:absolute;left:67;top:41;width:0;height:0;visibility:visible;" path="m0,0l0,100000l100000,100000e" coordsize="100000,100000" filled="f" strokecolor="#000000" strokeweight="0.25pt">
                      <v:path textboxrect="0,0,100000,100000"/>
                    </v:shape>
                  </v:group>
                  <v:group id="group 223" o:spid="_x0000_s0000" style="position:absolute;left:67;top:42;width:0;height:0;" coordorigin="67,42" coordsize="0,0">
                    <v:line id="shape 224" o:spid="_x0000_s224" style="position:absolute;left:0;text-align:left;z-index:-251658752;visibility:visible;" from="67.5pt,41.8pt" to="67.8pt,41.9pt" filled="f" strokecolor="#FFFFFF" strokeweight="0.25pt"/>
                    <v:line id="shape 225" o:spid="_x0000_s225" style="position:absolute;left:0;text-align:left;z-index:-251658752;visibility:visible;" from="67.5pt,41.8pt" to="67.8pt,41.9pt" filled="f" strokecolor="#000000" strokeweight="0.25pt"/>
                  </v:group>
                </v:group>
              </v:group>
              <v:shape id="shape 226" o:spid="_x0000_s226"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27" o:spid="_x0000_s0000" style="position:absolute;left:46;top:28;width:30;height:7;" coordorigin="46,28" coordsize="30,7">
                <v:shape id="shape 228" o:spid="_x0000_s228"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29" o:spid="_x0000_s0000" style="position:absolute;left:47;top:30;width:11;height:5;" coordorigin="47,30" coordsize="11,5">
                  <v:shape id="shape 230" o:spid="_x0000_s230"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1" o:spid="_x0000_s231"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2" o:spid="_x0000_s232" style="position:absolute;left:74;top:28;width:2;height:1;visibility:visible;" path="m21428,100000l35713,100000l100000,0l0,22222l0,55556l21428,100000xe" coordsize="100000,100000" fillcolor="#FFFFFF" strokecolor="#000000" strokeweight="0.25pt">
                  <v:path textboxrect="0,0,100000,100000"/>
                </v:shape>
                <v:shape id="shape 233" o:spid="_x0000_s233" o:spt="3" type="#_x0000_t3" style="position:absolute;left:74;top:29;width:0;height:0;visibility:visible;" fillcolor="#FFFFFF" strokecolor="#000000" strokeweight="0.25pt"/>
                <v:shape id="shape 234" o:spid="_x0000_s234" o:spt="3" type="#_x0000_t3" style="position:absolute;left:47;top:29;width:0;height:0;visibility:visible;" fillcolor="#FFFFFF" strokecolor="#000000" strokeweight="0.25pt"/>
                <v:shape id="shape 235" o:spid="_x0000_s235" style="position:absolute;left:46;top:29;width:2;height:1;visibility:visible;" path="m78569,100000l64285,100000l0,0l100000,33333l100000,55556l78569,100000xe" coordsize="100000,100000" fillcolor="#FFFFFF" strokecolor="#000000" strokeweight="0.25pt">
                  <v:path textboxrect="0,0,100000,100000"/>
                </v:shape>
                <v:shape id="shape 236" o:spid="_x0000_s236"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37" o:spid="_x0000_s0000" style="position:absolute;left:47;top:31;width:2;height:3;" coordorigin="47,31" coordsize="2,3">
                  <v:shape id="shape 238" o:spid="_x0000_s238"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39" o:spid="_x0000_s0000" style="position:absolute;left:48;top:32;width:0;height:2;" coordorigin="48,32" coordsize="0,2">
                    <v:shape id="shape 240" o:spid="_x0000_s240"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1" o:spid="_x0000_s241"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2" o:spid="_x0000_s242"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3" o:spid="_x0000_s243" style="position:absolute;left:48;top:32;width:0;height:0;visibility:visible;" path="m0,100000l33333,0l33333,50000l100000,100000e" coordsize="100000,100000" filled="f" strokecolor="#000000" strokeweight="0.25pt">
                    <v:path textboxrect="0,0,100000,100000"/>
                  </v:shape>
                  <v:shape id="shape 244" o:spid="_x0000_s244" style="position:absolute;left:48;top:33;width:0;height:0;visibility:visible;" path="m0,100000l0,50000l51611,0l100000,50000e" coordsize="100000,100000" filled="f" strokecolor="#000000" strokeweight="0.25pt">
                    <v:path textboxrect="0,0,100000,100000"/>
                  </v:shape>
                  <v:shape id="shape 245" o:spid="_x0000_s245" style="position:absolute;left:49;top:32;width:0;height:0;visibility:visible;" path="m0,100000l33333,0l66667,0l100000,50000e" coordsize="100000,100000" filled="f" strokecolor="#000000" strokeweight="0.25pt">
                    <v:path textboxrect="0,0,100000,100000"/>
                  </v:shape>
                  <v:shape id="shape 246" o:spid="_x0000_s246" style="position:absolute;left:50;top:33;width:0;height:0;visibility:visible;" path="m0,0l100000,33333l100000,66667l100000,100000e" coordsize="100000,100000" filled="f" strokecolor="#000000" strokeweight="0.25pt">
                    <v:path textboxrect="0,0,100000,100000"/>
                  </v:shape>
                  <v:shape id="shape 247" o:spid="_x0000_s247" style="position:absolute;left:49;top:34;width:0;height:0;visibility:visible;" path="m0,0l0,33333l100000,66667l100000,100000e" coordsize="100000,100000" filled="f" strokecolor="#000000" strokeweight="0.25pt">
                    <v:path textboxrect="0,0,100000,100000"/>
                  </v:shape>
                  <v:shape id="shape 248" o:spid="_x0000_s248" style="position:absolute;left:47;top:34;width:0;height:0;visibility:visible;" path="m100000,0l100000,33333l48387,66667l0,100000e" coordsize="100000,100000" filled="f" strokecolor="#000000" strokeweight="0.25pt">
                    <v:path textboxrect="0,0,100000,100000"/>
                  </v:shape>
                  <v:shape id="shape 249" o:spid="_x0000_s249" style="position:absolute;left:48;top:31;width:0;height:0;visibility:visible;" path="m100000,100000l0,50000l0,0e" coordsize="100000,100000" filled="f" strokecolor="#000000" strokeweight="0.25pt">
                    <v:path textboxrect="0,0,100000,100000"/>
                  </v:shape>
                  <v:shape id="shape 250" o:spid="_x0000_s250" style="position:absolute;left:49;top:31;width:0;height:0;visibility:visible;" path="m0,100000l100000,100000l100000,0e" coordsize="100000,100000" filled="f" strokecolor="#000000" strokeweight="0.25pt">
                    <v:path textboxrect="0,0,100000,100000"/>
                  </v:shape>
                  <v:shape id="shape 251" o:spid="_x0000_s251" style="position:absolute;left:48;top:33;width:0;height:0;visibility:visible;" path="m0,100000l100000,100000l100000,0e" coordsize="100000,100000" filled="f" strokecolor="#000000" strokeweight="0.25pt">
                    <v:path textboxrect="0,0,100000,100000"/>
                  </v:shape>
                  <v:shape id="shape 252" o:spid="_x0000_s252" style="position:absolute;left:49;top:33;width:0;height:0;visibility:visible;" path="m0,100000l100000,100000l100000,0e" coordsize="100000,100000" filled="f" strokecolor="#000000" strokeweight="0.25pt">
                    <v:path textboxrect="0,0,100000,100000"/>
                  </v:shape>
                  <v:shape id="shape 253" o:spid="_x0000_s253" style="position:absolute;left:49;top:34;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line id="shape 255" o:spid="_x0000_s255" style="position:absolute;left:0;text-align:left;z-index:-251658752;visibility:visible;" from="48.6pt,34.0pt" to="48.8pt,34.1pt" filled="f" strokecolor="#000000" strokeweight="0.25pt"/>
                  <v:line id="shape 256" o:spid="_x0000_s256" style="position:absolute;left:0;text-align:left;z-index:-251658752;visibility:visible;" from="48.6pt,34.0pt" to="48.8pt,34.1pt" filled="f" strokecolor="#000000" strokeweight="0.25pt"/>
                  <v:line id="shape 257" o:spid="_x0000_s257" style="position:absolute;left:0;text-align:left;z-index:-251658752;visibility:visible;" from="48.6pt,34.0pt" to="48.8pt,34.1pt" filled="f" strokecolor="#000000" strokeweight="0.25pt"/>
                  <v:line id="shape 258" o:spid="_x0000_s258" style="position:absolute;left:0;text-align:left;z-index:-251658752;visibility:visible;" from="48.6pt,34.0pt" to="48.8pt,34.1pt" filled="f" strokecolor="#000000" strokeweight="0.25pt"/>
                  <v:line id="shape 259" o:spid="_x0000_s259" style="position:absolute;left:0;text-align:left;z-index:-251658752;visibility:visible;" from="48.6pt,34.0pt" to="48.8pt,34.1pt" filled="f" strokecolor="#000000" strokeweight="0.25pt"/>
                </v:group>
                <v:shape id="shape 260" o:spid="_x0000_s260"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1" o:spid="_x0000_s0000" style="position:absolute;left:51;top:46;width:19;height:9;" coordorigin="51,46" coordsize="19,9">
                <v:group id="group 262" o:spid="_x0000_s0000" style="position:absolute;left:51;top:46;width:19;height:9;" coordorigin="51,46" coordsize="19,9">
                  <v:shape id="shape 263" o:spid="_x0000_s263"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4" o:spid="_x0000_s264"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5" o:spid="_x0000_s265"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6" o:spid="_x0000_s0000" style="position:absolute;left:55;top:47;width:12;height:3;" coordorigin="55,47" coordsize="12,3">
                  <v:group id="group 267" o:spid="_x0000_s0000" style="position:absolute;left:55;top:48;width:1;height:1;" coordorigin="55,48" coordsize="1,1">
                    <v:shape id="shape 268" o:spid="_x0000_s268"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69" o:spid="_x0000_s269"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0" o:spid="_x0000_s0000" style="position:absolute;left:56;top:48;width:1;height:1;" coordorigin="56,48" coordsize="1,1">
                    <v:shape id="shape 271" o:spid="_x0000_s271"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2" o:spid="_x0000_s272"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3" o:spid="_x0000_s0000" style="position:absolute;left:58;top:47;width:3;height:1;" coordorigin="58,47" coordsize="3,1">
                    <v:shape id="shape 274" o:spid="_x0000_s274"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5" o:spid="_x0000_s275"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6" o:spid="_x0000_s276"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77" o:spid="_x0000_s277"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78" o:spid="_x0000_s278"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79" o:spid="_x0000_s0000" style="position:absolute;left:63;top:47;width:1;height:1;" coordorigin="63,47" coordsize="1,1">
                    <v:shape id="shape 280" o:spid="_x0000_s280"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1" o:spid="_x0000_s281"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2" o:spid="_x0000_s0000" style="position:absolute;left:64;top:48;width:3;height:1;" coordorigin="64,48" coordsize="3,1">
                    <v:shape id="shape 283" o:spid="_x0000_s283"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4" o:spid="_x0000_s284"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5" o:spid="_x0000_s285"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6" o:spid="_x0000_s286"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87" o:spid="_x0000_s0000" style="position:absolute;left:56;top:50;width:10;height:1;" coordorigin="56,50" coordsize="10,1">
                  <v:shape id="shape 288" o:spid="_x0000_s288"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89" o:spid="_x0000_s289"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0" o:spid="_x0000_s290"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1" o:spid="_x0000_s291"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2" o:spid="_x0000_s292"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3" o:spid="_x0000_s293"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4" o:spid="_x0000_s294"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5" o:spid="_x0000_s295"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6" o:spid="_x0000_s296"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297" o:spid="_x0000_s297"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298" o:spid="_x0000_s298" style="position:absolute;left:65;top:51;width:0;height:0;visibility:visible;" path="m0,0l0,16667l0,0xm0,33333l0,100000l0,33333xe" coordsize="100000,100000" fillcolor="#000000" strokecolor="#FFCC00" strokeweight="0.25pt">
                    <v:path textboxrect="0,0,100000,100000"/>
                  </v:shape>
                  <v:shape id="shape 299" o:spid="_x0000_s299"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0" o:spid="_x0000_s300"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1" o:spid="_x0000_s0000" style="position:absolute;left:35;top:39;width:50;height:29;" coordorigin="35,39" coordsize="50,29">
                <v:shape id="shape 302" o:spid="_x0000_s302"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3" o:spid="_x0000_s303"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4" o:spid="_x0000_s304"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5" o:spid="_x0000_s0000" style="position:absolute;left:40;top:44;width:41;height:21;" coordorigin="40,44" coordsize="41,21">
                <v:group id="group 306" o:spid="_x0000_s0000" style="position:absolute;left:40;top:44;width:2;height:4;" coordorigin="40,44" coordsize="2,4">
                  <v:shape id="shape 307" o:spid="_x0000_s307" style="position:absolute;left:41;top:44;width:1;height:0;visibility:visible;" path="m85713,100000l0,100000l14285,50000l100000,0l85713,100000xe" coordsize="100000,100000" fillcolor="#977900" strokecolor="#000000" strokeweight="0.25pt">
                    <v:path textboxrect="0,0,100000,100000"/>
                  </v:shape>
                  <v:shape id="shape 308" o:spid="_x0000_s308" style="position:absolute;left:40;top:44;width:0;height:0;visibility:visible;" path="m75000,16481l0,100000l25000,67032l100000,0l75000,16481xe" coordsize="100000,100000" fillcolor="#D4AA00" strokecolor="#000000" strokeweight="0.25pt">
                    <v:path textboxrect="0,0,100000,100000"/>
                  </v:shape>
                  <v:shape id="shape 309" o:spid="_x0000_s309" style="position:absolute;left:40;top:45;width:1;height:0;visibility:visible;" path="m85713,40000l0,100000l14285,80000l100000,0l85713,40000xe" coordsize="100000,100000" fillcolor="#BC9600" strokecolor="#000000" strokeweight="0.25pt">
                    <v:path textboxrect="0,0,100000,100000"/>
                  </v:shape>
                  <v:shape id="shape 310" o:spid="_x0000_s310" style="position:absolute;left:42;top:44;width:0;height:4;visibility:visible;" path="m0,100000l0,6650l100000,0l100000,93347l0,100000xe" coordsize="100000,100000" fillcolor="#D7AC00" strokecolor="#000000" strokeweight="0.25pt">
                    <v:path textboxrect="0,0,100000,100000"/>
                  </v:shape>
                  <v:shape id="shape 311" o:spid="_x0000_s311"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2" o:spid="_x0000_s0000" style="position:absolute;left:42;top:48;width:2;height:4;" coordorigin="42,48" coordsize="2,4">
                  <v:shape id="shape 313" o:spid="_x0000_s313" style="position:absolute;left:42;top:50;width:0;height:0;visibility:visible;" path="m75000,50000l0,100000l25000,75000l100000,0l75000,50000xe" coordsize="100000,100000" fillcolor="#CBA200" strokecolor="#000000" strokeweight="0.25pt">
                    <v:path textboxrect="0,0,100000,100000"/>
                  </v:shape>
                  <v:shape id="shape 314" o:spid="_x0000_s314" style="position:absolute;left:43;top:52;width:0;height:0;visibility:visible;" path="m66667,33333l0,100000l33333,33333l100000,0l66667,33333xe" coordsize="100000,100000" fillcolor="#BF9900" strokecolor="#000000" strokeweight="0.25pt">
                    <v:path textboxrect="0,0,100000,100000"/>
                  </v:shape>
                  <v:shape id="shape 315" o:spid="_x0000_s315" style="position:absolute;left:43;top:52;width:0;height:0;visibility:visible;" path="m66667,100000l0,66667l33333,0l100000,33333l66667,100000xe" coordsize="100000,100000" fillcolor="#B89300" strokecolor="#000000" strokeweight="0.25pt">
                    <v:path textboxrect="0,0,100000,100000"/>
                  </v:shape>
                  <v:shape id="shape 316" o:spid="_x0000_s316" style="position:absolute;left:43;top:51;width:0;height:0;visibility:visible;" path="m0,100000l0,40000l0,0l100000,60000l0,100000xe" coordsize="100000,100000" fillcolor="#D5AA00" strokecolor="#000000" strokeweight="0.25pt">
                    <v:path textboxrect="0,0,100000,100000"/>
                  </v:shape>
                  <v:shape id="shape 317" o:spid="_x0000_s317" style="position:absolute;left:44;top:51;width:0;height:0;visibility:visible;" path="m0,100000l50000,20000l100000,0l50000,80000l0,100000xe" coordsize="100000,100000" fillcolor="#D6AB00" strokecolor="#000000" strokeweight="0.25pt">
                    <v:path textboxrect="0,0,100000,100000"/>
                  </v:shape>
                  <v:shape id="shape 318" o:spid="_x0000_s318" style="position:absolute;left:44;top:51;width:0;height:0;visibility:visible;" path="m50000,100000l0,40000l50000,0l100000,80000l50000,100000xe" coordsize="100000,100000" fillcolor="#D6AB00" strokecolor="#000000" strokeweight="0.25pt">
                    <v:path textboxrect="0,0,100000,100000"/>
                  </v:shape>
                  <v:shape id="shape 319" o:spid="_x0000_s319" style="position:absolute;left:44;top:50;width:0;height:0;visibility:visible;" path="m66667,100000l0,25000l0,0l100000,50000l66667,100000xe" coordsize="100000,100000" fillcolor="#C79F00" strokecolor="#000000" strokeweight="0.25pt">
                    <v:path textboxrect="0,0,100000,100000"/>
                  </v:shape>
                  <v:shape id="shape 320" o:spid="_x0000_s320" style="position:absolute;left:43;top:51;width:0;height:0;visibility:visible;" path="m0,100000l0,40000l100000,0l0,60000l0,100000xe" coordsize="100000,100000" fillcolor="#D5AA00" strokecolor="#000000" strokeweight="0.25pt">
                    <v:path textboxrect="0,0,100000,100000"/>
                  </v:shape>
                  <v:shape id="shape 321" o:spid="_x0000_s321" style="position:absolute;left:43;top:50;width:0;height:0;visibility:visible;" path="m66667,50000l0,100000l33333,50000l100000,0l66667,50000xe" coordsize="100000,100000" fillcolor="#BA9500" strokecolor="#000000" strokeweight="0.25pt">
                    <v:path textboxrect="0,0,100000,100000"/>
                  </v:shape>
                  <v:shape id="shape 322" o:spid="_x0000_s322" style="position:absolute;left:43;top:50;width:0;height:0;visibility:visible;" path="m50000,100000l0,50000l0,0l100000,50000l50000,100000xe" coordsize="100000,100000" fillcolor="#B38F00" strokecolor="#000000" strokeweight="0.25pt">
                    <v:path textboxrect="0,0,100000,100000"/>
                  </v:shape>
                  <v:shape id="shape 323" o:spid="_x0000_s323" style="position:absolute;left:43;top:50;width:0;height:0;visibility:visible;" path="m100000,100000l0,33333l100000,0l100000,66667l100000,100000xe" coordsize="100000,100000" fillcolor="#D4AA00" strokecolor="#000000" strokeweight="0.25pt">
                    <v:path textboxrect="0,0,100000,100000"/>
                  </v:shape>
                  <v:shape id="shape 324" o:spid="_x0000_s324" style="position:absolute;left:43;top:49;width:0;height:0;visibility:visible;" path="m0,100000l100000,50000l100000,0l100000,75000l0,100000xe" coordsize="100000,100000" fillcolor="#D5AA00" strokecolor="#000000" strokeweight="0.25pt">
                    <v:path textboxrect="0,0,100000,100000"/>
                  </v:shape>
                  <v:shape id="shape 325" o:spid="_x0000_s325" style="position:absolute;left:44;top:49;width:0;height:0;visibility:visible;" path="m0,100000l100000,25000l100000,0l0,75000l0,100000xe" coordsize="100000,100000" fillcolor="#D5AB00" strokecolor="#000000" strokeweight="0.25pt">
                    <v:path textboxrect="0,0,100000,100000"/>
                  </v:shape>
                  <v:shape id="shape 326" o:spid="_x0000_s326" style="position:absolute;left:44;top:49;width:0;height:0;visibility:visible;" path="m100000,100000l0,25000l100000,0l100000,75000l100000,100000xe" coordsize="100000,100000" fillcolor="#D5AB00" strokecolor="#000000" strokeweight="0.25pt">
                    <v:path textboxrect="0,0,100000,100000"/>
                  </v:shape>
                  <v:shape id="shape 327" o:spid="_x0000_s327" style="position:absolute;left:44;top:48;width:0;height:0;visibility:visible;" path="m66667,100000l0,50819l33333,0l100000,75410l66667,100000xe" coordsize="100000,100000" fillcolor="#D3A900" strokecolor="#000000" strokeweight="0.25pt">
                    <v:path textboxrect="0,0,100000,100000"/>
                  </v:shape>
                  <v:shape id="shape 328" o:spid="_x0000_s328" style="position:absolute;left:44;top:48;width:0;height:0;visibility:visible;" path="m66667,100000l0,32606l33333,0l100000,32606l66667,100000xe" coordsize="100000,100000" fillcolor="#C49D00" strokecolor="#000000" strokeweight="0.25pt">
                    <v:path textboxrect="0,0,100000,100000"/>
                  </v:shape>
                  <v:shape id="shape 329" o:spid="_x0000_s329" style="position:absolute;left:44;top:48;width:0;height:0;visibility:visible;" path="m50000,100000l0,51611l50000,0l100000,0l50000,100000xe" coordsize="100000,100000" fillcolor="#C49D00" strokecolor="#000000" strokeweight="0.25pt">
                    <v:path textboxrect="0,0,100000,100000"/>
                  </v:shape>
                  <v:shape id="shape 330" o:spid="_x0000_s330" style="position:absolute;left:44;top:48;width:0;height:0;visibility:visible;" path="m50000,100000l0,48387l50000,0l100000,48387l50000,100000xe" coordsize="100000,100000" fillcolor="#B89300" strokecolor="#000000" strokeweight="0.25pt">
                    <v:path textboxrect="0,0,100000,100000"/>
                  </v:shape>
                  <v:shape id="shape 331" o:spid="_x0000_s331" style="position:absolute;left:43;top:48;width:0;height:0;visibility:visible;" path="m80000,100000l0,100000l20000,0l100000,0l80000,100000xe" coordsize="100000,100000" fillcolor="#AD8A00" strokecolor="#000000" strokeweight="0.25pt">
                    <v:path textboxrect="0,0,100000,100000"/>
                  </v:shape>
                  <v:shape id="shape 332" o:spid="_x0000_s332" style="position:absolute;left:43;top:48;width:0;height:0;visibility:visible;" path="m66667,100000l0,100000l33333,0l100000,0l66667,100000xe" coordsize="100000,100000" fillcolor="#AD8A00" strokecolor="#000000" strokeweight="0.25pt">
                    <v:path textboxrect="0,0,100000,100000"/>
                  </v:shape>
                  <v:shape id="shape 333" o:spid="_x0000_s333" style="position:absolute;left:43;top:48;width:0;height:0;visibility:visible;" path="m66667,100000l0,100000l33333,0l100000,0l66667,100000xe" coordsize="100000,100000" fillcolor="#A28100" strokecolor="#000000" strokeweight="0.25pt">
                    <v:path textboxrect="0,0,100000,100000"/>
                  </v:shape>
                  <v:shape id="shape 334" o:spid="_x0000_s334" style="position:absolute;left:43;top:48;width:0;height:0;visibility:visible;" path="m75000,48387l0,100000l25000,0l100000,0l75000,48387xe" coordsize="100000,100000" fillcolor="#977900" strokecolor="#000000" strokeweight="0.25pt">
                    <v:path textboxrect="0,0,100000,100000"/>
                  </v:shape>
                  <v:shape id="shape 335" o:spid="_x0000_s335" style="position:absolute;left:42;top:48;width:0;height:0;visibility:visible;" path="m80000,34065l0,100000l20000,67032l100000,0l80000,34065xe" coordsize="100000,100000" fillcolor="#AF8C00" strokecolor="#000000" strokeweight="0.25pt">
                    <v:path textboxrect="0,0,100000,100000"/>
                  </v:shape>
                  <v:shape id="shape 336" o:spid="_x0000_s336"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37" o:spid="_x0000_s0000" style="position:absolute;left:44;top:53;width:2;height:4;" coordorigin="44,53" coordsize="2,4">
                  <v:shape id="shape 338" o:spid="_x0000_s338" style="position:absolute;left:45;top:56;width:0;height:0;visibility:visible;" path="m0,33333l0,100000l0,33333l100000,0l0,33333xe" coordsize="100000,100000" fillcolor="#D5AA00" strokecolor="#000000" strokeweight="0.25pt">
                    <v:path textboxrect="0,0,100000,100000"/>
                  </v:shape>
                  <v:shape id="shape 339" o:spid="_x0000_s339" style="position:absolute;left:45;top:56;width:0;height:0;visibility:visible;" path="m100000,100000l0,100000l50000,50000l100000,0l100000,100000xe" coordsize="100000,100000" fillcolor="#C59E00" strokecolor="#000000" strokeweight="0.25pt">
                    <v:path textboxrect="0,0,100000,100000"/>
                  </v:shape>
                  <v:shape id="shape 340" o:spid="_x0000_s340" style="position:absolute;left:45;top:56;width:0;height:0;visibility:visible;" path="m50000,100000l0,100000l50000,0l100000,50000l50000,100000xe" coordsize="100000,100000" fillcolor="#B49000" strokecolor="#000000" strokeweight="0.25pt">
                    <v:path textboxrect="0,0,100000,100000"/>
                  </v:shape>
                  <v:shape id="shape 341" o:spid="_x0000_s341" style="position:absolute;left:45;top:56;width:0;height:0;visibility:visible;" path="m50000,100000l0,25000l50000,0l100000,50000l50000,100000xe" coordsize="100000,100000" fillcolor="#D4A900" strokecolor="#000000" strokeweight="0.25pt">
                    <v:path textboxrect="0,0,100000,100000"/>
                  </v:shape>
                  <v:shape id="shape 342" o:spid="_x0000_s342" style="position:absolute;left:44;top:56;width:1;height:0;visibility:visible;" path="m85713,33333l0,100000l14285,33333l100000,0l85713,33333xe" coordsize="100000,100000" fillcolor="#A38300" strokecolor="#000000" strokeweight="0.25pt">
                    <v:path textboxrect="0,0,100000,100000"/>
                  </v:shape>
                  <v:shape id="shape 343" o:spid="_x0000_s343" style="position:absolute;left:45;top:55;width:0;height:0;visibility:visible;" path="m66667,33333l0,100000l33333,33333l100000,0l66667,33333xe" coordsize="100000,100000" fillcolor="#BD9700" strokecolor="#000000" strokeweight="0.25pt">
                    <v:path textboxrect="0,0,100000,100000"/>
                  </v:shape>
                  <v:shape id="shape 344" o:spid="_x0000_s344" style="position:absolute;left:45;top:55;width:0;height:0;visibility:visible;" path="m66667,100000l0,66667l33333,0l100000,33333l66667,100000xe" coordsize="100000,100000" fillcolor="#B99400" strokecolor="#000000" strokeweight="0.25pt">
                    <v:path textboxrect="0,0,100000,100000"/>
                  </v:shape>
                  <v:shape id="shape 345" o:spid="_x0000_s345" style="position:absolute;left:45;top:54;width:0;height:0;visibility:visible;" path="m50000,100000l0,20000l50000,0l100000,60000l50000,100000xe" coordsize="100000,100000" fillcolor="#D6AB00" strokecolor="#000000" strokeweight="0.25pt">
                    <v:path textboxrect="0,0,100000,100000"/>
                  </v:shape>
                  <v:shape id="shape 346" o:spid="_x0000_s346" style="position:absolute;left:45;top:54;width:0;height:0;visibility:visible;" path="m0,100000l50000,40000l100000,0l50000,80000l0,100000xe" coordsize="100000,100000" fillcolor="#D6AB00" strokecolor="#000000" strokeweight="0.25pt">
                    <v:path textboxrect="0,0,100000,100000"/>
                  </v:shape>
                  <v:shape id="shape 347" o:spid="_x0000_s347" style="position:absolute;left:46;top:56;width:0;height:0;visibility:visible;" path="m0,100000l100000,16667l100000,0l50000,83333l0,100000xe" coordsize="100000,100000" fillcolor="#D1A700" strokecolor="#000000" strokeweight="0.25pt">
                    <v:path textboxrect="0,0,100000,100000"/>
                  </v:shape>
                  <v:shape id="shape 348" o:spid="_x0000_s348" style="position:absolute;left:46;top:55;width:0;height:1;visibility:visible;" path="m0,100000l0,14285l100000,0l0,85713l0,100000xe" coordsize="100000,100000" fillcolor="#D5AB00" strokecolor="#000000" strokeweight="0.25pt">
                    <v:path textboxrect="0,0,100000,100000"/>
                  </v:shape>
                  <v:shape id="shape 349" o:spid="_x0000_s349" style="position:absolute;left:46;top:54;width:0;height:1;visibility:visible;" path="m50000,100000l0,11111l50000,0l100000,88889l50000,100000xe" coordsize="100000,100000" fillcolor="#D7AC00" strokecolor="#000000" strokeweight="0.25pt">
                    <v:path textboxrect="0,0,100000,100000"/>
                  </v:shape>
                  <v:shape id="shape 350" o:spid="_x0000_s350" style="position:absolute;left:46;top:53;width:0;height:0;visibility:visible;" path="m50000,100000l0,50000l50000,0l100000,75000l50000,100000xe" coordsize="100000,100000" fillcolor="#D7AC00" strokecolor="#000000" strokeweight="0.25pt">
                    <v:path textboxrect="0,0,100000,100000"/>
                  </v:shape>
                  <v:shape id="shape 351" o:spid="_x0000_s351" style="position:absolute;left:46;top:53;width:0;height:0;visibility:visible;" path="m66667,100000l0,50819l33333,0l100000,50819l66667,100000xe" coordsize="100000,100000" fillcolor="#CCA300" strokecolor="#000000" strokeweight="0.25pt">
                    <v:path textboxrect="0,0,100000,100000"/>
                  </v:shape>
                  <v:shape id="shape 352" o:spid="_x0000_s352" style="position:absolute;left:46;top:53;width:0;height:0;visibility:visible;" path="m66667,100000l0,67391l33333,0l100000,32606l66667,100000xe" coordsize="100000,100000" fillcolor="#BD9700" strokecolor="#000000" strokeweight="0.25pt">
                    <v:path textboxrect="0,0,100000,100000"/>
                  </v:shape>
                  <v:shape id="shape 353" o:spid="_x0000_s353" style="position:absolute;left:45;top:53;width:0;height:0;visibility:visible;" path="m75000,100000l0,100000l25000,0l100000,0l75000,100000xe" coordsize="100000,100000" fillcolor="#A98700" strokecolor="#000000" strokeweight="0.25pt">
                    <v:path textboxrect="0,0,100000,100000"/>
                  </v:shape>
                  <v:shape id="shape 354" o:spid="_x0000_s354" style="position:absolute;left:44;top:53;width:0;height:0;visibility:visible;" path="m80000,67391l0,100000l0,67391l100000,0l80000,67391xe" coordsize="100000,100000" fillcolor="#AA8800" strokecolor="#000000" strokeweight="0.25pt">
                    <v:path textboxrect="0,0,100000,100000"/>
                  </v:shape>
                  <v:shape id="shape 355" o:spid="_x0000_s355" style="position:absolute;left:44;top:53;width:0;height:0;visibility:visible;" path="m100000,20000l0,100000l0,60000l100000,0l100000,20000xe" coordsize="100000,100000" fillcolor="#D1A700" strokecolor="#000000" strokeweight="0.25pt">
                    <v:path textboxrect="0,0,100000,100000"/>
                  </v:shape>
                  <v:shape id="shape 356" o:spid="_x0000_s356"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57" o:spid="_x0000_s0000" style="position:absolute;left:46;top:57;width:2;height:4;" coordorigin="46,57" coordsize="2,4">
                  <v:shape id="shape 358" o:spid="_x0000_s358" style="position:absolute;left:48;top:61;width:0;height:0;visibility:visible;" path="m100000,66667l0,100000l0,66667l100000,0l100000,66667xe" coordsize="100000,100000" fillcolor="#BD9700" strokecolor="#000000" strokeweight="0.25pt">
                    <v:path textboxrect="0,0,100000,100000"/>
                  </v:shape>
                  <v:shape id="shape 359" o:spid="_x0000_s359" style="position:absolute;left:47;top:61;width:0;height:0;visibility:visible;" path="m100000,100000l0,66667l32606,0l100000,66667l100000,100000xe" coordsize="100000,100000" fillcolor="#B99400" strokecolor="#000000" strokeweight="0.25pt">
                    <v:path textboxrect="0,0,100000,100000"/>
                  </v:shape>
                  <v:shape id="shape 360" o:spid="_x0000_s360" style="position:absolute;left:47;top:60;width:0;height:0;visibility:visible;" path="m0,100000l0,20000l0,0l100000,60000l0,100000xe" coordsize="100000,100000" fillcolor="#D5AB00" strokecolor="#000000" strokeweight="0.25pt">
                    <v:path textboxrect="0,0,100000,100000"/>
                  </v:shape>
                  <v:shape id="shape 361" o:spid="_x0000_s361" style="position:absolute;left:47;top:60;width:0;height:0;visibility:visible;" path="m0,100000l0,25000l100000,0l0,75000l0,100000xe" coordsize="100000,100000" fillcolor="#D5AB00" strokecolor="#000000" strokeweight="0.25pt">
                    <v:path textboxrect="0,0,100000,100000"/>
                  </v:shape>
                  <v:shape id="shape 362" o:spid="_x0000_s362" style="position:absolute;left:49;top:60;width:0;height:1;visibility:visible;" path="m0,100000l50000,28569l100000,0l50000,71428l0,100000xe" coordsize="100000,100000" fillcolor="#D6AB00" strokecolor="#000000" strokeweight="0.25pt">
                    <v:path textboxrect="0,0,100000,100000"/>
                  </v:shape>
                  <v:shape id="shape 363" o:spid="_x0000_s363" style="position:absolute;left:49;top:60;width:0;height:0;visibility:visible;" path="m0,100000l0,20000l0,0l100000,60000l0,100000xe" coordsize="100000,100000" fillcolor="#D6AB00" strokecolor="#000000" strokeweight="0.25pt">
                    <v:path textboxrect="0,0,100000,100000"/>
                  </v:shape>
                  <v:shape id="shape 364" o:spid="_x0000_s364" style="position:absolute;left:49;top:59;width:0;height:0;visibility:visible;" path="m100000,100000l0,25000l50000,0l100000,75000l100000,100000xe" coordsize="100000,100000" fillcolor="#D4AA00" strokecolor="#000000" strokeweight="0.25pt">
                    <v:path textboxrect="0,0,100000,100000"/>
                  </v:shape>
                  <v:shape id="shape 365" o:spid="_x0000_s365" style="position:absolute;left:48;top:59;width:0;height:0;visibility:visible;" path="m66667,100000l0,33333l33333,0l100000,66667l66667,100000xe" coordsize="100000,100000" fillcolor="#CBA200" strokecolor="#000000" strokeweight="0.25pt">
                    <v:path textboxrect="0,0,100000,100000"/>
                  </v:shape>
                  <v:shape id="shape 366" o:spid="_x0000_s366" style="position:absolute;left:48;top:59;width:0;height:0;visibility:visible;" path="m75000,100000l0,100000l25000,0l100000,0l75000,100000xe" coordsize="100000,100000" fillcolor="#B69100" strokecolor="#000000" strokeweight="0.25pt">
                    <v:path textboxrect="0,0,100000,100000"/>
                  </v:shape>
                  <v:shape id="shape 367" o:spid="_x0000_s367" style="position:absolute;left:48;top:59;width:0;height:0;visibility:visible;" path="m67391,50000l0,100000l0,0l100000,0l67391,50000xe" coordsize="100000,100000" fillcolor="#AA8800" strokecolor="#000000" strokeweight="0.25pt">
                    <v:path textboxrect="0,0,100000,100000"/>
                  </v:shape>
                  <v:shape id="shape 368" o:spid="_x0000_s368" style="position:absolute;left:47;top:59;width:0;height:0;visibility:visible;" path="m100000,50000l0,100000l33333,50000l100000,0l100000,50000xe" coordsize="100000,100000" fillcolor="#CBA200" strokecolor="#000000" strokeweight="0.25pt">
                    <v:path textboxrect="0,0,100000,100000"/>
                  </v:shape>
                  <v:shape id="shape 369" o:spid="_x0000_s369" style="position:absolute;left:47;top:58;width:0;height:1;visibility:visible;" path="m0,100000l50000,14285l100000,0l50000,71428l0,100000xe" coordsize="100000,100000" fillcolor="#D6AB00" strokecolor="#000000" strokeweight="0.25pt">
                    <v:path textboxrect="0,0,100000,100000"/>
                  </v:shape>
                  <v:shape id="shape 370" o:spid="_x0000_s370" style="position:absolute;left:49;top:58;width:0;height:0;visibility:visible;" path="m100000,100000l0,20000l50000,0l100000,60000l100000,100000xe" coordsize="100000,100000" fillcolor="#D3A800" strokecolor="#000000" strokeweight="0.25pt">
                    <v:path textboxrect="0,0,100000,100000"/>
                  </v:shape>
                  <v:shape id="shape 371" o:spid="_x0000_s371" style="position:absolute;left:48;top:58;width:0;height:0;visibility:visible;" path="m66667,100000l0,33333l0,0l100000,66667l66667,100000xe" coordsize="100000,100000" fillcolor="#C39C00" strokecolor="#000000" strokeweight="0.25pt">
                    <v:path textboxrect="0,0,100000,100000"/>
                  </v:shape>
                  <v:shape id="shape 372" o:spid="_x0000_s372" style="position:absolute;left:48;top:57;width:0;height:0;visibility:visible;" path="m100000,100000l0,51611l0,0l100000,51611l100000,100000xe" coordsize="100000,100000" fillcolor="#A38200" strokecolor="#000000" strokeweight="0.25pt">
                    <v:path textboxrect="0,0,100000,100000"/>
                  </v:shape>
                  <v:shape id="shape 373" o:spid="_x0000_s373" style="position:absolute;left:47;top:57;width:0;height:0;visibility:visible;" path="m100000,34782l0,100000l0,34782l100000,0l100000,34782xe" coordsize="100000,100000" fillcolor="#A38200" strokecolor="#000000" strokeweight="0.25pt">
                    <v:path textboxrect="0,0,100000,100000"/>
                  </v:shape>
                  <v:shape id="shape 374" o:spid="_x0000_s374" style="position:absolute;left:47;top:57;width:0;height:0;visibility:visible;" path="m100000,51611l0,100000l0,51611l100000,0l100000,51611xe" coordsize="100000,100000" fillcolor="#A38200" strokecolor="#000000" strokeweight="0.25pt">
                    <v:path textboxrect="0,0,100000,100000"/>
                  </v:shape>
                  <v:shape id="shape 375" o:spid="_x0000_s375" style="position:absolute;left:47;top:58;width:0;height:0;visibility:visible;" path="m100000,50000l0,100000l0,0l100000,0l100000,50000xe" coordsize="100000,100000" fillcolor="#AE8B00" strokecolor="#000000" strokeweight="0.25pt">
                    <v:path textboxrect="0,0,100000,100000"/>
                  </v:shape>
                  <v:shape id="shape 376" o:spid="_x0000_s376" style="position:absolute;left:47;top:58;width:0;height:0;visibility:visible;" path="m100000,50000l0,100000l0,75000l100000,0l100000,50000xe" coordsize="100000,100000" fillcolor="#BA9400" strokecolor="#000000" strokeweight="0.25pt">
                    <v:path textboxrect="0,0,100000,100000"/>
                  </v:shape>
                  <v:shape id="shape 377" o:spid="_x0000_s377"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78" o:spid="_x0000_s0000" style="position:absolute;left:75;top:53;width:2;height:4;" coordorigin="75,53" coordsize="2,4">
                  <v:shape id="shape 379" o:spid="_x0000_s379" style="position:absolute;left:76;top:56;width:0;height:0;visibility:visible;" path="m50000,33333l0,100000l50000,33333l100000,0l50000,33333xe" coordsize="100000,100000" fillcolor="#D5AA00" strokecolor="#000000" strokeweight="0.25pt">
                    <v:path textboxrect="0,0,100000,100000"/>
                  </v:shape>
                  <v:shape id="shape 380" o:spid="_x0000_s380" style="position:absolute;left:76;top:56;width:0;height:0;visibility:visible;" path="m50000,100000l0,100000l0,50000l100000,0l50000,100000xe" coordsize="100000,100000" fillcolor="#C59E00" strokecolor="#000000" strokeweight="0.25pt">
                    <v:path textboxrect="0,0,100000,100000"/>
                  </v:shape>
                  <v:shape id="shape 381" o:spid="_x0000_s381" style="position:absolute;left:76;top:56;width:0;height:0;visibility:visible;" path="m100000,100000l0,100000l50000,0l100000,50000l100000,100000xe" coordsize="100000,100000" fillcolor="#B49000" strokecolor="#000000" strokeweight="0.25pt">
                    <v:path textboxrect="0,0,100000,100000"/>
                  </v:shape>
                  <v:shape id="shape 382" o:spid="_x0000_s382" style="position:absolute;left:76;top:56;width:0;height:0;visibility:visible;" path="m50000,100000l0,25000l50000,0l100000,50000l50000,100000xe" coordsize="100000,100000" fillcolor="#D4A900" strokecolor="#000000" strokeweight="0.25pt">
                    <v:path textboxrect="0,0,100000,100000"/>
                  </v:shape>
                  <v:shape id="shape 383" o:spid="_x0000_s383" style="position:absolute;left:75;top:56;width:0;height:0;visibility:visible;" path="m83333,33333l0,100000l0,33333l100000,0l83333,33333xe" coordsize="100000,100000" fillcolor="#A38300" strokecolor="#000000" strokeweight="0.25pt">
                    <v:path textboxrect="0,0,100000,100000"/>
                  </v:shape>
                  <v:shape id="shape 384" o:spid="_x0000_s384" style="position:absolute;left:76;top:55;width:0;height:0;visibility:visible;" path="m100000,33333l0,100000l0,33333l100000,0l100000,33333xe" coordsize="100000,100000" fillcolor="#BD9700" strokecolor="#000000" strokeweight="0.25pt">
                    <v:path textboxrect="0,0,100000,100000"/>
                  </v:shape>
                  <v:shape id="shape 385" o:spid="_x0000_s385" style="position:absolute;left:76;top:55;width:0;height:0;visibility:visible;" path="m100000,100000l0,66667l0,0l100000,33333l100000,100000xe" coordsize="100000,100000" fillcolor="#B99400" strokecolor="#000000" strokeweight="0.25pt">
                    <v:path textboxrect="0,0,100000,100000"/>
                  </v:shape>
                  <v:shape id="shape 386" o:spid="_x0000_s386" style="position:absolute;left:76;top:54;width:0;height:0;visibility:visible;" path="m100000,100000l0,20000l0,0l100000,60000l100000,100000xe" coordsize="100000,100000" fillcolor="#D6AB00" strokecolor="#000000" strokeweight="0.25pt">
                    <v:path textboxrect="0,0,100000,100000"/>
                  </v:shape>
                  <v:shape id="shape 387" o:spid="_x0000_s387" style="position:absolute;left:76;top:54;width:0;height:0;visibility:visible;" path="m0,100000l100000,40000l100000,0l0,80000l0,100000xe" coordsize="100000,100000" fillcolor="#D6AB00" strokecolor="#000000" strokeweight="0.25pt">
                    <v:path textboxrect="0,0,100000,100000"/>
                  </v:shape>
                  <v:shape id="shape 388" o:spid="_x0000_s388" style="position:absolute;left:77;top:56;width:0;height:0;visibility:visible;" path="m0,100000l66667,16667l100000,0l33333,83333l0,100000xe" coordsize="100000,100000" fillcolor="#D1A700" strokecolor="#000000" strokeweight="0.25pt">
                    <v:path textboxrect="0,0,100000,100000"/>
                  </v:shape>
                  <v:shape id="shape 389" o:spid="_x0000_s389" style="position:absolute;left:78;top:55;width:0;height:1;visibility:visible;" path="m0,100000l100000,14285l100000,0l100000,85713l0,100000xe" coordsize="100000,100000" fillcolor="#D5AB00" strokecolor="#000000" strokeweight="0.25pt">
                    <v:path textboxrect="0,0,100000,100000"/>
                  </v:shape>
                  <v:shape id="shape 390" o:spid="_x0000_s390" style="position:absolute;left:78;top:54;width:0;height:1;visibility:visible;" path="m100000,100000l0,11111l0,0l100000,88889l100000,100000xe" coordsize="100000,100000" fillcolor="#D7AC00" strokecolor="#000000" strokeweight="0.25pt">
                    <v:path textboxrect="0,0,100000,100000"/>
                  </v:shape>
                  <v:shape id="shape 391" o:spid="_x0000_s391" style="position:absolute;left:77;top:53;width:0;height:0;visibility:visible;" path="m100000,100000l0,50000l50000,0l100000,75000l100000,100000xe" coordsize="100000,100000" fillcolor="#D7AC00" strokecolor="#000000" strokeweight="0.25pt">
                    <v:path textboxrect="0,0,100000,100000"/>
                  </v:shape>
                  <v:shape id="shape 392" o:spid="_x0000_s392" style="position:absolute;left:77;top:53;width:0;height:0;visibility:visible;" path="m66667,100000l0,50819l33333,0l100000,50819l66667,100000xe" coordsize="100000,100000" fillcolor="#CCA300" strokecolor="#000000" strokeweight="0.25pt">
                    <v:path textboxrect="0,0,100000,100000"/>
                  </v:shape>
                  <v:shape id="shape 393" o:spid="_x0000_s393" style="position:absolute;left:77;top:53;width:0;height:0;visibility:visible;" path="m66667,100000l0,67391l33333,0l100000,32606l66667,100000xe" coordsize="100000,100000" fillcolor="#BD9700" strokecolor="#000000" strokeweight="0.25pt">
                    <v:path textboxrect="0,0,100000,100000"/>
                  </v:shape>
                  <v:shape id="shape 394" o:spid="_x0000_s394" style="position:absolute;left:76;top:53;width:0;height:0;visibility:visible;" path="m75000,100000l0,100000l25000,0l100000,0l75000,100000xe" coordsize="100000,100000" fillcolor="#A98700" strokecolor="#000000" strokeweight="0.25pt">
                    <v:path textboxrect="0,0,100000,100000"/>
                  </v:shape>
                  <v:shape id="shape 395" o:spid="_x0000_s395" style="position:absolute;left:76;top:53;width:0;height:0;visibility:visible;" path="m80000,67391l0,100000l20000,67391l100000,0l80000,67391xe" coordsize="100000,100000" fillcolor="#AA8800" strokecolor="#000000" strokeweight="0.25pt">
                    <v:path textboxrect="0,0,100000,100000"/>
                  </v:shape>
                  <v:shape id="shape 396" o:spid="_x0000_s396" style="position:absolute;left:75;top:53;width:0;height:0;visibility:visible;" path="m75000,20000l0,100000l25000,60000l100000,0l75000,20000xe" coordsize="100000,100000" fillcolor="#D1A700" strokecolor="#000000" strokeweight="0.25pt">
                    <v:path textboxrect="0,0,100000,100000"/>
                  </v:shape>
                  <v:shape id="shape 397" o:spid="_x0000_s397"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398" o:spid="_x0000_s0000" style="position:absolute;left:77;top:48;width:2;height:4;" coordorigin="77,48" coordsize="2,4">
                  <v:shape id="shape 399" o:spid="_x0000_s399" style="position:absolute;left:78;top:52;width:0;height:0;visibility:visible;" path="m0,33333l0,100000l0,33333l100000,0l0,33333xe" coordsize="100000,100000" fillcolor="#D5AA00" strokecolor="#000000" strokeweight="0.25pt">
                    <v:path textboxrect="0,0,100000,100000"/>
                  </v:shape>
                  <v:shape id="shape 400" o:spid="_x0000_s400" style="position:absolute;left:78;top:52;width:0;height:0;visibility:visible;" path="m100000,100000l0,100000l50000,50000l100000,0l100000,100000xe" coordsize="100000,100000" fillcolor="#C59E00" strokecolor="#000000" strokeweight="0.25pt">
                    <v:path textboxrect="0,0,100000,100000"/>
                  </v:shape>
                  <v:shape id="shape 401" o:spid="_x0000_s401" style="position:absolute;left:78;top:52;width:0;height:0;visibility:visible;" path="m50000,100000l0,100000l50000,0l100000,50000l50000,100000xe" coordsize="100000,100000" fillcolor="#B49000" strokecolor="#000000" strokeweight="0.25pt">
                    <v:path textboxrect="0,0,100000,100000"/>
                  </v:shape>
                  <v:shape id="shape 402" o:spid="_x0000_s402" style="position:absolute;left:78;top:51;width:0;height:0;visibility:visible;" path="m50000,100000l0,25000l50000,0l100000,50000l50000,100000xe" coordsize="100000,100000" fillcolor="#D4A900" strokecolor="#000000" strokeweight="0.25pt">
                    <v:path textboxrect="0,0,100000,100000"/>
                  </v:shape>
                  <v:shape id="shape 403" o:spid="_x0000_s403" style="position:absolute;left:77;top:51;width:1;height:0;visibility:visible;" path="m85713,33333l0,100000l14285,33333l100000,0l85713,33333xe" coordsize="100000,100000" fillcolor="#A38300" strokecolor="#000000" strokeweight="0.25pt">
                    <v:path textboxrect="0,0,100000,100000"/>
                  </v:shape>
                  <v:shape id="shape 404" o:spid="_x0000_s404" style="position:absolute;left:78;top:50;width:0;height:0;visibility:visible;" path="m66667,33333l0,100000l33333,33333l100000,0l66667,33333xe" coordsize="100000,100000" fillcolor="#BD9700" strokecolor="#000000" strokeweight="0.25pt">
                    <v:path textboxrect="0,0,100000,100000"/>
                  </v:shape>
                  <v:shape id="shape 405" o:spid="_x0000_s405" style="position:absolute;left:78;top:50;width:0;height:0;visibility:visible;" path="m66667,100000l0,66667l33333,0l100000,33333l66667,100000xe" coordsize="100000,100000" fillcolor="#B99400" strokecolor="#000000" strokeweight="0.25pt">
                    <v:path textboxrect="0,0,100000,100000"/>
                  </v:shape>
                  <v:shape id="shape 406" o:spid="_x0000_s406" style="position:absolute;left:78;top:50;width:0;height:0;visibility:visible;" path="m50000,100000l0,20000l50000,0l100000,60000l50000,100000xe" coordsize="100000,100000" fillcolor="#D6AB00" strokecolor="#000000" strokeweight="0.25pt">
                    <v:path textboxrect="0,0,100000,100000"/>
                  </v:shape>
                  <v:shape id="shape 407" o:spid="_x0000_s407" style="position:absolute;left:78;top:49;width:0;height:0;visibility:visible;" path="m0,100000l50000,40000l100000,0l50000,80000l0,100000xe" coordsize="100000,100000" fillcolor="#D6AB00" strokecolor="#000000" strokeweight="0.25pt">
                    <v:path textboxrect="0,0,100000,100000"/>
                  </v:shape>
                  <v:shape id="shape 408" o:spid="_x0000_s408" style="position:absolute;left:79;top:51;width:0;height:0;visibility:visible;" path="m0,100000l100000,16667l100000,0l50000,83333l0,100000xe" coordsize="100000,100000" fillcolor="#D1A700" strokecolor="#000000" strokeweight="0.25pt">
                    <v:path textboxrect="0,0,100000,100000"/>
                  </v:shape>
                  <v:shape id="shape 409" o:spid="_x0000_s409" style="position:absolute;left:79;top:50;width:0;height:1;visibility:visible;" path="m0,100000l0,14285l100000,0l0,85713l0,100000xe" coordsize="100000,100000" fillcolor="#D5AB00" strokecolor="#000000" strokeweight="0.25pt">
                    <v:path textboxrect="0,0,100000,100000"/>
                  </v:shape>
                  <v:shape id="shape 410" o:spid="_x0000_s410" style="position:absolute;left:79;top:49;width:0;height:1;visibility:visible;" path="m50000,100000l0,11111l50000,0l100000,88889l50000,100000xe" coordsize="100000,100000" fillcolor="#D7AC00" strokecolor="#000000" strokeweight="0.25pt">
                    <v:path textboxrect="0,0,100000,100000"/>
                  </v:shape>
                  <v:shape id="shape 411" o:spid="_x0000_s411" style="position:absolute;left:79;top:49;width:0;height:0;visibility:visible;" path="m50000,100000l0,50000l50000,0l100000,75000l50000,100000xe" coordsize="100000,100000" fillcolor="#D7AC00" strokecolor="#000000" strokeweight="0.25pt">
                    <v:path textboxrect="0,0,100000,100000"/>
                  </v:shape>
                  <v:shape id="shape 412" o:spid="_x0000_s412" style="position:absolute;left:79;top:48;width:0;height:0;visibility:visible;" path="m66667,100000l0,50819l33333,0l100000,50819l66667,100000xe" coordsize="100000,100000" fillcolor="#CCA300" strokecolor="#000000" strokeweight="0.25pt">
                    <v:path textboxrect="0,0,100000,100000"/>
                  </v:shape>
                  <v:shape id="shape 413" o:spid="_x0000_s413" style="position:absolute;left:78;top:48;width:0;height:0;visibility:visible;" path="m66667,100000l0,67391l33333,0l100000,32606l66667,100000xe" coordsize="100000,100000" fillcolor="#BD9700" strokecolor="#000000" strokeweight="0.25pt">
                    <v:path textboxrect="0,0,100000,100000"/>
                  </v:shape>
                  <v:shape id="shape 414" o:spid="_x0000_s414" style="position:absolute;left:78;top:48;width:0;height:0;visibility:visible;" path="m75000,100000l0,100000l25000,0l100000,0l75000,100000xe" coordsize="100000,100000" fillcolor="#A98700" strokecolor="#000000" strokeweight="0.25pt">
                    <v:path textboxrect="0,0,100000,100000"/>
                  </v:shape>
                  <v:shape id="shape 415" o:spid="_x0000_s415" style="position:absolute;left:77;top:48;width:0;height:0;visibility:visible;" path="m80000,67391l0,100000l0,67391l100000,0l80000,67391xe" coordsize="100000,100000" fillcolor="#AA8800" strokecolor="#000000" strokeweight="0.25pt">
                    <v:path textboxrect="0,0,100000,100000"/>
                  </v:shape>
                  <v:shape id="shape 416" o:spid="_x0000_s416" style="position:absolute;left:77;top:49;width:0;height:0;visibility:visible;" path="m100000,20000l0,100000l0,60000l100000,0l100000,20000xe" coordsize="100000,100000" fillcolor="#D1A700" strokecolor="#000000" strokeweight="0.25pt">
                    <v:path textboxrect="0,0,100000,100000"/>
                  </v:shape>
                  <v:shape id="shape 417" o:spid="_x0000_s417"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18" o:spid="_x0000_s0000" style="position:absolute;left:72;top:57;width:2;height:4;" coordorigin="72,57" coordsize="2,4">
                  <v:shape id="shape 419" o:spid="_x0000_s419" style="position:absolute;left:73;top:57;width:1;height:0;visibility:visible;" path="m85847,48387l0,100000l14150,0l100000,0l85847,48387xe" coordsize="100000,100000" fillcolor="#977900" strokecolor="#000000" strokeweight="0.25pt">
                    <v:path textboxrect="0,0,100000,100000"/>
                  </v:shape>
                  <v:shape id="shape 420" o:spid="_x0000_s420" style="position:absolute;left:73;top:57;width:0;height:0;visibility:visible;" path="m75000,34065l0,100000l25000,83516l100000,0l75000,34065xe" coordsize="100000,100000" fillcolor="#D4AA00" strokecolor="#000000" strokeweight="0.25pt">
                    <v:path textboxrect="0,0,100000,100000"/>
                  </v:shape>
                  <v:shape id="shape 421" o:spid="_x0000_s421" style="position:absolute;left:72;top:58;width:0;height:0;visibility:visible;" path="m83333,20000l0,100000l0,60000l100000,0l83333,20000xe" coordsize="100000,100000" fillcolor="#BC9600" strokecolor="#000000" strokeweight="0.25pt">
                    <v:path textboxrect="0,0,100000,100000"/>
                  </v:shape>
                  <v:shape id="shape 422" o:spid="_x0000_s422" style="position:absolute;left:74;top:57;width:0;height:4;visibility:visible;" path="m0,100000l0,3324l100000,0l100000,93347l0,100000xe" coordsize="100000,100000" fillcolor="#D7AC00" strokecolor="#000000" strokeweight="0.25pt">
                    <v:path textboxrect="0,0,100000,100000"/>
                  </v:shape>
                  <v:shape id="shape 423" o:spid="_x0000_s423"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4" o:spid="_x0000_s0000" style="position:absolute;left:79;top:44;width:2;height:4;" coordorigin="79,44" coordsize="2,4">
                  <v:shape id="shape 425" o:spid="_x0000_s425" style="position:absolute;left:80;top:47;width:0;height:0;visibility:visible;" path="m66667,33333l0,100000l33333,33333l100000,0l66667,33333xe" coordsize="100000,100000" fillcolor="#BE9800" strokecolor="#000000" strokeweight="0.25pt">
                    <v:path textboxrect="0,0,100000,100000"/>
                  </v:shape>
                  <v:shape id="shape 426" o:spid="_x0000_s426" style="position:absolute;left:80;top:47;width:0;height:0;visibility:visible;" path="m66667,100000l0,33333l33333,0l100000,33333l66667,100000xe" coordsize="100000,100000" fillcolor="#B99400" strokecolor="#000000" strokeweight="0.25pt">
                    <v:path textboxrect="0,0,100000,100000"/>
                  </v:shape>
                  <v:shape id="shape 427" o:spid="_x0000_s427" style="position:absolute;left:80;top:47;width:0;height:0;visibility:visible;" path="m50000,100000l0,25000l50000,0l100000,75000l50000,100000xe" coordsize="100000,100000" fillcolor="#D5AB00" strokecolor="#000000" strokeweight="0.25pt">
                    <v:path textboxrect="0,0,100000,100000"/>
                  </v:shape>
                  <v:shape id="shape 428" o:spid="_x0000_s428" style="position:absolute;left:80;top:46;width:0;height:0;visibility:visible;" path="m0,100000l50000,40000l100000,0l50000,80000l0,100000xe" coordsize="100000,100000" fillcolor="#D5AB00" strokecolor="#000000" strokeweight="0.25pt">
                    <v:path textboxrect="0,0,100000,100000"/>
                  </v:shape>
                  <v:shape id="shape 429" o:spid="_x0000_s429" style="position:absolute;left:81;top:47;width:0;height:0;visibility:visible;" path="m0,100000l50000,16667l100000,0l50000,83333l0,100000xe" coordsize="100000,100000" fillcolor="#D6AB00" strokecolor="#000000" strokeweight="0.25pt">
                    <v:path textboxrect="0,0,100000,100000"/>
                  </v:shape>
                  <v:shape id="shape 430" o:spid="_x0000_s430" style="position:absolute;left:81;top:46;width:0;height:0;visibility:visible;" path="m0,100000l0,40000l100000,0l100000,80000l0,100000xe" coordsize="100000,100000" fillcolor="#D6AB00" strokecolor="#000000" strokeweight="0.25pt">
                    <v:path textboxrect="0,0,100000,100000"/>
                  </v:shape>
                  <v:shape id="shape 431" o:spid="_x0000_s431" style="position:absolute;left:81;top:46;width:0;height:0;visibility:visible;" path="m66667,100000l0,40000l33333,0l100000,60000l66667,100000xe" coordsize="100000,100000" fillcolor="#D4AA00" strokecolor="#000000" strokeweight="0.25pt">
                    <v:path textboxrect="0,0,100000,100000"/>
                  </v:shape>
                  <v:shape id="shape 432" o:spid="_x0000_s432" style="position:absolute;left:81;top:45;width:0;height:0;visibility:visible;" path="m66667,100000l0,33333l33333,0l100000,33333l66667,100000xe" coordsize="100000,100000" fillcolor="#CBA200" strokecolor="#000000" strokeweight="0.25pt">
                    <v:path textboxrect="0,0,100000,100000"/>
                  </v:shape>
                  <v:shape id="shape 433" o:spid="_x0000_s433" style="position:absolute;left:80;top:45;width:0;height:0;visibility:visible;" path="m66667,100000l0,100000l0,0l100000,50000l66667,100000xe" coordsize="100000,100000" fillcolor="#B69100" strokecolor="#000000" strokeweight="0.25pt">
                    <v:path textboxrect="0,0,100000,100000"/>
                  </v:shape>
                  <v:shape id="shape 434" o:spid="_x0000_s434" style="position:absolute;left:80;top:45;width:0;height:0;visibility:visible;" path="m100000,100000l0,100000l33333,50000l100000,0l100000,100000xe" coordsize="100000,100000" fillcolor="#AA8800" strokecolor="#000000" strokeweight="0.25pt">
                    <v:path textboxrect="0,0,100000,100000"/>
                  </v:shape>
                  <v:shape id="shape 435" o:spid="_x0000_s435" style="position:absolute;left:80;top:45;width:0;height:0;visibility:visible;" path="m66667,25000l0,100000l0,50000l100000,0l66667,25000xe" coordsize="100000,100000" fillcolor="#CBA200" strokecolor="#000000" strokeweight="0.25pt">
                    <v:path textboxrect="0,0,100000,100000"/>
                  </v:shape>
                  <v:shape id="shape 436" o:spid="_x0000_s436" style="position:absolute;left:80;top:45;width:0;height:1;visibility:visible;" path="m0,100000l100000,25000l100000,0l0,75000l0,100000xe" coordsize="100000,100000" fillcolor="#D6AB00" strokecolor="#000000" strokeweight="0.25pt">
                    <v:path textboxrect="0,0,100000,100000"/>
                  </v:shape>
                  <v:shape id="shape 437" o:spid="_x0000_s437" style="position:absolute;left:81;top:44;width:0;height:0;visibility:visible;" path="m66667,100000l0,40000l33333,0l100000,80000l66667,100000xe" coordsize="100000,100000" fillcolor="#D3A800" strokecolor="#000000" strokeweight="0.25pt">
                    <v:path textboxrect="0,0,100000,100000"/>
                  </v:shape>
                  <v:shape id="shape 438" o:spid="_x0000_s438" style="position:absolute;left:81;top:44;width:0;height:0;visibility:visible;" path="m66667,100000l0,50819l33333,0l100000,50819l66667,100000xe" coordsize="100000,100000" fillcolor="#C39C00" strokecolor="#000000" strokeweight="0.25pt">
                    <v:path textboxrect="0,0,100000,100000"/>
                  </v:shape>
                  <v:shape id="shape 439" o:spid="_x0000_s439" style="position:absolute;left:80;top:44;width:0;height:0;visibility:visible;" path="m80000,100000l0,48387l20000,0l100000,0l80000,100000xe" coordsize="100000,100000" fillcolor="#A38300" strokecolor="#000000" strokeweight="0.25pt">
                    <v:path textboxrect="0,0,100000,100000"/>
                  </v:shape>
                  <v:shape id="shape 440" o:spid="_x0000_s440" style="position:absolute;left:79;top:44;width:0;height:0;visibility:visible;" path="m80000,48387l0,100000l20000,48387l100000,0l80000,48387xe" coordsize="100000,100000" fillcolor="#A38300" strokecolor="#000000" strokeweight="0.25pt">
                    <v:path textboxrect="0,0,100000,100000"/>
                  </v:shape>
                  <v:shape id="shape 441" o:spid="_x0000_s441" style="position:absolute;left:80;top:44;width:0;height:0;visibility:visible;" path="m66667,48387l0,100000l33333,0l100000,0l66667,48387xe" coordsize="100000,100000" fillcolor="#A38300" strokecolor="#000000" strokeweight="0.25pt">
                    <v:path textboxrect="0,0,100000,100000"/>
                  </v:shape>
                  <v:shape id="shape 442" o:spid="_x0000_s442" style="position:absolute;left:79;top:44;width:0;height:0;visibility:visible;" path="m66667,100000l0,100000l33333,48387l100000,0l66667,100000xe" coordsize="100000,100000" fillcolor="#AE8C00" strokecolor="#000000" strokeweight="0.25pt">
                    <v:path textboxrect="0,0,100000,100000"/>
                  </v:shape>
                  <v:shape id="shape 443" o:spid="_x0000_s443" style="position:absolute;left:79;top:44;width:0;height:0;visibility:visible;" path="m75000,26229l0,100000l25000,75410l100000,0l75000,26229xe" coordsize="100000,100000" fillcolor="#BA9500" strokecolor="#000000" strokeweight="0.25pt">
                    <v:path textboxrect="0,0,100000,100000"/>
                  </v:shape>
                  <v:shape id="shape 444" o:spid="_x0000_s444"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5" o:spid="_x0000_s0000" style="position:absolute;left:52;top:60;width:18;height:5;" coordorigin="52,60" coordsize="18,5">
                  <v:shape id="shape 446" o:spid="_x0000_s446" style="position:absolute;left:54;top:61;width:0;height:0;visibility:visible;" path="m66667,39472l0,100000l33333,78947l100000,0l66667,39472xe" coordsize="100000,100000" fillcolor="#D6AB00" strokecolor="#000000" strokeweight="0.25pt">
                    <v:path textboxrect="0,0,100000,100000"/>
                  </v:shape>
                  <v:shape id="shape 447" o:spid="_x0000_s447" style="position:absolute;left:53;top:62;width:1;height:1;visibility:visible;" path="m100000,15384l0,100000l0,84613l100000,0l100000,15384xe" coordsize="100000,100000" fillcolor="#D6AB00" strokecolor="#000000" strokeweight="0.25pt">
                    <v:path textboxrect="0,0,100000,100000"/>
                  </v:shape>
                  <v:shape id="shape 448" o:spid="_x0000_s448" style="position:absolute;left:54;top:61;width:2;height:1;visibility:visible;" path="m93333,100000l0,22058l6667,0l100000,88970l93333,100000xe" coordsize="100000,100000" fillcolor="#B99400" strokecolor="#000000" strokeweight="0.25pt">
                    <v:path textboxrect="0,0,100000,100000"/>
                  </v:shape>
                  <v:shape id="shape 449" o:spid="_x0000_s449"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0" o:spid="_x0000_s450" style="position:absolute;left:52;top:61;width:1;height:1;visibility:visible;" path="m92306,7653l0,100000l7692,92345l100000,0l92306,7653xe" coordsize="100000,100000" fillcolor="#CBA300" strokecolor="#000000" strokeweight="0.25pt">
                    <v:path textboxrect="0,0,100000,100000"/>
                  </v:shape>
                  <v:shape id="shape 451" o:spid="_x0000_s451" style="position:absolute;left:53;top:61;width:0;height:0;visibility:visible;" path="m100000,100000l0,25000l25000,0l100000,75000l100000,100000xe" coordsize="100000,100000" fillcolor="#C59D00" strokecolor="#000000" strokeweight="0.25pt">
                    <v:path textboxrect="0,0,100000,100000"/>
                  </v:shape>
                  <v:shape id="shape 452" o:spid="_x0000_s452" style="position:absolute;left:52;top:61;width:2;height:2;visibility:visible;" path="m75000,0l0,75102l25000,100000l100000,18671l75000,0xe" coordsize="100000,100000" fillcolor="#CFA500" strokecolor="#000000" strokeweight="0.25pt">
                    <v:path textboxrect="0,0,100000,100000"/>
                  </v:shape>
                  <v:shape id="shape 453" o:spid="_x0000_s453" style="position:absolute;left:56;top:64;width:0;height:0;visibility:visible;" path="m100000,100000l0,66667l25000,0l100000,33333l100000,100000xe" coordsize="100000,100000" fillcolor="#AC8A00" strokecolor="#000000" strokeweight="0.25pt">
                    <v:path textboxrect="0,0,100000,100000"/>
                  </v:shape>
                  <v:shape id="shape 454" o:spid="_x0000_s454" style="position:absolute;left:57;top:63;width:0;height:2;visibility:visible;" path="m0,100000l0,5262l100000,0l100000,89472l0,100000xe" coordsize="100000,100000" fillcolor="#D7AC00" strokecolor="#000000" strokeweight="0.25pt">
                    <v:path textboxrect="0,0,100000,100000"/>
                  </v:shape>
                  <v:shape id="shape 455" o:spid="_x0000_s455" style="position:absolute;left:56;top:62;width:0;height:0;visibility:visible;" path="m83333,100000l0,66667l0,0l100000,66667l83333,100000xe" coordsize="100000,100000" fillcolor="#AC8A00" strokecolor="#000000" strokeweight="0.25pt">
                    <v:path textboxrect="0,0,100000,100000"/>
                  </v:shape>
                  <v:shape id="shape 456" o:spid="_x0000_s456" style="position:absolute;left:55;top:62;width:1;height:2;visibility:visible;" path="m100000,12500l0,100000l8333,87500l100000,0l100000,12500xe" coordsize="100000,100000" fillcolor="#D0A600" strokecolor="#000000" strokeweight="0.25pt">
                    <v:path textboxrect="0,0,100000,100000"/>
                  </v:shape>
                  <v:shape id="shape 457" o:spid="_x0000_s457"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58" o:spid="_x0000_s458" style="position:absolute;left:59;top:64;width:0;height:1;visibility:visible;" path="m0,100000l100000,7692l100000,0l50000,92306l0,100000xe" coordsize="100000,100000" fillcolor="#D6AB00" strokecolor="#000000" strokeweight="0.25pt">
                    <v:path textboxrect="0,0,100000,100000"/>
                  </v:shape>
                  <v:shape id="shape 459" o:spid="_x0000_s459" style="position:absolute;left:60;top:63;width:0;height:0;visibility:visible;" path="m0,100000l100000,20000l100000,0l100000,80000l0,100000xe" coordsize="100000,100000" fillcolor="#D6AB00" strokecolor="#000000" strokeweight="0.25pt">
                    <v:path textboxrect="0,0,100000,100000"/>
                  </v:shape>
                  <v:shape id="shape 460" o:spid="_x0000_s460" style="position:absolute;left:58;top:63;width:2;height:0;visibility:visible;" path="m100000,100000l0,50000l0,0l100000,50000l100000,100000xe" coordsize="100000,100000" fillcolor="#A08000" strokecolor="#000000" strokeweight="0.25pt">
                    <v:path textboxrect="0,0,100000,100000"/>
                  </v:shape>
                  <v:shape id="shape 461" o:spid="_x0000_s461"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2" o:spid="_x0000_s462" style="position:absolute;left:61;top:63;width:0;height:2;visibility:visible;" path="m0,100000l0,11111l0,0l100000,94444l0,100000xe" coordsize="100000,100000" fillcolor="#D7AC00" strokecolor="#000000" strokeweight="0.25pt">
                    <v:path textboxrect="0,0,100000,100000"/>
                  </v:shape>
                  <v:shape id="shape 463" o:spid="_x0000_s463" style="position:absolute;left:60;top:63;width:0;height:0;visibility:visible;" path="m100000,100000l0,100000l16667,50000l100000,0l100000,100000xe" coordsize="100000,100000" fillcolor="#987900" strokecolor="#000000" strokeweight="0.25pt">
                    <v:path textboxrect="0,0,100000,100000"/>
                  </v:shape>
                  <v:shape id="shape 464" o:spid="_x0000_s464" style="position:absolute;left:60;top:63;width:0;height:2;visibility:visible;" path="m0,0l16667,100000l100000,100000l100000,0l0,0xe" coordsize="100000,100000" fillcolor="#CFA500" strokecolor="#000000" strokeweight="0.25pt">
                    <v:path textboxrect="0,0,100000,100000"/>
                  </v:shape>
                  <v:shape id="shape 465" o:spid="_x0000_s465" style="position:absolute;left:62;top:64;width:0;height:1;visibility:visible;" path="m50000,100000l0,10000l50000,0l100000,80000l50000,100000xe" coordsize="100000,100000" fillcolor="#D6AB00" strokecolor="#000000" strokeweight="0.25pt">
                    <v:path textboxrect="0,0,100000,100000"/>
                  </v:shape>
                  <v:shape id="shape 466" o:spid="_x0000_s466" style="position:absolute;left:62;top:63;width:1;height:1;visibility:visible;" path="m88889,100000l0,22222l11111,0l100000,88889l88889,100000xe" coordsize="100000,100000" fillcolor="#C59E00" strokecolor="#000000" strokeweight="0.25pt">
                    <v:path textboxrect="0,0,100000,100000"/>
                  </v:shape>
                  <v:shape id="shape 467" o:spid="_x0000_s467" style="position:absolute;left:61;top:63;width:0;height:0;visibility:visible;" path="m80000,66667l0,100000l0,33333l100000,0l80000,66667xe" coordsize="100000,100000" fillcolor="#A48300" strokecolor="#000000" strokeweight="0.25pt">
                    <v:path textboxrect="0,0,100000,100000"/>
                  </v:shape>
                  <v:shape id="shape 468" o:spid="_x0000_s468" style="position:absolute;left:64;top:62;width:0;height:2;visibility:visible;" path="m100000,100000l0,5882l0,0l100000,94116l100000,100000xe" coordsize="100000,100000" fillcolor="#D6AB00" strokecolor="#000000" strokeweight="0.25pt">
                    <v:path textboxrect="0,0,100000,100000"/>
                  </v:shape>
                  <v:shape id="shape 469" o:spid="_x0000_s469" style="position:absolute;left:63;top:62;width:0;height:0;visibility:visible;" path="m100000,50000l0,100000l20000,50000l100000,0l100000,50000xe" coordsize="100000,100000" fillcolor="#A48300" strokecolor="#000000" strokeweight="0.25pt">
                    <v:path textboxrect="0,0,100000,100000"/>
                  </v:shape>
                  <v:shape id="shape 470" o:spid="_x0000_s470"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1" o:spid="_x0000_s471" style="position:absolute;left:66;top:63;width:0;height:0;visibility:visible;" path="m50000,66667l0,100000l50000,66667l100000,0l50000,66667xe" coordsize="100000,100000" fillcolor="#CFA500" strokecolor="#000000" strokeweight="0.25pt">
                    <v:path textboxrect="0,0,100000,100000"/>
                  </v:shape>
                  <v:shape id="shape 472" o:spid="_x0000_s472" style="position:absolute;left:66;top:64;width:0;height:0;visibility:visible;" path="m50000,50000l0,100000l0,50000l100000,0l50000,50000xe" coordsize="100000,100000" fillcolor="#BF9800" strokecolor="#000000" strokeweight="0.25pt">
                    <v:path textboxrect="0,0,100000,100000"/>
                  </v:shape>
                  <v:shape id="shape 473" o:spid="_x0000_s473" o:spt="1" type="#_x0000_t1" style="position:absolute;left:65;top:64;width:0;height:0;visibility:visible;" fillcolor="#997A00" strokecolor="#000000" strokeweight="0.25pt"/>
                  <v:shape id="shape 474" o:spid="_x0000_s474" style="position:absolute;left:65;top:63;width:0;height:0;visibility:visible;" path="m100000,100000l0,25000l33333,0l100000,75000l100000,100000xe" coordsize="100000,100000" fillcolor="#C9A100" strokecolor="#000000" strokeweight="0.25pt">
                    <v:path textboxrect="0,0,100000,100000"/>
                  </v:shape>
                  <v:shape id="shape 475" o:spid="_x0000_s475" style="position:absolute;left:65;top:63;width:0;height:0;visibility:visible;" path="m50000,100000l0,40000l50000,0l100000,80000l50000,100000xe" coordsize="100000,100000" fillcolor="#D6AB00" strokecolor="#000000" strokeweight="0.25pt">
                    <v:path textboxrect="0,0,100000,100000"/>
                  </v:shape>
                  <v:shape id="shape 476" o:spid="_x0000_s476" style="position:absolute;left:66;top:62;width:0;height:1;visibility:visible;" path="m100000,100000l0,14285l0,0l100000,85713l100000,100000xe" coordsize="100000,100000" fillcolor="#D2A800" strokecolor="#000000" strokeweight="0.25pt">
                    <v:path textboxrect="0,0,100000,100000"/>
                  </v:shape>
                  <v:shape id="shape 477" o:spid="_x0000_s477" style="position:absolute;left:65;top:62;width:1;height:0;visibility:visible;" path="m100000,20000l0,100000l12500,60000l100000,0l100000,20000xe" coordsize="100000,100000" fillcolor="#B59000" strokecolor="#000000" strokeweight="0.25pt">
                    <v:path textboxrect="0,0,100000,100000"/>
                  </v:shape>
                  <v:shape id="shape 478" o:spid="_x0000_s478" style="position:absolute;left:66;top:62;width:0;height:0;visibility:visible;" path="m66667,100000l0,32606l33333,0l100000,32606l66667,100000xe" coordsize="100000,100000" fillcolor="#C09A00" strokecolor="#000000" strokeweight="0.25pt">
                    <v:path textboxrect="0,0,100000,100000"/>
                  </v:shape>
                  <v:shape id="shape 479" o:spid="_x0000_s479" style="position:absolute;left:65;top:62;width:0;height:0;visibility:visible;" path="m75000,100000l0,100000l25000,0l100000,50000l75000,100000xe" coordsize="100000,100000" fillcolor="#A38200" strokecolor="#000000" strokeweight="0.25pt">
                    <v:path textboxrect="0,0,100000,100000"/>
                  </v:shape>
                  <v:shape id="shape 480" o:spid="_x0000_s480" style="position:absolute;left:65;top:62;width:0;height:0;visibility:visible;" path="m80000,65215l0,100000l20000,65215l100000,0l80000,65215xe" coordsize="100000,100000" fillcolor="#AC8A00" strokecolor="#000000" strokeweight="0.25pt">
                    <v:path textboxrect="0,0,100000,100000"/>
                  </v:shape>
                  <v:shape id="shape 481" o:spid="_x0000_s481" style="position:absolute;left:64;top:62;width:0;height:0;visibility:visible;" path="m80000,26229l0,100000l20000,50819l100000,0l80000,26229xe" coordsize="100000,100000" fillcolor="#C09A00" strokecolor="#000000" strokeweight="0.25pt">
                    <v:path textboxrect="0,0,100000,100000"/>
                  </v:shape>
                  <v:shape id="shape 482" o:spid="_x0000_s482" style="position:absolute;left:64;top:62;width:0;height:0;visibility:visible;" path="m50000,50000l0,100000l50000,50000l100000,0l50000,50000xe" coordsize="100000,100000" fillcolor="#C09A00" strokecolor="#000000" strokeweight="0.25pt">
                    <v:path textboxrect="0,0,100000,100000"/>
                  </v:shape>
                  <v:shape id="shape 483" o:spid="_x0000_s483"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4" o:spid="_x0000_s484" style="position:absolute;left:68;top:62;width:0;height:0;visibility:visible;" path="m50000,100000l0,50000l50000,0l100000,75000l50000,100000xe" coordsize="100000,100000" fillcolor="#D2A800" strokecolor="#000000" strokeweight="0.25pt">
                    <v:path textboxrect="0,0,100000,100000"/>
                  </v:shape>
                  <v:shape id="shape 485" o:spid="_x0000_s485" style="position:absolute;left:68;top:62;width:0;height:0;visibility:visible;" path="m66667,24588l0,100000l0,49178l100000,0l66667,24588xe" coordsize="100000,100000" fillcolor="#C79F00" strokecolor="#000000" strokeweight="0.25pt">
                    <v:path textboxrect="0,0,100000,100000"/>
                  </v:shape>
                  <v:shape id="shape 486" o:spid="_x0000_s486" style="position:absolute;left:67;top:61;width:0;height:1;visibility:visible;" path="m100000,100000l0,14150l33333,0l100000,70755l100000,100000xe" coordsize="100000,100000" fillcolor="#D2A800" strokecolor="#000000" strokeweight="0.25pt">
                    <v:path textboxrect="0,0,100000,100000"/>
                  </v:shape>
                  <v:shape id="shape 487" o:spid="_x0000_s487" style="position:absolute;left:67;top:60;width:2;height:1;visibility:visible;" path="m94116,100000l0,11111l5882,0l100000,77778l94116,100000xe" coordsize="100000,100000" fillcolor="#B69200" strokecolor="#000000" strokeweight="0.25pt">
                    <v:path textboxrect="0,0,100000,100000"/>
                  </v:shape>
                  <v:shape id="shape 488" o:spid="_x0000_s488" style="position:absolute;left:66;top:60;width:0;height:0;visibility:visible;" path="m80000,20000l0,100000l20000,60000l100000,0l80000,20000xe" coordsize="100000,100000" fillcolor="#C79F00" strokecolor="#000000" strokeweight="0.25pt">
                    <v:path textboxrect="0,0,100000,100000"/>
                  </v:shape>
                  <v:shape id="shape 489" o:spid="_x0000_s489"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3389C774" w14:textId="77777777" w:rsidR="003D2719" w:rsidRDefault="003D2719">
    <w:pPr>
      <w:pStyle w:val="Cabealho"/>
      <w:spacing w:line="312" w:lineRule="auto"/>
      <w:ind w:left="1134"/>
      <w:jc w:val="center"/>
      <w:rPr>
        <w:spacing w:val="24"/>
        <w:sz w:val="18"/>
        <w:szCs w:val="18"/>
      </w:rPr>
    </w:pPr>
    <w:r>
      <w:rPr>
        <w:spacing w:val="24"/>
        <w:sz w:val="18"/>
        <w:szCs w:val="18"/>
      </w:rPr>
      <w:t>– ESTADO DE SÃO PAULO –</w:t>
    </w:r>
  </w:p>
  <w:p w14:paraId="47B57047" w14:textId="77777777" w:rsidR="003D2719" w:rsidRDefault="003D2719">
    <w:pPr>
      <w:pStyle w:val="Cabealho"/>
      <w:spacing w:line="312" w:lineRule="auto"/>
      <w:ind w:left="1134"/>
      <w:jc w:val="center"/>
      <w:rPr>
        <w:spacing w:val="24"/>
        <w:sz w:val="18"/>
        <w:szCs w:val="18"/>
      </w:rPr>
    </w:pPr>
    <w:r>
      <w:rPr>
        <w:spacing w:val="24"/>
        <w:sz w:val="18"/>
        <w:szCs w:val="18"/>
      </w:rPr>
      <w:t>CNPJ (MF) 46.634.127/0001-63</w:t>
    </w:r>
  </w:p>
  <w:p w14:paraId="16A1240B" w14:textId="1C484F64" w:rsidR="003D2719" w:rsidRDefault="003D2719">
    <w:pPr>
      <w:pStyle w:val="Cabealho"/>
      <w:spacing w:line="312" w:lineRule="auto"/>
      <w:ind w:left="1134"/>
      <w:jc w:val="center"/>
      <w:rPr>
        <w:spacing w:val="24"/>
        <w:sz w:val="18"/>
        <w:szCs w:val="18"/>
      </w:rPr>
    </w:pPr>
    <w:r>
      <w:rPr>
        <w:spacing w:val="24"/>
        <w:sz w:val="18"/>
        <w:szCs w:val="18"/>
      </w:rPr>
      <w:t>Rua Nove de Julho, 304 – Centro – CEP. 18690-023</w:t>
    </w:r>
  </w:p>
  <w:p w14:paraId="3EF08214" w14:textId="77777777" w:rsidR="003D2719" w:rsidRDefault="003D2719">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4EF9F273" w14:textId="77777777" w:rsidR="003D2719" w:rsidRDefault="003D271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7738A" w14:textId="77777777" w:rsidR="003D2719" w:rsidRDefault="003D2719">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4656" behindDoc="1" locked="0" layoutInCell="1" allowOverlap="1" wp14:anchorId="603A1C69" wp14:editId="3060D0D2">
              <wp:simplePos x="0" y="0"/>
              <wp:positionH relativeFrom="column">
                <wp:posOffset>5497195</wp:posOffset>
              </wp:positionH>
              <wp:positionV relativeFrom="paragraph">
                <wp:posOffset>-274320</wp:posOffset>
              </wp:positionV>
              <wp:extent cx="913130" cy="457200"/>
              <wp:effectExtent l="0" t="0" r="0" b="0"/>
              <wp:wrapNone/>
              <wp:docPr id="2" name="Imagem 1479"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pic:cNvPicPr>
                    </pic:nvPicPr>
                    <pic:blipFill>
                      <a:blip r:embed="rId1"/>
                      <a:stretch/>
                    </pic:blipFill>
                    <pic:spPr bwMode="auto">
                      <a:xfrm>
                        <a:off x="0" y="0"/>
                        <a:ext cx="913130" cy="457200"/>
                      </a:xfrm>
                      <a:prstGeom prst="rect">
                        <a:avLst/>
                      </a:prstGeom>
                      <a:noFill/>
                      <a:ln>
                        <a:noFill/>
                        <a:round/>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0" o:spid="_x0000_s490" type="#_x0000_t75" style="position:absolute;z-index:-251654656;o:allowoverlap:true;o:allowincell:true;mso-position-horizontal-relative:text;margin-left:432.8pt;mso-position-horizontal:absolute;mso-position-vertical-relative:text;margin-top:-21.6pt;mso-position-vertical:absolute;width:71.9pt;height:36.0pt;mso-wrap-distance-left:9.0pt;mso-wrap-distance-top:0.0pt;mso-wrap-distance-right:9.0pt;mso-wrap-distance-bottom:0.0pt;" stroked="f">
              <v:path textboxrect="0,0,0,0"/>
              <v:imagedata r:id="rId2" o:title=""/>
            </v:shape>
          </w:pict>
        </mc:Fallback>
      </mc:AlternateContent>
    </w:r>
    <w:r>
      <w:rPr>
        <w:noProof/>
        <w:sz w:val="36"/>
        <w:szCs w:val="36"/>
        <w:u w:val="single"/>
      </w:rPr>
      <mc:AlternateContent>
        <mc:Choice Requires="wpg">
          <w:drawing>
            <wp:anchor distT="0" distB="0" distL="114300" distR="114300" simplePos="0" relativeHeight="251655680" behindDoc="1" locked="0" layoutInCell="1" allowOverlap="1" wp14:anchorId="0D37D89E" wp14:editId="327DCE16">
              <wp:simplePos x="0" y="0"/>
              <wp:positionH relativeFrom="column">
                <wp:posOffset>-228600</wp:posOffset>
              </wp:positionH>
              <wp:positionV relativeFrom="paragraph">
                <wp:posOffset>0</wp:posOffset>
              </wp:positionV>
              <wp:extent cx="860425" cy="932815"/>
              <wp:effectExtent l="22860" t="19050" r="21590" b="10160"/>
              <wp:wrapNone/>
              <wp:docPr id="3"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493" name="Forma Livre: Forma 493"/>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496" name="Agrupar 496"/>
                      <wpg:cNvGrpSpPr/>
                      <wpg:grpSpPr bwMode="auto">
                        <a:xfrm>
                          <a:off x="4394" y="1171"/>
                          <a:ext cx="3392" cy="1564"/>
                          <a:chOff x="4394" y="1171"/>
                          <a:chExt cx="3392" cy="1564"/>
                        </a:xfrm>
                      </wpg:grpSpPr>
                      <wps:wsp>
                        <wps:cNvPr id="497" name="Forma Livre: Forma 497"/>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498" name="Forma Livre: Forma 498"/>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499" name="Forma Livre: Forma 499"/>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0" name="Conector reto 500"/>
                        <wps:cNvCnPr/>
                        <wps:spPr bwMode="auto">
                          <a:xfrm>
                            <a:off x="5790" y="2193"/>
                            <a:ext cx="120" cy="1"/>
                          </a:xfrm>
                          <a:prstGeom prst="line">
                            <a:avLst/>
                          </a:prstGeom>
                          <a:noFill/>
                          <a:ln w="3175">
                            <a:solidFill>
                              <a:srgbClr val="000000"/>
                            </a:solidFill>
                            <a:round/>
                            <a:headEnd/>
                            <a:tailEnd/>
                          </a:ln>
                        </wps:spPr>
                        <wps:bodyPr/>
                      </wps:wsp>
                      <wps:wsp>
                        <wps:cNvPr id="501" name="Conector reto 501"/>
                        <wps:cNvCnPr/>
                        <wps:spPr bwMode="auto">
                          <a:xfrm>
                            <a:off x="5790" y="2088"/>
                            <a:ext cx="120" cy="1"/>
                          </a:xfrm>
                          <a:prstGeom prst="line">
                            <a:avLst/>
                          </a:prstGeom>
                          <a:noFill/>
                          <a:ln w="3175">
                            <a:solidFill>
                              <a:srgbClr val="000000"/>
                            </a:solidFill>
                            <a:round/>
                            <a:headEnd/>
                            <a:tailEnd/>
                          </a:ln>
                        </wps:spPr>
                        <wps:bodyPr/>
                      </wps:wsp>
                      <wps:wsp>
                        <wps:cNvPr id="502" name="Conector reto 502"/>
                        <wps:cNvCnPr/>
                        <wps:spPr bwMode="auto">
                          <a:xfrm>
                            <a:off x="5790" y="1953"/>
                            <a:ext cx="120" cy="15"/>
                          </a:xfrm>
                          <a:prstGeom prst="line">
                            <a:avLst/>
                          </a:prstGeom>
                          <a:noFill/>
                          <a:ln w="3175">
                            <a:solidFill>
                              <a:srgbClr val="000000"/>
                            </a:solidFill>
                            <a:round/>
                            <a:headEnd/>
                            <a:tailEnd/>
                          </a:ln>
                        </wps:spPr>
                        <wps:bodyPr/>
                      </wps:wsp>
                      <wps:wsp>
                        <wps:cNvPr id="503" name="Conector reto 503"/>
                        <wps:cNvCnPr/>
                        <wps:spPr bwMode="auto">
                          <a:xfrm>
                            <a:off x="5790" y="1833"/>
                            <a:ext cx="120" cy="1"/>
                          </a:xfrm>
                          <a:prstGeom prst="line">
                            <a:avLst/>
                          </a:prstGeom>
                          <a:noFill/>
                          <a:ln w="3175">
                            <a:solidFill>
                              <a:srgbClr val="000000"/>
                            </a:solidFill>
                            <a:round/>
                            <a:headEnd/>
                            <a:tailEnd/>
                          </a:ln>
                        </wps:spPr>
                        <wps:bodyPr/>
                      </wps:wsp>
                      <wps:wsp>
                        <wps:cNvPr id="504" name="Conector reto 504"/>
                        <wps:cNvCnPr/>
                        <wps:spPr bwMode="auto">
                          <a:xfrm>
                            <a:off x="6300" y="1833"/>
                            <a:ext cx="120" cy="1"/>
                          </a:xfrm>
                          <a:prstGeom prst="line">
                            <a:avLst/>
                          </a:prstGeom>
                          <a:noFill/>
                          <a:ln w="3175">
                            <a:solidFill>
                              <a:srgbClr val="000000"/>
                            </a:solidFill>
                            <a:round/>
                            <a:headEnd/>
                            <a:tailEnd/>
                          </a:ln>
                        </wps:spPr>
                        <wps:bodyPr/>
                      </wps:wsp>
                      <wps:wsp>
                        <wps:cNvPr id="505" name="Conector reto 505"/>
                        <wps:cNvCnPr/>
                        <wps:spPr bwMode="auto">
                          <a:xfrm>
                            <a:off x="6300" y="1938"/>
                            <a:ext cx="120" cy="1"/>
                          </a:xfrm>
                          <a:prstGeom prst="line">
                            <a:avLst/>
                          </a:prstGeom>
                          <a:noFill/>
                          <a:ln w="3175">
                            <a:solidFill>
                              <a:srgbClr val="000000"/>
                            </a:solidFill>
                            <a:round/>
                            <a:headEnd/>
                            <a:tailEnd/>
                          </a:ln>
                        </wps:spPr>
                        <wps:bodyPr/>
                      </wps:wsp>
                      <wps:wsp>
                        <wps:cNvPr id="506" name="Conector reto 506"/>
                        <wps:cNvCnPr/>
                        <wps:spPr bwMode="auto">
                          <a:xfrm>
                            <a:off x="6285" y="2058"/>
                            <a:ext cx="120" cy="1"/>
                          </a:xfrm>
                          <a:prstGeom prst="line">
                            <a:avLst/>
                          </a:prstGeom>
                          <a:noFill/>
                          <a:ln w="3175">
                            <a:solidFill>
                              <a:srgbClr val="000000"/>
                            </a:solidFill>
                            <a:round/>
                            <a:headEnd/>
                            <a:tailEnd/>
                          </a:ln>
                        </wps:spPr>
                        <wps:bodyPr/>
                      </wps:wsp>
                      <wps:wsp>
                        <wps:cNvPr id="507" name="Conector reto 507"/>
                        <wps:cNvCnPr/>
                        <wps:spPr bwMode="auto">
                          <a:xfrm>
                            <a:off x="6285" y="2178"/>
                            <a:ext cx="120" cy="15"/>
                          </a:xfrm>
                          <a:prstGeom prst="line">
                            <a:avLst/>
                          </a:prstGeom>
                          <a:noFill/>
                          <a:ln w="3175">
                            <a:solidFill>
                              <a:srgbClr val="000000"/>
                            </a:solidFill>
                            <a:round/>
                            <a:headEnd/>
                            <a:tailEnd/>
                          </a:ln>
                        </wps:spPr>
                        <wps:bodyPr/>
                      </wps:wsp>
                      <wps:wsp>
                        <wps:cNvPr id="508" name="Conector reto 508"/>
                        <wps:cNvCnPr/>
                        <wps:spPr bwMode="auto">
                          <a:xfrm flipV="1">
                            <a:off x="6270" y="1682"/>
                            <a:ext cx="105" cy="60"/>
                          </a:xfrm>
                          <a:prstGeom prst="line">
                            <a:avLst/>
                          </a:prstGeom>
                          <a:noFill/>
                          <a:ln w="3175">
                            <a:solidFill>
                              <a:srgbClr val="000000"/>
                            </a:solidFill>
                            <a:round/>
                            <a:headEnd/>
                            <a:tailEnd/>
                          </a:ln>
                        </wps:spPr>
                        <wps:bodyPr/>
                      </wps:wsp>
                      <wps:wsp>
                        <wps:cNvPr id="509" name="Conector reto 509"/>
                        <wps:cNvCnPr/>
                        <wps:spPr bwMode="auto">
                          <a:xfrm flipH="1" flipV="1">
                            <a:off x="5850" y="1682"/>
                            <a:ext cx="105" cy="60"/>
                          </a:xfrm>
                          <a:prstGeom prst="line">
                            <a:avLst/>
                          </a:prstGeom>
                          <a:noFill/>
                          <a:ln w="3175">
                            <a:solidFill>
                              <a:srgbClr val="000000"/>
                            </a:solidFill>
                            <a:round/>
                            <a:headEnd/>
                            <a:tailEnd/>
                          </a:ln>
                        </wps:spPr>
                        <wps:bodyPr/>
                      </wps:wsp>
                      <wps:wsp>
                        <wps:cNvPr id="510" name="Conector reto 510"/>
                        <wps:cNvCnPr/>
                        <wps:spPr bwMode="auto">
                          <a:xfrm>
                            <a:off x="5955" y="1577"/>
                            <a:ext cx="60" cy="105"/>
                          </a:xfrm>
                          <a:prstGeom prst="line">
                            <a:avLst/>
                          </a:prstGeom>
                          <a:noFill/>
                          <a:ln w="3175">
                            <a:solidFill>
                              <a:srgbClr val="000000"/>
                            </a:solidFill>
                            <a:round/>
                            <a:headEnd/>
                            <a:tailEnd/>
                          </a:ln>
                        </wps:spPr>
                        <wps:bodyPr/>
                      </wps:wsp>
                      <wps:wsp>
                        <wps:cNvPr id="511" name="Conector reto 511"/>
                        <wps:cNvCnPr/>
                        <wps:spPr bwMode="auto">
                          <a:xfrm flipH="1">
                            <a:off x="6209" y="1577"/>
                            <a:ext cx="60" cy="105"/>
                          </a:xfrm>
                          <a:prstGeom prst="line">
                            <a:avLst/>
                          </a:prstGeom>
                          <a:noFill/>
                          <a:ln w="3175">
                            <a:solidFill>
                              <a:srgbClr val="000000"/>
                            </a:solidFill>
                            <a:round/>
                            <a:headEnd/>
                            <a:tailEnd/>
                          </a:ln>
                        </wps:spPr>
                        <wps:bodyPr/>
                      </wps:wsp>
                      <wps:wsp>
                        <wps:cNvPr id="512" name="Conector reto 512"/>
                        <wps:cNvCnPr/>
                        <wps:spPr bwMode="auto">
                          <a:xfrm>
                            <a:off x="6075" y="1532"/>
                            <a:ext cx="15" cy="120"/>
                          </a:xfrm>
                          <a:prstGeom prst="line">
                            <a:avLst/>
                          </a:prstGeom>
                          <a:noFill/>
                          <a:ln w="3175">
                            <a:solidFill>
                              <a:srgbClr val="000000"/>
                            </a:solidFill>
                            <a:round/>
                            <a:headEnd/>
                            <a:tailEnd/>
                          </a:ln>
                        </wps:spPr>
                        <wps:bodyPr/>
                      </wps:wsp>
                      <wps:wsp>
                        <wps:cNvPr id="513" name="Conector reto 513"/>
                        <wps:cNvCnPr/>
                        <wps:spPr bwMode="auto">
                          <a:xfrm>
                            <a:off x="6150" y="1532"/>
                            <a:ext cx="15" cy="120"/>
                          </a:xfrm>
                          <a:prstGeom prst="line">
                            <a:avLst/>
                          </a:prstGeom>
                          <a:noFill/>
                          <a:ln w="3175">
                            <a:solidFill>
                              <a:srgbClr val="000000"/>
                            </a:solidFill>
                            <a:round/>
                            <a:headEnd/>
                            <a:tailEnd/>
                          </a:ln>
                        </wps:spPr>
                        <wps:bodyPr/>
                      </wps:wsp>
                      <wps:wsp>
                        <wps:cNvPr id="514" name="Forma Livre: Forma 514"/>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15" name="Forma Livre: Forma 515"/>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16" name="Conector reto 516"/>
                        <wps:cNvCnPr/>
                        <wps:spPr bwMode="auto">
                          <a:xfrm flipH="1">
                            <a:off x="4980" y="2389"/>
                            <a:ext cx="120" cy="1"/>
                          </a:xfrm>
                          <a:prstGeom prst="line">
                            <a:avLst/>
                          </a:prstGeom>
                          <a:noFill/>
                          <a:ln w="3175">
                            <a:solidFill>
                              <a:srgbClr val="000000"/>
                            </a:solidFill>
                            <a:round/>
                            <a:headEnd/>
                            <a:tailEnd/>
                          </a:ln>
                        </wps:spPr>
                        <wps:bodyPr/>
                      </wps:wsp>
                      <wps:wsp>
                        <wps:cNvPr id="517" name="Conector reto 517"/>
                        <wps:cNvCnPr/>
                        <wps:spPr bwMode="auto">
                          <a:xfrm flipH="1">
                            <a:off x="4935" y="2269"/>
                            <a:ext cx="120" cy="1"/>
                          </a:xfrm>
                          <a:prstGeom prst="line">
                            <a:avLst/>
                          </a:prstGeom>
                          <a:noFill/>
                          <a:ln w="3175">
                            <a:solidFill>
                              <a:srgbClr val="000000"/>
                            </a:solidFill>
                            <a:round/>
                            <a:headEnd/>
                            <a:tailEnd/>
                          </a:ln>
                        </wps:spPr>
                        <wps:bodyPr/>
                      </wps:wsp>
                      <wps:wsp>
                        <wps:cNvPr id="518" name="Conector reto 518"/>
                        <wps:cNvCnPr/>
                        <wps:spPr bwMode="auto">
                          <a:xfrm flipH="1">
                            <a:off x="4905" y="2148"/>
                            <a:ext cx="120" cy="1"/>
                          </a:xfrm>
                          <a:prstGeom prst="line">
                            <a:avLst/>
                          </a:prstGeom>
                          <a:noFill/>
                          <a:ln w="3175">
                            <a:solidFill>
                              <a:srgbClr val="000000"/>
                            </a:solidFill>
                            <a:round/>
                            <a:headEnd/>
                            <a:tailEnd/>
                          </a:ln>
                        </wps:spPr>
                        <wps:bodyPr/>
                      </wps:wsp>
                      <wps:wsp>
                        <wps:cNvPr id="519" name="Conector reto 519"/>
                        <wps:cNvCnPr/>
                        <wps:spPr bwMode="auto">
                          <a:xfrm flipH="1">
                            <a:off x="4845" y="2028"/>
                            <a:ext cx="120" cy="1"/>
                          </a:xfrm>
                          <a:prstGeom prst="line">
                            <a:avLst/>
                          </a:prstGeom>
                          <a:noFill/>
                          <a:ln w="3175">
                            <a:solidFill>
                              <a:srgbClr val="000000"/>
                            </a:solidFill>
                            <a:round/>
                            <a:headEnd/>
                            <a:tailEnd/>
                          </a:ln>
                        </wps:spPr>
                        <wps:bodyPr/>
                      </wps:wsp>
                      <wps:wsp>
                        <wps:cNvPr id="520" name="Conector reto 520"/>
                        <wps:cNvCnPr/>
                        <wps:spPr bwMode="auto">
                          <a:xfrm flipH="1">
                            <a:off x="4799" y="1863"/>
                            <a:ext cx="76" cy="90"/>
                          </a:xfrm>
                          <a:prstGeom prst="line">
                            <a:avLst/>
                          </a:prstGeom>
                          <a:noFill/>
                          <a:ln w="3175">
                            <a:solidFill>
                              <a:srgbClr val="000000"/>
                            </a:solidFill>
                            <a:round/>
                            <a:headEnd/>
                            <a:tailEnd/>
                          </a:ln>
                        </wps:spPr>
                        <wps:bodyPr/>
                      </wps:wsp>
                      <wps:wsp>
                        <wps:cNvPr id="521" name="Conector reto 521"/>
                        <wps:cNvCnPr/>
                        <wps:spPr bwMode="auto">
                          <a:xfrm flipH="1">
                            <a:off x="4694" y="1772"/>
                            <a:ext cx="45" cy="106"/>
                          </a:xfrm>
                          <a:prstGeom prst="line">
                            <a:avLst/>
                          </a:prstGeom>
                          <a:noFill/>
                          <a:ln w="3175">
                            <a:solidFill>
                              <a:srgbClr val="000000"/>
                            </a:solidFill>
                            <a:round/>
                            <a:headEnd/>
                            <a:tailEnd/>
                          </a:ln>
                        </wps:spPr>
                        <wps:bodyPr/>
                      </wps:wsp>
                      <wps:wsp>
                        <wps:cNvPr id="522" name="Conector reto 522"/>
                        <wps:cNvCnPr/>
                        <wps:spPr bwMode="auto">
                          <a:xfrm>
                            <a:off x="4604" y="1742"/>
                            <a:ext cx="1" cy="121"/>
                          </a:xfrm>
                          <a:prstGeom prst="line">
                            <a:avLst/>
                          </a:prstGeom>
                          <a:noFill/>
                          <a:ln w="3175">
                            <a:solidFill>
                              <a:srgbClr val="000000"/>
                            </a:solidFill>
                            <a:round/>
                            <a:headEnd/>
                            <a:tailEnd/>
                          </a:ln>
                        </wps:spPr>
                        <wps:bodyPr/>
                      </wps:wsp>
                      <wps:wsp>
                        <wps:cNvPr id="523" name="Forma Livre: Forma 523"/>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24" name="Forma Livre: Forma 524"/>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25" name="Conector reto 525"/>
                        <wps:cNvCnPr/>
                        <wps:spPr bwMode="auto">
                          <a:xfrm flipV="1">
                            <a:off x="7110" y="2389"/>
                            <a:ext cx="120" cy="15"/>
                          </a:xfrm>
                          <a:prstGeom prst="line">
                            <a:avLst/>
                          </a:prstGeom>
                          <a:noFill/>
                          <a:ln w="3175">
                            <a:solidFill>
                              <a:srgbClr val="000000"/>
                            </a:solidFill>
                            <a:round/>
                            <a:headEnd/>
                            <a:tailEnd/>
                          </a:ln>
                        </wps:spPr>
                        <wps:bodyPr/>
                      </wps:wsp>
                      <wps:wsp>
                        <wps:cNvPr id="526" name="Conector reto 526"/>
                        <wps:cNvCnPr/>
                        <wps:spPr bwMode="auto">
                          <a:xfrm flipV="1">
                            <a:off x="7155" y="2269"/>
                            <a:ext cx="105" cy="15"/>
                          </a:xfrm>
                          <a:prstGeom prst="line">
                            <a:avLst/>
                          </a:prstGeom>
                          <a:noFill/>
                          <a:ln w="3175">
                            <a:solidFill>
                              <a:srgbClr val="000000"/>
                            </a:solidFill>
                            <a:round/>
                            <a:headEnd/>
                            <a:tailEnd/>
                          </a:ln>
                        </wps:spPr>
                        <wps:bodyPr/>
                      </wps:wsp>
                      <wps:wsp>
                        <wps:cNvPr id="527" name="Conector reto 527"/>
                        <wps:cNvCnPr/>
                        <wps:spPr bwMode="auto">
                          <a:xfrm flipV="1">
                            <a:off x="7185" y="2148"/>
                            <a:ext cx="120" cy="15"/>
                          </a:xfrm>
                          <a:prstGeom prst="line">
                            <a:avLst/>
                          </a:prstGeom>
                          <a:noFill/>
                          <a:ln w="3175">
                            <a:solidFill>
                              <a:srgbClr val="000000"/>
                            </a:solidFill>
                            <a:round/>
                            <a:headEnd/>
                            <a:tailEnd/>
                          </a:ln>
                        </wps:spPr>
                        <wps:bodyPr/>
                      </wps:wsp>
                      <wps:wsp>
                        <wps:cNvPr id="528" name="Conector reto 528"/>
                        <wps:cNvCnPr/>
                        <wps:spPr bwMode="auto">
                          <a:xfrm flipV="1">
                            <a:off x="7245" y="2028"/>
                            <a:ext cx="105" cy="15"/>
                          </a:xfrm>
                          <a:prstGeom prst="line">
                            <a:avLst/>
                          </a:prstGeom>
                          <a:noFill/>
                          <a:ln w="3175">
                            <a:solidFill>
                              <a:srgbClr val="000000"/>
                            </a:solidFill>
                            <a:round/>
                            <a:headEnd/>
                            <a:tailEnd/>
                          </a:ln>
                        </wps:spPr>
                        <wps:bodyPr/>
                      </wps:wsp>
                      <wps:wsp>
                        <wps:cNvPr id="529" name="Conector reto 529"/>
                        <wps:cNvCnPr/>
                        <wps:spPr bwMode="auto">
                          <a:xfrm>
                            <a:off x="7320" y="1863"/>
                            <a:ext cx="75" cy="90"/>
                          </a:xfrm>
                          <a:prstGeom prst="line">
                            <a:avLst/>
                          </a:prstGeom>
                          <a:noFill/>
                          <a:ln w="3175">
                            <a:solidFill>
                              <a:srgbClr val="000000"/>
                            </a:solidFill>
                            <a:round/>
                            <a:headEnd/>
                            <a:tailEnd/>
                          </a:ln>
                        </wps:spPr>
                        <wps:bodyPr/>
                      </wps:wsp>
                      <wps:wsp>
                        <wps:cNvPr id="530" name="Conector reto 530"/>
                        <wps:cNvCnPr/>
                        <wps:spPr bwMode="auto">
                          <a:xfrm>
                            <a:off x="7456" y="1772"/>
                            <a:ext cx="45" cy="106"/>
                          </a:xfrm>
                          <a:prstGeom prst="line">
                            <a:avLst/>
                          </a:prstGeom>
                          <a:noFill/>
                          <a:ln w="3175">
                            <a:solidFill>
                              <a:srgbClr val="000000"/>
                            </a:solidFill>
                            <a:round/>
                            <a:headEnd/>
                            <a:tailEnd/>
                          </a:ln>
                        </wps:spPr>
                        <wps:bodyPr/>
                      </wps:wsp>
                      <wps:wsp>
                        <wps:cNvPr id="531" name="Conector reto 531"/>
                        <wps:cNvCnPr/>
                        <wps:spPr bwMode="auto">
                          <a:xfrm>
                            <a:off x="7576" y="1727"/>
                            <a:ext cx="1" cy="121"/>
                          </a:xfrm>
                          <a:prstGeom prst="line">
                            <a:avLst/>
                          </a:prstGeom>
                          <a:noFill/>
                          <a:ln w="3175">
                            <a:solidFill>
                              <a:srgbClr val="000000"/>
                            </a:solidFill>
                            <a:round/>
                            <a:headEnd/>
                            <a:tailEnd/>
                          </a:ln>
                        </wps:spPr>
                        <wps:bodyPr/>
                      </wps:wsp>
                      <wps:wsp>
                        <wps:cNvPr id="532" name="Forma Livre: Forma 532"/>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33" name="Conector reto 533"/>
                        <wps:cNvCnPr/>
                        <wps:spPr bwMode="auto">
                          <a:xfrm>
                            <a:off x="6000" y="1336"/>
                            <a:ext cx="255" cy="1"/>
                          </a:xfrm>
                          <a:prstGeom prst="line">
                            <a:avLst/>
                          </a:prstGeom>
                          <a:noFill/>
                          <a:ln w="3175">
                            <a:solidFill>
                              <a:srgbClr val="000000"/>
                            </a:solidFill>
                            <a:round/>
                            <a:headEnd/>
                            <a:tailEnd/>
                          </a:ln>
                        </wps:spPr>
                        <wps:bodyPr/>
                      </wps:wsp>
                      <wps:wsp>
                        <wps:cNvPr id="534" name="Forma Livre: Forma 534"/>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35" name="Forma Livre: Forma 535"/>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6" name="Forma Livre: Forma 536"/>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37" name="Forma Livre: Forma 537"/>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38" name="Forma Livre: Forma 538"/>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39" name="Forma Livre: Forma 539"/>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0" name="Forma Livre: Forma 540"/>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1" name="Forma Livre: Forma 541"/>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43" name="Conector reto 543"/>
                        <wps:cNvCnPr/>
                        <wps:spPr bwMode="auto">
                          <a:xfrm flipH="1" flipV="1">
                            <a:off x="5115" y="2434"/>
                            <a:ext cx="45" cy="150"/>
                          </a:xfrm>
                          <a:prstGeom prst="line">
                            <a:avLst/>
                          </a:prstGeom>
                          <a:noFill/>
                          <a:ln w="3175">
                            <a:solidFill>
                              <a:srgbClr val="000000"/>
                            </a:solidFill>
                            <a:round/>
                            <a:headEnd/>
                            <a:tailEnd/>
                          </a:ln>
                        </wps:spPr>
                        <wps:bodyPr/>
                      </wps:wsp>
                      <wps:wsp>
                        <wps:cNvPr id="544" name="Conector reto 544"/>
                        <wps:cNvCnPr/>
                        <wps:spPr bwMode="auto">
                          <a:xfrm flipH="1" flipV="1">
                            <a:off x="4965" y="1803"/>
                            <a:ext cx="30" cy="150"/>
                          </a:xfrm>
                          <a:prstGeom prst="line">
                            <a:avLst/>
                          </a:prstGeom>
                          <a:noFill/>
                          <a:ln w="3175">
                            <a:solidFill>
                              <a:srgbClr val="000000"/>
                            </a:solidFill>
                            <a:round/>
                            <a:headEnd/>
                            <a:tailEnd/>
                          </a:ln>
                        </wps:spPr>
                        <wps:bodyPr/>
                      </wps:wsp>
                      <wps:wsp>
                        <wps:cNvPr id="545" name="Conector reto 545"/>
                        <wps:cNvCnPr/>
                        <wps:spPr bwMode="auto">
                          <a:xfrm flipH="1" flipV="1">
                            <a:off x="5310" y="2223"/>
                            <a:ext cx="45" cy="151"/>
                          </a:xfrm>
                          <a:prstGeom prst="line">
                            <a:avLst/>
                          </a:prstGeom>
                          <a:noFill/>
                          <a:ln w="3175">
                            <a:solidFill>
                              <a:srgbClr val="000000"/>
                            </a:solidFill>
                            <a:round/>
                            <a:headEnd/>
                            <a:tailEnd/>
                          </a:ln>
                        </wps:spPr>
                        <wps:bodyPr/>
                      </wps:wsp>
                      <wps:wsp>
                        <wps:cNvPr id="546" name="Conector reto 546"/>
                        <wps:cNvCnPr/>
                        <wps:spPr bwMode="auto">
                          <a:xfrm flipH="1" flipV="1">
                            <a:off x="5250" y="1908"/>
                            <a:ext cx="30" cy="150"/>
                          </a:xfrm>
                          <a:prstGeom prst="line">
                            <a:avLst/>
                          </a:prstGeom>
                          <a:noFill/>
                          <a:ln w="3175">
                            <a:solidFill>
                              <a:srgbClr val="000000"/>
                            </a:solidFill>
                            <a:round/>
                            <a:headEnd/>
                            <a:tailEnd/>
                          </a:ln>
                        </wps:spPr>
                        <wps:bodyPr/>
                      </wps:wsp>
                      <wps:wsp>
                        <wps:cNvPr id="547" name="Conector reto 547"/>
                        <wps:cNvCnPr/>
                        <wps:spPr bwMode="auto">
                          <a:xfrm flipH="1" flipV="1">
                            <a:off x="5190" y="1592"/>
                            <a:ext cx="45" cy="150"/>
                          </a:xfrm>
                          <a:prstGeom prst="line">
                            <a:avLst/>
                          </a:prstGeom>
                          <a:noFill/>
                          <a:ln w="3175">
                            <a:solidFill>
                              <a:srgbClr val="000000"/>
                            </a:solidFill>
                            <a:round/>
                            <a:headEnd/>
                            <a:tailEnd/>
                          </a:ln>
                        </wps:spPr>
                        <wps:bodyPr/>
                      </wps:wsp>
                      <wps:wsp>
                        <wps:cNvPr id="548" name="Conector reto 548"/>
                        <wps:cNvCnPr/>
                        <wps:spPr bwMode="auto">
                          <a:xfrm flipH="1" flipV="1">
                            <a:off x="4890" y="1502"/>
                            <a:ext cx="45" cy="150"/>
                          </a:xfrm>
                          <a:prstGeom prst="line">
                            <a:avLst/>
                          </a:prstGeom>
                          <a:noFill/>
                          <a:ln w="3175">
                            <a:solidFill>
                              <a:srgbClr val="000000"/>
                            </a:solidFill>
                            <a:round/>
                            <a:headEnd/>
                            <a:tailEnd/>
                          </a:ln>
                        </wps:spPr>
                        <wps:bodyPr/>
                      </wps:wsp>
                      <wps:wsp>
                        <wps:cNvPr id="549" name="Conector reto 549"/>
                        <wps:cNvCnPr/>
                        <wps:spPr bwMode="auto">
                          <a:xfrm flipH="1" flipV="1">
                            <a:off x="5610" y="2344"/>
                            <a:ext cx="15" cy="135"/>
                          </a:xfrm>
                          <a:prstGeom prst="line">
                            <a:avLst/>
                          </a:prstGeom>
                          <a:noFill/>
                          <a:ln w="3175">
                            <a:solidFill>
                              <a:srgbClr val="000000"/>
                            </a:solidFill>
                            <a:round/>
                            <a:headEnd/>
                            <a:tailEnd/>
                          </a:ln>
                        </wps:spPr>
                        <wps:bodyPr/>
                      </wps:wsp>
                      <wps:wsp>
                        <wps:cNvPr id="550" name="Conector reto 550"/>
                        <wps:cNvCnPr/>
                        <wps:spPr bwMode="auto">
                          <a:xfrm flipH="1" flipV="1">
                            <a:off x="5580" y="2013"/>
                            <a:ext cx="15" cy="135"/>
                          </a:xfrm>
                          <a:prstGeom prst="line">
                            <a:avLst/>
                          </a:prstGeom>
                          <a:noFill/>
                          <a:ln w="3175">
                            <a:solidFill>
                              <a:srgbClr val="000000"/>
                            </a:solidFill>
                            <a:round/>
                            <a:headEnd/>
                            <a:tailEnd/>
                          </a:ln>
                        </wps:spPr>
                        <wps:bodyPr/>
                      </wps:wsp>
                      <wps:wsp>
                        <wps:cNvPr id="551" name="Conector reto 551"/>
                        <wps:cNvCnPr/>
                        <wps:spPr bwMode="auto">
                          <a:xfrm flipH="1" flipV="1">
                            <a:off x="5535" y="1697"/>
                            <a:ext cx="15" cy="136"/>
                          </a:xfrm>
                          <a:prstGeom prst="line">
                            <a:avLst/>
                          </a:prstGeom>
                          <a:noFill/>
                          <a:ln w="3175">
                            <a:solidFill>
                              <a:srgbClr val="000000"/>
                            </a:solidFill>
                            <a:round/>
                            <a:headEnd/>
                            <a:tailEnd/>
                          </a:ln>
                        </wps:spPr>
                        <wps:bodyPr/>
                      </wps:wsp>
                      <wps:wsp>
                        <wps:cNvPr id="552" name="Conector reto 552"/>
                        <wps:cNvCnPr/>
                        <wps:spPr bwMode="auto">
                          <a:xfrm flipV="1">
                            <a:off x="5790" y="1516"/>
                            <a:ext cx="1" cy="135"/>
                          </a:xfrm>
                          <a:prstGeom prst="line">
                            <a:avLst/>
                          </a:prstGeom>
                          <a:noFill/>
                          <a:ln w="3175">
                            <a:solidFill>
                              <a:srgbClr val="000000"/>
                            </a:solidFill>
                            <a:round/>
                            <a:headEnd/>
                            <a:tailEnd/>
                          </a:ln>
                        </wps:spPr>
                        <wps:bodyPr/>
                      </wps:wsp>
                      <wps:wsp>
                        <wps:cNvPr id="553" name="Conector reto 553"/>
                        <wps:cNvCnPr/>
                        <wps:spPr bwMode="auto">
                          <a:xfrm flipV="1">
                            <a:off x="5970" y="1336"/>
                            <a:ext cx="1" cy="136"/>
                          </a:xfrm>
                          <a:prstGeom prst="line">
                            <a:avLst/>
                          </a:prstGeom>
                          <a:noFill/>
                          <a:ln w="3175">
                            <a:solidFill>
                              <a:srgbClr val="000000"/>
                            </a:solidFill>
                            <a:round/>
                            <a:headEnd/>
                            <a:tailEnd/>
                          </a:ln>
                        </wps:spPr>
                        <wps:bodyPr/>
                      </wps:wsp>
                      <wps:wsp>
                        <wps:cNvPr id="554" name="Forma Livre: Forma 554"/>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55" name="Forma Livre: Forma 555"/>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56" name="Forma Livre: Forma 556"/>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57" name="Forma Livre: Forma 557"/>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58" name="Forma Livre: Forma 558"/>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59" name="Forma Livre: Forma 559"/>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0" name="Forma Livre: Forma 560"/>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1" name="Forma Livre: Forma 561"/>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64" name="Conector reto 564"/>
                        <wps:cNvCnPr/>
                        <wps:spPr bwMode="auto">
                          <a:xfrm flipV="1">
                            <a:off x="7080" y="2434"/>
                            <a:ext cx="30" cy="150"/>
                          </a:xfrm>
                          <a:prstGeom prst="line">
                            <a:avLst/>
                          </a:prstGeom>
                          <a:noFill/>
                          <a:ln w="3175">
                            <a:solidFill>
                              <a:srgbClr val="000000"/>
                            </a:solidFill>
                            <a:round/>
                            <a:headEnd/>
                            <a:tailEnd/>
                          </a:ln>
                        </wps:spPr>
                        <wps:bodyPr/>
                      </wps:wsp>
                      <wps:wsp>
                        <wps:cNvPr id="565" name="Conector reto 565"/>
                        <wps:cNvCnPr/>
                        <wps:spPr bwMode="auto">
                          <a:xfrm flipV="1">
                            <a:off x="7230" y="1803"/>
                            <a:ext cx="45" cy="150"/>
                          </a:xfrm>
                          <a:prstGeom prst="line">
                            <a:avLst/>
                          </a:prstGeom>
                          <a:noFill/>
                          <a:ln w="3175">
                            <a:solidFill>
                              <a:srgbClr val="000000"/>
                            </a:solidFill>
                            <a:round/>
                            <a:headEnd/>
                            <a:tailEnd/>
                          </a:ln>
                        </wps:spPr>
                        <wps:bodyPr/>
                      </wps:wsp>
                      <wps:wsp>
                        <wps:cNvPr id="566" name="Conector reto 566"/>
                        <wps:cNvCnPr/>
                        <wps:spPr bwMode="auto">
                          <a:xfrm flipV="1">
                            <a:off x="6885" y="2223"/>
                            <a:ext cx="45" cy="151"/>
                          </a:xfrm>
                          <a:prstGeom prst="line">
                            <a:avLst/>
                          </a:prstGeom>
                          <a:noFill/>
                          <a:ln w="3175">
                            <a:solidFill>
                              <a:srgbClr val="000000"/>
                            </a:solidFill>
                            <a:round/>
                            <a:headEnd/>
                            <a:tailEnd/>
                          </a:ln>
                        </wps:spPr>
                        <wps:bodyPr/>
                      </wps:wsp>
                      <wps:wsp>
                        <wps:cNvPr id="567" name="Conector reto 567"/>
                        <wps:cNvCnPr/>
                        <wps:spPr bwMode="auto">
                          <a:xfrm flipV="1">
                            <a:off x="6960" y="1908"/>
                            <a:ext cx="30" cy="150"/>
                          </a:xfrm>
                          <a:prstGeom prst="line">
                            <a:avLst/>
                          </a:prstGeom>
                          <a:noFill/>
                          <a:ln w="3175">
                            <a:solidFill>
                              <a:srgbClr val="000000"/>
                            </a:solidFill>
                            <a:round/>
                            <a:headEnd/>
                            <a:tailEnd/>
                          </a:ln>
                        </wps:spPr>
                        <wps:bodyPr/>
                      </wps:wsp>
                      <wps:wsp>
                        <wps:cNvPr id="568" name="Conector reto 568"/>
                        <wps:cNvCnPr/>
                        <wps:spPr bwMode="auto">
                          <a:xfrm flipV="1">
                            <a:off x="7005" y="1592"/>
                            <a:ext cx="45" cy="150"/>
                          </a:xfrm>
                          <a:prstGeom prst="line">
                            <a:avLst/>
                          </a:prstGeom>
                          <a:noFill/>
                          <a:ln w="3175">
                            <a:solidFill>
                              <a:srgbClr val="000000"/>
                            </a:solidFill>
                            <a:round/>
                            <a:headEnd/>
                            <a:tailEnd/>
                          </a:ln>
                        </wps:spPr>
                        <wps:bodyPr/>
                      </wps:wsp>
                      <wps:wsp>
                        <wps:cNvPr id="569" name="Conector reto 569"/>
                        <wps:cNvCnPr/>
                        <wps:spPr bwMode="auto">
                          <a:xfrm flipV="1">
                            <a:off x="7305" y="1502"/>
                            <a:ext cx="30" cy="150"/>
                          </a:xfrm>
                          <a:prstGeom prst="line">
                            <a:avLst/>
                          </a:prstGeom>
                          <a:noFill/>
                          <a:ln w="3175">
                            <a:solidFill>
                              <a:srgbClr val="000000"/>
                            </a:solidFill>
                            <a:round/>
                            <a:headEnd/>
                            <a:tailEnd/>
                          </a:ln>
                        </wps:spPr>
                        <wps:bodyPr/>
                      </wps:wsp>
                      <wps:wsp>
                        <wps:cNvPr id="570" name="Conector reto 570"/>
                        <wps:cNvCnPr/>
                        <wps:spPr bwMode="auto">
                          <a:xfrm flipV="1">
                            <a:off x="6615" y="2344"/>
                            <a:ext cx="15" cy="135"/>
                          </a:xfrm>
                          <a:prstGeom prst="line">
                            <a:avLst/>
                          </a:prstGeom>
                          <a:noFill/>
                          <a:ln w="3175">
                            <a:solidFill>
                              <a:srgbClr val="000000"/>
                            </a:solidFill>
                            <a:round/>
                            <a:headEnd/>
                            <a:tailEnd/>
                          </a:ln>
                        </wps:spPr>
                        <wps:bodyPr/>
                      </wps:wsp>
                      <wps:wsp>
                        <wps:cNvPr id="571" name="Conector reto 571"/>
                        <wps:cNvCnPr/>
                        <wps:spPr bwMode="auto">
                          <a:xfrm flipV="1">
                            <a:off x="6645" y="2013"/>
                            <a:ext cx="15" cy="135"/>
                          </a:xfrm>
                          <a:prstGeom prst="line">
                            <a:avLst/>
                          </a:prstGeom>
                          <a:noFill/>
                          <a:ln w="3175">
                            <a:solidFill>
                              <a:srgbClr val="000000"/>
                            </a:solidFill>
                            <a:round/>
                            <a:headEnd/>
                            <a:tailEnd/>
                          </a:ln>
                        </wps:spPr>
                        <wps:bodyPr/>
                      </wps:wsp>
                      <wps:wsp>
                        <wps:cNvPr id="572" name="Conector reto 572"/>
                        <wps:cNvCnPr/>
                        <wps:spPr bwMode="auto">
                          <a:xfrm flipV="1">
                            <a:off x="6690" y="1697"/>
                            <a:ext cx="15" cy="136"/>
                          </a:xfrm>
                          <a:prstGeom prst="line">
                            <a:avLst/>
                          </a:prstGeom>
                          <a:noFill/>
                          <a:ln w="3175">
                            <a:solidFill>
                              <a:srgbClr val="000000"/>
                            </a:solidFill>
                            <a:round/>
                            <a:headEnd/>
                            <a:tailEnd/>
                          </a:ln>
                        </wps:spPr>
                        <wps:bodyPr/>
                      </wps:wsp>
                      <wps:wsp>
                        <wps:cNvPr id="573" name="Conector reto 573"/>
                        <wps:cNvCnPr/>
                        <wps:spPr bwMode="auto">
                          <a:xfrm flipV="1">
                            <a:off x="6450" y="1516"/>
                            <a:ext cx="1" cy="135"/>
                          </a:xfrm>
                          <a:prstGeom prst="line">
                            <a:avLst/>
                          </a:prstGeom>
                          <a:noFill/>
                          <a:ln w="3175">
                            <a:solidFill>
                              <a:srgbClr val="000000"/>
                            </a:solidFill>
                            <a:round/>
                            <a:headEnd/>
                            <a:tailEnd/>
                          </a:ln>
                        </wps:spPr>
                        <wps:bodyPr/>
                      </wps:wsp>
                      <wps:wsp>
                        <wps:cNvPr id="574" name="Conector reto 574"/>
                        <wps:cNvCnPr/>
                        <wps:spPr bwMode="auto">
                          <a:xfrm flipV="1">
                            <a:off x="6285" y="1336"/>
                            <a:ext cx="1" cy="136"/>
                          </a:xfrm>
                          <a:prstGeom prst="line">
                            <a:avLst/>
                          </a:prstGeom>
                          <a:noFill/>
                          <a:ln w="3175">
                            <a:solidFill>
                              <a:srgbClr val="000000"/>
                            </a:solidFill>
                            <a:round/>
                            <a:headEnd/>
                            <a:tailEnd/>
                          </a:ln>
                        </wps:spPr>
                        <wps:bodyPr/>
                      </wps:wsp>
                    </wpg:grpSp>
                    <wpg:grpSp>
                      <wpg:cNvPr id="575" name="Agrupar 575"/>
                      <wpg:cNvGrpSpPr/>
                      <wpg:grpSpPr bwMode="auto">
                        <a:xfrm>
                          <a:off x="5985" y="3441"/>
                          <a:ext cx="285" cy="376"/>
                          <a:chOff x="5985" y="3441"/>
                          <a:chExt cx="285" cy="376"/>
                        </a:xfrm>
                      </wpg:grpSpPr>
                      <wps:wsp>
                        <wps:cNvPr id="576" name="Conector reto 576"/>
                        <wps:cNvCnPr/>
                        <wps:spPr bwMode="auto">
                          <a:xfrm>
                            <a:off x="5985" y="3531"/>
                            <a:ext cx="285" cy="1"/>
                          </a:xfrm>
                          <a:prstGeom prst="line">
                            <a:avLst/>
                          </a:prstGeom>
                          <a:noFill/>
                          <a:ln w="3175">
                            <a:solidFill>
                              <a:srgbClr val="000000"/>
                            </a:solidFill>
                            <a:round/>
                            <a:headEnd/>
                            <a:tailEnd/>
                          </a:ln>
                        </wps:spPr>
                        <wps:bodyPr/>
                      </wps:wsp>
                      <wps:wsp>
                        <wps:cNvPr id="577" name="Conector reto 577"/>
                        <wps:cNvCnPr/>
                        <wps:spPr bwMode="auto">
                          <a:xfrm>
                            <a:off x="6090" y="3802"/>
                            <a:ext cx="75" cy="15"/>
                          </a:xfrm>
                          <a:prstGeom prst="line">
                            <a:avLst/>
                          </a:prstGeom>
                          <a:noFill/>
                          <a:ln w="3175">
                            <a:solidFill>
                              <a:srgbClr val="000000"/>
                            </a:solidFill>
                            <a:round/>
                            <a:headEnd/>
                            <a:tailEnd/>
                          </a:ln>
                        </wps:spPr>
                        <wps:bodyPr/>
                      </wps:wsp>
                      <wps:wsp>
                        <wps:cNvPr id="578" name="Conector reto 578"/>
                        <wps:cNvCnPr/>
                        <wps:spPr bwMode="auto">
                          <a:xfrm>
                            <a:off x="6120" y="3441"/>
                            <a:ext cx="15" cy="361"/>
                          </a:xfrm>
                          <a:prstGeom prst="line">
                            <a:avLst/>
                          </a:prstGeom>
                          <a:noFill/>
                          <a:ln w="3175">
                            <a:solidFill>
                              <a:srgbClr val="000000"/>
                            </a:solidFill>
                            <a:round/>
                            <a:headEnd/>
                            <a:tailEnd/>
                          </a:ln>
                        </wps:spPr>
                        <wps:bodyPr/>
                      </wps:wsp>
                    </wpg:grpSp>
                    <wpg:grpSp>
                      <wpg:cNvPr id="579" name="Agrupar 579"/>
                      <wpg:cNvGrpSpPr/>
                      <wpg:grpSpPr bwMode="auto">
                        <a:xfrm>
                          <a:off x="5819" y="3652"/>
                          <a:ext cx="630" cy="421"/>
                          <a:chOff x="5819" y="3652"/>
                          <a:chExt cx="630" cy="421"/>
                        </a:xfrm>
                      </wpg:grpSpPr>
                      <wps:wsp>
                        <wps:cNvPr id="580" name="Forma Livre: Forma 58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1" name="Forma Livre: Forma 58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2" name="Agrupar 582"/>
                      <wpg:cNvGrpSpPr/>
                      <wpg:grpSpPr bwMode="auto">
                        <a:xfrm>
                          <a:off x="6000" y="3892"/>
                          <a:ext cx="255" cy="376"/>
                          <a:chOff x="6000" y="3892"/>
                          <a:chExt cx="255" cy="376"/>
                        </a:xfrm>
                      </wpg:grpSpPr>
                      <wps:wsp>
                        <wps:cNvPr id="583" name="Forma Livre: Forma 58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84" name="Forma Livre: Forma 58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85" name="Conector reto 585"/>
                        <wps:cNvCnPr/>
                        <wps:spPr bwMode="auto">
                          <a:xfrm>
                            <a:off x="6135" y="4058"/>
                            <a:ext cx="15" cy="30"/>
                          </a:xfrm>
                          <a:prstGeom prst="line">
                            <a:avLst/>
                          </a:prstGeom>
                          <a:noFill/>
                          <a:ln w="3175">
                            <a:solidFill>
                              <a:srgbClr val="000000"/>
                            </a:solidFill>
                            <a:round/>
                            <a:headEnd/>
                            <a:tailEnd/>
                          </a:ln>
                        </wps:spPr>
                        <wps:bodyPr/>
                      </wps:wsp>
                      <wps:wsp>
                        <wps:cNvPr id="586" name="Conector reto 586"/>
                        <wps:cNvCnPr/>
                        <wps:spPr bwMode="auto">
                          <a:xfrm>
                            <a:off x="6165" y="4043"/>
                            <a:ext cx="30" cy="30"/>
                          </a:xfrm>
                          <a:prstGeom prst="line">
                            <a:avLst/>
                          </a:prstGeom>
                          <a:noFill/>
                          <a:ln w="3175">
                            <a:solidFill>
                              <a:srgbClr val="000000"/>
                            </a:solidFill>
                            <a:round/>
                            <a:headEnd/>
                            <a:tailEnd/>
                          </a:ln>
                        </wps:spPr>
                        <wps:bodyPr/>
                      </wps:wsp>
                      <wps:wsp>
                        <wps:cNvPr id="587" name="Conector reto 587"/>
                        <wps:cNvCnPr/>
                        <wps:spPr bwMode="auto">
                          <a:xfrm>
                            <a:off x="6195" y="3997"/>
                            <a:ext cx="45" cy="46"/>
                          </a:xfrm>
                          <a:prstGeom prst="line">
                            <a:avLst/>
                          </a:prstGeom>
                          <a:noFill/>
                          <a:ln w="3175">
                            <a:solidFill>
                              <a:srgbClr val="000000"/>
                            </a:solidFill>
                            <a:round/>
                            <a:headEnd/>
                            <a:tailEnd/>
                          </a:ln>
                        </wps:spPr>
                        <wps:bodyPr/>
                      </wps:wsp>
                    </wpg:grpSp>
                    <wps:wsp>
                      <wps:cNvPr id="588" name="Forma Livre: Forma 58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89" name="Forma Livre: Forma 58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0" name="Agrupar 590"/>
                      <wpg:cNvGrpSpPr/>
                      <wpg:grpSpPr bwMode="auto">
                        <a:xfrm>
                          <a:off x="5445" y="3592"/>
                          <a:ext cx="210" cy="526"/>
                          <a:chOff x="5445" y="3592"/>
                          <a:chExt cx="210" cy="526"/>
                        </a:xfrm>
                      </wpg:grpSpPr>
                      <wpg:grpSp>
                        <wpg:cNvPr id="591" name="Agrupar 591"/>
                        <wpg:cNvGrpSpPr/>
                        <wpg:grpSpPr bwMode="auto">
                          <a:xfrm>
                            <a:off x="5535" y="3877"/>
                            <a:ext cx="45" cy="241"/>
                            <a:chOff x="5535" y="3877"/>
                            <a:chExt cx="45" cy="241"/>
                          </a:xfrm>
                        </wpg:grpSpPr>
                        <wps:wsp>
                          <wps:cNvPr id="592" name="Forma Livre: Forma 59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593" name="Forma Livre: Forma 59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594" name="Agrupar 594"/>
                        <wpg:cNvGrpSpPr/>
                        <wpg:grpSpPr bwMode="auto">
                          <a:xfrm>
                            <a:off x="5445" y="3592"/>
                            <a:ext cx="210" cy="375"/>
                            <a:chOff x="5445" y="3592"/>
                            <a:chExt cx="210" cy="375"/>
                          </a:xfrm>
                        </wpg:grpSpPr>
                        <wps:wsp>
                          <wps:cNvPr id="595" name="Forma Livre: Forma 59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597" name="Agrupar 597"/>
                        <wpg:cNvGrpSpPr/>
                        <wpg:grpSpPr bwMode="auto">
                          <a:xfrm>
                            <a:off x="5490" y="3727"/>
                            <a:ext cx="45" cy="165"/>
                            <a:chOff x="5490" y="3727"/>
                            <a:chExt cx="45" cy="165"/>
                          </a:xfrm>
                        </wpg:grpSpPr>
                        <wps:wsp>
                          <wps:cNvPr id="598" name="Forma Livre: Forma 59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599" name="Forma Livre: Forma 59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0" name="Agrupar 600"/>
                        <wpg:cNvGrpSpPr/>
                        <wpg:grpSpPr bwMode="auto">
                          <a:xfrm>
                            <a:off x="5535" y="3622"/>
                            <a:ext cx="45" cy="285"/>
                            <a:chOff x="5535" y="3622"/>
                            <a:chExt cx="45" cy="285"/>
                          </a:xfrm>
                        </wpg:grpSpPr>
                        <wps:wsp>
                          <wps:cNvPr id="601" name="Forma Livre: Forma 601"/>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2" name="Forma Livre: Forma 602"/>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03" name="Agrupar 603"/>
                        <wpg:cNvGrpSpPr/>
                        <wpg:grpSpPr bwMode="auto">
                          <a:xfrm>
                            <a:off x="5535" y="3682"/>
                            <a:ext cx="1" cy="30"/>
                            <a:chOff x="5535" y="3682"/>
                            <a:chExt cx="1" cy="30"/>
                          </a:xfrm>
                        </wpg:grpSpPr>
                        <wps:wsp>
                          <wps:cNvPr id="604" name="Forma Livre: Forma 604"/>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5" name="Conector reto 605"/>
                          <wps:cNvCnPr/>
                          <wps:spPr bwMode="auto">
                            <a:xfrm flipV="1">
                              <a:off x="5535" y="3682"/>
                              <a:ext cx="1" cy="30"/>
                            </a:xfrm>
                            <a:prstGeom prst="line">
                              <a:avLst/>
                            </a:prstGeom>
                            <a:noFill/>
                            <a:ln w="3175">
                              <a:solidFill>
                                <a:srgbClr val="000000"/>
                              </a:solidFill>
                              <a:round/>
                              <a:headEnd/>
                              <a:tailEnd/>
                            </a:ln>
                          </wps:spPr>
                          <wps:bodyPr/>
                        </wps:wsp>
                      </wpg:grpSp>
                      <wpg:grpSp>
                        <wpg:cNvPr id="606" name="Agrupar 606"/>
                        <wpg:cNvGrpSpPr/>
                        <wpg:grpSpPr bwMode="auto">
                          <a:xfrm>
                            <a:off x="5535" y="3727"/>
                            <a:ext cx="1" cy="30"/>
                            <a:chOff x="5535" y="3727"/>
                            <a:chExt cx="1" cy="30"/>
                          </a:xfrm>
                        </wpg:grpSpPr>
                        <wps:wsp>
                          <wps:cNvPr id="607" name="Forma Livre: Forma 607"/>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8" name="Conector reto 608"/>
                          <wps:cNvCnPr/>
                          <wps:spPr bwMode="auto">
                            <a:xfrm flipV="1">
                              <a:off x="5535" y="3727"/>
                              <a:ext cx="1" cy="30"/>
                            </a:xfrm>
                            <a:prstGeom prst="line">
                              <a:avLst/>
                            </a:prstGeom>
                            <a:noFill/>
                            <a:ln w="3175">
                              <a:solidFill>
                                <a:srgbClr val="000000"/>
                              </a:solidFill>
                              <a:round/>
                              <a:headEnd/>
                              <a:tailEnd/>
                            </a:ln>
                          </wps:spPr>
                          <wps:bodyPr/>
                        </wps:wsp>
                      </wpg:grpSp>
                      <wpg:grpSp>
                        <wpg:cNvPr id="609" name="Agrupar 609"/>
                        <wpg:cNvGrpSpPr/>
                        <wpg:grpSpPr bwMode="auto">
                          <a:xfrm>
                            <a:off x="5550" y="3817"/>
                            <a:ext cx="45" cy="1"/>
                            <a:chOff x="5550" y="3817"/>
                            <a:chExt cx="45" cy="1"/>
                          </a:xfrm>
                        </wpg:grpSpPr>
                        <wps:wsp>
                          <wps:cNvPr id="610" name="Forma Livre: Forma 610"/>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1" name="Conector reto 611"/>
                          <wps:cNvCnPr/>
                          <wps:spPr bwMode="auto">
                            <a:xfrm flipH="1">
                              <a:off x="5550" y="3817"/>
                              <a:ext cx="45" cy="1"/>
                            </a:xfrm>
                            <a:prstGeom prst="line">
                              <a:avLst/>
                            </a:prstGeom>
                            <a:noFill/>
                            <a:ln w="3175">
                              <a:solidFill>
                                <a:srgbClr val="000000"/>
                              </a:solidFill>
                              <a:round/>
                              <a:headEnd/>
                              <a:tailEnd/>
                            </a:ln>
                          </wps:spPr>
                          <wps:bodyPr/>
                        </wps:wsp>
                      </wpg:grpSp>
                      <wpg:grpSp>
                        <wpg:cNvPr id="612" name="Agrupar 612"/>
                        <wpg:cNvGrpSpPr/>
                        <wpg:grpSpPr bwMode="auto">
                          <a:xfrm>
                            <a:off x="5535" y="3757"/>
                            <a:ext cx="30" cy="1"/>
                            <a:chOff x="5535" y="3757"/>
                            <a:chExt cx="30" cy="1"/>
                          </a:xfrm>
                        </wpg:grpSpPr>
                        <wps:wsp>
                          <wps:cNvPr id="613" name="Forma Livre: Forma 613"/>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4" name="Conector reto 614"/>
                          <wps:cNvCnPr/>
                          <wps:spPr bwMode="auto">
                            <a:xfrm flipH="1">
                              <a:off x="5535" y="3757"/>
                              <a:ext cx="30" cy="1"/>
                            </a:xfrm>
                            <a:prstGeom prst="line">
                              <a:avLst/>
                            </a:prstGeom>
                            <a:noFill/>
                            <a:ln w="3175">
                              <a:solidFill>
                                <a:srgbClr val="000000"/>
                              </a:solidFill>
                              <a:round/>
                              <a:headEnd/>
                              <a:tailEnd/>
                            </a:ln>
                          </wps:spPr>
                          <wps:bodyPr/>
                        </wps:wsp>
                      </wpg:grpSp>
                      <wps:wsp>
                        <wps:cNvPr id="615" name="Forma Livre: Forma 615"/>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6" name="Forma Livre: Forma 616"/>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17" name="Forma Livre: Forma 617"/>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Forma Livre: Forma 618"/>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9" name="Forma Livre: Forma 619"/>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0" name="Forma Livre: Forma 620"/>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Forma Livre: Forma 621"/>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2" name="Forma Livre: Forma 622"/>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39" name="Forma Livre: Forma 63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0" name="Agrupar 640"/>
                      <wpg:cNvGrpSpPr/>
                      <wpg:grpSpPr bwMode="auto">
                        <a:xfrm>
                          <a:off x="5805" y="4073"/>
                          <a:ext cx="1260" cy="556"/>
                          <a:chOff x="5805" y="4073"/>
                          <a:chExt cx="1260" cy="556"/>
                        </a:xfrm>
                      </wpg:grpSpPr>
                      <wps:wsp>
                        <wps:cNvPr id="641" name="Forma Livre: Forma 641"/>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2" name="Agrupar 642"/>
                        <wpg:cNvGrpSpPr/>
                        <wpg:grpSpPr bwMode="auto">
                          <a:xfrm>
                            <a:off x="6360" y="4088"/>
                            <a:ext cx="76" cy="120"/>
                            <a:chOff x="6360" y="4088"/>
                            <a:chExt cx="76" cy="120"/>
                          </a:xfrm>
                        </wpg:grpSpPr>
                        <wps:wsp>
                          <wps:cNvPr id="643" name="Conector reto 643"/>
                          <wps:cNvCnPr/>
                          <wps:spPr bwMode="auto">
                            <a:xfrm flipV="1">
                              <a:off x="6435" y="4103"/>
                              <a:ext cx="1" cy="105"/>
                            </a:xfrm>
                            <a:prstGeom prst="line">
                              <a:avLst/>
                            </a:prstGeom>
                            <a:noFill/>
                            <a:ln w="3175">
                              <a:solidFill>
                                <a:srgbClr val="000000"/>
                              </a:solidFill>
                              <a:round/>
                              <a:headEnd/>
                              <a:tailEnd/>
                            </a:ln>
                          </wps:spPr>
                          <wps:bodyPr/>
                        </wps:wsp>
                        <wps:wsp>
                          <wps:cNvPr id="644" name="Conector reto 644"/>
                          <wps:cNvCnPr/>
                          <wps:spPr bwMode="auto">
                            <a:xfrm flipV="1">
                              <a:off x="6405" y="4103"/>
                              <a:ext cx="1" cy="90"/>
                            </a:xfrm>
                            <a:prstGeom prst="line">
                              <a:avLst/>
                            </a:prstGeom>
                            <a:noFill/>
                            <a:ln w="3175">
                              <a:solidFill>
                                <a:srgbClr val="000000"/>
                              </a:solidFill>
                              <a:round/>
                              <a:headEnd/>
                              <a:tailEnd/>
                            </a:ln>
                          </wps:spPr>
                          <wps:bodyPr/>
                        </wps:wsp>
                        <wps:wsp>
                          <wps:cNvPr id="645" name="Conector reto 645"/>
                          <wps:cNvCnPr/>
                          <wps:spPr bwMode="auto">
                            <a:xfrm flipV="1">
                              <a:off x="6390" y="4088"/>
                              <a:ext cx="1" cy="90"/>
                            </a:xfrm>
                            <a:prstGeom prst="line">
                              <a:avLst/>
                            </a:prstGeom>
                            <a:noFill/>
                            <a:ln w="3175">
                              <a:solidFill>
                                <a:srgbClr val="000000"/>
                              </a:solidFill>
                              <a:round/>
                              <a:headEnd/>
                              <a:tailEnd/>
                            </a:ln>
                          </wps:spPr>
                          <wps:bodyPr/>
                        </wps:wsp>
                        <wps:wsp>
                          <wps:cNvPr id="646" name="Conector reto 646"/>
                          <wps:cNvCnPr/>
                          <wps:spPr bwMode="auto">
                            <a:xfrm flipV="1">
                              <a:off x="6360" y="4088"/>
                              <a:ext cx="1" cy="90"/>
                            </a:xfrm>
                            <a:prstGeom prst="line">
                              <a:avLst/>
                            </a:prstGeom>
                            <a:noFill/>
                            <a:ln w="3175">
                              <a:solidFill>
                                <a:srgbClr val="000000"/>
                              </a:solidFill>
                              <a:round/>
                              <a:headEnd/>
                              <a:tailEnd/>
                            </a:ln>
                          </wps:spPr>
                          <wps:bodyPr/>
                        </wps:wsp>
                      </wpg:grpSp>
                      <wpg:grpSp>
                        <wpg:cNvPr id="647" name="Agrupar 647"/>
                        <wpg:cNvGrpSpPr/>
                        <wpg:grpSpPr bwMode="auto">
                          <a:xfrm>
                            <a:off x="5805" y="4073"/>
                            <a:ext cx="660" cy="541"/>
                            <a:chOff x="5805" y="4073"/>
                            <a:chExt cx="660" cy="541"/>
                          </a:xfrm>
                        </wpg:grpSpPr>
                        <wpg:grpSp>
                          <wpg:cNvPr id="648" name="Agrupar 648"/>
                          <wpg:cNvGrpSpPr/>
                          <wpg:grpSpPr bwMode="auto">
                            <a:xfrm>
                              <a:off x="5805" y="4073"/>
                              <a:ext cx="300" cy="541"/>
                              <a:chOff x="5805" y="4073"/>
                              <a:chExt cx="300" cy="541"/>
                            </a:xfrm>
                          </wpg:grpSpPr>
                          <wps:wsp>
                            <wps:cNvPr id="649" name="Forma Livre: Forma 649"/>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0" name="Agrupar 650"/>
                            <wpg:cNvGrpSpPr/>
                            <wpg:grpSpPr bwMode="auto">
                              <a:xfrm>
                                <a:off x="5835" y="4088"/>
                                <a:ext cx="76" cy="105"/>
                                <a:chOff x="5835" y="4088"/>
                                <a:chExt cx="76" cy="105"/>
                              </a:xfrm>
                            </wpg:grpSpPr>
                            <wps:wsp>
                              <wps:cNvPr id="651" name="Conector reto 651"/>
                              <wps:cNvCnPr/>
                              <wps:spPr bwMode="auto">
                                <a:xfrm flipV="1">
                                  <a:off x="5835" y="4103"/>
                                  <a:ext cx="1" cy="90"/>
                                </a:xfrm>
                                <a:prstGeom prst="line">
                                  <a:avLst/>
                                </a:prstGeom>
                                <a:noFill/>
                                <a:ln w="3175">
                                  <a:solidFill>
                                    <a:srgbClr val="000000"/>
                                  </a:solidFill>
                                  <a:round/>
                                  <a:headEnd/>
                                  <a:tailEnd/>
                                </a:ln>
                              </wps:spPr>
                              <wps:bodyPr/>
                            </wps:wsp>
                            <wps:wsp>
                              <wps:cNvPr id="652" name="Conector reto 652"/>
                              <wps:cNvCnPr/>
                              <wps:spPr bwMode="auto">
                                <a:xfrm flipV="1">
                                  <a:off x="5850" y="4103"/>
                                  <a:ext cx="15" cy="90"/>
                                </a:xfrm>
                                <a:prstGeom prst="line">
                                  <a:avLst/>
                                </a:prstGeom>
                                <a:noFill/>
                                <a:ln w="3175">
                                  <a:solidFill>
                                    <a:srgbClr val="000000"/>
                                  </a:solidFill>
                                  <a:round/>
                                  <a:headEnd/>
                                  <a:tailEnd/>
                                </a:ln>
                              </wps:spPr>
                              <wps:bodyPr/>
                            </wps:wsp>
                            <wps:wsp>
                              <wps:cNvPr id="653" name="Conector reto 653"/>
                              <wps:cNvCnPr/>
                              <wps:spPr bwMode="auto">
                                <a:xfrm flipV="1">
                                  <a:off x="5880" y="4088"/>
                                  <a:ext cx="1" cy="90"/>
                                </a:xfrm>
                                <a:prstGeom prst="line">
                                  <a:avLst/>
                                </a:prstGeom>
                                <a:noFill/>
                                <a:ln w="3175">
                                  <a:solidFill>
                                    <a:srgbClr val="000000"/>
                                  </a:solidFill>
                                  <a:round/>
                                  <a:headEnd/>
                                  <a:tailEnd/>
                                </a:ln>
                              </wps:spPr>
                              <wps:bodyPr/>
                            </wps:wsp>
                            <wps:wsp>
                              <wps:cNvPr id="654" name="Conector reto 654"/>
                              <wps:cNvCnPr/>
                              <wps:spPr bwMode="auto">
                                <a:xfrm flipV="1">
                                  <a:off x="5910" y="4088"/>
                                  <a:ext cx="1" cy="90"/>
                                </a:xfrm>
                                <a:prstGeom prst="line">
                                  <a:avLst/>
                                </a:prstGeom>
                                <a:noFill/>
                                <a:ln w="3175">
                                  <a:solidFill>
                                    <a:srgbClr val="000000"/>
                                  </a:solidFill>
                                  <a:round/>
                                  <a:headEnd/>
                                  <a:tailEnd/>
                                </a:ln>
                              </wps:spPr>
                              <wps:bodyPr/>
                            </wps:wsp>
                          </wpg:grpSp>
                        </wpg:grpSp>
                        <wps:wsp>
                          <wps:cNvPr id="655" name="Forma Livre: Forma 655"/>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56" name="Agrupar 656"/>
                          <wpg:cNvGrpSpPr/>
                          <wpg:grpSpPr bwMode="auto">
                            <a:xfrm>
                              <a:off x="6075" y="4403"/>
                              <a:ext cx="105" cy="211"/>
                              <a:chOff x="6075" y="4403"/>
                              <a:chExt cx="105" cy="211"/>
                            </a:xfrm>
                          </wpg:grpSpPr>
                          <wps:wsp>
                            <wps:cNvPr id="657" name="Forma Livre: Forma 65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58" name="Agrupar 658"/>
                            <wpg:cNvGrpSpPr/>
                            <wpg:grpSpPr bwMode="auto">
                              <a:xfrm>
                                <a:off x="6105" y="4479"/>
                                <a:ext cx="45" cy="15"/>
                                <a:chOff x="6105" y="4479"/>
                                <a:chExt cx="45" cy="15"/>
                              </a:xfrm>
                            </wpg:grpSpPr>
                            <wps:wsp>
                              <wps:cNvPr id="659" name="Forma Livre: Forma 65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0" name="Forma Livre: Forma 66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1" name="Agrupar 661"/>
                            <wpg:cNvGrpSpPr/>
                            <wpg:grpSpPr bwMode="auto">
                              <a:xfrm>
                                <a:off x="6105" y="4524"/>
                                <a:ext cx="45" cy="15"/>
                                <a:chOff x="6105" y="4524"/>
                                <a:chExt cx="45" cy="15"/>
                              </a:xfrm>
                            </wpg:grpSpPr>
                            <wps:wsp>
                              <wps:cNvPr id="662" name="Forma Livre: Forma 66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63" name="Forma Livre: Forma 66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64" name="Conector reto 664"/>
                            <wps:cNvCnPr/>
                            <wps:spPr bwMode="auto">
                              <a:xfrm>
                                <a:off x="6120" y="4418"/>
                                <a:ext cx="15" cy="1"/>
                              </a:xfrm>
                              <a:prstGeom prst="line">
                                <a:avLst/>
                              </a:prstGeom>
                              <a:noFill/>
                              <a:ln w="3175">
                                <a:solidFill>
                                  <a:srgbClr val="000000"/>
                                </a:solidFill>
                                <a:round/>
                                <a:headEnd/>
                                <a:tailEnd/>
                              </a:ln>
                            </wps:spPr>
                            <wps:bodyPr/>
                          </wps:wsp>
                          <wps:wsp>
                            <wps:cNvPr id="665" name="Conector reto 665"/>
                            <wps:cNvCnPr/>
                            <wps:spPr bwMode="auto">
                              <a:xfrm>
                                <a:off x="6120" y="4569"/>
                                <a:ext cx="15" cy="1"/>
                              </a:xfrm>
                              <a:prstGeom prst="line">
                                <a:avLst/>
                              </a:prstGeom>
                              <a:noFill/>
                              <a:ln w="3175">
                                <a:solidFill>
                                  <a:srgbClr val="000000"/>
                                </a:solidFill>
                                <a:round/>
                                <a:headEnd/>
                                <a:tailEnd/>
                              </a:ln>
                            </wps:spPr>
                            <wps:bodyPr/>
                          </wps:wsp>
                          <wps:wsp>
                            <wps:cNvPr id="666" name="Conector reto 666"/>
                            <wps:cNvCnPr/>
                            <wps:spPr bwMode="auto">
                              <a:xfrm>
                                <a:off x="6120" y="4599"/>
                                <a:ext cx="15" cy="1"/>
                              </a:xfrm>
                              <a:prstGeom prst="line">
                                <a:avLst/>
                              </a:prstGeom>
                              <a:noFill/>
                              <a:ln w="3175">
                                <a:solidFill>
                                  <a:srgbClr val="000000"/>
                                </a:solidFill>
                                <a:round/>
                                <a:headEnd/>
                                <a:tailEnd/>
                              </a:ln>
                            </wps:spPr>
                            <wps:bodyPr/>
                          </wps:wsp>
                          <wps:wsp>
                            <wps:cNvPr id="667" name="Conector reto 667"/>
                            <wps:cNvCnPr/>
                            <wps:spPr bwMode="auto">
                              <a:xfrm>
                                <a:off x="6135" y="4584"/>
                                <a:ext cx="15" cy="1"/>
                              </a:xfrm>
                              <a:prstGeom prst="line">
                                <a:avLst/>
                              </a:prstGeom>
                              <a:noFill/>
                              <a:ln w="3175">
                                <a:solidFill>
                                  <a:srgbClr val="000000"/>
                                </a:solidFill>
                                <a:round/>
                                <a:headEnd/>
                                <a:tailEnd/>
                              </a:ln>
                            </wps:spPr>
                            <wps:bodyPr/>
                          </wps:wsp>
                          <wps:wsp>
                            <wps:cNvPr id="668" name="Conector reto 668"/>
                            <wps:cNvCnPr/>
                            <wps:spPr bwMode="auto">
                              <a:xfrm>
                                <a:off x="6105" y="4584"/>
                                <a:ext cx="15" cy="1"/>
                              </a:xfrm>
                              <a:prstGeom prst="line">
                                <a:avLst/>
                              </a:prstGeom>
                              <a:noFill/>
                              <a:ln w="3175">
                                <a:solidFill>
                                  <a:srgbClr val="000000"/>
                                </a:solidFill>
                                <a:round/>
                                <a:headEnd/>
                                <a:tailEnd/>
                              </a:ln>
                            </wps:spPr>
                            <wps:bodyPr/>
                          </wps:wsp>
                          <wps:wsp>
                            <wps:cNvPr id="669" name="Conector reto 669"/>
                            <wps:cNvCnPr/>
                            <wps:spPr bwMode="auto">
                              <a:xfrm>
                                <a:off x="6105" y="4509"/>
                                <a:ext cx="45" cy="1"/>
                              </a:xfrm>
                              <a:prstGeom prst="line">
                                <a:avLst/>
                              </a:prstGeom>
                              <a:noFill/>
                              <a:ln w="3175">
                                <a:solidFill>
                                  <a:srgbClr val="000000"/>
                                </a:solidFill>
                                <a:round/>
                                <a:headEnd/>
                                <a:tailEnd/>
                              </a:ln>
                            </wps:spPr>
                            <wps:bodyPr/>
                          </wps:wsp>
                          <wps:wsp>
                            <wps:cNvPr id="670" name="Conector reto 670"/>
                            <wps:cNvCnPr/>
                            <wps:spPr bwMode="auto">
                              <a:xfrm>
                                <a:off x="6105" y="4448"/>
                                <a:ext cx="45" cy="1"/>
                              </a:xfrm>
                              <a:prstGeom prst="line">
                                <a:avLst/>
                              </a:prstGeom>
                              <a:noFill/>
                              <a:ln w="3175">
                                <a:solidFill>
                                  <a:srgbClr val="000000"/>
                                </a:solidFill>
                                <a:round/>
                                <a:headEnd/>
                                <a:tailEnd/>
                              </a:ln>
                            </wps:spPr>
                            <wps:bodyPr/>
                          </wps:wsp>
                        </wpg:grpSp>
                      </wpg:grpSp>
                      <wpg:grpSp>
                        <wpg:cNvPr id="671" name="Agrupar 671"/>
                        <wpg:cNvGrpSpPr/>
                        <wpg:grpSpPr bwMode="auto">
                          <a:xfrm>
                            <a:off x="6599" y="4133"/>
                            <a:ext cx="465" cy="300"/>
                            <a:chOff x="6599" y="4133"/>
                            <a:chExt cx="465" cy="300"/>
                          </a:xfrm>
                        </wpg:grpSpPr>
                        <wps:wsp>
                          <wps:cNvPr id="672" name="Forma Livre: Forma 67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73" name="Agrupar 673"/>
                          <wpg:cNvGrpSpPr/>
                          <wpg:grpSpPr bwMode="auto">
                            <a:xfrm>
                              <a:off x="6915" y="4133"/>
                              <a:ext cx="135" cy="150"/>
                              <a:chOff x="6915" y="4133"/>
                              <a:chExt cx="135" cy="150"/>
                            </a:xfrm>
                          </wpg:grpSpPr>
                          <wps:wsp>
                            <wps:cNvPr id="674" name="Forma Livre: Forma 67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75" name="Forma Livre: Forma 67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76" name="Agrupar 676"/>
                          <wpg:cNvGrpSpPr/>
                          <wpg:grpSpPr bwMode="auto">
                            <a:xfrm>
                              <a:off x="6810" y="4163"/>
                              <a:ext cx="90" cy="225"/>
                              <a:chOff x="6810" y="4163"/>
                              <a:chExt cx="90" cy="225"/>
                            </a:xfrm>
                          </wpg:grpSpPr>
                          <wps:wsp>
                            <wps:cNvPr id="677" name="Forma Livre: Forma 67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78" name="Forma Livre: Forma 67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79" name="Agrupar 679"/>
                          <wpg:cNvGrpSpPr/>
                          <wpg:grpSpPr bwMode="auto">
                            <a:xfrm>
                              <a:off x="6630" y="4253"/>
                              <a:ext cx="150" cy="165"/>
                              <a:chOff x="6630" y="4253"/>
                              <a:chExt cx="150" cy="165"/>
                            </a:xfrm>
                          </wpg:grpSpPr>
                          <wps:wsp>
                            <wps:cNvPr id="680" name="Forma Livre: Forma 68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1" name="Forma Livre: Forma 68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2" name="Agrupar 682"/>
                          <wpg:cNvGrpSpPr/>
                          <wpg:grpSpPr bwMode="auto">
                            <a:xfrm>
                              <a:off x="6735" y="4268"/>
                              <a:ext cx="90" cy="150"/>
                              <a:chOff x="6735" y="4268"/>
                              <a:chExt cx="90" cy="150"/>
                            </a:xfrm>
                          </wpg:grpSpPr>
                          <wps:wsp>
                            <wps:cNvPr id="683" name="Forma Livre: Forma 68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4" name="Forma Livre: Forma 68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85" name="Conector reto 685"/>
                          <wps:cNvCnPr/>
                          <wps:spPr bwMode="auto">
                            <a:xfrm>
                              <a:off x="6735" y="4238"/>
                              <a:ext cx="30" cy="15"/>
                            </a:xfrm>
                            <a:prstGeom prst="line">
                              <a:avLst/>
                            </a:prstGeom>
                            <a:noFill/>
                            <a:ln w="3175">
                              <a:solidFill>
                                <a:srgbClr val="000000"/>
                              </a:solidFill>
                              <a:round/>
                              <a:headEnd/>
                              <a:tailEnd/>
                            </a:ln>
                          </wps:spPr>
                          <wps:bodyPr/>
                        </wps:wsp>
                        <wps:wsp>
                          <wps:cNvPr id="686" name="Conector reto 686"/>
                          <wps:cNvCnPr/>
                          <wps:spPr bwMode="auto">
                            <a:xfrm>
                              <a:off x="6765" y="4208"/>
                              <a:ext cx="15" cy="1"/>
                            </a:xfrm>
                            <a:prstGeom prst="line">
                              <a:avLst/>
                            </a:prstGeom>
                            <a:noFill/>
                            <a:ln w="3175">
                              <a:solidFill>
                                <a:srgbClr val="000000"/>
                              </a:solidFill>
                              <a:round/>
                              <a:headEnd/>
                              <a:tailEnd/>
                            </a:ln>
                          </wps:spPr>
                          <wps:bodyPr/>
                        </wps:wsp>
                        <wpg:grpSp>
                          <wpg:cNvPr id="687" name="Agrupar 687"/>
                          <wpg:cNvGrpSpPr/>
                          <wpg:grpSpPr bwMode="auto">
                            <a:xfrm>
                              <a:off x="6930" y="4298"/>
                              <a:ext cx="30" cy="30"/>
                              <a:chOff x="6930" y="4298"/>
                              <a:chExt cx="30" cy="30"/>
                            </a:xfrm>
                          </wpg:grpSpPr>
                          <wps:wsp>
                            <wps:cNvPr id="688" name="Forma Livre: Forma 68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89" name="Conector reto 689"/>
                            <wps:cNvCnPr/>
                            <wps:spPr bwMode="auto">
                              <a:xfrm flipV="1">
                                <a:off x="6930" y="4298"/>
                                <a:ext cx="30" cy="30"/>
                              </a:xfrm>
                              <a:prstGeom prst="line">
                                <a:avLst/>
                              </a:prstGeom>
                              <a:noFill/>
                              <a:ln w="3175">
                                <a:solidFill>
                                  <a:srgbClr val="000000"/>
                                </a:solidFill>
                                <a:round/>
                                <a:headEnd/>
                                <a:tailEnd/>
                              </a:ln>
                            </wps:spPr>
                            <wps:bodyPr/>
                          </wps:wsp>
                        </wpg:grpSp>
                        <wps:wsp>
                          <wps:cNvPr id="690" name="Forma Livre: Forma 69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2" name="Agrupar 692"/>
                        <wpg:cNvGrpSpPr/>
                        <wpg:grpSpPr bwMode="auto">
                          <a:xfrm>
                            <a:off x="6585" y="4103"/>
                            <a:ext cx="465" cy="315"/>
                            <a:chOff x="6585" y="4103"/>
                            <a:chExt cx="465" cy="315"/>
                          </a:xfrm>
                        </wpg:grpSpPr>
                        <wpg:grpSp>
                          <wpg:cNvPr id="693" name="Agrupar 693"/>
                          <wpg:cNvGrpSpPr/>
                          <wpg:grpSpPr bwMode="auto">
                            <a:xfrm>
                              <a:off x="6585" y="4103"/>
                              <a:ext cx="465" cy="315"/>
                              <a:chOff x="6585" y="4103"/>
                              <a:chExt cx="465" cy="315"/>
                            </a:xfrm>
                          </wpg:grpSpPr>
                          <wps:wsp>
                            <wps:cNvPr id="694" name="Forma Livre: Forma 69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695" name="Forma Livre: Forma 69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696" name="Agrupar 696"/>
                          <wpg:cNvGrpSpPr/>
                          <wpg:grpSpPr bwMode="auto">
                            <a:xfrm>
                              <a:off x="6795" y="4148"/>
                              <a:ext cx="90" cy="210"/>
                              <a:chOff x="6795" y="4148"/>
                              <a:chExt cx="90" cy="210"/>
                            </a:xfrm>
                          </wpg:grpSpPr>
                          <wps:wsp>
                            <wps:cNvPr id="697" name="Forma Livre: Forma 69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615" y="4223"/>
                              <a:ext cx="150" cy="180"/>
                              <a:chOff x="6615" y="4223"/>
                              <a:chExt cx="150" cy="180"/>
                            </a:xfrm>
                          </wpg:grpSpPr>
                          <wps:wsp>
                            <wps:cNvPr id="700" name="Forma Livre: Forma 70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1" name="Forma Livre: Forma 70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2" name="Agrupar 702"/>
                          <wpg:cNvGrpSpPr/>
                          <wpg:grpSpPr bwMode="auto">
                            <a:xfrm>
                              <a:off x="6900" y="4118"/>
                              <a:ext cx="135" cy="195"/>
                              <a:chOff x="6900" y="4118"/>
                              <a:chExt cx="135" cy="195"/>
                            </a:xfrm>
                          </wpg:grpSpPr>
                          <wps:wsp>
                            <wps:cNvPr id="703" name="Forma Livre: Forma 70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4" name="Forma Livre: Forma 70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05" name="Agrupar 705"/>
                          <wpg:cNvGrpSpPr/>
                          <wpg:grpSpPr bwMode="auto">
                            <a:xfrm>
                              <a:off x="6810" y="4193"/>
                              <a:ext cx="60" cy="15"/>
                              <a:chOff x="6810" y="4193"/>
                              <a:chExt cx="60" cy="15"/>
                            </a:xfrm>
                          </wpg:grpSpPr>
                          <wps:wsp>
                            <wps:cNvPr id="706" name="Forma Livre: Forma 70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7" name="Forma Livre: Forma 70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08" name="Forma Livre: Forma 70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09" name="Agrupar 709"/>
                          <wpg:cNvGrpSpPr/>
                          <wpg:grpSpPr bwMode="auto">
                            <a:xfrm>
                              <a:off x="6690" y="4238"/>
                              <a:ext cx="120" cy="165"/>
                              <a:chOff x="6690" y="4238"/>
                              <a:chExt cx="120" cy="165"/>
                            </a:xfrm>
                          </wpg:grpSpPr>
                          <wps:wsp>
                            <wps:cNvPr id="710" name="Forma Livre: Forma 71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750" y="4178"/>
                              <a:ext cx="30" cy="15"/>
                              <a:chOff x="6750" y="4178"/>
                              <a:chExt cx="30" cy="15"/>
                            </a:xfrm>
                          </wpg:grpSpPr>
                          <wps:wsp>
                            <wps:cNvPr id="713" name="Forma Livre: Forma 71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15" name="Agrupar 715"/>
                          <wpg:cNvGrpSpPr/>
                          <wpg:grpSpPr bwMode="auto">
                            <a:xfrm>
                              <a:off x="6735" y="4223"/>
                              <a:ext cx="1" cy="1"/>
                              <a:chOff x="6735" y="4223"/>
                              <a:chExt cx="1" cy="1"/>
                            </a:xfrm>
                          </wpg:grpSpPr>
                          <wps:wsp>
                            <wps:cNvPr id="716" name="Conector reto 716"/>
                            <wps:cNvCnPr/>
                            <wps:spPr bwMode="auto">
                              <a:xfrm>
                                <a:off x="6735" y="4223"/>
                                <a:ext cx="1" cy="1"/>
                              </a:xfrm>
                              <a:prstGeom prst="line">
                                <a:avLst/>
                              </a:prstGeom>
                              <a:noFill/>
                              <a:ln w="3175">
                                <a:solidFill>
                                  <a:srgbClr val="FFFFFF"/>
                                </a:solidFill>
                                <a:round/>
                                <a:headEnd/>
                                <a:tailEnd/>
                              </a:ln>
                            </wps:spPr>
                            <wps:bodyPr/>
                          </wps:wsp>
                          <wps:wsp>
                            <wps:cNvPr id="717" name="Conector reto 717"/>
                            <wps:cNvCnPr/>
                            <wps:spPr bwMode="auto">
                              <a:xfrm>
                                <a:off x="6735" y="4223"/>
                                <a:ext cx="1" cy="1"/>
                              </a:xfrm>
                              <a:prstGeom prst="line">
                                <a:avLst/>
                              </a:prstGeom>
                              <a:noFill/>
                              <a:ln w="3175">
                                <a:solidFill>
                                  <a:srgbClr val="000000"/>
                                </a:solidFill>
                                <a:round/>
                                <a:headEnd/>
                                <a:tailEnd/>
                              </a:ln>
                            </wps:spPr>
                            <wps:bodyPr/>
                          </wps:wsp>
                        </wpg:grpSp>
                      </wpg:grpSp>
                    </wpg:grpSp>
                    <wps:wsp>
                      <wps:cNvPr id="718" name="Forma Livre: Forma 71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19" name="Agrupar 719"/>
                      <wpg:cNvGrpSpPr/>
                      <wpg:grpSpPr bwMode="auto">
                        <a:xfrm>
                          <a:off x="4604" y="2870"/>
                          <a:ext cx="3032" cy="737"/>
                          <a:chOff x="4604" y="2870"/>
                          <a:chExt cx="3032" cy="737"/>
                        </a:xfrm>
                      </wpg:grpSpPr>
                      <wps:wsp>
                        <wps:cNvPr id="720" name="Forma Livre: Forma 720"/>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1" name="Agrupar 721"/>
                        <wpg:cNvGrpSpPr/>
                        <wpg:grpSpPr bwMode="auto">
                          <a:xfrm>
                            <a:off x="4739" y="3020"/>
                            <a:ext cx="1111" cy="587"/>
                            <a:chOff x="4739" y="3020"/>
                            <a:chExt cx="1111" cy="587"/>
                          </a:xfrm>
                        </wpg:grpSpPr>
                        <wps:wsp>
                          <wps:cNvPr id="722" name="Forma Livre: Forma 722"/>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23" name="Forma Livre: Forma 723"/>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24" name="Forma Livre: Forma 72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5" name="Elipse 72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6" name="Elipse 72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7" name="Forma Livre: Forma 72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8" name="Forma Livre: Forma 72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29" name="Agrupar 729"/>
                        <wpg:cNvGrpSpPr/>
                        <wpg:grpSpPr bwMode="auto">
                          <a:xfrm>
                            <a:off x="4799" y="3171"/>
                            <a:ext cx="226" cy="315"/>
                            <a:chOff x="4799" y="3171"/>
                            <a:chExt cx="226" cy="315"/>
                          </a:xfrm>
                        </wpg:grpSpPr>
                        <wps:wsp>
                          <wps:cNvPr id="730" name="Forma Livre: Forma 73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1" name="Agrupar 731"/>
                          <wpg:cNvGrpSpPr/>
                          <wpg:grpSpPr bwMode="auto">
                            <a:xfrm>
                              <a:off x="4875" y="3261"/>
                              <a:ext cx="60" cy="225"/>
                              <a:chOff x="4875" y="3261"/>
                              <a:chExt cx="60" cy="225"/>
                            </a:xfrm>
                          </wpg:grpSpPr>
                          <wps:wsp>
                            <wps:cNvPr id="732" name="Forma Livre: Forma 73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33" name="Forma Livre: Forma 73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34" name="Forma Livre: Forma 73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36" name="Forma Livre: Forma 73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37" name="Forma Livre: Forma 73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38" name="Forma Livre: Forma 73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39" name="Forma Livre: Forma 73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1" name="Forma Livre: Forma 74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7" name="Conector reto 747"/>
                          <wps:cNvCnPr/>
                          <wps:spPr bwMode="auto">
                            <a:xfrm>
                              <a:off x="4890" y="3306"/>
                              <a:ext cx="1" cy="1"/>
                            </a:xfrm>
                            <a:prstGeom prst="line">
                              <a:avLst/>
                            </a:prstGeom>
                            <a:noFill/>
                            <a:ln w="3175">
                              <a:solidFill>
                                <a:srgbClr val="000000"/>
                              </a:solidFill>
                              <a:round/>
                              <a:headEnd/>
                              <a:tailEnd/>
                            </a:ln>
                          </wps:spPr>
                          <wps:bodyPr/>
                        </wps:wsp>
                        <wps:wsp>
                          <wps:cNvPr id="748" name="Conector reto 748"/>
                          <wps:cNvCnPr/>
                          <wps:spPr bwMode="auto">
                            <a:xfrm>
                              <a:off x="4950" y="3321"/>
                              <a:ext cx="1" cy="1"/>
                            </a:xfrm>
                            <a:prstGeom prst="line">
                              <a:avLst/>
                            </a:prstGeom>
                            <a:noFill/>
                            <a:ln w="3175">
                              <a:solidFill>
                                <a:srgbClr val="000000"/>
                              </a:solidFill>
                              <a:round/>
                              <a:headEnd/>
                              <a:tailEnd/>
                            </a:ln>
                          </wps:spPr>
                          <wps:bodyPr/>
                        </wps:wsp>
                        <wps:wsp>
                          <wps:cNvPr id="749" name="Conector reto 749"/>
                          <wps:cNvCnPr/>
                          <wps:spPr bwMode="auto">
                            <a:xfrm>
                              <a:off x="4905" y="3231"/>
                              <a:ext cx="1" cy="1"/>
                            </a:xfrm>
                            <a:prstGeom prst="line">
                              <a:avLst/>
                            </a:prstGeom>
                            <a:noFill/>
                            <a:ln w="3175">
                              <a:solidFill>
                                <a:srgbClr val="000000"/>
                              </a:solidFill>
                              <a:round/>
                              <a:headEnd/>
                              <a:tailEnd/>
                            </a:ln>
                          </wps:spPr>
                          <wps:bodyPr/>
                        </wps:wsp>
                        <wps:wsp>
                          <wps:cNvPr id="750" name="Conector reto 750"/>
                          <wps:cNvCnPr/>
                          <wps:spPr bwMode="auto">
                            <a:xfrm>
                              <a:off x="4935" y="3231"/>
                              <a:ext cx="1" cy="1"/>
                            </a:xfrm>
                            <a:prstGeom prst="line">
                              <a:avLst/>
                            </a:prstGeom>
                            <a:noFill/>
                            <a:ln w="3175">
                              <a:solidFill>
                                <a:srgbClr val="000000"/>
                              </a:solidFill>
                              <a:round/>
                              <a:headEnd/>
                              <a:tailEnd/>
                            </a:ln>
                          </wps:spPr>
                          <wps:bodyPr/>
                        </wps:wsp>
                        <wps:wsp>
                          <wps:cNvPr id="751" name="Conector reto 751"/>
                          <wps:cNvCnPr/>
                          <wps:spPr bwMode="auto">
                            <a:xfrm>
                              <a:off x="4920" y="3201"/>
                              <a:ext cx="15" cy="1"/>
                            </a:xfrm>
                            <a:prstGeom prst="line">
                              <a:avLst/>
                            </a:prstGeom>
                            <a:noFill/>
                            <a:ln w="3175">
                              <a:solidFill>
                                <a:srgbClr val="000000"/>
                              </a:solidFill>
                              <a:round/>
                              <a:headEnd/>
                              <a:tailEnd/>
                            </a:ln>
                          </wps:spPr>
                          <wps:bodyPr/>
                        </wps:wsp>
                      </wpg:grpSp>
                      <wps:wsp>
                        <wps:cNvPr id="752" name="Forma Livre: Forma 752"/>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53" name="Agrupar 753"/>
                      <wpg:cNvGrpSpPr/>
                      <wpg:grpSpPr bwMode="auto">
                        <a:xfrm>
                          <a:off x="5130" y="4689"/>
                          <a:ext cx="1995" cy="917"/>
                          <a:chOff x="5130" y="4689"/>
                          <a:chExt cx="1995" cy="917"/>
                        </a:xfrm>
                      </wpg:grpSpPr>
                      <wpg:grpSp>
                        <wpg:cNvPr id="754" name="Agrupar 754"/>
                        <wpg:cNvGrpSpPr/>
                        <wpg:grpSpPr bwMode="auto">
                          <a:xfrm>
                            <a:off x="5130" y="4689"/>
                            <a:ext cx="1995" cy="917"/>
                            <a:chOff x="5130" y="4689"/>
                            <a:chExt cx="1995" cy="917"/>
                          </a:xfrm>
                        </wpg:grpSpPr>
                        <wps:wsp>
                          <wps:cNvPr id="755" name="Forma Livre: Forma 75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56" name="Forma Livre: Forma 75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57" name="Forma Livre: Forma 75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58" name="Agrupar 758"/>
                        <wpg:cNvGrpSpPr/>
                        <wpg:grpSpPr bwMode="auto">
                          <a:xfrm>
                            <a:off x="5505" y="4719"/>
                            <a:ext cx="1290" cy="316"/>
                            <a:chOff x="5505" y="4719"/>
                            <a:chExt cx="1290" cy="316"/>
                          </a:xfrm>
                        </wpg:grpSpPr>
                        <wpg:grpSp>
                          <wpg:cNvPr id="759" name="Agrupar 759"/>
                          <wpg:cNvGrpSpPr/>
                          <wpg:grpSpPr bwMode="auto">
                            <a:xfrm>
                              <a:off x="5505" y="4899"/>
                              <a:ext cx="165" cy="136"/>
                              <a:chOff x="5505" y="4899"/>
                              <a:chExt cx="165" cy="136"/>
                            </a:xfrm>
                          </wpg:grpSpPr>
                          <wps:wsp>
                            <wps:cNvPr id="760" name="Forma Livre: Forma 760"/>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1" name="Forma Livre: Forma 761"/>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2" name="Agrupar 762"/>
                          <wpg:cNvGrpSpPr/>
                          <wpg:grpSpPr bwMode="auto">
                            <a:xfrm>
                              <a:off x="5685" y="4824"/>
                              <a:ext cx="165" cy="121"/>
                              <a:chOff x="5685" y="4824"/>
                              <a:chExt cx="165" cy="121"/>
                            </a:xfrm>
                          </wpg:grpSpPr>
                          <wps:wsp>
                            <wps:cNvPr id="763" name="Forma Livre: Forma 763"/>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4" name="Forma Livre: Forma 764"/>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5" name="Agrupar 765"/>
                          <wpg:cNvGrpSpPr/>
                          <wpg:grpSpPr bwMode="auto">
                            <a:xfrm>
                              <a:off x="5880" y="4719"/>
                              <a:ext cx="345" cy="105"/>
                              <a:chOff x="5880" y="4719"/>
                              <a:chExt cx="345" cy="105"/>
                            </a:xfrm>
                          </wpg:grpSpPr>
                          <wps:wsp>
                            <wps:cNvPr id="766" name="Forma Livre: Forma 766"/>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7" name="Forma Livre: Forma 767"/>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9" name="Forma Livre: Forma 769"/>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0" name="Forma Livre: Forma 770"/>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1" name="Agrupar 771"/>
                          <wpg:cNvGrpSpPr/>
                          <wpg:grpSpPr bwMode="auto">
                            <a:xfrm>
                              <a:off x="6300" y="4734"/>
                              <a:ext cx="150" cy="120"/>
                              <a:chOff x="6300" y="4734"/>
                              <a:chExt cx="150" cy="120"/>
                            </a:xfrm>
                          </wpg:grpSpPr>
                          <wps:wsp>
                            <wps:cNvPr id="772" name="Forma Livre: Forma 772"/>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3" name="Forma Livre: Forma 773"/>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4" name="Agrupar 774"/>
                          <wpg:cNvGrpSpPr/>
                          <wpg:grpSpPr bwMode="auto">
                            <a:xfrm>
                              <a:off x="6480" y="4839"/>
                              <a:ext cx="315" cy="196"/>
                              <a:chOff x="6480" y="4839"/>
                              <a:chExt cx="315" cy="196"/>
                            </a:xfrm>
                          </wpg:grpSpPr>
                          <wps:wsp>
                            <wps:cNvPr id="775" name="Forma Livre: Forma 775"/>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8" name="Forma Livre: Forma 778"/>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79" name="Agrupar 779"/>
                        <wpg:cNvGrpSpPr/>
                        <wpg:grpSpPr bwMode="auto">
                          <a:xfrm>
                            <a:off x="5610" y="5065"/>
                            <a:ext cx="1035" cy="180"/>
                            <a:chOff x="5610" y="5065"/>
                            <a:chExt cx="1035" cy="180"/>
                          </a:xfrm>
                        </wpg:grpSpPr>
                        <wps:wsp>
                          <wps:cNvPr id="780" name="Forma Livre: Forma 780"/>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1" name="Forma Livre: Forma 781"/>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2" name="Forma Livre: Forma 782"/>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86" name="Forma Livre: Forma 786"/>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7" name="Forma Livre: Forma 787"/>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793" name="Agrupar 793"/>
                      <wpg:cNvGrpSpPr/>
                      <wpg:grpSpPr bwMode="auto">
                        <a:xfrm>
                          <a:off x="3569" y="3937"/>
                          <a:ext cx="5087" cy="2917"/>
                          <a:chOff x="3569" y="3937"/>
                          <a:chExt cx="5087" cy="2917"/>
                        </a:xfrm>
                      </wpg:grpSpPr>
                      <wps:wsp>
                        <wps:cNvPr id="794" name="Forma Livre: Forma 79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5" name="Forma Livre: Forma 79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6" name="Forma Livre: Forma 79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97" name="Agrupar 797"/>
                      <wpg:cNvGrpSpPr/>
                      <wpg:grpSpPr bwMode="auto">
                        <a:xfrm>
                          <a:off x="4004" y="4433"/>
                          <a:ext cx="4187" cy="2180"/>
                          <a:chOff x="4004" y="4433"/>
                          <a:chExt cx="4187" cy="2180"/>
                        </a:xfrm>
                      </wpg:grpSpPr>
                      <wpg:grpSp>
                        <wpg:cNvPr id="798" name="Agrupar 798"/>
                        <wpg:cNvGrpSpPr/>
                        <wpg:grpSpPr bwMode="auto">
                          <a:xfrm>
                            <a:off x="4004" y="4433"/>
                            <a:ext cx="240" cy="451"/>
                            <a:chOff x="4004" y="4433"/>
                            <a:chExt cx="240" cy="451"/>
                          </a:xfrm>
                        </wpg:grpSpPr>
                        <wps:wsp>
                          <wps:cNvPr id="799" name="Forma Livre: Forma 79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0" name="Forma Livre: Forma 80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1" name="Forma Livre: Forma 80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244" y="4884"/>
                            <a:ext cx="270" cy="436"/>
                            <a:chOff x="4244" y="4884"/>
                            <a:chExt cx="270" cy="436"/>
                          </a:xfrm>
                        </wpg:grpSpPr>
                        <wps:wsp>
                          <wps:cNvPr id="805" name="Forma Livre: Forma 80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06" name="Forma Livre: Forma 80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1" name="Forma Livre: Forma 81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2" name="Forma Livre: Forma 81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28" name="Forma Livre: Forma 82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29" name="Agrupar 829"/>
                        <wpg:cNvGrpSpPr/>
                        <wpg:grpSpPr bwMode="auto">
                          <a:xfrm>
                            <a:off x="4439" y="5335"/>
                            <a:ext cx="270" cy="451"/>
                            <a:chOff x="4439" y="5335"/>
                            <a:chExt cx="270" cy="451"/>
                          </a:xfrm>
                        </wpg:grpSpPr>
                        <wps:wsp>
                          <wps:cNvPr id="830" name="Forma Livre: Forma 83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35" name="Forma Livre: Forma 83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36" name="Forma Livre: Forma 83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37" name="Forma Livre: Forma 83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48" name="Forma Livre: Forma 84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49" name="Agrupar 849"/>
                        <wpg:cNvGrpSpPr/>
                        <wpg:grpSpPr bwMode="auto">
                          <a:xfrm>
                            <a:off x="4679" y="5786"/>
                            <a:ext cx="286" cy="451"/>
                            <a:chOff x="4679" y="5786"/>
                            <a:chExt cx="286" cy="451"/>
                          </a:xfrm>
                        </wpg:grpSpPr>
                        <wps:wsp>
                          <wps:cNvPr id="850" name="Forma Livre: Forma 85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55" name="Forma Livre: Forma 85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56" name="Forma Livre: Forma 85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57" name="Forma Livre: Forma 85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69" name="Forma Livre: Forma 86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0" name="Agrupar 870"/>
                        <wpg:cNvGrpSpPr/>
                        <wpg:grpSpPr bwMode="auto">
                          <a:xfrm>
                            <a:off x="7546" y="5335"/>
                            <a:ext cx="270" cy="451"/>
                            <a:chOff x="7546" y="5335"/>
                            <a:chExt cx="270" cy="451"/>
                          </a:xfrm>
                        </wpg:grpSpPr>
                        <wps:wsp>
                          <wps:cNvPr id="871" name="Forma Livre: Forma 87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76" name="Forma Livre: Forma 87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77" name="Forma Livre: Forma 87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78" name="Forma Livre: Forma 87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89" name="Forma Livre: Forma 88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0" name="Agrupar 890"/>
                        <wpg:cNvGrpSpPr/>
                        <wpg:grpSpPr bwMode="auto">
                          <a:xfrm>
                            <a:off x="7726" y="4884"/>
                            <a:ext cx="270" cy="451"/>
                            <a:chOff x="7726" y="4884"/>
                            <a:chExt cx="270" cy="451"/>
                          </a:xfrm>
                        </wpg:grpSpPr>
                        <wps:wsp>
                          <wps:cNvPr id="891" name="Forma Livre: Forma 89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96" name="Forma Livre: Forma 89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97" name="Forma Livre: Forma 89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98" name="Forma Livre: Forma 89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09" name="Forma Livre: Forma 90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0" name="Agrupar 910"/>
                        <wpg:cNvGrpSpPr/>
                        <wpg:grpSpPr bwMode="auto">
                          <a:xfrm>
                            <a:off x="7275" y="5771"/>
                            <a:ext cx="226" cy="451"/>
                            <a:chOff x="7275" y="5771"/>
                            <a:chExt cx="226" cy="451"/>
                          </a:xfrm>
                        </wpg:grpSpPr>
                        <wps:wsp>
                          <wps:cNvPr id="911" name="Forma Livre: Forma 91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6" name="Agrupar 916"/>
                        <wpg:cNvGrpSpPr/>
                        <wpg:grpSpPr bwMode="auto">
                          <a:xfrm>
                            <a:off x="7921" y="4448"/>
                            <a:ext cx="270" cy="436"/>
                            <a:chOff x="7921" y="4448"/>
                            <a:chExt cx="270" cy="436"/>
                          </a:xfrm>
                        </wpg:grpSpPr>
                        <wps:wsp>
                          <wps:cNvPr id="917" name="Forma Livre: Forma 91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18" name="Forma Livre: Forma 91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23" name="Forma Livre: Forma 92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24" name="Forma Livre: Forma 92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36" name="Forma Livre: Forma 93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37" name="Agrupar 937"/>
                        <wpg:cNvGrpSpPr/>
                        <wpg:grpSpPr bwMode="auto">
                          <a:xfrm>
                            <a:off x="5205" y="6087"/>
                            <a:ext cx="1800" cy="526"/>
                            <a:chOff x="5205" y="6087"/>
                            <a:chExt cx="1800" cy="526"/>
                          </a:xfrm>
                        </wpg:grpSpPr>
                        <wps:wsp>
                          <wps:cNvPr id="938" name="Forma Livre: Forma 93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43" name="Forma Livre: Forma 94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44" name="Forma Livre: Forma 94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5" name="Forma Livre: Forma 94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49" name="Forma Livre: Forma 94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56" name="Forma Livre: Forma 95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0" name="Forma Livre: Forma 96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61" name="Forma Livre: Forma 96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62" name="Forma Livre: Forma 96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64" name="Forma Livre: Forma 96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65" name="Retângulo 96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66" name="Forma Livre: Forma 96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67" name="Forma Livre: Forma 96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68" name="Forma Livre: Forma 96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69" name="Forma Livre: Forma 96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0" name="Forma Livre: Forma 97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71" name="Forma Livre: Forma 97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72" name="Forma Livre: Forma 97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73" name="Forma Livre: Forma 97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74" name="Forma Livre: Forma 97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75" name="Forma Livre: Forma 97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76" name="Forma Livre: Forma 97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77" name="Forma Livre: Forma 97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78" name="Forma Livre: Forma 97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79" name="Forma Livre: Forma 97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80" name="Forma Livre: Forma 98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1" name="Forma Livre: Forma 98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91" o:spid="_x0000_s0000" style="position:absolute;z-index:-251655680;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92" o:spid="_x0000_s492"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493" o:spid="_x0000_s493" style="position:absolute;left:48;top:31;width:25;height:19;visibility:visible;" path="m49699,0l0,49632l49699,100000l100000,49632l49699,0xe" coordsize="100000,100000" fillcolor="#00CCFF" strokecolor="#000000" strokeweight="0.25pt">
                <v:path textboxrect="0,0,100000,100000"/>
              </v:shape>
              <v:shape id="shape 494" o:spid="_x0000_s494"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95" o:spid="_x0000_s0000" style="position:absolute;left:43;top:11;width:33;height:15;" coordorigin="43,11" coordsize="33,15">
                <v:shape id="shape 496" o:spid="_x0000_s496"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497" o:spid="_x0000_s497"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498" o:spid="_x0000_s498"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499" o:spid="_x0000_s499" style="position:absolute;left:0;text-align:left;z-index:-251655680;visibility:visible;" from="59.1pt,16.5pt" to="63.0pt,23.1pt" filled="f" strokecolor="#000000" strokeweight="0.25pt"/>
                <v:line id="shape 500" o:spid="_x0000_s500" style="position:absolute;left:0;text-align:left;z-index:-251655680;visibility:visible;" from="59.1pt,16.5pt" to="63.0pt,23.1pt" filled="f" strokecolor="#000000" strokeweight="0.25pt"/>
                <v:line id="shape 501" o:spid="_x0000_s501" style="position:absolute;left:0;text-align:left;z-index:-251655680;visibility:visible;" from="59.1pt,16.5pt" to="63.0pt,23.1pt" filled="f" strokecolor="#000000" strokeweight="0.25pt"/>
                <v:line id="shape 502" o:spid="_x0000_s502" style="position:absolute;left:0;text-align:left;z-index:-251655680;visibility:visible;" from="59.1pt,16.5pt" to="63.0pt,23.1pt" filled="f" strokecolor="#000000" strokeweight="0.25pt"/>
                <v:line id="shape 503" o:spid="_x0000_s503" style="position:absolute;left:0;text-align:left;z-index:-251655680;visibility:visible;" from="59.1pt,16.5pt" to="63.0pt,23.1pt" filled="f" strokecolor="#000000" strokeweight="0.25pt"/>
                <v:line id="shape 504" o:spid="_x0000_s504" style="position:absolute;left:0;text-align:left;z-index:-251655680;visibility:visible;" from="59.1pt,16.5pt" to="63.0pt,23.1pt" filled="f" strokecolor="#000000" strokeweight="0.25pt"/>
                <v:line id="shape 505" o:spid="_x0000_s505" style="position:absolute;left:0;text-align:left;z-index:-251655680;visibility:visible;" from="59.1pt,16.5pt" to="63.0pt,23.1pt" filled="f" strokecolor="#000000" strokeweight="0.25pt"/>
                <v:line id="shape 506" o:spid="_x0000_s506" style="position:absolute;left:0;text-align:left;z-index:-251655680;visibility:visible;" from="59.1pt,16.5pt" to="63.0pt,23.1pt" filled="f" strokecolor="#000000" strokeweight="0.25pt"/>
                <v:line id="shape 507" o:spid="_x0000_s507" style="position:absolute;left:0;text-align:left;z-index:-251655680;flip:y;visibility:visible;" from="59.1pt,16.5pt" to="63.0pt,23.1pt" filled="f" strokecolor="#000000" strokeweight="0.25pt"/>
                <v:line id="shape 508" o:spid="_x0000_s508" style="position:absolute;left:0;text-align:left;z-index:-251655680;flip:xy;visibility:visible;" from="59.1pt,16.5pt" to="63.0pt,23.1pt" filled="f" strokecolor="#000000" strokeweight="0.25pt"/>
                <v:line id="shape 509" o:spid="_x0000_s509" style="position:absolute;left:0;text-align:left;z-index:-251655680;visibility:visible;" from="59.1pt,16.5pt" to="63.0pt,23.1pt" filled="f" strokecolor="#000000" strokeweight="0.25pt"/>
                <v:line id="shape 510" o:spid="_x0000_s510" style="position:absolute;left:0;text-align:left;z-index:-251655680;flip:x;visibility:visible;" from="59.1pt,16.5pt" to="63.0pt,23.1pt" filled="f" strokecolor="#000000" strokeweight="0.25pt"/>
                <v:line id="shape 511" o:spid="_x0000_s511" style="position:absolute;left:0;text-align:left;z-index:-251655680;visibility:visible;" from="59.1pt,16.5pt" to="63.0pt,23.1pt" filled="f" strokecolor="#000000" strokeweight="0.25pt"/>
                <v:line id="shape 512" o:spid="_x0000_s512" style="position:absolute;left:0;text-align:left;z-index:-251655680;visibility:visible;" from="59.1pt,16.5pt" to="63.0pt,23.1pt" filled="f" strokecolor="#000000" strokeweight="0.25pt"/>
                <v:shape id="shape 513" o:spid="_x0000_s513"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514" o:spid="_x0000_s514"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515" o:spid="_x0000_s515" style="position:absolute;left:0;text-align:left;z-index:-251655680;flip:x;visibility:visible;" from="45.4pt,17.3pt" to="50.1pt,25.2pt" filled="f" strokecolor="#000000" strokeweight="0.25pt"/>
                <v:line id="shape 516" o:spid="_x0000_s516" style="position:absolute;left:0;text-align:left;z-index:-251655680;flip:x;visibility:visible;" from="45.4pt,17.3pt" to="50.1pt,25.2pt" filled="f" strokecolor="#000000" strokeweight="0.25pt"/>
                <v:line id="shape 517" o:spid="_x0000_s517" style="position:absolute;left:0;text-align:left;z-index:-251655680;flip:x;visibility:visible;" from="45.4pt,17.3pt" to="50.1pt,25.2pt" filled="f" strokecolor="#000000" strokeweight="0.25pt"/>
                <v:line id="shape 518" o:spid="_x0000_s518" style="position:absolute;left:0;text-align:left;z-index:-251655680;flip:x;visibility:visible;" from="45.4pt,17.3pt" to="50.1pt,25.2pt" filled="f" strokecolor="#000000" strokeweight="0.25pt"/>
                <v:line id="shape 519" o:spid="_x0000_s519" style="position:absolute;left:0;text-align:left;z-index:-251655680;flip:x;visibility:visible;" from="45.4pt,17.3pt" to="50.1pt,25.2pt" filled="f" strokecolor="#000000" strokeweight="0.25pt"/>
                <v:line id="shape 520" o:spid="_x0000_s520" style="position:absolute;left:0;text-align:left;z-index:-251655680;flip:x;visibility:visible;" from="45.4pt,17.3pt" to="50.1pt,25.2pt" filled="f" strokecolor="#000000" strokeweight="0.25pt"/>
                <v:line id="shape 521" o:spid="_x0000_s521" style="position:absolute;left:0;text-align:left;z-index:-251655680;visibility:visible;" from="45.4pt,17.3pt" to="50.1pt,25.2pt" filled="f" strokecolor="#000000" strokeweight="0.25pt"/>
                <v:shape id="shape 522" o:spid="_x0000_s522"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523" o:spid="_x0000_s523"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524" o:spid="_x0000_s524" style="position:absolute;left:0;text-align:left;z-index:-251655680;flip:y;visibility:visible;" from="72.0pt,17.3pt" to="76.5pt,25.2pt" filled="f" strokecolor="#000000" strokeweight="0.25pt"/>
                <v:line id="shape 525" o:spid="_x0000_s525" style="position:absolute;left:0;text-align:left;z-index:-251655680;flip:y;visibility:visible;" from="72.0pt,17.3pt" to="76.5pt,25.2pt" filled="f" strokecolor="#000000" strokeweight="0.25pt"/>
                <v:line id="shape 526" o:spid="_x0000_s526" style="position:absolute;left:0;text-align:left;z-index:-251655680;flip:y;visibility:visible;" from="72.0pt,17.3pt" to="76.5pt,25.2pt" filled="f" strokecolor="#000000" strokeweight="0.25pt"/>
                <v:line id="shape 527" o:spid="_x0000_s527" style="position:absolute;left:0;text-align:left;z-index:-251655680;flip:y;visibility:visible;" from="72.0pt,17.3pt" to="76.5pt,25.2pt" filled="f" strokecolor="#000000" strokeweight="0.25pt"/>
                <v:line id="shape 528" o:spid="_x0000_s528" style="position:absolute;left:0;text-align:left;z-index:-251655680;visibility:visible;" from="72.0pt,17.3pt" to="76.5pt,25.2pt" filled="f" strokecolor="#000000" strokeweight="0.25pt"/>
                <v:line id="shape 529" o:spid="_x0000_s529" style="position:absolute;left:0;text-align:left;z-index:-251655680;visibility:visible;" from="72.0pt,17.3pt" to="76.5pt,25.2pt" filled="f" strokecolor="#000000" strokeweight="0.25pt"/>
                <v:line id="shape 530" o:spid="_x0000_s530" style="position:absolute;left:0;text-align:left;z-index:-251655680;visibility:visible;" from="72.0pt,17.3pt" to="76.5pt,25.2pt" filled="f" strokecolor="#000000" strokeweight="0.25pt"/>
                <v:shape id="shape 531" o:spid="_x0000_s531" style="position:absolute;left:48;top:24;width:24;height:2;visibility:visible;" path="m0,93333l0,93333c21083,20000,34938,0,51806,0l51806,0c68072,0,78914,20000,100000,100000e" coordsize="100000,100000" filled="f" strokecolor="#000000" strokeweight="0.25pt">
                  <v:path textboxrect="0,0,100000,100000"/>
                </v:shape>
                <v:line id="shape 532" o:spid="_x0000_s532" style="position:absolute;left:0;text-align:left;z-index:-251655680;visibility:visible;" from="48.5pt,24.6pt" to="73.3pt,26.9pt" filled="f" strokecolor="#000000" strokeweight="0.25pt"/>
                <v:shape id="shape 533" o:spid="_x0000_s533" style="position:absolute;left:51;top:22;width:7;height:1;visibility:visible;" path="m0,100000l0,100000c21275,55556,46808,44444,46808,44444l46808,44444c61701,22222,74468,0,100000,11111e" coordsize="100000,100000" filled="f" strokecolor="#000000" strokeweight="0.25pt">
                  <v:path textboxrect="0,0,100000,100000"/>
                </v:shape>
                <v:shape id="shape 534" o:spid="_x0000_s534" style="position:absolute;left:50;top:21;width:7;height:1;visibility:visible;" path="m0,100000l0,100000c21567,50000,49019,30000,66667,20000l66667,20000c82352,0,98037,0,100000,0e" coordsize="100000,100000" filled="f" strokecolor="#000000" strokeweight="0.25pt">
                  <v:path textboxrect="0,0,100000,100000"/>
                </v:shape>
                <v:shape id="shape 535" o:spid="_x0000_s535" style="position:absolute;left:50;top:19;width:8;height:1;visibility:visible;" path="m0,100000l0,100000c18519,54544,46296,36363,61111,27271l61111,27271c77778,9090,96296,0,100000,9090e" coordsize="100000,100000" filled="f" strokecolor="#000000" strokeweight="0.25pt">
                  <v:path textboxrect="0,0,100000,100000"/>
                </v:shape>
                <v:shape id="shape 536" o:spid="_x0000_s536" style="position:absolute;left:49;top:18;width:9;height:1;visibility:visible;" path="m0,100000l0,100000c16667,58333,41667,50000,55000,33333l55000,33333c70000,16667,100000,0,95000,8333e" coordsize="100000,100000" filled="f" strokecolor="#000000" strokeweight="0.25pt">
                  <v:path textboxrect="0,0,100000,100000"/>
                </v:shape>
                <v:shape id="shape 537" o:spid="_x0000_s537" style="position:absolute;left:48;top:16;width:10;height:1;visibility:visible;" path="m0,100000l0,100000c15940,58333,36231,41667,47824,33333l47824,33333c65215,16667,100000,0,100000,0e" coordsize="100000,100000" filled="f" strokecolor="#000000" strokeweight="0.25pt">
                  <v:path textboxrect="0,0,100000,100000"/>
                </v:shape>
                <v:shape id="shape 538" o:spid="_x0000_s538" style="position:absolute;left:46;top:15;width:7;height:2;visibility:visible;" path="m0,100000l0,100000c20755,53333,49056,40000,64150,26667l64150,26667c79243,13333,100000,0,100000,6667e" coordsize="100000,100000" filled="f" strokecolor="#000000" strokeweight="0.25pt">
                  <v:path textboxrect="0,0,100000,100000"/>
                </v:shape>
                <v:shape id="shape 539" o:spid="_x0000_s539" style="position:absolute;left:44;top:15;width:3;height:1;visibility:visible;" path="m0,100000l0,100000c39130,60000,78259,20000,100000,0e" coordsize="100000,100000" filled="f" strokecolor="#000000" strokeweight="0.25pt">
                  <v:path textboxrect="0,0,100000,100000"/>
                </v:shape>
                <v:shape id="shape 540" o:spid="_x0000_s540" style="position:absolute;left:50;top:13;width:4;height:0;visibility:visible;" path="m0,100000l0,100000c37037,20000,81481,20000,100000,0e" coordsize="100000,100000" filled="f" strokecolor="#000000" strokeweight="0.25pt">
                  <v:path textboxrect="0,0,100000,100000"/>
                </v:shape>
                <v:shape id="shape 541" o:spid="_x0000_s541" style="position:absolute;left:56;top:13;width:2;height:0;visibility:visible;" path="m0,100000l0,100000c80000,0,80000,66667,100000,66667e" coordsize="100000,100000" filled="f" strokecolor="#000000" strokeweight="0.25pt">
                  <v:path textboxrect="0,0,100000,100000"/>
                </v:shape>
                <v:line id="shape 542" o:spid="_x0000_s542" style="position:absolute;left:0;text-align:left;z-index:-251655680;flip:xy;visibility:visible;" from="56.5pt,13.1pt" to="58.8pt,13.5pt" filled="f" strokecolor="#000000" strokeweight="0.25pt"/>
                <v:line id="shape 543" o:spid="_x0000_s543" style="position:absolute;left:0;text-align:left;z-index:-251655680;flip:xy;visibility:visible;" from="56.5pt,13.1pt" to="58.8pt,13.5pt" filled="f" strokecolor="#000000" strokeweight="0.25pt"/>
                <v:line id="shape 544" o:spid="_x0000_s544" style="position:absolute;left:0;text-align:left;z-index:-251655680;flip:xy;visibility:visible;" from="56.5pt,13.1pt" to="58.8pt,13.5pt" filled="f" strokecolor="#000000" strokeweight="0.25pt"/>
                <v:line id="shape 545" o:spid="_x0000_s545" style="position:absolute;left:0;text-align:left;z-index:-251655680;flip:xy;visibility:visible;" from="56.5pt,13.1pt" to="58.8pt,13.5pt" filled="f" strokecolor="#000000" strokeweight="0.25pt"/>
                <v:line id="shape 546" o:spid="_x0000_s546" style="position:absolute;left:0;text-align:left;z-index:-251655680;flip:xy;visibility:visible;" from="56.5pt,13.1pt" to="58.8pt,13.5pt" filled="f" strokecolor="#000000" strokeweight="0.25pt"/>
                <v:line id="shape 547" o:spid="_x0000_s547" style="position:absolute;left:0;text-align:left;z-index:-251655680;flip:xy;visibility:visible;" from="56.5pt,13.1pt" to="58.8pt,13.5pt" filled="f" strokecolor="#000000" strokeweight="0.25pt"/>
                <v:line id="shape 548" o:spid="_x0000_s548" style="position:absolute;left:0;text-align:left;z-index:-251655680;flip:xy;visibility:visible;" from="56.5pt,13.1pt" to="58.8pt,13.5pt" filled="f" strokecolor="#000000" strokeweight="0.25pt"/>
                <v:line id="shape 549" o:spid="_x0000_s549" style="position:absolute;left:0;text-align:left;z-index:-251655680;flip:xy;visibility:visible;" from="56.5pt,13.1pt" to="58.8pt,13.5pt" filled="f" strokecolor="#000000" strokeweight="0.25pt"/>
                <v:line id="shape 550" o:spid="_x0000_s550" style="position:absolute;left:0;text-align:left;z-index:-251655680;flip:xy;visibility:visible;" from="56.5pt,13.1pt" to="58.8pt,13.5pt" filled="f" strokecolor="#000000" strokeweight="0.25pt"/>
                <v:line id="shape 551" o:spid="_x0000_s551" style="position:absolute;left:0;text-align:left;z-index:-251655680;flip:y;visibility:visible;" from="56.5pt,13.1pt" to="58.8pt,13.5pt" filled="f" strokecolor="#000000" strokeweight="0.25pt"/>
                <v:line id="shape 552" o:spid="_x0000_s552" style="position:absolute;left:0;text-align:left;z-index:-251655680;flip:y;visibility:visible;" from="56.5pt,13.1pt" to="58.8pt,13.5pt" filled="f" strokecolor="#000000" strokeweight="0.25pt"/>
                <v:shape id="shape 553" o:spid="_x0000_s553" style="position:absolute;left:56;top:14;width:9;height:0;visibility:visible;" path="m0,100000l46773,0l100000,100000e" coordsize="100000,100000" filled="f" strokecolor="#000000" strokeweight="0.25pt">
                  <v:path textboxrect="0,0,100000,100000"/>
                </v:shape>
                <v:shape id="shape 554" o:spid="_x0000_s554"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555" o:spid="_x0000_s555" style="position:absolute;left:64;top:21;width:7;height:1;visibility:visible;" path="m100000,100000l100000,100000c80000,54544,52000,36363,36000,27271l36000,27271c18000,9090,2000,0,0,0e" coordsize="100000,100000" filled="f" strokecolor="#000000" strokeweight="0.25pt">
                  <v:path textboxrect="0,0,100000,100000"/>
                </v:shape>
                <v:shape id="shape 556" o:spid="_x0000_s556" style="position:absolute;left:64;top:19;width:8;height:1;visibility:visible;" path="m100000,100000l100000,100000c80000,58333,54544,41667,40000,33333l40000,33333c23634,16667,3634,0,0,8333e" coordsize="100000,100000" filled="f" strokecolor="#000000" strokeweight="0.25pt">
                  <v:path textboxrect="0,0,100000,100000"/>
                </v:shape>
                <v:shape id="shape 557" o:spid="_x0000_s557" style="position:absolute;left:64;top:18;width:8;height:1;visibility:visible;" path="m100000,100000l100000,100000c81354,58333,57625,50000,44067,33333l44067,33333c28813,16667,0,0,3389,8333e" coordsize="100000,100000" filled="f" strokecolor="#000000" strokeweight="0.25pt">
                  <v:path textboxrect="0,0,100000,100000"/>
                </v:shape>
                <v:shape id="shape 558" o:spid="_x0000_s558" style="position:absolute;left:63;top:16;width:10;height:1;visibility:visible;" path="m100000,100000l100000,100000c85074,70000,70148,50000,53729,40000l53729,40000c37313,20000,0,0,1491,0e" coordsize="100000,100000" filled="f" strokecolor="#000000" strokeweight="0.25pt">
                  <v:path textboxrect="0,0,100000,100000"/>
                </v:shape>
                <v:shape id="shape 559" o:spid="_x0000_s559" style="position:absolute;left:67;top:15;width:7;height:2;visibility:visible;" path="m100000,100000l100000,100000c76595,57141,53190,42856,36169,28569l36169,28569c19148,14285,0,0,0,7141e" coordsize="100000,100000" filled="f" strokecolor="#000000" strokeweight="0.25pt">
                  <v:path textboxrect="0,0,100000,100000"/>
                </v:shape>
                <v:shape id="shape 560" o:spid="_x0000_s560" style="position:absolute;left:74;top:15;width:3;height:1;visibility:visible;" path="m100000,100000l100000,100000c57141,50000,23808,25000,0,0e" coordsize="100000,100000" filled="f" strokecolor="#000000" strokeweight="0.25pt">
                  <v:path textboxrect="0,0,100000,100000"/>
                </v:shape>
                <v:shape id="shape 561" o:spid="_x0000_s561" style="position:absolute;left:68;top:13;width:3;height:0;visibility:visible;" path="m100000,100000l100000,100000c64000,33333,20000,16667,0,0e" coordsize="100000,100000" filled="f" strokecolor="#000000" strokeweight="0.25pt">
                  <v:path textboxrect="0,0,100000,100000"/>
                </v:shape>
                <v:shape id="shape 562" o:spid="_x0000_s562" style="position:absolute;left:63;top:13;width:2;height:0;visibility:visible;" path="m100000,100000l100000,100000c41176,0,23528,50000,0,50000e" coordsize="100000,100000" filled="f" strokecolor="#000000" strokeweight="0.25pt">
                  <v:path textboxrect="0,0,100000,100000"/>
                </v:shape>
                <v:line id="shape 563" o:spid="_x0000_s563" style="position:absolute;left:0;text-align:left;z-index:-251655680;flip:y;visibility:visible;" from="63.6pt,13.1pt" to="66.2pt,13.7pt" filled="f" strokecolor="#000000" strokeweight="0.25pt"/>
                <v:line id="shape 564" o:spid="_x0000_s564" style="position:absolute;left:0;text-align:left;z-index:-251655680;flip:y;visibility:visible;" from="63.6pt,13.1pt" to="66.2pt,13.7pt" filled="f" strokecolor="#000000" strokeweight="0.25pt"/>
                <v:line id="shape 565" o:spid="_x0000_s565" style="position:absolute;left:0;text-align:left;z-index:-251655680;flip:y;visibility:visible;" from="63.6pt,13.1pt" to="66.2pt,13.7pt" filled="f" strokecolor="#000000" strokeweight="0.25pt"/>
                <v:line id="shape 566" o:spid="_x0000_s566" style="position:absolute;left:0;text-align:left;z-index:-251655680;flip:y;visibility:visible;" from="63.6pt,13.1pt" to="66.2pt,13.7pt" filled="f" strokecolor="#000000" strokeweight="0.25pt"/>
                <v:line id="shape 567" o:spid="_x0000_s567" style="position:absolute;left:0;text-align:left;z-index:-251655680;flip:y;visibility:visible;" from="63.6pt,13.1pt" to="66.2pt,13.7pt" filled="f" strokecolor="#000000" strokeweight="0.25pt"/>
                <v:line id="shape 568" o:spid="_x0000_s568" style="position:absolute;left:0;text-align:left;z-index:-251655680;flip:y;visibility:visible;" from="63.6pt,13.1pt" to="66.2pt,13.7pt" filled="f" strokecolor="#000000" strokeweight="0.25pt"/>
                <v:line id="shape 569" o:spid="_x0000_s569" style="position:absolute;left:0;text-align:left;z-index:-251655680;flip:y;visibility:visible;" from="63.6pt,13.1pt" to="66.2pt,13.7pt" filled="f" strokecolor="#000000" strokeweight="0.25pt"/>
                <v:line id="shape 570" o:spid="_x0000_s570" style="position:absolute;left:0;text-align:left;z-index:-251655680;flip:y;visibility:visible;" from="63.6pt,13.1pt" to="66.2pt,13.7pt" filled="f" strokecolor="#000000" strokeweight="0.25pt"/>
                <v:line id="shape 571" o:spid="_x0000_s571" style="position:absolute;left:0;text-align:left;z-index:-251655680;flip:y;visibility:visible;" from="63.6pt,13.1pt" to="66.2pt,13.7pt" filled="f" strokecolor="#000000" strokeweight="0.25pt"/>
                <v:line id="shape 572" o:spid="_x0000_s572" style="position:absolute;left:0;text-align:left;z-index:-251655680;flip:y;visibility:visible;" from="63.6pt,13.1pt" to="66.2pt,13.7pt" filled="f" strokecolor="#000000" strokeweight="0.25pt"/>
                <v:line id="shape 573" o:spid="_x0000_s573" style="position:absolute;left:0;text-align:left;z-index:-251655680;flip:y;visibility:visible;" from="63.6pt,13.1pt" to="66.2pt,13.7pt" filled="f" strokecolor="#000000" strokeweight="0.25pt"/>
              </v:group>
              <v:group id="group 574" o:spid="_x0000_s0000" style="position:absolute;left:59;top:34;width:2;height:3;" coordorigin="59,34" coordsize="2,3">
                <v:line id="shape 575" o:spid="_x0000_s575" style="position:absolute;left:0;text-align:left;z-index:-251655680;visibility:visible;" from="63.6pt,13.1pt" to="66.2pt,13.7pt" filled="f" strokecolor="#000000" strokeweight="0.25pt"/>
                <v:line id="shape 576" o:spid="_x0000_s576" style="position:absolute;left:0;text-align:left;z-index:-251655680;visibility:visible;" from="63.6pt,13.1pt" to="66.2pt,13.7pt" filled="f" strokecolor="#000000" strokeweight="0.25pt"/>
                <v:line id="shape 577" o:spid="_x0000_s577" style="position:absolute;left:0;text-align:left;z-index:-251655680;visibility:visible;" from="63.6pt,13.1pt" to="66.2pt,13.7pt" filled="f" strokecolor="#000000" strokeweight="0.25pt"/>
              </v:group>
              <v:group id="group 578" o:spid="_x0000_s0000" style="position:absolute;left:58;top:36;width:6;height:4;" coordorigin="58,36" coordsize="6,4">
                <v:shape id="shape 579" o:spid="_x0000_s579"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580" o:spid="_x0000_s580"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581" o:spid="_x0000_s0000" style="position:absolute;left:60;top:38;width:2;height:3;" coordorigin="60,38" coordsize="2,3">
                <v:shape id="shape 582" o:spid="_x0000_s582"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583" o:spid="_x0000_s583"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584" o:spid="_x0000_s584" style="position:absolute;left:0;text-align:left;z-index:-251655680;visibility:visible;" from="60.0pt,39.8pt" to="61.6pt,42.7pt" filled="f" strokecolor="#000000" strokeweight="0.25pt"/>
                <v:line id="shape 585" o:spid="_x0000_s585" style="position:absolute;left:0;text-align:left;z-index:-251655680;visibility:visible;" from="60.0pt,39.8pt" to="61.6pt,42.7pt" filled="f" strokecolor="#000000" strokeweight="0.25pt"/>
                <v:line id="shape 586" o:spid="_x0000_s586" style="position:absolute;left:0;text-align:left;z-index:-251655680;visibility:visible;" from="60.0pt,39.8pt" to="61.6pt,42.7pt" filled="f" strokecolor="#000000" strokeweight="0.25pt"/>
              </v:group>
              <v:shape id="shape 587" o:spid="_x0000_s587" style="position:absolute;left:61;top:39;width:0;height:0;visibility:visible;" path="m75000,0l100000,19736l100000,59208l50000,100000l0,100000e" coordsize="100000,100000" filled="f" strokecolor="#000000" strokeweight="0.25pt">
                <v:path textboxrect="0,0,100000,100000"/>
              </v:shape>
              <v:shape id="shape 588" o:spid="_x0000_s588"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589" o:spid="_x0000_s0000" style="position:absolute;left:54;top:35;width:2;height:5;" coordorigin="54,35" coordsize="2,5">
                <v:group id="group 590" o:spid="_x0000_s0000" style="position:absolute;left:55;top:38;width:0;height:2;" coordorigin="55,38" coordsize="0,2">
                  <v:shape id="shape 591" o:spid="_x0000_s591" style="position:absolute;left:55;top:38;width:0;height:2;visibility:visible;" path="m0,0l0,100000l100000,100000l100000,6222l0,0xe" coordsize="100000,100000" fillcolor="#99CC00" strokecolor="#000000" strokeweight="0.25pt">
                    <v:path textboxrect="0,0,100000,100000"/>
                  </v:shape>
                  <v:shape id="shape 592" o:spid="_x0000_s592" style="position:absolute;left:55;top:38;width:0;height:2;visibility:visible;" path="m0,0l0,100000l100000,100000l100000,6222e" coordsize="100000,100000" filled="f" strokecolor="#000000" strokeweight="0.25pt">
                    <v:path textboxrect="0,0,100000,100000"/>
                  </v:shape>
                </v:group>
                <v:group id="group 593" o:spid="_x0000_s0000" style="position:absolute;left:54;top:35;width:2;height:3;" coordorigin="54,35" coordsize="2,3">
                  <v:shape id="shape 594" o:spid="_x0000_s594"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595" o:spid="_x0000_s595"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596" o:spid="_x0000_s0000" style="position:absolute;left:54;top:37;width:0;height:1;" coordorigin="54,37" coordsize="0,1">
                  <v:shape id="shape 597" o:spid="_x0000_s597"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598" o:spid="_x0000_s598"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599" o:spid="_x0000_s0000" style="position:absolute;left:55;top:36;width:0;height:2;" coordorigin="55,36" coordsize="0,2">
                  <v:shape id="shape 600" o:spid="_x0000_s60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601" o:spid="_x0000_s601"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602" o:spid="_x0000_s0000" style="position:absolute;left:55;top:36;width:0;height:0;" coordorigin="55,36" coordsize="0,0">
                  <v:shape id="shape 603" o:spid="_x0000_s603" style="position:absolute;left:55;top:36;width:0;height:0;visibility:visible;" path="m0,100000l0,0l0,100000xe" coordsize="100000,100000" fillcolor="#99CC00" strokecolor="#000000" strokeweight="0.25pt">
                    <v:path textboxrect="0,0,100000,100000"/>
                  </v:shape>
                  <v:line id="shape 604" o:spid="_x0000_s604" style="position:absolute;left:0;text-align:left;z-index:-251655680;flip:y;visibility:visible;" from="55.4pt,36.8pt" to="55.4pt,37.1pt" filled="f" strokecolor="#000000" strokeweight="0.25pt"/>
                </v:group>
                <v:group id="group 605" o:spid="_x0000_s0000" style="position:absolute;left:55;top:37;width:0;height:0;" coordorigin="55,37" coordsize="0,0">
                  <v:shape id="shape 606" o:spid="_x0000_s606" style="position:absolute;left:55;top:37;width:0;height:0;visibility:visible;" path="m0,100000l0,0l0,100000xe" coordsize="100000,100000" fillcolor="#99CC00" strokecolor="#000000" strokeweight="0.25pt">
                    <v:path textboxrect="0,0,100000,100000"/>
                  </v:shape>
                  <v:line id="shape 607" o:spid="_x0000_s607" style="position:absolute;left:0;text-align:left;z-index:-251655680;flip:y;visibility:visible;" from="55.4pt,37.3pt" to="55.4pt,37.6pt" filled="f" strokecolor="#000000" strokeweight="0.25pt"/>
                </v:group>
                <v:group id="group 608" o:spid="_x0000_s0000" style="position:absolute;left:55;top:38;width:0;height:0;" coordorigin="55,38" coordsize="0,0">
                  <v:shape id="shape 609" o:spid="_x0000_s609" style="position:absolute;left:55;top:38;width:0;height:0;visibility:visible;" path="m100000,0l0,0l100000,0xe" coordsize="100000,100000" fillcolor="#99CC00" strokecolor="#000000" strokeweight="0.25pt">
                    <v:path textboxrect="0,0,100000,100000"/>
                  </v:shape>
                  <v:line id="shape 610" o:spid="_x0000_s610" style="position:absolute;left:0;text-align:left;z-index:-251655680;flip:x;visibility:visible;" from="55.5pt,38.2pt" to="56.0pt,38.2pt" filled="f" strokecolor="#000000" strokeweight="0.25pt"/>
                </v:group>
                <v:group id="group 611" o:spid="_x0000_s0000" style="position:absolute;left:55;top:37;width:0;height:0;" coordorigin="55,37" coordsize="0,0">
                  <v:shape id="shape 612" o:spid="_x0000_s612" style="position:absolute;left:55;top:37;width:0;height:0;visibility:visible;" path="m100000,0l0,0l100000,0xe" coordsize="100000,100000" fillcolor="#99CC00" strokecolor="#000000" strokeweight="0.25pt">
                    <v:path textboxrect="0,0,100000,100000"/>
                  </v:shape>
                  <v:line id="shape 613" o:spid="_x0000_s613" style="position:absolute;left:0;text-align:left;z-index:-251655680;flip:x;visibility:visible;" from="55.4pt,37.6pt" to="55.6pt,37.6pt" filled="f" strokecolor="#000000" strokeweight="0.25pt"/>
                </v:group>
                <v:shape id="shape 614" o:spid="_x0000_s614" style="position:absolute;left:55;top:37;width:0;height:0;visibility:visible;" path="m0,0l0,0xe" coordsize="100000,100000" fillcolor="#99CC00" strokecolor="#000000" strokeweight="0.25pt">
                  <v:path textboxrect="0,0,100000,100000"/>
                </v:shape>
                <v:shape id="shape 615" o:spid="_x0000_s615" style="position:absolute;left:55;top:37;width:0;height:0;visibility:visible;" path="m0,100000l0,0l0,100000xe" coordsize="100000,100000" fillcolor="#99CC00" strokecolor="#000000" strokeweight="0.25pt">
                  <v:path textboxrect="0,0,100000,100000"/>
                </v:shape>
                <v:shape id="shape 616" o:spid="_x0000_s616" style="position:absolute;left:55;top:36;width:0;height:0;visibility:visible;" path="m0,0l0,0xe" coordsize="100000,100000" fillcolor="#99CC00" strokecolor="#000000" strokeweight="0.25pt">
                  <v:path textboxrect="0,0,100000,100000"/>
                </v:shape>
                <v:shape id="shape 617" o:spid="_x0000_s617" style="position:absolute;left:56;top:36;width:0;height:0;visibility:visible;" path="m0,0l0,0xe" coordsize="100000,100000" fillcolor="#99CC00" strokecolor="#000000" strokeweight="0.25pt">
                  <v:path textboxrect="0,0,100000,100000"/>
                </v:shape>
                <v:shape id="shape 618" o:spid="_x0000_s618" style="position:absolute;left:56;top:36;width:0;height:0;visibility:visible;" path="m0,0l0,0xe" coordsize="100000,100000" fillcolor="#99CC00" strokecolor="#000000" strokeweight="0.25pt">
                  <v:path textboxrect="0,0,100000,100000"/>
                </v:shape>
                <v:shape id="shape 619" o:spid="_x0000_s619" style="position:absolute;left:55;top:37;width:0;height:0;visibility:visible;" path="m0,100000l0,0l0,100000xe" coordsize="100000,100000" fillcolor="#99CC00" strokecolor="#000000" strokeweight="0.25pt">
                  <v:path textboxrect="0,0,100000,100000"/>
                </v:shape>
                <v:shape id="shape 620" o:spid="_x0000_s620" style="position:absolute;left:55;top:37;width:0;height:0;visibility:visible;" path="m0,0l0,0xe" coordsize="100000,100000" fillcolor="#99CC00" strokecolor="#000000" strokeweight="0.25pt">
                  <v:path textboxrect="0,0,100000,100000"/>
                </v:shape>
                <v:shape id="shape 621" o:spid="_x0000_s621" style="position:absolute;left:55;top:37;width:0;height:0;visibility:visible;" path="m0,0l0,0xe" coordsize="100000,100000" fillcolor="#99CC00" strokecolor="#000000" strokeweight="0.25pt">
                  <v:path textboxrect="0,0,100000,100000"/>
                </v:shape>
                <v:shape id="shape 622" o:spid="_x0000_s622" style="position:absolute;left:55;top:37;width:0;height:0;visibility:visible;" path="m0,100000l0,0l0,100000xe" coordsize="100000,100000" fillcolor="#99CC00" strokecolor="#000000" strokeweight="0.25pt">
                  <v:path textboxrect="0,0,100000,100000"/>
                </v:shape>
                <v:shape id="shape 623" o:spid="_x0000_s623" style="position:absolute;left:56;top:37;width:0;height:0;visibility:visible;" path="m0,100000l0,0l0,100000xe" coordsize="100000,100000" fillcolor="#99CC00" strokecolor="#000000" strokeweight="0.25pt">
                  <v:path textboxrect="0,0,100000,100000"/>
                </v:shape>
                <v:shape id="shape 624" o:spid="_x0000_s624" style="position:absolute;left:56;top:37;width:0;height:0;visibility:visible;" path="m0,100000l0,0l0,100000xe" coordsize="100000,100000" fillcolor="#99CC00" strokecolor="#000000" strokeweight="0.25pt">
                  <v:path textboxrect="0,0,100000,100000"/>
                </v:shape>
                <v:shape id="shape 625" o:spid="_x0000_s625" style="position:absolute;left:56;top:37;width:0;height:0;visibility:visible;" path="m0,0l0,0xe" coordsize="100000,100000" fillcolor="#99CC00" strokecolor="#000000" strokeweight="0.25pt">
                  <v:path textboxrect="0,0,100000,100000"/>
                </v:shape>
                <v:shape id="shape 626" o:spid="_x0000_s626" style="position:absolute;left:55;top:37;width:0;height:0;visibility:visible;" path="m0,0l0,0xe" coordsize="100000,100000" fillcolor="#99CC00" strokecolor="#000000" strokeweight="0.25pt">
                  <v:path textboxrect="0,0,100000,100000"/>
                </v:shape>
                <v:shape id="shape 627" o:spid="_x0000_s627" style="position:absolute;left:55;top:38;width:0;height:0;visibility:visible;" path="m0,0l0,0xe" coordsize="100000,100000" fillcolor="#99CC00" strokecolor="#000000" strokeweight="0.25pt">
                  <v:path textboxrect="0,0,100000,100000"/>
                </v:shape>
                <v:shape id="shape 628" o:spid="_x0000_s628" style="position:absolute;left:55;top:37;width:0;height:0;visibility:visible;" path="m0,100000l0,0l0,100000xe" coordsize="100000,100000" fillcolor="#99CC00" strokecolor="#000000" strokeweight="0.25pt">
                  <v:path textboxrect="0,0,100000,100000"/>
                </v:shape>
                <v:shape id="shape 629" o:spid="_x0000_s629" style="position:absolute;left:55;top:37;width:0;height:0;visibility:visible;" path="m0,0l0,0xe" coordsize="100000,100000" fillcolor="#99CC00" strokecolor="#000000" strokeweight="0.25pt">
                  <v:path textboxrect="0,0,100000,100000"/>
                </v:shape>
                <v:shape id="shape 630" o:spid="_x0000_s630" style="position:absolute;left:55;top:37;width:0;height:0;visibility:visible;" path="m0,0l0,0xe" coordsize="100000,100000" fillcolor="#99CC00" strokecolor="#000000" strokeweight="0.25pt">
                  <v:path textboxrect="0,0,100000,100000"/>
                </v:shape>
                <v:shape id="shape 631" o:spid="_x0000_s631" style="position:absolute;left:55;top:38;width:0;height:0;visibility:visible;" path="m0,0l0,0xe" coordsize="100000,100000" fillcolor="#99CC00" strokecolor="#000000" strokeweight="0.25pt">
                  <v:path textboxrect="0,0,100000,100000"/>
                </v:shape>
                <v:shape id="shape 632" o:spid="_x0000_s632" style="position:absolute;left:56;top:37;width:0;height:0;visibility:visible;" path="m0,100000l0,0l0,100000xe" coordsize="100000,100000" fillcolor="#99CC00" strokecolor="#000000" strokeweight="0.25pt">
                  <v:path textboxrect="0,0,100000,100000"/>
                </v:shape>
                <v:shape id="shape 633" o:spid="_x0000_s633" style="position:absolute;left:56;top:38;width:0;height:0;visibility:visible;" path="m0,0l0,0xe" coordsize="100000,100000" fillcolor="#99CC00" strokecolor="#000000" strokeweight="0.25pt">
                  <v:path textboxrect="0,0,100000,100000"/>
                </v:shape>
                <v:shape id="shape 634" o:spid="_x0000_s634" style="position:absolute;left:55;top:39;width:0;height:0;visibility:visible;" path="m0,0l0,0xe" coordsize="100000,100000" fillcolor="#99CC00" strokecolor="#000000" strokeweight="0.25pt">
                  <v:path textboxrect="0,0,100000,100000"/>
                </v:shape>
                <v:shape id="shape 635" o:spid="_x0000_s635" style="position:absolute;left:55;top:39;width:0;height:0;visibility:visible;" path="m0,0l0,0xe" coordsize="100000,100000" fillcolor="#99CC00" strokecolor="#000000" strokeweight="0.25pt">
                  <v:path textboxrect="0,0,100000,100000"/>
                </v:shape>
                <v:shape id="shape 636" o:spid="_x0000_s636" style="position:absolute;left:55;top:39;width:0;height:0;visibility:visible;" path="m0,0l0,0xe" coordsize="100000,100000" fillcolor="#99CC00" strokecolor="#000000" strokeweight="0.25pt">
                  <v:path textboxrect="0,0,100000,100000"/>
                </v:shape>
                <v:shape id="shape 637" o:spid="_x0000_s637" style="position:absolute;left:55;top:39;width:0;height:0;visibility:visible;" path="m0,100000l0,0l0,100000xe" coordsize="100000,100000" fillcolor="#99CC00" strokecolor="#000000" strokeweight="0.25pt">
                  <v:path textboxrect="0,0,100000,100000"/>
                </v:shape>
              </v:group>
              <v:shape id="shape 638" o:spid="_x0000_s638"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639" o:spid="_x0000_s0000" style="position:absolute;left:58;top:40;width:12;height:5;" coordorigin="58,40" coordsize="12,5">
                <v:shape id="shape 640" o:spid="_x0000_s640"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641" o:spid="_x0000_s0000" style="position:absolute;left:63;top:40;width:0;height:1;" coordorigin="63,40" coordsize="0,1">
                  <v:line id="shape 642" o:spid="_x0000_s642" style="position:absolute;left:0;text-align:left;z-index:-251655680;flip:y;visibility:visible;" from="61.5pt,43.1pt" to="63.9pt,46.3pt" filled="f" strokecolor="#000000" strokeweight="0.25pt"/>
                  <v:line id="shape 643" o:spid="_x0000_s643" style="position:absolute;left:0;text-align:left;z-index:-251655680;flip:y;visibility:visible;" from="61.5pt,43.1pt" to="63.9pt,46.3pt" filled="f" strokecolor="#000000" strokeweight="0.25pt"/>
                  <v:line id="shape 644" o:spid="_x0000_s644" style="position:absolute;left:0;text-align:left;z-index:-251655680;flip:y;visibility:visible;" from="61.5pt,43.1pt" to="63.9pt,46.3pt" filled="f" strokecolor="#000000" strokeweight="0.25pt"/>
                  <v:line id="shape 645" o:spid="_x0000_s645" style="position:absolute;left:0;text-align:left;z-index:-251655680;flip:y;visibility:visible;" from="61.5pt,43.1pt" to="63.9pt,46.3pt" filled="f" strokecolor="#000000" strokeweight="0.25pt"/>
                </v:group>
                <v:group id="group 646" o:spid="_x0000_s0000" style="position:absolute;left:58;top:40;width:6;height:5;" coordorigin="58,40" coordsize="6,5">
                  <v:group id="group 647" o:spid="_x0000_s0000" style="position:absolute;left:58;top:40;width:3;height:5;" coordorigin="58,40" coordsize="3,5">
                    <v:shape id="shape 648" o:spid="_x0000_s648"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649" o:spid="_x0000_s0000" style="position:absolute;left:58;top:40;width:0;height:1;" coordorigin="58,40" coordsize="0,1">
                      <v:line id="shape 650" o:spid="_x0000_s650" style="position:absolute;left:0;text-align:left;z-index:-251655680;flip:y;visibility:visible;" from="58.0pt,40.7pt" to="61.0pt,46.1pt" filled="f" strokecolor="#000000" strokeweight="0.25pt"/>
                      <v:line id="shape 651" o:spid="_x0000_s651" style="position:absolute;left:0;text-align:left;z-index:-251655680;flip:y;visibility:visible;" from="58.0pt,40.7pt" to="61.0pt,46.1pt" filled="f" strokecolor="#000000" strokeweight="0.25pt"/>
                      <v:line id="shape 652" o:spid="_x0000_s652" style="position:absolute;left:0;text-align:left;z-index:-251655680;flip:y;visibility:visible;" from="58.0pt,40.7pt" to="61.0pt,46.1pt" filled="f" strokecolor="#000000" strokeweight="0.25pt"/>
                      <v:line id="shape 653" o:spid="_x0000_s653" style="position:absolute;left:0;text-align:left;z-index:-251655680;flip:y;visibility:visible;" from="58.0pt,40.7pt" to="61.0pt,46.1pt" filled="f" strokecolor="#000000" strokeweight="0.25pt"/>
                    </v:group>
                  </v:group>
                  <v:shape id="shape 654" o:spid="_x0000_s654"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655" o:spid="_x0000_s0000" style="position:absolute;left:60;top:44;width:1;height:2;" coordorigin="60,44" coordsize="1,2">
                    <v:shape id="shape 656" o:spid="_x0000_s656"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657" o:spid="_x0000_s0000" style="position:absolute;left:61;top:44;width:0;height:0;" coordorigin="61,44" coordsize="0,0">
                      <v:shape id="shape 658" o:spid="_x0000_s658" style="position:absolute;left:61;top:44;width:0;height:0;visibility:visible;" path="m0,100000l66667,0l100000,100000l0,100000xe" coordsize="100000,100000" fillcolor="#FFFFFF" strokecolor="#000000" strokeweight="0.25pt">
                        <v:path textboxrect="0,0,100000,100000"/>
                      </v:shape>
                      <v:shape id="shape 659" o:spid="_x0000_s659" style="position:absolute;left:61;top:44;width:0;height:0;visibility:visible;" path="m0,100000l66667,0l100000,100000e" coordsize="100000,100000" filled="f" strokecolor="#000000" strokeweight="0.25pt">
                        <v:path textboxrect="0,0,100000,100000"/>
                      </v:shape>
                    </v:group>
                    <v:group id="group 660" o:spid="_x0000_s0000" style="position:absolute;left:61;top:45;width:0;height:0;" coordorigin="61,45" coordsize="0,0">
                      <v:shape id="shape 661" o:spid="_x0000_s661" style="position:absolute;left:61;top:45;width:0;height:0;visibility:visible;" path="m0,0l66667,100000l100000,0l0,0xe" coordsize="100000,100000" fillcolor="#FFFFFF" strokecolor="#000000" strokeweight="0.25pt">
                        <v:path textboxrect="0,0,100000,100000"/>
                      </v:shape>
                      <v:shape id="shape 662" o:spid="_x0000_s662" style="position:absolute;left:61;top:45;width:0;height:0;visibility:visible;" path="m0,0l66667,100000l100000,0e" coordsize="100000,100000" filled="f" strokecolor="#000000" strokeweight="0.25pt">
                        <v:path textboxrect="0,0,100000,100000"/>
                      </v:shape>
                    </v:group>
                    <v:line id="shape 663" o:spid="_x0000_s663" style="position:absolute;left:0;text-align:left;z-index:-251655680;visibility:visible;" from="61.0pt,45.2pt" to="61.5pt,45.4pt" filled="f" strokecolor="#000000" strokeweight="0.25pt"/>
                    <v:line id="shape 664" o:spid="_x0000_s664" style="position:absolute;left:0;text-align:left;z-index:-251655680;visibility:visible;" from="61.0pt,45.2pt" to="61.5pt,45.4pt" filled="f" strokecolor="#000000" strokeweight="0.25pt"/>
                    <v:line id="shape 665" o:spid="_x0000_s665" style="position:absolute;left:0;text-align:left;z-index:-251655680;visibility:visible;" from="61.0pt,45.2pt" to="61.5pt,45.4pt" filled="f" strokecolor="#000000" strokeweight="0.25pt"/>
                    <v:line id="shape 666" o:spid="_x0000_s666" style="position:absolute;left:0;text-align:left;z-index:-251655680;visibility:visible;" from="61.0pt,45.2pt" to="61.5pt,45.4pt" filled="f" strokecolor="#000000" strokeweight="0.25pt"/>
                    <v:line id="shape 667" o:spid="_x0000_s667" style="position:absolute;left:0;text-align:left;z-index:-251655680;visibility:visible;" from="61.0pt,45.2pt" to="61.5pt,45.4pt" filled="f" strokecolor="#000000" strokeweight="0.25pt"/>
                    <v:line id="shape 668" o:spid="_x0000_s668" style="position:absolute;left:0;text-align:left;z-index:-251655680;visibility:visible;" from="61.0pt,45.2pt" to="61.5pt,45.4pt" filled="f" strokecolor="#000000" strokeweight="0.25pt"/>
                    <v:line id="shape 669" o:spid="_x0000_s669" style="position:absolute;left:0;text-align:left;z-index:-251655680;visibility:visible;" from="61.0pt,45.2pt" to="61.5pt,45.4pt" filled="f" strokecolor="#000000" strokeweight="0.25pt"/>
                  </v:group>
                </v:group>
                <v:group id="group 670" o:spid="_x0000_s0000" style="position:absolute;left:65;top:41;width:4;height:3;" coordorigin="65,41" coordsize="4,3">
                  <v:shape id="shape 671" o:spid="_x0000_s671"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672" o:spid="_x0000_s0000" style="position:absolute;left:69;top:41;width:1;height:1;" coordorigin="69,41" coordsize="1,1">
                    <v:shape id="shape 673" o:spid="_x0000_s673"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674" o:spid="_x0000_s674"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675" o:spid="_x0000_s0000" style="position:absolute;left:68;top:41;width:0;height:2;" coordorigin="68,41" coordsize="0,2">
                    <v:shape id="shape 676" o:spid="_x0000_s676"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677" o:spid="_x0000_s677"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678" o:spid="_x0000_s0000" style="position:absolute;left:66;top:42;width:1;height:1;" coordorigin="66,42" coordsize="1,1">
                    <v:shape id="shape 679" o:spid="_x0000_s679"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680" o:spid="_x0000_s680"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681" o:spid="_x0000_s0000" style="position:absolute;left:67;top:42;width:0;height:1;" coordorigin="67,42" coordsize="0,1">
                    <v:shape id="shape 682" o:spid="_x0000_s682"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683" o:spid="_x0000_s683"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684" o:spid="_x0000_s684" style="position:absolute;left:0;text-align:left;z-index:-251655680;visibility:visible;" from="67.3pt,42.7pt" to="68.2pt,44.2pt" filled="f" strokecolor="#000000" strokeweight="0.25pt"/>
                  <v:line id="shape 685" o:spid="_x0000_s685" style="position:absolute;left:0;text-align:left;z-index:-251655680;visibility:visible;" from="67.3pt,42.7pt" to="68.2pt,44.2pt" filled="f" strokecolor="#000000" strokeweight="0.25pt"/>
                  <v:group id="group 686" o:spid="_x0000_s0000" style="position:absolute;left:69;top:42;width:0;height:0;" coordorigin="69,42" coordsize="0,0">
                    <v:shape id="shape 687" o:spid="_x0000_s687" style="position:absolute;left:69;top:42;width:0;height:0;visibility:visible;" path="m0,100000l100000,0l0,100000xe" coordsize="100000,100000" fillcolor="#C0C0C0" strokecolor="#000000" strokeweight="0.25pt">
                      <v:path textboxrect="0,0,100000,100000"/>
                    </v:shape>
                    <v:line id="shape 688" o:spid="_x0000_s688" style="position:absolute;left:0;text-align:left;z-index:-251655680;flip:y;visibility:visible;" from="69.3pt,43.0pt" to="69.6pt,43.3pt" filled="f" strokecolor="#000000" strokeweight="0.25pt"/>
                  </v:group>
                  <v:shape id="shape 689" o:spid="_x0000_s689" style="position:absolute;left:67;top:42;width:0;height:1;visibility:visible;" path="m0,100000l0,66667l0,44444l33333,33333l66667,22222l66667,11111l100000,0e" coordsize="100000,100000" filled="f" strokecolor="#000000" strokeweight="0.25pt">
                    <v:path textboxrect="0,0,100000,100000"/>
                  </v:shape>
                  <v:shape id="shape 690" o:spid="_x0000_s690" style="position:absolute;left:67;top:43;width:0;height:0;visibility:visible;" path="m40000,0l0,100000l100000,100000l100000,0l40000,0xe" coordsize="100000,100000" fillcolor="#000000" strokecolor="#000000" strokeweight="0.25pt">
                    <v:path textboxrect="0,0,100000,100000"/>
                  </v:shape>
                </v:group>
                <v:group id="group 691" o:spid="_x0000_s0000" style="position:absolute;left:65;top:41;width:4;height:3;" coordorigin="65,41" coordsize="4,3">
                  <v:group id="group 692" o:spid="_x0000_s0000" style="position:absolute;left:65;top:41;width:4;height:3;" coordorigin="65,41" coordsize="4,3">
                    <v:shape id="shape 693" o:spid="_x0000_s69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694" o:spid="_x0000_s694"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695" o:spid="_x0000_s0000" style="position:absolute;left:67;top:41;width:0;height:2;" coordorigin="67,41" coordsize="0,2">
                    <v:shape id="shape 696" o:spid="_x0000_s696"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697" o:spid="_x0000_s697"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698" o:spid="_x0000_s0000" style="position:absolute;left:66;top:42;width:1;height:1;" coordorigin="66,42" coordsize="1,1">
                    <v:shape id="shape 699" o:spid="_x0000_s699"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700" o:spid="_x0000_s700"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701" o:spid="_x0000_s0000" style="position:absolute;left:69;top:41;width:1;height:1;" coordorigin="69,41" coordsize="1,1">
                    <v:shape id="shape 702" o:spid="_x0000_s70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703" o:spid="_x0000_s703"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704" o:spid="_x0000_s0000" style="position:absolute;left:68;top:41;width:0;height:0;" coordorigin="68,41" coordsize="0,0">
                    <v:shape id="shape 705" o:spid="_x0000_s705" style="position:absolute;left:68;top:41;width:0;height:0;visibility:visible;" path="m0,0l75000,0l75000,100000l100000,100000l0,0xe" coordsize="100000,100000" fillcolor="#C0C0C0" strokecolor="#000000" strokeweight="0.25pt">
                      <v:path textboxrect="0,0,100000,100000"/>
                    </v:shape>
                    <v:shape id="shape 706" o:spid="_x0000_s706" style="position:absolute;left:68;top:41;width:0;height:0;visibility:visible;" path="m0,0l75000,0l75000,100000l100000,100000e" coordsize="100000,100000" filled="f" strokecolor="#000000" strokeweight="0.25pt">
                      <v:path textboxrect="0,0,100000,100000"/>
                    </v:shape>
                  </v:group>
                  <v:shape id="shape 707" o:spid="_x0000_s707" style="position:absolute;left:67;top:43;width:0;height:0;visibility:visible;" path="m0,33333l50000,33333l75000,0l100000,0l100000,100000l0,100000l0,33333xe" coordsize="100000,100000" fillcolor="#C0C0C0" strokecolor="#000000" strokeweight="0.25pt">
                    <v:path textboxrect="0,0,100000,100000"/>
                  </v:shape>
                  <v:group id="group 708" o:spid="_x0000_s0000" style="position:absolute;left:66;top:42;width:1;height:1;" coordorigin="66,42" coordsize="1,1">
                    <v:shape id="shape 709" o:spid="_x0000_s709"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710" o:spid="_x0000_s710"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711" o:spid="_x0000_s0000" style="position:absolute;left:67;top:41;width:0;height:0;" coordorigin="67,41" coordsize="0,0">
                    <v:shape id="shape 712" o:spid="_x0000_s712" style="position:absolute;left:67;top:41;width:0;height:0;visibility:visible;" path="m0,0l0,100000l100000,100000l0,0xe" coordsize="100000,100000" fillcolor="#C0C0C0" strokecolor="#000000" strokeweight="0.25pt">
                      <v:path textboxrect="0,0,100000,100000"/>
                    </v:shape>
                    <v:shape id="shape 713" o:spid="_x0000_s713" style="position:absolute;left:67;top:41;width:0;height:0;visibility:visible;" path="m0,0l0,100000l100000,100000e" coordsize="100000,100000" filled="f" strokecolor="#000000" strokeweight="0.25pt">
                      <v:path textboxrect="0,0,100000,100000"/>
                    </v:shape>
                  </v:group>
                  <v:group id="group 714" o:spid="_x0000_s0000" style="position:absolute;left:67;top:42;width:0;height:0;" coordorigin="67,42" coordsize="0,0">
                    <v:line id="shape 715" o:spid="_x0000_s715" style="position:absolute;left:0;text-align:left;z-index:-251655680;visibility:visible;" from="67.5pt,41.8pt" to="67.8pt,41.9pt" filled="f" strokecolor="#FFFFFF" strokeweight="0.25pt"/>
                    <v:line id="shape 716" o:spid="_x0000_s716" style="position:absolute;left:0;text-align:left;z-index:-251655680;visibility:visible;" from="67.5pt,41.8pt" to="67.8pt,41.9pt" filled="f" strokecolor="#000000" strokeweight="0.25pt"/>
                  </v:group>
                </v:group>
              </v:group>
              <v:shape id="shape 717" o:spid="_x0000_s717"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718" o:spid="_x0000_s0000" style="position:absolute;left:46;top:28;width:30;height:7;" coordorigin="46,28" coordsize="30,7">
                <v:shape id="shape 719" o:spid="_x0000_s719"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720" o:spid="_x0000_s0000" style="position:absolute;left:47;top:30;width:11;height:5;" coordorigin="47,30" coordsize="11,5">
                  <v:shape id="shape 721" o:spid="_x0000_s721"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722" o:spid="_x0000_s722"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723" o:spid="_x0000_s723" style="position:absolute;left:74;top:28;width:2;height:1;visibility:visible;" path="m21428,100000l35713,100000l100000,0l0,22222l0,55556l21428,100000xe" coordsize="100000,100000" fillcolor="#FFFFFF" strokecolor="#000000" strokeweight="0.25pt">
                  <v:path textboxrect="0,0,100000,100000"/>
                </v:shape>
                <v:shape id="shape 724" o:spid="_x0000_s724" o:spt="3" type="#_x0000_t3" style="position:absolute;left:74;top:29;width:0;height:0;visibility:visible;" fillcolor="#FFFFFF" strokecolor="#000000" strokeweight="0.25pt"/>
                <v:shape id="shape 725" o:spid="_x0000_s725" o:spt="3" type="#_x0000_t3" style="position:absolute;left:47;top:29;width:0;height:0;visibility:visible;" fillcolor="#FFFFFF" strokecolor="#000000" strokeweight="0.25pt"/>
                <v:shape id="shape 726" o:spid="_x0000_s726" style="position:absolute;left:46;top:29;width:2;height:1;visibility:visible;" path="m78569,100000l64285,100000l0,0l100000,33333l100000,55556l78569,100000xe" coordsize="100000,100000" fillcolor="#FFFFFF" strokecolor="#000000" strokeweight="0.25pt">
                  <v:path textboxrect="0,0,100000,100000"/>
                </v:shape>
                <v:shape id="shape 727" o:spid="_x0000_s727"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728" o:spid="_x0000_s0000" style="position:absolute;left:47;top:31;width:2;height:3;" coordorigin="47,31" coordsize="2,3">
                  <v:shape id="shape 729" o:spid="_x0000_s729"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730" o:spid="_x0000_s0000" style="position:absolute;left:48;top:32;width:0;height:2;" coordorigin="48,32" coordsize="0,2">
                    <v:shape id="shape 731" o:spid="_x0000_s731"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732" o:spid="_x0000_s732"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733" o:spid="_x0000_s733"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734" o:spid="_x0000_s734" style="position:absolute;left:48;top:32;width:0;height:0;visibility:visible;" path="m0,100000l33333,0l33333,50000l100000,100000e" coordsize="100000,100000" filled="f" strokecolor="#000000" strokeweight="0.25pt">
                    <v:path textboxrect="0,0,100000,100000"/>
                  </v:shape>
                  <v:shape id="shape 735" o:spid="_x0000_s735" style="position:absolute;left:48;top:33;width:0;height:0;visibility:visible;" path="m0,100000l0,50000l51611,0l100000,50000e" coordsize="100000,100000" filled="f" strokecolor="#000000" strokeweight="0.25pt">
                    <v:path textboxrect="0,0,100000,100000"/>
                  </v:shape>
                  <v:shape id="shape 736" o:spid="_x0000_s736" style="position:absolute;left:49;top:32;width:0;height:0;visibility:visible;" path="m0,100000l33333,0l66667,0l100000,50000e" coordsize="100000,100000" filled="f" strokecolor="#000000" strokeweight="0.25pt">
                    <v:path textboxrect="0,0,100000,100000"/>
                  </v:shape>
                  <v:shape id="shape 737" o:spid="_x0000_s737" style="position:absolute;left:50;top:33;width:0;height:0;visibility:visible;" path="m0,0l100000,33333l100000,66667l100000,100000e" coordsize="100000,100000" filled="f" strokecolor="#000000" strokeweight="0.25pt">
                    <v:path textboxrect="0,0,100000,100000"/>
                  </v:shape>
                  <v:shape id="shape 738" o:spid="_x0000_s738" style="position:absolute;left:49;top:34;width:0;height:0;visibility:visible;" path="m0,0l0,33333l100000,66667l100000,100000e" coordsize="100000,100000" filled="f" strokecolor="#000000" strokeweight="0.25pt">
                    <v:path textboxrect="0,0,100000,100000"/>
                  </v:shape>
                  <v:shape id="shape 739" o:spid="_x0000_s739" style="position:absolute;left:47;top:34;width:0;height:0;visibility:visible;" path="m100000,0l100000,33333l48387,66667l0,100000e" coordsize="100000,100000" filled="f" strokecolor="#000000" strokeweight="0.25pt">
                    <v:path textboxrect="0,0,100000,100000"/>
                  </v:shape>
                  <v:shape id="shape 740" o:spid="_x0000_s740" style="position:absolute;left:48;top:31;width:0;height:0;visibility:visible;" path="m100000,100000l0,50000l0,0e" coordsize="100000,100000" filled="f" strokecolor="#000000" strokeweight="0.25pt">
                    <v:path textboxrect="0,0,100000,100000"/>
                  </v:shape>
                  <v:shape id="shape 741" o:spid="_x0000_s741" style="position:absolute;left:49;top:31;width:0;height:0;visibility:visible;" path="m0,100000l100000,100000l100000,0e" coordsize="100000,100000" filled="f" strokecolor="#000000" strokeweight="0.25pt">
                    <v:path textboxrect="0,0,100000,100000"/>
                  </v:shape>
                  <v:shape id="shape 742" o:spid="_x0000_s742" style="position:absolute;left:48;top:33;width:0;height:0;visibility:visible;" path="m0,100000l100000,100000l100000,0e" coordsize="100000,100000" filled="f" strokecolor="#000000" strokeweight="0.25pt">
                    <v:path textboxrect="0,0,100000,100000"/>
                  </v:shape>
                  <v:shape id="shape 743" o:spid="_x0000_s743" style="position:absolute;left:49;top:33;width:0;height:0;visibility:visible;" path="m0,100000l100000,100000l100000,0e" coordsize="100000,100000" filled="f" strokecolor="#000000" strokeweight="0.25pt">
                    <v:path textboxrect="0,0,100000,100000"/>
                  </v:shape>
                  <v:shape id="shape 744" o:spid="_x0000_s744" style="position:absolute;left:49;top:34;width:0;height:0;visibility:visible;" path="m0,100000l100000,100000l100000,0e" coordsize="100000,100000" filled="f" strokecolor="#000000" strokeweight="0.25pt">
                    <v:path textboxrect="0,0,100000,100000"/>
                  </v:shape>
                  <v:shape id="shape 745" o:spid="_x0000_s745" style="position:absolute;left:48;top:33;width:0;height:0;visibility:visible;" path="m0,100000l100000,100000l100000,0e" coordsize="100000,100000" filled="f" strokecolor="#000000" strokeweight="0.25pt">
                    <v:path textboxrect="0,0,100000,100000"/>
                  </v:shape>
                  <v:line id="shape 746" o:spid="_x0000_s746" style="position:absolute;left:0;text-align:left;z-index:-251655680;visibility:visible;" from="48.6pt,34.0pt" to="48.8pt,34.1pt" filled="f" strokecolor="#000000" strokeweight="0.25pt"/>
                  <v:line id="shape 747" o:spid="_x0000_s747" style="position:absolute;left:0;text-align:left;z-index:-251655680;visibility:visible;" from="48.6pt,34.0pt" to="48.8pt,34.1pt" filled="f" strokecolor="#000000" strokeweight="0.25pt"/>
                  <v:line id="shape 748" o:spid="_x0000_s748" style="position:absolute;left:0;text-align:left;z-index:-251655680;visibility:visible;" from="48.6pt,34.0pt" to="48.8pt,34.1pt" filled="f" strokecolor="#000000" strokeweight="0.25pt"/>
                  <v:line id="shape 749" o:spid="_x0000_s749" style="position:absolute;left:0;text-align:left;z-index:-251655680;visibility:visible;" from="48.6pt,34.0pt" to="48.8pt,34.1pt" filled="f" strokecolor="#000000" strokeweight="0.25pt"/>
                  <v:line id="shape 750" o:spid="_x0000_s750" style="position:absolute;left:0;text-align:left;z-index:-251655680;visibility:visible;" from="48.6pt,34.0pt" to="48.8pt,34.1pt" filled="f" strokecolor="#000000" strokeweight="0.25pt"/>
                </v:group>
                <v:shape id="shape 751" o:spid="_x0000_s751"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752" o:spid="_x0000_s0000" style="position:absolute;left:51;top:46;width:19;height:9;" coordorigin="51,46" coordsize="19,9">
                <v:group id="group 753" o:spid="_x0000_s0000" style="position:absolute;left:51;top:46;width:19;height:9;" coordorigin="51,46" coordsize="19,9">
                  <v:shape id="shape 754" o:spid="_x0000_s754"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755" o:spid="_x0000_s755"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756" o:spid="_x0000_s756"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757" o:spid="_x0000_s0000" style="position:absolute;left:55;top:47;width:12;height:3;" coordorigin="55,47" coordsize="12,3">
                  <v:group id="group 758" o:spid="_x0000_s0000" style="position:absolute;left:55;top:48;width:1;height:1;" coordorigin="55,48" coordsize="1,1">
                    <v:shape id="shape 759" o:spid="_x0000_s759"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760" o:spid="_x0000_s760"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761" o:spid="_x0000_s0000" style="position:absolute;left:56;top:48;width:1;height:1;" coordorigin="56,48" coordsize="1,1">
                    <v:shape id="shape 762" o:spid="_x0000_s762"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763" o:spid="_x0000_s763"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764" o:spid="_x0000_s0000" style="position:absolute;left:58;top:47;width:3;height:1;" coordorigin="58,47" coordsize="3,1">
                    <v:shape id="shape 765" o:spid="_x0000_s765"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766" o:spid="_x0000_s766"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767" o:spid="_x0000_s767"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768" o:spid="_x0000_s768"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769" o:spid="_x0000_s769"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770" o:spid="_x0000_s0000" style="position:absolute;left:63;top:47;width:1;height:1;" coordorigin="63,47" coordsize="1,1">
                    <v:shape id="shape 771" o:spid="_x0000_s771"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772" o:spid="_x0000_s772"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773" o:spid="_x0000_s0000" style="position:absolute;left:64;top:48;width:3;height:1;" coordorigin="64,48" coordsize="3,1">
                    <v:shape id="shape 774" o:spid="_x0000_s774"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775" o:spid="_x0000_s775"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776" o:spid="_x0000_s776"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777" o:spid="_x0000_s777"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778" o:spid="_x0000_s0000" style="position:absolute;left:56;top:50;width:10;height:1;" coordorigin="56,50" coordsize="10,1">
                  <v:shape id="shape 779" o:spid="_x0000_s779"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780" o:spid="_x0000_s780"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781" o:spid="_x0000_s781"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782" o:spid="_x0000_s782"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783" o:spid="_x0000_s783"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784" o:spid="_x0000_s784" style="position:absolute;left:60;top:51;width:0;height:0;visibility:visible;" path="m100000,20000l20000,60000l20000,60000c20000,60000,20000,60000,20000,60000l20000,60000c20000,80000,20000,80000,20000,80000l20000,80000c20000,80000,40000,100000,40000,100000l40000,100000c60000,100000,80000,80000,80000,80000l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785" o:spid="_x0000_s785"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786" o:spid="_x0000_s786" style="position:absolute;left:62;top:51;width:0;height:0;visibility:visible;" path="m40000,100000l40000,100000c40000,100000,20000,100000,20000,100000l20000,100000c0,100000,0,75000,0,75000l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787" o:spid="_x0000_s787"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788" o:spid="_x0000_s788"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789" o:spid="_x0000_s789" style="position:absolute;left:65;top:51;width:0;height:0;visibility:visible;" path="m0,0l0,16667l0,0xm0,33333l0,100000l0,33333xe" coordsize="100000,100000" fillcolor="#000000" strokecolor="#FFCC00" strokeweight="0.25pt">
                    <v:path textboxrect="0,0,100000,100000"/>
                  </v:shape>
                  <v:shape id="shape 790" o:spid="_x0000_s790"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791" o:spid="_x0000_s791"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792" o:spid="_x0000_s0000" style="position:absolute;left:35;top:39;width:50;height:29;" coordorigin="35,39" coordsize="50,29">
                <v:shape id="shape 793" o:spid="_x0000_s793"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794" o:spid="_x0000_s794"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795" o:spid="_x0000_s795"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796" o:spid="_x0000_s0000" style="position:absolute;left:40;top:44;width:41;height:21;" coordorigin="40,44" coordsize="41,21">
                <v:group id="group 797" o:spid="_x0000_s0000" style="position:absolute;left:40;top:44;width:2;height:4;" coordorigin="40,44" coordsize="2,4">
                  <v:shape id="shape 798" o:spid="_x0000_s798" style="position:absolute;left:41;top:44;width:1;height:0;visibility:visible;" path="m85713,100000l0,100000l14285,50000l100000,0l85713,100000xe" coordsize="100000,100000" fillcolor="#977900" strokecolor="#000000" strokeweight="0.25pt">
                    <v:path textboxrect="0,0,100000,100000"/>
                  </v:shape>
                  <v:shape id="shape 799" o:spid="_x0000_s799" style="position:absolute;left:40;top:44;width:0;height:0;visibility:visible;" path="m75000,16481l0,100000l25000,67032l100000,0l75000,16481xe" coordsize="100000,100000" fillcolor="#D4AA00" strokecolor="#000000" strokeweight="0.25pt">
                    <v:path textboxrect="0,0,100000,100000"/>
                  </v:shape>
                  <v:shape id="shape 800" o:spid="_x0000_s800" style="position:absolute;left:40;top:45;width:1;height:0;visibility:visible;" path="m85713,40000l0,100000l14285,80000l100000,0l85713,40000xe" coordsize="100000,100000" fillcolor="#BC9600" strokecolor="#000000" strokeweight="0.25pt">
                    <v:path textboxrect="0,0,100000,100000"/>
                  </v:shape>
                  <v:shape id="shape 801" o:spid="_x0000_s801" style="position:absolute;left:42;top:44;width:0;height:4;visibility:visible;" path="m0,100000l0,6650l100000,0l100000,93347l0,100000xe" coordsize="100000,100000" fillcolor="#D7AC00" strokecolor="#000000" strokeweight="0.25pt">
                    <v:path textboxrect="0,0,100000,100000"/>
                  </v:shape>
                  <v:shape id="shape 802" o:spid="_x0000_s802"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803" o:spid="_x0000_s0000" style="position:absolute;left:42;top:48;width:2;height:4;" coordorigin="42,48" coordsize="2,4">
                  <v:shape id="shape 804" o:spid="_x0000_s804" style="position:absolute;left:42;top:50;width:0;height:0;visibility:visible;" path="m75000,50000l0,100000l25000,75000l100000,0l75000,50000xe" coordsize="100000,100000" fillcolor="#CBA200" strokecolor="#000000" strokeweight="0.25pt">
                    <v:path textboxrect="0,0,100000,100000"/>
                  </v:shape>
                  <v:shape id="shape 805" o:spid="_x0000_s805" style="position:absolute;left:43;top:52;width:0;height:0;visibility:visible;" path="m66667,33333l0,100000l33333,33333l100000,0l66667,33333xe" coordsize="100000,100000" fillcolor="#BF9900" strokecolor="#000000" strokeweight="0.25pt">
                    <v:path textboxrect="0,0,100000,100000"/>
                  </v:shape>
                  <v:shape id="shape 806" o:spid="_x0000_s806" style="position:absolute;left:43;top:52;width:0;height:0;visibility:visible;" path="m66667,100000l0,66667l33333,0l100000,33333l66667,100000xe" coordsize="100000,100000" fillcolor="#B89300" strokecolor="#000000" strokeweight="0.25pt">
                    <v:path textboxrect="0,0,100000,100000"/>
                  </v:shape>
                  <v:shape id="shape 807" o:spid="_x0000_s807" style="position:absolute;left:43;top:51;width:0;height:0;visibility:visible;" path="m0,100000l0,40000l0,0l100000,60000l0,100000xe" coordsize="100000,100000" fillcolor="#D5AA00" strokecolor="#000000" strokeweight="0.25pt">
                    <v:path textboxrect="0,0,100000,100000"/>
                  </v:shape>
                  <v:shape id="shape 808" o:spid="_x0000_s808" style="position:absolute;left:44;top:51;width:0;height:0;visibility:visible;" path="m0,100000l50000,20000l100000,0l50000,80000l0,100000xe" coordsize="100000,100000" fillcolor="#D6AB00" strokecolor="#000000" strokeweight="0.25pt">
                    <v:path textboxrect="0,0,100000,100000"/>
                  </v:shape>
                  <v:shape id="shape 809" o:spid="_x0000_s809" style="position:absolute;left:44;top:51;width:0;height:0;visibility:visible;" path="m50000,100000l0,40000l50000,0l100000,80000l50000,100000xe" coordsize="100000,100000" fillcolor="#D6AB00" strokecolor="#000000" strokeweight="0.25pt">
                    <v:path textboxrect="0,0,100000,100000"/>
                  </v:shape>
                  <v:shape id="shape 810" o:spid="_x0000_s810" style="position:absolute;left:44;top:50;width:0;height:0;visibility:visible;" path="m66667,100000l0,25000l0,0l100000,50000l66667,100000xe" coordsize="100000,100000" fillcolor="#C79F00" strokecolor="#000000" strokeweight="0.25pt">
                    <v:path textboxrect="0,0,100000,100000"/>
                  </v:shape>
                  <v:shape id="shape 811" o:spid="_x0000_s811" style="position:absolute;left:43;top:51;width:0;height:0;visibility:visible;" path="m0,100000l0,40000l100000,0l0,60000l0,100000xe" coordsize="100000,100000" fillcolor="#D5AA00" strokecolor="#000000" strokeweight="0.25pt">
                    <v:path textboxrect="0,0,100000,100000"/>
                  </v:shape>
                  <v:shape id="shape 812" o:spid="_x0000_s812" style="position:absolute;left:43;top:50;width:0;height:0;visibility:visible;" path="m66667,50000l0,100000l33333,50000l100000,0l66667,50000xe" coordsize="100000,100000" fillcolor="#BA9500" strokecolor="#000000" strokeweight="0.25pt">
                    <v:path textboxrect="0,0,100000,100000"/>
                  </v:shape>
                  <v:shape id="shape 813" o:spid="_x0000_s813" style="position:absolute;left:43;top:50;width:0;height:0;visibility:visible;" path="m50000,100000l0,50000l0,0l100000,50000l50000,100000xe" coordsize="100000,100000" fillcolor="#B38F00" strokecolor="#000000" strokeweight="0.25pt">
                    <v:path textboxrect="0,0,100000,100000"/>
                  </v:shape>
                  <v:shape id="shape 814" o:spid="_x0000_s814" style="position:absolute;left:43;top:50;width:0;height:0;visibility:visible;" path="m100000,100000l0,33333l100000,0l100000,66667l100000,100000xe" coordsize="100000,100000" fillcolor="#D4AA00" strokecolor="#000000" strokeweight="0.25pt">
                    <v:path textboxrect="0,0,100000,100000"/>
                  </v:shape>
                  <v:shape id="shape 815" o:spid="_x0000_s815" style="position:absolute;left:43;top:49;width:0;height:0;visibility:visible;" path="m0,100000l100000,50000l100000,0l100000,75000l0,100000xe" coordsize="100000,100000" fillcolor="#D5AA00" strokecolor="#000000" strokeweight="0.25pt">
                    <v:path textboxrect="0,0,100000,100000"/>
                  </v:shape>
                  <v:shape id="shape 816" o:spid="_x0000_s816" style="position:absolute;left:44;top:49;width:0;height:0;visibility:visible;" path="m0,100000l100000,25000l100000,0l0,75000l0,100000xe" coordsize="100000,100000" fillcolor="#D5AB00" strokecolor="#000000" strokeweight="0.25pt">
                    <v:path textboxrect="0,0,100000,100000"/>
                  </v:shape>
                  <v:shape id="shape 817" o:spid="_x0000_s817" style="position:absolute;left:44;top:49;width:0;height:0;visibility:visible;" path="m100000,100000l0,25000l100000,0l100000,75000l100000,100000xe" coordsize="100000,100000" fillcolor="#D5AB00" strokecolor="#000000" strokeweight="0.25pt">
                    <v:path textboxrect="0,0,100000,100000"/>
                  </v:shape>
                  <v:shape id="shape 818" o:spid="_x0000_s818" style="position:absolute;left:44;top:48;width:0;height:0;visibility:visible;" path="m66667,100000l0,50819l33333,0l100000,75410l66667,100000xe" coordsize="100000,100000" fillcolor="#D3A900" strokecolor="#000000" strokeweight="0.25pt">
                    <v:path textboxrect="0,0,100000,100000"/>
                  </v:shape>
                  <v:shape id="shape 819" o:spid="_x0000_s819" style="position:absolute;left:44;top:48;width:0;height:0;visibility:visible;" path="m66667,100000l0,32606l33333,0l100000,32606l66667,100000xe" coordsize="100000,100000" fillcolor="#C49D00" strokecolor="#000000" strokeweight="0.25pt">
                    <v:path textboxrect="0,0,100000,100000"/>
                  </v:shape>
                  <v:shape id="shape 820" o:spid="_x0000_s820" style="position:absolute;left:44;top:48;width:0;height:0;visibility:visible;" path="m50000,100000l0,51611l50000,0l100000,0l50000,100000xe" coordsize="100000,100000" fillcolor="#C49D00" strokecolor="#000000" strokeweight="0.25pt">
                    <v:path textboxrect="0,0,100000,100000"/>
                  </v:shape>
                  <v:shape id="shape 821" o:spid="_x0000_s821" style="position:absolute;left:44;top:48;width:0;height:0;visibility:visible;" path="m50000,100000l0,48387l50000,0l100000,48387l50000,100000xe" coordsize="100000,100000" fillcolor="#B89300" strokecolor="#000000" strokeweight="0.25pt">
                    <v:path textboxrect="0,0,100000,100000"/>
                  </v:shape>
                  <v:shape id="shape 822" o:spid="_x0000_s822" style="position:absolute;left:43;top:48;width:0;height:0;visibility:visible;" path="m80000,100000l0,100000l20000,0l100000,0l80000,100000xe" coordsize="100000,100000" fillcolor="#AD8A00" strokecolor="#000000" strokeweight="0.25pt">
                    <v:path textboxrect="0,0,100000,100000"/>
                  </v:shape>
                  <v:shape id="shape 823" o:spid="_x0000_s823" style="position:absolute;left:43;top:48;width:0;height:0;visibility:visible;" path="m66667,100000l0,100000l33333,0l100000,0l66667,100000xe" coordsize="100000,100000" fillcolor="#AD8A00" strokecolor="#000000" strokeweight="0.25pt">
                    <v:path textboxrect="0,0,100000,100000"/>
                  </v:shape>
                  <v:shape id="shape 824" o:spid="_x0000_s824" style="position:absolute;left:43;top:48;width:0;height:0;visibility:visible;" path="m66667,100000l0,100000l33333,0l100000,0l66667,100000xe" coordsize="100000,100000" fillcolor="#A28100" strokecolor="#000000" strokeweight="0.25pt">
                    <v:path textboxrect="0,0,100000,100000"/>
                  </v:shape>
                  <v:shape id="shape 825" o:spid="_x0000_s825" style="position:absolute;left:43;top:48;width:0;height:0;visibility:visible;" path="m75000,48387l0,100000l25000,0l100000,0l75000,48387xe" coordsize="100000,100000" fillcolor="#977900" strokecolor="#000000" strokeweight="0.25pt">
                    <v:path textboxrect="0,0,100000,100000"/>
                  </v:shape>
                  <v:shape id="shape 826" o:spid="_x0000_s826" style="position:absolute;left:42;top:48;width:0;height:0;visibility:visible;" path="m80000,34065l0,100000l20000,67032l100000,0l80000,34065xe" coordsize="100000,100000" fillcolor="#AF8C00" strokecolor="#000000" strokeweight="0.25pt">
                    <v:path textboxrect="0,0,100000,100000"/>
                  </v:shape>
                  <v:shape id="shape 827" o:spid="_x0000_s827"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828" o:spid="_x0000_s0000" style="position:absolute;left:44;top:53;width:2;height:4;" coordorigin="44,53" coordsize="2,4">
                  <v:shape id="shape 829" o:spid="_x0000_s829" style="position:absolute;left:45;top:56;width:0;height:0;visibility:visible;" path="m0,33333l0,100000l0,33333l100000,0l0,33333xe" coordsize="100000,100000" fillcolor="#D5AA00" strokecolor="#000000" strokeweight="0.25pt">
                    <v:path textboxrect="0,0,100000,100000"/>
                  </v:shape>
                  <v:shape id="shape 830" o:spid="_x0000_s830" style="position:absolute;left:45;top:56;width:0;height:0;visibility:visible;" path="m100000,100000l0,100000l50000,50000l100000,0l100000,100000xe" coordsize="100000,100000" fillcolor="#C59E00" strokecolor="#000000" strokeweight="0.25pt">
                    <v:path textboxrect="0,0,100000,100000"/>
                  </v:shape>
                  <v:shape id="shape 831" o:spid="_x0000_s831" style="position:absolute;left:45;top:56;width:0;height:0;visibility:visible;" path="m50000,100000l0,100000l50000,0l100000,50000l50000,100000xe" coordsize="100000,100000" fillcolor="#B49000" strokecolor="#000000" strokeweight="0.25pt">
                    <v:path textboxrect="0,0,100000,100000"/>
                  </v:shape>
                  <v:shape id="shape 832" o:spid="_x0000_s832" style="position:absolute;left:45;top:56;width:0;height:0;visibility:visible;" path="m50000,100000l0,25000l50000,0l100000,50000l50000,100000xe" coordsize="100000,100000" fillcolor="#D4A900" strokecolor="#000000" strokeweight="0.25pt">
                    <v:path textboxrect="0,0,100000,100000"/>
                  </v:shape>
                  <v:shape id="shape 833" o:spid="_x0000_s833" style="position:absolute;left:44;top:56;width:1;height:0;visibility:visible;" path="m85713,33333l0,100000l14285,33333l100000,0l85713,33333xe" coordsize="100000,100000" fillcolor="#A38300" strokecolor="#000000" strokeweight="0.25pt">
                    <v:path textboxrect="0,0,100000,100000"/>
                  </v:shape>
                  <v:shape id="shape 834" o:spid="_x0000_s834" style="position:absolute;left:45;top:55;width:0;height:0;visibility:visible;" path="m66667,33333l0,100000l33333,33333l100000,0l66667,33333xe" coordsize="100000,100000" fillcolor="#BD9700" strokecolor="#000000" strokeweight="0.25pt">
                    <v:path textboxrect="0,0,100000,100000"/>
                  </v:shape>
                  <v:shape id="shape 835" o:spid="_x0000_s835" style="position:absolute;left:45;top:55;width:0;height:0;visibility:visible;" path="m66667,100000l0,66667l33333,0l100000,33333l66667,100000xe" coordsize="100000,100000" fillcolor="#B99400" strokecolor="#000000" strokeweight="0.25pt">
                    <v:path textboxrect="0,0,100000,100000"/>
                  </v:shape>
                  <v:shape id="shape 836" o:spid="_x0000_s836" style="position:absolute;left:45;top:54;width:0;height:0;visibility:visible;" path="m50000,100000l0,20000l50000,0l100000,60000l50000,100000xe" coordsize="100000,100000" fillcolor="#D6AB00" strokecolor="#000000" strokeweight="0.25pt">
                    <v:path textboxrect="0,0,100000,100000"/>
                  </v:shape>
                  <v:shape id="shape 837" o:spid="_x0000_s837" style="position:absolute;left:45;top:54;width:0;height:0;visibility:visible;" path="m0,100000l50000,40000l100000,0l50000,80000l0,100000xe" coordsize="100000,100000" fillcolor="#D6AB00" strokecolor="#000000" strokeweight="0.25pt">
                    <v:path textboxrect="0,0,100000,100000"/>
                  </v:shape>
                  <v:shape id="shape 838" o:spid="_x0000_s838" style="position:absolute;left:46;top:56;width:0;height:0;visibility:visible;" path="m0,100000l100000,16667l100000,0l50000,83333l0,100000xe" coordsize="100000,100000" fillcolor="#D1A700" strokecolor="#000000" strokeweight="0.25pt">
                    <v:path textboxrect="0,0,100000,100000"/>
                  </v:shape>
                  <v:shape id="shape 839" o:spid="_x0000_s839" style="position:absolute;left:46;top:55;width:0;height:1;visibility:visible;" path="m0,100000l0,14285l100000,0l0,85713l0,100000xe" coordsize="100000,100000" fillcolor="#D5AB00" strokecolor="#000000" strokeweight="0.25pt">
                    <v:path textboxrect="0,0,100000,100000"/>
                  </v:shape>
                  <v:shape id="shape 840" o:spid="_x0000_s840" style="position:absolute;left:46;top:54;width:0;height:1;visibility:visible;" path="m50000,100000l0,11111l50000,0l100000,88889l50000,100000xe" coordsize="100000,100000" fillcolor="#D7AC00" strokecolor="#000000" strokeweight="0.25pt">
                    <v:path textboxrect="0,0,100000,100000"/>
                  </v:shape>
                  <v:shape id="shape 841" o:spid="_x0000_s841" style="position:absolute;left:46;top:53;width:0;height:0;visibility:visible;" path="m50000,100000l0,50000l50000,0l100000,75000l50000,100000xe" coordsize="100000,100000" fillcolor="#D7AC00" strokecolor="#000000" strokeweight="0.25pt">
                    <v:path textboxrect="0,0,100000,100000"/>
                  </v:shape>
                  <v:shape id="shape 842" o:spid="_x0000_s842" style="position:absolute;left:46;top:53;width:0;height:0;visibility:visible;" path="m66667,100000l0,50819l33333,0l100000,50819l66667,100000xe" coordsize="100000,100000" fillcolor="#CCA300" strokecolor="#000000" strokeweight="0.25pt">
                    <v:path textboxrect="0,0,100000,100000"/>
                  </v:shape>
                  <v:shape id="shape 843" o:spid="_x0000_s843" style="position:absolute;left:46;top:53;width:0;height:0;visibility:visible;" path="m66667,100000l0,67391l33333,0l100000,32606l66667,100000xe" coordsize="100000,100000" fillcolor="#BD9700" strokecolor="#000000" strokeweight="0.25pt">
                    <v:path textboxrect="0,0,100000,100000"/>
                  </v:shape>
                  <v:shape id="shape 844" o:spid="_x0000_s844" style="position:absolute;left:45;top:53;width:0;height:0;visibility:visible;" path="m75000,100000l0,100000l25000,0l100000,0l75000,100000xe" coordsize="100000,100000" fillcolor="#A98700" strokecolor="#000000" strokeweight="0.25pt">
                    <v:path textboxrect="0,0,100000,100000"/>
                  </v:shape>
                  <v:shape id="shape 845" o:spid="_x0000_s845" style="position:absolute;left:44;top:53;width:0;height:0;visibility:visible;" path="m80000,67391l0,100000l0,67391l100000,0l80000,67391xe" coordsize="100000,100000" fillcolor="#AA8800" strokecolor="#000000" strokeweight="0.25pt">
                    <v:path textboxrect="0,0,100000,100000"/>
                  </v:shape>
                  <v:shape id="shape 846" o:spid="_x0000_s846" style="position:absolute;left:44;top:53;width:0;height:0;visibility:visible;" path="m100000,20000l0,100000l0,60000l100000,0l100000,20000xe" coordsize="100000,100000" fillcolor="#D1A700" strokecolor="#000000" strokeweight="0.25pt">
                    <v:path textboxrect="0,0,100000,100000"/>
                  </v:shape>
                  <v:shape id="shape 847" o:spid="_x0000_s847"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848" o:spid="_x0000_s0000" style="position:absolute;left:46;top:57;width:2;height:4;" coordorigin="46,57" coordsize="2,4">
                  <v:shape id="shape 849" o:spid="_x0000_s849" style="position:absolute;left:48;top:61;width:0;height:0;visibility:visible;" path="m100000,66667l0,100000l0,66667l100000,0l100000,66667xe" coordsize="100000,100000" fillcolor="#BD9700" strokecolor="#000000" strokeweight="0.25pt">
                    <v:path textboxrect="0,0,100000,100000"/>
                  </v:shape>
                  <v:shape id="shape 850" o:spid="_x0000_s850" style="position:absolute;left:47;top:61;width:0;height:0;visibility:visible;" path="m100000,100000l0,66667l32606,0l100000,66667l100000,100000xe" coordsize="100000,100000" fillcolor="#B99400" strokecolor="#000000" strokeweight="0.25pt">
                    <v:path textboxrect="0,0,100000,100000"/>
                  </v:shape>
                  <v:shape id="shape 851" o:spid="_x0000_s851" style="position:absolute;left:47;top:60;width:0;height:0;visibility:visible;" path="m0,100000l0,20000l0,0l100000,60000l0,100000xe" coordsize="100000,100000" fillcolor="#D5AB00" strokecolor="#000000" strokeweight="0.25pt">
                    <v:path textboxrect="0,0,100000,100000"/>
                  </v:shape>
                  <v:shape id="shape 852" o:spid="_x0000_s852" style="position:absolute;left:47;top:60;width:0;height:0;visibility:visible;" path="m0,100000l0,25000l100000,0l0,75000l0,100000xe" coordsize="100000,100000" fillcolor="#D5AB00" strokecolor="#000000" strokeweight="0.25pt">
                    <v:path textboxrect="0,0,100000,100000"/>
                  </v:shape>
                  <v:shape id="shape 853" o:spid="_x0000_s853" style="position:absolute;left:49;top:60;width:0;height:1;visibility:visible;" path="m0,100000l50000,28569l100000,0l50000,71428l0,100000xe" coordsize="100000,100000" fillcolor="#D6AB00" strokecolor="#000000" strokeweight="0.25pt">
                    <v:path textboxrect="0,0,100000,100000"/>
                  </v:shape>
                  <v:shape id="shape 854" o:spid="_x0000_s854" style="position:absolute;left:49;top:60;width:0;height:0;visibility:visible;" path="m0,100000l0,20000l0,0l100000,60000l0,100000xe" coordsize="100000,100000" fillcolor="#D6AB00" strokecolor="#000000" strokeweight="0.25pt">
                    <v:path textboxrect="0,0,100000,100000"/>
                  </v:shape>
                  <v:shape id="shape 855" o:spid="_x0000_s855" style="position:absolute;left:49;top:59;width:0;height:0;visibility:visible;" path="m100000,100000l0,25000l50000,0l100000,75000l100000,100000xe" coordsize="100000,100000" fillcolor="#D4AA00" strokecolor="#000000" strokeweight="0.25pt">
                    <v:path textboxrect="0,0,100000,100000"/>
                  </v:shape>
                  <v:shape id="shape 856" o:spid="_x0000_s856" style="position:absolute;left:48;top:59;width:0;height:0;visibility:visible;" path="m66667,100000l0,33333l33333,0l100000,66667l66667,100000xe" coordsize="100000,100000" fillcolor="#CBA200" strokecolor="#000000" strokeweight="0.25pt">
                    <v:path textboxrect="0,0,100000,100000"/>
                  </v:shape>
                  <v:shape id="shape 857" o:spid="_x0000_s857" style="position:absolute;left:48;top:59;width:0;height:0;visibility:visible;" path="m75000,100000l0,100000l25000,0l100000,0l75000,100000xe" coordsize="100000,100000" fillcolor="#B69100" strokecolor="#000000" strokeweight="0.25pt">
                    <v:path textboxrect="0,0,100000,100000"/>
                  </v:shape>
                  <v:shape id="shape 858" o:spid="_x0000_s858" style="position:absolute;left:48;top:59;width:0;height:0;visibility:visible;" path="m67391,50000l0,100000l0,0l100000,0l67391,50000xe" coordsize="100000,100000" fillcolor="#AA8800" strokecolor="#000000" strokeweight="0.25pt">
                    <v:path textboxrect="0,0,100000,100000"/>
                  </v:shape>
                  <v:shape id="shape 859" o:spid="_x0000_s859" style="position:absolute;left:47;top:59;width:0;height:0;visibility:visible;" path="m100000,50000l0,100000l33333,50000l100000,0l100000,50000xe" coordsize="100000,100000" fillcolor="#CBA200" strokecolor="#000000" strokeweight="0.25pt">
                    <v:path textboxrect="0,0,100000,100000"/>
                  </v:shape>
                  <v:shape id="shape 860" o:spid="_x0000_s860" style="position:absolute;left:47;top:58;width:0;height:1;visibility:visible;" path="m0,100000l50000,14285l100000,0l50000,71428l0,100000xe" coordsize="100000,100000" fillcolor="#D6AB00" strokecolor="#000000" strokeweight="0.25pt">
                    <v:path textboxrect="0,0,100000,100000"/>
                  </v:shape>
                  <v:shape id="shape 861" o:spid="_x0000_s861" style="position:absolute;left:49;top:58;width:0;height:0;visibility:visible;" path="m100000,100000l0,20000l50000,0l100000,60000l100000,100000xe" coordsize="100000,100000" fillcolor="#D3A800" strokecolor="#000000" strokeweight="0.25pt">
                    <v:path textboxrect="0,0,100000,100000"/>
                  </v:shape>
                  <v:shape id="shape 862" o:spid="_x0000_s862" style="position:absolute;left:48;top:58;width:0;height:0;visibility:visible;" path="m66667,100000l0,33333l0,0l100000,66667l66667,100000xe" coordsize="100000,100000" fillcolor="#C39C00" strokecolor="#000000" strokeweight="0.25pt">
                    <v:path textboxrect="0,0,100000,100000"/>
                  </v:shape>
                  <v:shape id="shape 863" o:spid="_x0000_s863" style="position:absolute;left:48;top:57;width:0;height:0;visibility:visible;" path="m100000,100000l0,51611l0,0l100000,51611l100000,100000xe" coordsize="100000,100000" fillcolor="#A38200" strokecolor="#000000" strokeweight="0.25pt">
                    <v:path textboxrect="0,0,100000,100000"/>
                  </v:shape>
                  <v:shape id="shape 864" o:spid="_x0000_s864" style="position:absolute;left:47;top:57;width:0;height:0;visibility:visible;" path="m100000,34782l0,100000l0,34782l100000,0l100000,34782xe" coordsize="100000,100000" fillcolor="#A38200" strokecolor="#000000" strokeweight="0.25pt">
                    <v:path textboxrect="0,0,100000,100000"/>
                  </v:shape>
                  <v:shape id="shape 865" o:spid="_x0000_s865" style="position:absolute;left:47;top:57;width:0;height:0;visibility:visible;" path="m100000,51611l0,100000l0,51611l100000,0l100000,51611xe" coordsize="100000,100000" fillcolor="#A38200" strokecolor="#000000" strokeweight="0.25pt">
                    <v:path textboxrect="0,0,100000,100000"/>
                  </v:shape>
                  <v:shape id="shape 866" o:spid="_x0000_s866" style="position:absolute;left:47;top:58;width:0;height:0;visibility:visible;" path="m100000,50000l0,100000l0,0l100000,0l100000,50000xe" coordsize="100000,100000" fillcolor="#AE8B00" strokecolor="#000000" strokeweight="0.25pt">
                    <v:path textboxrect="0,0,100000,100000"/>
                  </v:shape>
                  <v:shape id="shape 867" o:spid="_x0000_s867" style="position:absolute;left:47;top:58;width:0;height:0;visibility:visible;" path="m100000,50000l0,100000l0,75000l100000,0l100000,50000xe" coordsize="100000,100000" fillcolor="#BA9400" strokecolor="#000000" strokeweight="0.25pt">
                    <v:path textboxrect="0,0,100000,100000"/>
                  </v:shape>
                  <v:shape id="shape 868" o:spid="_x0000_s868"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869" o:spid="_x0000_s0000" style="position:absolute;left:75;top:53;width:2;height:4;" coordorigin="75,53" coordsize="2,4">
                  <v:shape id="shape 870" o:spid="_x0000_s870" style="position:absolute;left:76;top:56;width:0;height:0;visibility:visible;" path="m50000,33333l0,100000l50000,33333l100000,0l50000,33333xe" coordsize="100000,100000" fillcolor="#D5AA00" strokecolor="#000000" strokeweight="0.25pt">
                    <v:path textboxrect="0,0,100000,100000"/>
                  </v:shape>
                  <v:shape id="shape 871" o:spid="_x0000_s871" style="position:absolute;left:76;top:56;width:0;height:0;visibility:visible;" path="m50000,100000l0,100000l0,50000l100000,0l50000,100000xe" coordsize="100000,100000" fillcolor="#C59E00" strokecolor="#000000" strokeweight="0.25pt">
                    <v:path textboxrect="0,0,100000,100000"/>
                  </v:shape>
                  <v:shape id="shape 872" o:spid="_x0000_s872" style="position:absolute;left:76;top:56;width:0;height:0;visibility:visible;" path="m100000,100000l0,100000l50000,0l100000,50000l100000,100000xe" coordsize="100000,100000" fillcolor="#B49000" strokecolor="#000000" strokeweight="0.25pt">
                    <v:path textboxrect="0,0,100000,100000"/>
                  </v:shape>
                  <v:shape id="shape 873" o:spid="_x0000_s873" style="position:absolute;left:76;top:56;width:0;height:0;visibility:visible;" path="m50000,100000l0,25000l50000,0l100000,50000l50000,100000xe" coordsize="100000,100000" fillcolor="#D4A900" strokecolor="#000000" strokeweight="0.25pt">
                    <v:path textboxrect="0,0,100000,100000"/>
                  </v:shape>
                  <v:shape id="shape 874" o:spid="_x0000_s874" style="position:absolute;left:75;top:56;width:0;height:0;visibility:visible;" path="m83333,33333l0,100000l0,33333l100000,0l83333,33333xe" coordsize="100000,100000" fillcolor="#A38300" strokecolor="#000000" strokeweight="0.25pt">
                    <v:path textboxrect="0,0,100000,100000"/>
                  </v:shape>
                  <v:shape id="shape 875" o:spid="_x0000_s875" style="position:absolute;left:76;top:55;width:0;height:0;visibility:visible;" path="m100000,33333l0,100000l0,33333l100000,0l100000,33333xe" coordsize="100000,100000" fillcolor="#BD9700" strokecolor="#000000" strokeweight="0.25pt">
                    <v:path textboxrect="0,0,100000,100000"/>
                  </v:shape>
                  <v:shape id="shape 876" o:spid="_x0000_s876" style="position:absolute;left:76;top:55;width:0;height:0;visibility:visible;" path="m100000,100000l0,66667l0,0l100000,33333l100000,100000xe" coordsize="100000,100000" fillcolor="#B99400" strokecolor="#000000" strokeweight="0.25pt">
                    <v:path textboxrect="0,0,100000,100000"/>
                  </v:shape>
                  <v:shape id="shape 877" o:spid="_x0000_s877" style="position:absolute;left:76;top:54;width:0;height:0;visibility:visible;" path="m100000,100000l0,20000l0,0l100000,60000l100000,100000xe" coordsize="100000,100000" fillcolor="#D6AB00" strokecolor="#000000" strokeweight="0.25pt">
                    <v:path textboxrect="0,0,100000,100000"/>
                  </v:shape>
                  <v:shape id="shape 878" o:spid="_x0000_s878" style="position:absolute;left:76;top:54;width:0;height:0;visibility:visible;" path="m0,100000l100000,40000l100000,0l0,80000l0,100000xe" coordsize="100000,100000" fillcolor="#D6AB00" strokecolor="#000000" strokeweight="0.25pt">
                    <v:path textboxrect="0,0,100000,100000"/>
                  </v:shape>
                  <v:shape id="shape 879" o:spid="_x0000_s879" style="position:absolute;left:77;top:56;width:0;height:0;visibility:visible;" path="m0,100000l66667,16667l100000,0l33333,83333l0,100000xe" coordsize="100000,100000" fillcolor="#D1A700" strokecolor="#000000" strokeweight="0.25pt">
                    <v:path textboxrect="0,0,100000,100000"/>
                  </v:shape>
                  <v:shape id="shape 880" o:spid="_x0000_s880" style="position:absolute;left:78;top:55;width:0;height:1;visibility:visible;" path="m0,100000l100000,14285l100000,0l100000,85713l0,100000xe" coordsize="100000,100000" fillcolor="#D5AB00" strokecolor="#000000" strokeweight="0.25pt">
                    <v:path textboxrect="0,0,100000,100000"/>
                  </v:shape>
                  <v:shape id="shape 881" o:spid="_x0000_s881" style="position:absolute;left:78;top:54;width:0;height:1;visibility:visible;" path="m100000,100000l0,11111l0,0l100000,88889l100000,100000xe" coordsize="100000,100000" fillcolor="#D7AC00" strokecolor="#000000" strokeweight="0.25pt">
                    <v:path textboxrect="0,0,100000,100000"/>
                  </v:shape>
                  <v:shape id="shape 882" o:spid="_x0000_s882" style="position:absolute;left:77;top:53;width:0;height:0;visibility:visible;" path="m100000,100000l0,50000l50000,0l100000,75000l100000,100000xe" coordsize="100000,100000" fillcolor="#D7AC00" strokecolor="#000000" strokeweight="0.25pt">
                    <v:path textboxrect="0,0,100000,100000"/>
                  </v:shape>
                  <v:shape id="shape 883" o:spid="_x0000_s883" style="position:absolute;left:77;top:53;width:0;height:0;visibility:visible;" path="m66667,100000l0,50819l33333,0l100000,50819l66667,100000xe" coordsize="100000,100000" fillcolor="#CCA300" strokecolor="#000000" strokeweight="0.25pt">
                    <v:path textboxrect="0,0,100000,100000"/>
                  </v:shape>
                  <v:shape id="shape 884" o:spid="_x0000_s884" style="position:absolute;left:77;top:53;width:0;height:0;visibility:visible;" path="m66667,100000l0,67391l33333,0l100000,32606l66667,100000xe" coordsize="100000,100000" fillcolor="#BD9700" strokecolor="#000000" strokeweight="0.25pt">
                    <v:path textboxrect="0,0,100000,100000"/>
                  </v:shape>
                  <v:shape id="shape 885" o:spid="_x0000_s885" style="position:absolute;left:76;top:53;width:0;height:0;visibility:visible;" path="m75000,100000l0,100000l25000,0l100000,0l75000,100000xe" coordsize="100000,100000" fillcolor="#A98700" strokecolor="#000000" strokeweight="0.25pt">
                    <v:path textboxrect="0,0,100000,100000"/>
                  </v:shape>
                  <v:shape id="shape 886" o:spid="_x0000_s886" style="position:absolute;left:76;top:53;width:0;height:0;visibility:visible;" path="m80000,67391l0,100000l20000,67391l100000,0l80000,67391xe" coordsize="100000,100000" fillcolor="#AA8800" strokecolor="#000000" strokeweight="0.25pt">
                    <v:path textboxrect="0,0,100000,100000"/>
                  </v:shape>
                  <v:shape id="shape 887" o:spid="_x0000_s887" style="position:absolute;left:75;top:53;width:0;height:0;visibility:visible;" path="m75000,20000l0,100000l25000,60000l100000,0l75000,20000xe" coordsize="100000,100000" fillcolor="#D1A700" strokecolor="#000000" strokeweight="0.25pt">
                    <v:path textboxrect="0,0,100000,100000"/>
                  </v:shape>
                  <v:shape id="shape 888" o:spid="_x0000_s888"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889" o:spid="_x0000_s0000" style="position:absolute;left:77;top:48;width:2;height:4;" coordorigin="77,48" coordsize="2,4">
                  <v:shape id="shape 890" o:spid="_x0000_s890" style="position:absolute;left:78;top:52;width:0;height:0;visibility:visible;" path="m0,33333l0,100000l0,33333l100000,0l0,33333xe" coordsize="100000,100000" fillcolor="#D5AA00" strokecolor="#000000" strokeweight="0.25pt">
                    <v:path textboxrect="0,0,100000,100000"/>
                  </v:shape>
                  <v:shape id="shape 891" o:spid="_x0000_s891" style="position:absolute;left:78;top:52;width:0;height:0;visibility:visible;" path="m100000,100000l0,100000l50000,50000l100000,0l100000,100000xe" coordsize="100000,100000" fillcolor="#C59E00" strokecolor="#000000" strokeweight="0.25pt">
                    <v:path textboxrect="0,0,100000,100000"/>
                  </v:shape>
                  <v:shape id="shape 892" o:spid="_x0000_s892" style="position:absolute;left:78;top:52;width:0;height:0;visibility:visible;" path="m50000,100000l0,100000l50000,0l100000,50000l50000,100000xe" coordsize="100000,100000" fillcolor="#B49000" strokecolor="#000000" strokeweight="0.25pt">
                    <v:path textboxrect="0,0,100000,100000"/>
                  </v:shape>
                  <v:shape id="shape 893" o:spid="_x0000_s893" style="position:absolute;left:78;top:51;width:0;height:0;visibility:visible;" path="m50000,100000l0,25000l50000,0l100000,50000l50000,100000xe" coordsize="100000,100000" fillcolor="#D4A900" strokecolor="#000000" strokeweight="0.25pt">
                    <v:path textboxrect="0,0,100000,100000"/>
                  </v:shape>
                  <v:shape id="shape 894" o:spid="_x0000_s894" style="position:absolute;left:77;top:51;width:1;height:0;visibility:visible;" path="m85713,33333l0,100000l14285,33333l100000,0l85713,33333xe" coordsize="100000,100000" fillcolor="#A38300" strokecolor="#000000" strokeweight="0.25pt">
                    <v:path textboxrect="0,0,100000,100000"/>
                  </v:shape>
                  <v:shape id="shape 895" o:spid="_x0000_s895" style="position:absolute;left:78;top:50;width:0;height:0;visibility:visible;" path="m66667,33333l0,100000l33333,33333l100000,0l66667,33333xe" coordsize="100000,100000" fillcolor="#BD9700" strokecolor="#000000" strokeweight="0.25pt">
                    <v:path textboxrect="0,0,100000,100000"/>
                  </v:shape>
                  <v:shape id="shape 896" o:spid="_x0000_s896" style="position:absolute;left:78;top:50;width:0;height:0;visibility:visible;" path="m66667,100000l0,66667l33333,0l100000,33333l66667,100000xe" coordsize="100000,100000" fillcolor="#B99400" strokecolor="#000000" strokeweight="0.25pt">
                    <v:path textboxrect="0,0,100000,100000"/>
                  </v:shape>
                  <v:shape id="shape 897" o:spid="_x0000_s897" style="position:absolute;left:78;top:50;width:0;height:0;visibility:visible;" path="m50000,100000l0,20000l50000,0l100000,60000l50000,100000xe" coordsize="100000,100000" fillcolor="#D6AB00" strokecolor="#000000" strokeweight="0.25pt">
                    <v:path textboxrect="0,0,100000,100000"/>
                  </v:shape>
                  <v:shape id="shape 898" o:spid="_x0000_s898" style="position:absolute;left:78;top:49;width:0;height:0;visibility:visible;" path="m0,100000l50000,40000l100000,0l50000,80000l0,100000xe" coordsize="100000,100000" fillcolor="#D6AB00" strokecolor="#000000" strokeweight="0.25pt">
                    <v:path textboxrect="0,0,100000,100000"/>
                  </v:shape>
                  <v:shape id="shape 899" o:spid="_x0000_s899" style="position:absolute;left:79;top:51;width:0;height:0;visibility:visible;" path="m0,100000l100000,16667l100000,0l50000,83333l0,100000xe" coordsize="100000,100000" fillcolor="#D1A700" strokecolor="#000000" strokeweight="0.25pt">
                    <v:path textboxrect="0,0,100000,100000"/>
                  </v:shape>
                  <v:shape id="shape 900" o:spid="_x0000_s900" style="position:absolute;left:79;top:50;width:0;height:1;visibility:visible;" path="m0,100000l0,14285l100000,0l0,85713l0,100000xe" coordsize="100000,100000" fillcolor="#D5AB00" strokecolor="#000000" strokeweight="0.25pt">
                    <v:path textboxrect="0,0,100000,100000"/>
                  </v:shape>
                  <v:shape id="shape 901" o:spid="_x0000_s901" style="position:absolute;left:79;top:49;width:0;height:1;visibility:visible;" path="m50000,100000l0,11111l50000,0l100000,88889l50000,100000xe" coordsize="100000,100000" fillcolor="#D7AC00" strokecolor="#000000" strokeweight="0.25pt">
                    <v:path textboxrect="0,0,100000,100000"/>
                  </v:shape>
                  <v:shape id="shape 902" o:spid="_x0000_s902" style="position:absolute;left:79;top:49;width:0;height:0;visibility:visible;" path="m50000,100000l0,50000l50000,0l100000,75000l50000,100000xe" coordsize="100000,100000" fillcolor="#D7AC00" strokecolor="#000000" strokeweight="0.25pt">
                    <v:path textboxrect="0,0,100000,100000"/>
                  </v:shape>
                  <v:shape id="shape 903" o:spid="_x0000_s903" style="position:absolute;left:79;top:48;width:0;height:0;visibility:visible;" path="m66667,100000l0,50819l33333,0l100000,50819l66667,100000xe" coordsize="100000,100000" fillcolor="#CCA300" strokecolor="#000000" strokeweight="0.25pt">
                    <v:path textboxrect="0,0,100000,100000"/>
                  </v:shape>
                  <v:shape id="shape 904" o:spid="_x0000_s904" style="position:absolute;left:78;top:48;width:0;height:0;visibility:visible;" path="m66667,100000l0,67391l33333,0l100000,32606l66667,100000xe" coordsize="100000,100000" fillcolor="#BD9700" strokecolor="#000000" strokeweight="0.25pt">
                    <v:path textboxrect="0,0,100000,100000"/>
                  </v:shape>
                  <v:shape id="shape 905" o:spid="_x0000_s905" style="position:absolute;left:78;top:48;width:0;height:0;visibility:visible;" path="m75000,100000l0,100000l25000,0l100000,0l75000,100000xe" coordsize="100000,100000" fillcolor="#A98700" strokecolor="#000000" strokeweight="0.25pt">
                    <v:path textboxrect="0,0,100000,100000"/>
                  </v:shape>
                  <v:shape id="shape 906" o:spid="_x0000_s906" style="position:absolute;left:77;top:48;width:0;height:0;visibility:visible;" path="m80000,67391l0,100000l0,67391l100000,0l80000,67391xe" coordsize="100000,100000" fillcolor="#AA8800" strokecolor="#000000" strokeweight="0.25pt">
                    <v:path textboxrect="0,0,100000,100000"/>
                  </v:shape>
                  <v:shape id="shape 907" o:spid="_x0000_s907" style="position:absolute;left:77;top:49;width:0;height:0;visibility:visible;" path="m100000,20000l0,100000l0,60000l100000,0l100000,20000xe" coordsize="100000,100000" fillcolor="#D1A700" strokecolor="#000000" strokeweight="0.25pt">
                    <v:path textboxrect="0,0,100000,100000"/>
                  </v:shape>
                  <v:shape id="shape 908" o:spid="_x0000_s908"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909" o:spid="_x0000_s0000" style="position:absolute;left:72;top:57;width:2;height:4;" coordorigin="72,57" coordsize="2,4">
                  <v:shape id="shape 910" o:spid="_x0000_s910" style="position:absolute;left:73;top:57;width:1;height:0;visibility:visible;" path="m85847,48387l0,100000l14150,0l100000,0l85847,48387xe" coordsize="100000,100000" fillcolor="#977900" strokecolor="#000000" strokeweight="0.25pt">
                    <v:path textboxrect="0,0,100000,100000"/>
                  </v:shape>
                  <v:shape id="shape 911" o:spid="_x0000_s911" style="position:absolute;left:73;top:57;width:0;height:0;visibility:visible;" path="m75000,34065l0,100000l25000,83516l100000,0l75000,34065xe" coordsize="100000,100000" fillcolor="#D4AA00" strokecolor="#000000" strokeweight="0.25pt">
                    <v:path textboxrect="0,0,100000,100000"/>
                  </v:shape>
                  <v:shape id="shape 912" o:spid="_x0000_s912" style="position:absolute;left:72;top:58;width:0;height:0;visibility:visible;" path="m83333,20000l0,100000l0,60000l100000,0l83333,20000xe" coordsize="100000,100000" fillcolor="#BC9600" strokecolor="#000000" strokeweight="0.25pt">
                    <v:path textboxrect="0,0,100000,100000"/>
                  </v:shape>
                  <v:shape id="shape 913" o:spid="_x0000_s913" style="position:absolute;left:74;top:57;width:0;height:4;visibility:visible;" path="m0,100000l0,3324l100000,0l100000,93347l0,100000xe" coordsize="100000,100000" fillcolor="#D7AC00" strokecolor="#000000" strokeweight="0.25pt">
                    <v:path textboxrect="0,0,100000,100000"/>
                  </v:shape>
                  <v:shape id="shape 914" o:spid="_x0000_s914"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915" o:spid="_x0000_s0000" style="position:absolute;left:79;top:44;width:2;height:4;" coordorigin="79,44" coordsize="2,4">
                  <v:shape id="shape 916" o:spid="_x0000_s916" style="position:absolute;left:80;top:47;width:0;height:0;visibility:visible;" path="m66667,33333l0,100000l33333,33333l100000,0l66667,33333xe" coordsize="100000,100000" fillcolor="#BE9800" strokecolor="#000000" strokeweight="0.25pt">
                    <v:path textboxrect="0,0,100000,100000"/>
                  </v:shape>
                  <v:shape id="shape 917" o:spid="_x0000_s917" style="position:absolute;left:80;top:47;width:0;height:0;visibility:visible;" path="m66667,100000l0,33333l33333,0l100000,33333l66667,100000xe" coordsize="100000,100000" fillcolor="#B99400" strokecolor="#000000" strokeweight="0.25pt">
                    <v:path textboxrect="0,0,100000,100000"/>
                  </v:shape>
                  <v:shape id="shape 918" o:spid="_x0000_s918" style="position:absolute;left:80;top:47;width:0;height:0;visibility:visible;" path="m50000,100000l0,25000l50000,0l100000,75000l50000,100000xe" coordsize="100000,100000" fillcolor="#D5AB00" strokecolor="#000000" strokeweight="0.25pt">
                    <v:path textboxrect="0,0,100000,100000"/>
                  </v:shape>
                  <v:shape id="shape 919" o:spid="_x0000_s919" style="position:absolute;left:80;top:46;width:0;height:0;visibility:visible;" path="m0,100000l50000,40000l100000,0l50000,80000l0,100000xe" coordsize="100000,100000" fillcolor="#D5AB00" strokecolor="#000000" strokeweight="0.25pt">
                    <v:path textboxrect="0,0,100000,100000"/>
                  </v:shape>
                  <v:shape id="shape 920" o:spid="_x0000_s920" style="position:absolute;left:81;top:47;width:0;height:0;visibility:visible;" path="m0,100000l50000,16667l100000,0l50000,83333l0,100000xe" coordsize="100000,100000" fillcolor="#D6AB00" strokecolor="#000000" strokeweight="0.25pt">
                    <v:path textboxrect="0,0,100000,100000"/>
                  </v:shape>
                  <v:shape id="shape 921" o:spid="_x0000_s921" style="position:absolute;left:81;top:46;width:0;height:0;visibility:visible;" path="m0,100000l0,40000l100000,0l100000,80000l0,100000xe" coordsize="100000,100000" fillcolor="#D6AB00" strokecolor="#000000" strokeweight="0.25pt">
                    <v:path textboxrect="0,0,100000,100000"/>
                  </v:shape>
                  <v:shape id="shape 922" o:spid="_x0000_s922" style="position:absolute;left:81;top:46;width:0;height:0;visibility:visible;" path="m66667,100000l0,40000l33333,0l100000,60000l66667,100000xe" coordsize="100000,100000" fillcolor="#D4AA00" strokecolor="#000000" strokeweight="0.25pt">
                    <v:path textboxrect="0,0,100000,100000"/>
                  </v:shape>
                  <v:shape id="shape 923" o:spid="_x0000_s923" style="position:absolute;left:81;top:45;width:0;height:0;visibility:visible;" path="m66667,100000l0,33333l33333,0l100000,33333l66667,100000xe" coordsize="100000,100000" fillcolor="#CBA200" strokecolor="#000000" strokeweight="0.25pt">
                    <v:path textboxrect="0,0,100000,100000"/>
                  </v:shape>
                  <v:shape id="shape 924" o:spid="_x0000_s924" style="position:absolute;left:80;top:45;width:0;height:0;visibility:visible;" path="m66667,100000l0,100000l0,0l100000,50000l66667,100000xe" coordsize="100000,100000" fillcolor="#B69100" strokecolor="#000000" strokeweight="0.25pt">
                    <v:path textboxrect="0,0,100000,100000"/>
                  </v:shape>
                  <v:shape id="shape 925" o:spid="_x0000_s925" style="position:absolute;left:80;top:45;width:0;height:0;visibility:visible;" path="m100000,100000l0,100000l33333,50000l100000,0l100000,100000xe" coordsize="100000,100000" fillcolor="#AA8800" strokecolor="#000000" strokeweight="0.25pt">
                    <v:path textboxrect="0,0,100000,100000"/>
                  </v:shape>
                  <v:shape id="shape 926" o:spid="_x0000_s926" style="position:absolute;left:80;top:45;width:0;height:0;visibility:visible;" path="m66667,25000l0,100000l0,50000l100000,0l66667,25000xe" coordsize="100000,100000" fillcolor="#CBA200" strokecolor="#000000" strokeweight="0.25pt">
                    <v:path textboxrect="0,0,100000,100000"/>
                  </v:shape>
                  <v:shape id="shape 927" o:spid="_x0000_s927" style="position:absolute;left:80;top:45;width:0;height:1;visibility:visible;" path="m0,100000l100000,25000l100000,0l0,75000l0,100000xe" coordsize="100000,100000" fillcolor="#D6AB00" strokecolor="#000000" strokeweight="0.25pt">
                    <v:path textboxrect="0,0,100000,100000"/>
                  </v:shape>
                  <v:shape id="shape 928" o:spid="_x0000_s928" style="position:absolute;left:81;top:44;width:0;height:0;visibility:visible;" path="m66667,100000l0,40000l33333,0l100000,80000l66667,100000xe" coordsize="100000,100000" fillcolor="#D3A800" strokecolor="#000000" strokeweight="0.25pt">
                    <v:path textboxrect="0,0,100000,100000"/>
                  </v:shape>
                  <v:shape id="shape 929" o:spid="_x0000_s929" style="position:absolute;left:81;top:44;width:0;height:0;visibility:visible;" path="m66667,100000l0,50819l33333,0l100000,50819l66667,100000xe" coordsize="100000,100000" fillcolor="#C39C00" strokecolor="#000000" strokeweight="0.25pt">
                    <v:path textboxrect="0,0,100000,100000"/>
                  </v:shape>
                  <v:shape id="shape 930" o:spid="_x0000_s930" style="position:absolute;left:80;top:44;width:0;height:0;visibility:visible;" path="m80000,100000l0,48387l20000,0l100000,0l80000,100000xe" coordsize="100000,100000" fillcolor="#A38300" strokecolor="#000000" strokeweight="0.25pt">
                    <v:path textboxrect="0,0,100000,100000"/>
                  </v:shape>
                  <v:shape id="shape 931" o:spid="_x0000_s931" style="position:absolute;left:79;top:44;width:0;height:0;visibility:visible;" path="m80000,48387l0,100000l20000,48387l100000,0l80000,48387xe" coordsize="100000,100000" fillcolor="#A38300" strokecolor="#000000" strokeweight="0.25pt">
                    <v:path textboxrect="0,0,100000,100000"/>
                  </v:shape>
                  <v:shape id="shape 932" o:spid="_x0000_s932" style="position:absolute;left:80;top:44;width:0;height:0;visibility:visible;" path="m66667,48387l0,100000l33333,0l100000,0l66667,48387xe" coordsize="100000,100000" fillcolor="#A38300" strokecolor="#000000" strokeweight="0.25pt">
                    <v:path textboxrect="0,0,100000,100000"/>
                  </v:shape>
                  <v:shape id="shape 933" o:spid="_x0000_s933" style="position:absolute;left:79;top:44;width:0;height:0;visibility:visible;" path="m66667,100000l0,100000l33333,48387l100000,0l66667,100000xe" coordsize="100000,100000" fillcolor="#AE8C00" strokecolor="#000000" strokeweight="0.25pt">
                    <v:path textboxrect="0,0,100000,100000"/>
                  </v:shape>
                  <v:shape id="shape 934" o:spid="_x0000_s934" style="position:absolute;left:79;top:44;width:0;height:0;visibility:visible;" path="m75000,26229l0,100000l25000,75410l100000,0l75000,26229xe" coordsize="100000,100000" fillcolor="#BA9500" strokecolor="#000000" strokeweight="0.25pt">
                    <v:path textboxrect="0,0,100000,100000"/>
                  </v:shape>
                  <v:shape id="shape 935" o:spid="_x0000_s935"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936" o:spid="_x0000_s0000" style="position:absolute;left:52;top:60;width:18;height:5;" coordorigin="52,60" coordsize="18,5">
                  <v:shape id="shape 937" o:spid="_x0000_s937" style="position:absolute;left:54;top:61;width:0;height:0;visibility:visible;" path="m66667,39472l0,100000l33333,78947l100000,0l66667,39472xe" coordsize="100000,100000" fillcolor="#D6AB00" strokecolor="#000000" strokeweight="0.25pt">
                    <v:path textboxrect="0,0,100000,100000"/>
                  </v:shape>
                  <v:shape id="shape 938" o:spid="_x0000_s938" style="position:absolute;left:53;top:62;width:1;height:1;visibility:visible;" path="m100000,15384l0,100000l0,84613l100000,0l100000,15384xe" coordsize="100000,100000" fillcolor="#D6AB00" strokecolor="#000000" strokeweight="0.25pt">
                    <v:path textboxrect="0,0,100000,100000"/>
                  </v:shape>
                  <v:shape id="shape 939" o:spid="_x0000_s939" style="position:absolute;left:54;top:61;width:2;height:1;visibility:visible;" path="m93333,100000l0,22058l6667,0l100000,88970l93333,100000xe" coordsize="100000,100000" fillcolor="#B99400" strokecolor="#000000" strokeweight="0.25pt">
                    <v:path textboxrect="0,0,100000,100000"/>
                  </v:shape>
                  <v:shape id="shape 940" o:spid="_x0000_s940"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941" o:spid="_x0000_s941" style="position:absolute;left:52;top:61;width:1;height:1;visibility:visible;" path="m92306,7653l0,100000l7692,92345l100000,0l92306,7653xe" coordsize="100000,100000" fillcolor="#CBA300" strokecolor="#000000" strokeweight="0.25pt">
                    <v:path textboxrect="0,0,100000,100000"/>
                  </v:shape>
                  <v:shape id="shape 942" o:spid="_x0000_s942" style="position:absolute;left:53;top:61;width:0;height:0;visibility:visible;" path="m100000,100000l0,25000l25000,0l100000,75000l100000,100000xe" coordsize="100000,100000" fillcolor="#C59D00" strokecolor="#000000" strokeweight="0.25pt">
                    <v:path textboxrect="0,0,100000,100000"/>
                  </v:shape>
                  <v:shape id="shape 943" o:spid="_x0000_s943" style="position:absolute;left:52;top:61;width:2;height:2;visibility:visible;" path="m75000,0l0,75102l25000,100000l100000,18671l75000,0xe" coordsize="100000,100000" fillcolor="#CFA500" strokecolor="#000000" strokeweight="0.25pt">
                    <v:path textboxrect="0,0,100000,100000"/>
                  </v:shape>
                  <v:shape id="shape 944" o:spid="_x0000_s944" style="position:absolute;left:56;top:64;width:0;height:0;visibility:visible;" path="m100000,100000l0,66667l25000,0l100000,33333l100000,100000xe" coordsize="100000,100000" fillcolor="#AC8A00" strokecolor="#000000" strokeweight="0.25pt">
                    <v:path textboxrect="0,0,100000,100000"/>
                  </v:shape>
                  <v:shape id="shape 945" o:spid="_x0000_s945" style="position:absolute;left:57;top:63;width:0;height:2;visibility:visible;" path="m0,100000l0,5262l100000,0l100000,89472l0,100000xe" coordsize="100000,100000" fillcolor="#D7AC00" strokecolor="#000000" strokeweight="0.25pt">
                    <v:path textboxrect="0,0,100000,100000"/>
                  </v:shape>
                  <v:shape id="shape 946" o:spid="_x0000_s946" style="position:absolute;left:56;top:62;width:0;height:0;visibility:visible;" path="m83333,100000l0,66667l0,0l100000,66667l83333,100000xe" coordsize="100000,100000" fillcolor="#AC8A00" strokecolor="#000000" strokeweight="0.25pt">
                    <v:path textboxrect="0,0,100000,100000"/>
                  </v:shape>
                  <v:shape id="shape 947" o:spid="_x0000_s947" style="position:absolute;left:55;top:62;width:1;height:2;visibility:visible;" path="m100000,12500l0,100000l8333,87500l100000,0l100000,12500xe" coordsize="100000,100000" fillcolor="#D0A600" strokecolor="#000000" strokeweight="0.25pt">
                    <v:path textboxrect="0,0,100000,100000"/>
                  </v:shape>
                  <v:shape id="shape 948" o:spid="_x0000_s948"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949" o:spid="_x0000_s949" style="position:absolute;left:59;top:64;width:0;height:1;visibility:visible;" path="m0,100000l100000,7692l100000,0l50000,92306l0,100000xe" coordsize="100000,100000" fillcolor="#D6AB00" strokecolor="#000000" strokeweight="0.25pt">
                    <v:path textboxrect="0,0,100000,100000"/>
                  </v:shape>
                  <v:shape id="shape 950" o:spid="_x0000_s950" style="position:absolute;left:60;top:63;width:0;height:0;visibility:visible;" path="m0,100000l100000,20000l100000,0l100000,80000l0,100000xe" coordsize="100000,100000" fillcolor="#D6AB00" strokecolor="#000000" strokeweight="0.25pt">
                    <v:path textboxrect="0,0,100000,100000"/>
                  </v:shape>
                  <v:shape id="shape 951" o:spid="_x0000_s951" style="position:absolute;left:58;top:63;width:2;height:0;visibility:visible;" path="m100000,100000l0,50000l0,0l100000,50000l100000,100000xe" coordsize="100000,100000" fillcolor="#A08000" strokecolor="#000000" strokeweight="0.25pt">
                    <v:path textboxrect="0,0,100000,100000"/>
                  </v:shape>
                  <v:shape id="shape 952" o:spid="_x0000_s952"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953" o:spid="_x0000_s953" style="position:absolute;left:61;top:63;width:0;height:2;visibility:visible;" path="m0,100000l0,11111l0,0l100000,94444l0,100000xe" coordsize="100000,100000" fillcolor="#D7AC00" strokecolor="#000000" strokeweight="0.25pt">
                    <v:path textboxrect="0,0,100000,100000"/>
                  </v:shape>
                  <v:shape id="shape 954" o:spid="_x0000_s954" style="position:absolute;left:60;top:63;width:0;height:0;visibility:visible;" path="m100000,100000l0,100000l16667,50000l100000,0l100000,100000xe" coordsize="100000,100000" fillcolor="#987900" strokecolor="#000000" strokeweight="0.25pt">
                    <v:path textboxrect="0,0,100000,100000"/>
                  </v:shape>
                  <v:shape id="shape 955" o:spid="_x0000_s955" style="position:absolute;left:60;top:63;width:0;height:2;visibility:visible;" path="m0,0l16667,100000l100000,100000l100000,0l0,0xe" coordsize="100000,100000" fillcolor="#CFA500" strokecolor="#000000" strokeweight="0.25pt">
                    <v:path textboxrect="0,0,100000,100000"/>
                  </v:shape>
                  <v:shape id="shape 956" o:spid="_x0000_s956" style="position:absolute;left:62;top:64;width:0;height:1;visibility:visible;" path="m50000,100000l0,10000l50000,0l100000,80000l50000,100000xe" coordsize="100000,100000" fillcolor="#D6AB00" strokecolor="#000000" strokeweight="0.25pt">
                    <v:path textboxrect="0,0,100000,100000"/>
                  </v:shape>
                  <v:shape id="shape 957" o:spid="_x0000_s957" style="position:absolute;left:62;top:63;width:1;height:1;visibility:visible;" path="m88889,100000l0,22222l11111,0l100000,88889l88889,100000xe" coordsize="100000,100000" fillcolor="#C59E00" strokecolor="#000000" strokeweight="0.25pt">
                    <v:path textboxrect="0,0,100000,100000"/>
                  </v:shape>
                  <v:shape id="shape 958" o:spid="_x0000_s958" style="position:absolute;left:61;top:63;width:0;height:0;visibility:visible;" path="m80000,66667l0,100000l0,33333l100000,0l80000,66667xe" coordsize="100000,100000" fillcolor="#A48300" strokecolor="#000000" strokeweight="0.25pt">
                    <v:path textboxrect="0,0,100000,100000"/>
                  </v:shape>
                  <v:shape id="shape 959" o:spid="_x0000_s959" style="position:absolute;left:64;top:62;width:0;height:2;visibility:visible;" path="m100000,100000l0,5882l0,0l100000,94116l100000,100000xe" coordsize="100000,100000" fillcolor="#D6AB00" strokecolor="#000000" strokeweight="0.25pt">
                    <v:path textboxrect="0,0,100000,100000"/>
                  </v:shape>
                  <v:shape id="shape 960" o:spid="_x0000_s960" style="position:absolute;left:63;top:62;width:0;height:0;visibility:visible;" path="m100000,50000l0,100000l20000,50000l100000,0l100000,50000xe" coordsize="100000,100000" fillcolor="#A48300" strokecolor="#000000" strokeweight="0.25pt">
                    <v:path textboxrect="0,0,100000,100000"/>
                  </v:shape>
                  <v:shape id="shape 961" o:spid="_x0000_s961"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962" o:spid="_x0000_s962" style="position:absolute;left:66;top:63;width:0;height:0;visibility:visible;" path="m50000,66667l0,100000l50000,66667l100000,0l50000,66667xe" coordsize="100000,100000" fillcolor="#CFA500" strokecolor="#000000" strokeweight="0.25pt">
                    <v:path textboxrect="0,0,100000,100000"/>
                  </v:shape>
                  <v:shape id="shape 963" o:spid="_x0000_s963" style="position:absolute;left:66;top:64;width:0;height:0;visibility:visible;" path="m50000,50000l0,100000l0,50000l100000,0l50000,50000xe" coordsize="100000,100000" fillcolor="#BF9800" strokecolor="#000000" strokeweight="0.25pt">
                    <v:path textboxrect="0,0,100000,100000"/>
                  </v:shape>
                  <v:shape id="shape 964" o:spid="_x0000_s964" o:spt="1" type="#_x0000_t1" style="position:absolute;left:65;top:64;width:0;height:0;visibility:visible;" fillcolor="#997A00" strokecolor="#000000" strokeweight="0.25pt"/>
                  <v:shape id="shape 965" o:spid="_x0000_s965" style="position:absolute;left:65;top:63;width:0;height:0;visibility:visible;" path="m100000,100000l0,25000l33333,0l100000,75000l100000,100000xe" coordsize="100000,100000" fillcolor="#C9A100" strokecolor="#000000" strokeweight="0.25pt">
                    <v:path textboxrect="0,0,100000,100000"/>
                  </v:shape>
                  <v:shape id="shape 966" o:spid="_x0000_s966" style="position:absolute;left:65;top:63;width:0;height:0;visibility:visible;" path="m50000,100000l0,40000l50000,0l100000,80000l50000,100000xe" coordsize="100000,100000" fillcolor="#D6AB00" strokecolor="#000000" strokeweight="0.25pt">
                    <v:path textboxrect="0,0,100000,100000"/>
                  </v:shape>
                  <v:shape id="shape 967" o:spid="_x0000_s967" style="position:absolute;left:66;top:62;width:0;height:1;visibility:visible;" path="m100000,100000l0,14285l0,0l100000,85713l100000,100000xe" coordsize="100000,100000" fillcolor="#D2A800" strokecolor="#000000" strokeweight="0.25pt">
                    <v:path textboxrect="0,0,100000,100000"/>
                  </v:shape>
                  <v:shape id="shape 968" o:spid="_x0000_s968" style="position:absolute;left:65;top:62;width:1;height:0;visibility:visible;" path="m100000,20000l0,100000l12500,60000l100000,0l100000,20000xe" coordsize="100000,100000" fillcolor="#B59000" strokecolor="#000000" strokeweight="0.25pt">
                    <v:path textboxrect="0,0,100000,100000"/>
                  </v:shape>
                  <v:shape id="shape 969" o:spid="_x0000_s969" style="position:absolute;left:66;top:62;width:0;height:0;visibility:visible;" path="m66667,100000l0,32606l33333,0l100000,32606l66667,100000xe" coordsize="100000,100000" fillcolor="#C09A00" strokecolor="#000000" strokeweight="0.25pt">
                    <v:path textboxrect="0,0,100000,100000"/>
                  </v:shape>
                  <v:shape id="shape 970" o:spid="_x0000_s970" style="position:absolute;left:65;top:62;width:0;height:0;visibility:visible;" path="m75000,100000l0,100000l25000,0l100000,50000l75000,100000xe" coordsize="100000,100000" fillcolor="#A38200" strokecolor="#000000" strokeweight="0.25pt">
                    <v:path textboxrect="0,0,100000,100000"/>
                  </v:shape>
                  <v:shape id="shape 971" o:spid="_x0000_s971" style="position:absolute;left:65;top:62;width:0;height:0;visibility:visible;" path="m80000,65215l0,100000l20000,65215l100000,0l80000,65215xe" coordsize="100000,100000" fillcolor="#AC8A00" strokecolor="#000000" strokeweight="0.25pt">
                    <v:path textboxrect="0,0,100000,100000"/>
                  </v:shape>
                  <v:shape id="shape 972" o:spid="_x0000_s972" style="position:absolute;left:64;top:62;width:0;height:0;visibility:visible;" path="m80000,26229l0,100000l20000,50819l100000,0l80000,26229xe" coordsize="100000,100000" fillcolor="#C09A00" strokecolor="#000000" strokeweight="0.25pt">
                    <v:path textboxrect="0,0,100000,100000"/>
                  </v:shape>
                  <v:shape id="shape 973" o:spid="_x0000_s973" style="position:absolute;left:64;top:62;width:0;height:0;visibility:visible;" path="m50000,50000l0,100000l50000,50000l100000,0l50000,50000xe" coordsize="100000,100000" fillcolor="#C09A00" strokecolor="#000000" strokeweight="0.25pt">
                    <v:path textboxrect="0,0,100000,100000"/>
                  </v:shape>
                  <v:shape id="shape 974" o:spid="_x0000_s974"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975" o:spid="_x0000_s975" style="position:absolute;left:68;top:62;width:0;height:0;visibility:visible;" path="m50000,100000l0,50000l50000,0l100000,75000l50000,100000xe" coordsize="100000,100000" fillcolor="#D2A800" strokecolor="#000000" strokeweight="0.25pt">
                    <v:path textboxrect="0,0,100000,100000"/>
                  </v:shape>
                  <v:shape id="shape 976" o:spid="_x0000_s976" style="position:absolute;left:68;top:62;width:0;height:0;visibility:visible;" path="m66667,24588l0,100000l0,49178l100000,0l66667,24588xe" coordsize="100000,100000" fillcolor="#C79F00" strokecolor="#000000" strokeweight="0.25pt">
                    <v:path textboxrect="0,0,100000,100000"/>
                  </v:shape>
                  <v:shape id="shape 977" o:spid="_x0000_s977" style="position:absolute;left:67;top:61;width:0;height:1;visibility:visible;" path="m100000,100000l0,14150l33333,0l100000,70755l100000,100000xe" coordsize="100000,100000" fillcolor="#D2A800" strokecolor="#000000" strokeweight="0.25pt">
                    <v:path textboxrect="0,0,100000,100000"/>
                  </v:shape>
                  <v:shape id="shape 978" o:spid="_x0000_s978" style="position:absolute;left:67;top:60;width:2;height:1;visibility:visible;" path="m94116,100000l0,11111l5882,0l100000,77778l94116,100000xe" coordsize="100000,100000" fillcolor="#B69200" strokecolor="#000000" strokeweight="0.25pt">
                    <v:path textboxrect="0,0,100000,100000"/>
                  </v:shape>
                  <v:shape id="shape 979" o:spid="_x0000_s979" style="position:absolute;left:66;top:60;width:0;height:0;visibility:visible;" path="m80000,20000l0,100000l20000,60000l100000,0l80000,20000xe" coordsize="100000,100000" fillcolor="#C79F00" strokecolor="#000000" strokeweight="0.25pt">
                    <v:path textboxrect="0,0,100000,100000"/>
                  </v:shape>
                  <v:shape id="shape 980" o:spid="_x0000_s980"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74C8412F" w14:textId="77777777" w:rsidR="003D2719" w:rsidRDefault="003D2719">
    <w:pPr>
      <w:pStyle w:val="Cabealho"/>
      <w:spacing w:line="312" w:lineRule="auto"/>
      <w:ind w:left="1134"/>
      <w:jc w:val="center"/>
      <w:rPr>
        <w:spacing w:val="24"/>
        <w:sz w:val="18"/>
        <w:szCs w:val="18"/>
      </w:rPr>
    </w:pPr>
    <w:r>
      <w:rPr>
        <w:spacing w:val="24"/>
        <w:sz w:val="18"/>
        <w:szCs w:val="18"/>
      </w:rPr>
      <w:t>– ESTADO DE SÃO PAULO –</w:t>
    </w:r>
  </w:p>
  <w:p w14:paraId="41798FED" w14:textId="77777777" w:rsidR="003D2719" w:rsidRDefault="003D2719">
    <w:pPr>
      <w:pStyle w:val="Cabealho"/>
      <w:spacing w:line="312" w:lineRule="auto"/>
      <w:ind w:left="1134"/>
      <w:jc w:val="center"/>
      <w:rPr>
        <w:spacing w:val="24"/>
        <w:sz w:val="18"/>
        <w:szCs w:val="18"/>
      </w:rPr>
    </w:pPr>
    <w:r>
      <w:rPr>
        <w:spacing w:val="24"/>
        <w:sz w:val="18"/>
        <w:szCs w:val="18"/>
      </w:rPr>
      <w:t>CNPJ (MF) 46.634.127/0001-63</w:t>
    </w:r>
  </w:p>
  <w:p w14:paraId="6F9347A5" w14:textId="2B7A459A" w:rsidR="003D2719" w:rsidRDefault="003D2719">
    <w:pPr>
      <w:pStyle w:val="Cabealho"/>
      <w:spacing w:line="312" w:lineRule="auto"/>
      <w:ind w:left="1134"/>
      <w:jc w:val="center"/>
      <w:rPr>
        <w:spacing w:val="24"/>
        <w:sz w:val="18"/>
        <w:szCs w:val="18"/>
      </w:rPr>
    </w:pPr>
    <w:r>
      <w:rPr>
        <w:spacing w:val="24"/>
        <w:sz w:val="18"/>
        <w:szCs w:val="18"/>
      </w:rPr>
      <w:t>Rua Nove de Julho, 304 – Centro – CEP. 18690-023</w:t>
    </w:r>
  </w:p>
  <w:p w14:paraId="003068E6" w14:textId="77777777" w:rsidR="003D2719" w:rsidRDefault="003D2719">
    <w:pPr>
      <w:pStyle w:val="Cabealho"/>
      <w:spacing w:line="312" w:lineRule="auto"/>
      <w:ind w:left="1134"/>
      <w:jc w:val="center"/>
      <w:rPr>
        <w:spacing w:val="24"/>
        <w:sz w:val="18"/>
        <w:szCs w:val="18"/>
      </w:rPr>
    </w:pPr>
    <w:r>
      <w:rPr>
        <w:spacing w:val="24"/>
        <w:sz w:val="18"/>
        <w:szCs w:val="18"/>
      </w:rPr>
      <w:t xml:space="preserve">Fone/Fax: (14) 3848-9800, e-mail: </w:t>
    </w:r>
    <w:hyperlink r:id="rId3" w:tooltip="mailto:licitacao@itatinga.sp.gov.br" w:history="1">
      <w:r>
        <w:rPr>
          <w:rStyle w:val="Hyperlink"/>
          <w:spacing w:val="24"/>
          <w:sz w:val="18"/>
          <w:szCs w:val="18"/>
        </w:rPr>
        <w:t>licitacao@itatinga.sp.gov.br</w:t>
      </w:r>
    </w:hyperlink>
    <w:r>
      <w:rPr>
        <w:spacing w:val="24"/>
        <w:sz w:val="18"/>
        <w:szCs w:val="18"/>
      </w:rPr>
      <w:t xml:space="preserve"> </w:t>
    </w:r>
  </w:p>
  <w:p w14:paraId="5C34FF04" w14:textId="77777777" w:rsidR="003D2719" w:rsidRDefault="003D2719">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E7F44"/>
    <w:multiLevelType w:val="multilevel"/>
    <w:tmpl w:val="546E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D641E"/>
    <w:multiLevelType w:val="multilevel"/>
    <w:tmpl w:val="2212753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214"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860ED5"/>
    <w:multiLevelType w:val="multilevel"/>
    <w:tmpl w:val="65FC1352"/>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187A43C5"/>
    <w:multiLevelType w:val="multilevel"/>
    <w:tmpl w:val="435A2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95223"/>
    <w:multiLevelType w:val="hybridMultilevel"/>
    <w:tmpl w:val="C0F2A3DC"/>
    <w:lvl w:ilvl="0" w:tplc="D1763C84">
      <w:start w:val="3"/>
      <w:numFmt w:val="bullet"/>
      <w:lvlText w:val="-"/>
      <w:lvlJc w:val="left"/>
      <w:pPr>
        <w:tabs>
          <w:tab w:val="num" w:pos="720"/>
        </w:tabs>
        <w:ind w:left="720" w:hanging="360"/>
      </w:pPr>
      <w:rPr>
        <w:rFonts w:ascii="Times New Roman" w:eastAsia="Times New Roman" w:hAnsi="Times New Roman" w:cs="Times New Roman" w:hint="default"/>
      </w:rPr>
    </w:lvl>
    <w:lvl w:ilvl="1" w:tplc="18C47136">
      <w:start w:val="1"/>
      <w:numFmt w:val="bullet"/>
      <w:lvlText w:val="o"/>
      <w:lvlJc w:val="left"/>
      <w:pPr>
        <w:tabs>
          <w:tab w:val="num" w:pos="1440"/>
        </w:tabs>
        <w:ind w:left="1440" w:hanging="360"/>
      </w:pPr>
      <w:rPr>
        <w:rFonts w:ascii="Courier New" w:hAnsi="Courier New" w:hint="default"/>
      </w:rPr>
    </w:lvl>
    <w:lvl w:ilvl="2" w:tplc="9658383A">
      <w:start w:val="1"/>
      <w:numFmt w:val="bullet"/>
      <w:lvlText w:val=""/>
      <w:lvlJc w:val="left"/>
      <w:pPr>
        <w:tabs>
          <w:tab w:val="num" w:pos="2160"/>
        </w:tabs>
        <w:ind w:left="2160" w:hanging="360"/>
      </w:pPr>
      <w:rPr>
        <w:rFonts w:ascii="Wingdings" w:hAnsi="Wingdings" w:hint="default"/>
      </w:rPr>
    </w:lvl>
    <w:lvl w:ilvl="3" w:tplc="8F9A6D86">
      <w:start w:val="1"/>
      <w:numFmt w:val="bullet"/>
      <w:lvlText w:val=""/>
      <w:lvlJc w:val="left"/>
      <w:pPr>
        <w:tabs>
          <w:tab w:val="num" w:pos="2880"/>
        </w:tabs>
        <w:ind w:left="2880" w:hanging="360"/>
      </w:pPr>
      <w:rPr>
        <w:rFonts w:ascii="Symbol" w:hAnsi="Symbol" w:hint="default"/>
      </w:rPr>
    </w:lvl>
    <w:lvl w:ilvl="4" w:tplc="45A2BCCC">
      <w:start w:val="1"/>
      <w:numFmt w:val="bullet"/>
      <w:lvlText w:val="o"/>
      <w:lvlJc w:val="left"/>
      <w:pPr>
        <w:tabs>
          <w:tab w:val="num" w:pos="3600"/>
        </w:tabs>
        <w:ind w:left="3600" w:hanging="360"/>
      </w:pPr>
      <w:rPr>
        <w:rFonts w:ascii="Courier New" w:hAnsi="Courier New" w:hint="default"/>
      </w:rPr>
    </w:lvl>
    <w:lvl w:ilvl="5" w:tplc="680A9D1E">
      <w:start w:val="1"/>
      <w:numFmt w:val="bullet"/>
      <w:lvlText w:val=""/>
      <w:lvlJc w:val="left"/>
      <w:pPr>
        <w:tabs>
          <w:tab w:val="num" w:pos="4320"/>
        </w:tabs>
        <w:ind w:left="4320" w:hanging="360"/>
      </w:pPr>
      <w:rPr>
        <w:rFonts w:ascii="Wingdings" w:hAnsi="Wingdings" w:hint="default"/>
      </w:rPr>
    </w:lvl>
    <w:lvl w:ilvl="6" w:tplc="25BAA9AC">
      <w:start w:val="1"/>
      <w:numFmt w:val="bullet"/>
      <w:lvlText w:val=""/>
      <w:lvlJc w:val="left"/>
      <w:pPr>
        <w:tabs>
          <w:tab w:val="num" w:pos="5040"/>
        </w:tabs>
        <w:ind w:left="5040" w:hanging="360"/>
      </w:pPr>
      <w:rPr>
        <w:rFonts w:ascii="Symbol" w:hAnsi="Symbol" w:hint="default"/>
      </w:rPr>
    </w:lvl>
    <w:lvl w:ilvl="7" w:tplc="A772365C">
      <w:start w:val="1"/>
      <w:numFmt w:val="bullet"/>
      <w:lvlText w:val="o"/>
      <w:lvlJc w:val="left"/>
      <w:pPr>
        <w:tabs>
          <w:tab w:val="num" w:pos="5760"/>
        </w:tabs>
        <w:ind w:left="5760" w:hanging="360"/>
      </w:pPr>
      <w:rPr>
        <w:rFonts w:ascii="Courier New" w:hAnsi="Courier New" w:hint="default"/>
      </w:rPr>
    </w:lvl>
    <w:lvl w:ilvl="8" w:tplc="F9B08DE6">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0A1049"/>
    <w:multiLevelType w:val="multilevel"/>
    <w:tmpl w:val="FDDEE8EC"/>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5C100D"/>
    <w:multiLevelType w:val="multilevel"/>
    <w:tmpl w:val="00C02B76"/>
    <w:lvl w:ilvl="0">
      <w:start w:val="1"/>
      <w:numFmt w:val="decimal"/>
      <w:lvlText w:val="%1."/>
      <w:lvlJc w:val="left"/>
      <w:pPr>
        <w:ind w:left="360" w:hanging="360"/>
      </w:pPr>
      <w:rPr>
        <w:b/>
      </w:rPr>
    </w:lvl>
    <w:lvl w:ilvl="1">
      <w:start w:val="1"/>
      <w:numFmt w:val="decimal"/>
      <w:lvlText w:val="%1.%2."/>
      <w:lvlJc w:val="left"/>
      <w:pPr>
        <w:ind w:left="858" w:hanging="432"/>
      </w:pPr>
      <w:rPr>
        <w:b w:val="0"/>
        <w:i w:val="0"/>
        <w:strike w:val="0"/>
        <w:color w:val="auto"/>
        <w:sz w:val="24"/>
        <w:szCs w:val="24"/>
        <w:u w:val="none"/>
      </w:rPr>
    </w:lvl>
    <w:lvl w:ilvl="2">
      <w:start w:val="1"/>
      <w:numFmt w:val="decimal"/>
      <w:lvlText w:val="%1.%2."/>
      <w:lvlJc w:val="left"/>
      <w:pPr>
        <w:ind w:left="1638"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B57F08"/>
    <w:multiLevelType w:val="multilevel"/>
    <w:tmpl w:val="68A01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EE0261"/>
    <w:multiLevelType w:val="hybridMultilevel"/>
    <w:tmpl w:val="C9100A26"/>
    <w:lvl w:ilvl="0" w:tplc="C1E866DC">
      <w:start w:val="1"/>
      <w:numFmt w:val="bullet"/>
      <w:pStyle w:val="Commarcadores"/>
      <w:lvlText w:val=""/>
      <w:lvlJc w:val="left"/>
      <w:pPr>
        <w:tabs>
          <w:tab w:val="num" w:pos="360"/>
        </w:tabs>
        <w:ind w:left="360" w:hanging="360"/>
      </w:pPr>
      <w:rPr>
        <w:rFonts w:ascii="Symbol" w:hAnsi="Symbol" w:hint="default"/>
      </w:rPr>
    </w:lvl>
    <w:lvl w:ilvl="1" w:tplc="8056F19E">
      <w:start w:val="1"/>
      <w:numFmt w:val="bullet"/>
      <w:lvlText w:val="o"/>
      <w:lvlJc w:val="left"/>
      <w:pPr>
        <w:ind w:left="1440" w:hanging="360"/>
      </w:pPr>
      <w:rPr>
        <w:rFonts w:ascii="Courier New" w:eastAsia="Courier New" w:hAnsi="Courier New" w:cs="Courier New" w:hint="default"/>
      </w:rPr>
    </w:lvl>
    <w:lvl w:ilvl="2" w:tplc="D23AB8D2">
      <w:start w:val="1"/>
      <w:numFmt w:val="bullet"/>
      <w:lvlText w:val="§"/>
      <w:lvlJc w:val="left"/>
      <w:pPr>
        <w:ind w:left="2160" w:hanging="360"/>
      </w:pPr>
      <w:rPr>
        <w:rFonts w:ascii="Wingdings" w:eastAsia="Wingdings" w:hAnsi="Wingdings" w:cs="Wingdings" w:hint="default"/>
      </w:rPr>
    </w:lvl>
    <w:lvl w:ilvl="3" w:tplc="0014557E">
      <w:start w:val="1"/>
      <w:numFmt w:val="bullet"/>
      <w:lvlText w:val="·"/>
      <w:lvlJc w:val="left"/>
      <w:pPr>
        <w:ind w:left="2880" w:hanging="360"/>
      </w:pPr>
      <w:rPr>
        <w:rFonts w:ascii="Symbol" w:eastAsia="Symbol" w:hAnsi="Symbol" w:cs="Symbol" w:hint="default"/>
      </w:rPr>
    </w:lvl>
    <w:lvl w:ilvl="4" w:tplc="187EEB66">
      <w:start w:val="1"/>
      <w:numFmt w:val="bullet"/>
      <w:lvlText w:val="o"/>
      <w:lvlJc w:val="left"/>
      <w:pPr>
        <w:ind w:left="3600" w:hanging="360"/>
      </w:pPr>
      <w:rPr>
        <w:rFonts w:ascii="Courier New" w:eastAsia="Courier New" w:hAnsi="Courier New" w:cs="Courier New" w:hint="default"/>
      </w:rPr>
    </w:lvl>
    <w:lvl w:ilvl="5" w:tplc="43568F6E">
      <w:start w:val="1"/>
      <w:numFmt w:val="bullet"/>
      <w:lvlText w:val="§"/>
      <w:lvlJc w:val="left"/>
      <w:pPr>
        <w:ind w:left="4320" w:hanging="360"/>
      </w:pPr>
      <w:rPr>
        <w:rFonts w:ascii="Wingdings" w:eastAsia="Wingdings" w:hAnsi="Wingdings" w:cs="Wingdings" w:hint="default"/>
      </w:rPr>
    </w:lvl>
    <w:lvl w:ilvl="6" w:tplc="EBE0AF5E">
      <w:start w:val="1"/>
      <w:numFmt w:val="bullet"/>
      <w:lvlText w:val="·"/>
      <w:lvlJc w:val="left"/>
      <w:pPr>
        <w:ind w:left="5040" w:hanging="360"/>
      </w:pPr>
      <w:rPr>
        <w:rFonts w:ascii="Symbol" w:eastAsia="Symbol" w:hAnsi="Symbol" w:cs="Symbol" w:hint="default"/>
      </w:rPr>
    </w:lvl>
    <w:lvl w:ilvl="7" w:tplc="3E2214CC">
      <w:start w:val="1"/>
      <w:numFmt w:val="bullet"/>
      <w:lvlText w:val="o"/>
      <w:lvlJc w:val="left"/>
      <w:pPr>
        <w:ind w:left="5760" w:hanging="360"/>
      </w:pPr>
      <w:rPr>
        <w:rFonts w:ascii="Courier New" w:eastAsia="Courier New" w:hAnsi="Courier New" w:cs="Courier New" w:hint="default"/>
      </w:rPr>
    </w:lvl>
    <w:lvl w:ilvl="8" w:tplc="4216A0CC">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37A209B5"/>
    <w:multiLevelType w:val="hybridMultilevel"/>
    <w:tmpl w:val="4BF8FD74"/>
    <w:lvl w:ilvl="0" w:tplc="06AA15B4">
      <w:start w:val="1"/>
      <w:numFmt w:val="decimal"/>
      <w:lvlText w:val="%1)"/>
      <w:lvlJc w:val="left"/>
      <w:pPr>
        <w:ind w:left="390" w:hanging="360"/>
      </w:pPr>
      <w:rPr>
        <w:rFonts w:hint="default"/>
        <w:b/>
        <w:color w:val="000000"/>
      </w:rPr>
    </w:lvl>
    <w:lvl w:ilvl="1" w:tplc="04EEA2B4">
      <w:start w:val="1"/>
      <w:numFmt w:val="lowerLetter"/>
      <w:lvlText w:val="%2."/>
      <w:lvlJc w:val="left"/>
      <w:pPr>
        <w:ind w:left="1110" w:hanging="360"/>
      </w:pPr>
    </w:lvl>
    <w:lvl w:ilvl="2" w:tplc="8430B768">
      <w:start w:val="1"/>
      <w:numFmt w:val="lowerRoman"/>
      <w:lvlText w:val="%3."/>
      <w:lvlJc w:val="right"/>
      <w:pPr>
        <w:ind w:left="1830" w:hanging="180"/>
      </w:pPr>
    </w:lvl>
    <w:lvl w:ilvl="3" w:tplc="A7202700">
      <w:start w:val="1"/>
      <w:numFmt w:val="decimal"/>
      <w:lvlText w:val="%4."/>
      <w:lvlJc w:val="left"/>
      <w:pPr>
        <w:ind w:left="2550" w:hanging="360"/>
      </w:pPr>
    </w:lvl>
    <w:lvl w:ilvl="4" w:tplc="8D488176">
      <w:start w:val="1"/>
      <w:numFmt w:val="lowerLetter"/>
      <w:lvlText w:val="%5."/>
      <w:lvlJc w:val="left"/>
      <w:pPr>
        <w:ind w:left="3270" w:hanging="360"/>
      </w:pPr>
    </w:lvl>
    <w:lvl w:ilvl="5" w:tplc="33E436AA">
      <w:start w:val="1"/>
      <w:numFmt w:val="lowerRoman"/>
      <w:lvlText w:val="%6."/>
      <w:lvlJc w:val="right"/>
      <w:pPr>
        <w:ind w:left="3990" w:hanging="180"/>
      </w:pPr>
    </w:lvl>
    <w:lvl w:ilvl="6" w:tplc="A462E9C0">
      <w:start w:val="1"/>
      <w:numFmt w:val="decimal"/>
      <w:lvlText w:val="%7."/>
      <w:lvlJc w:val="left"/>
      <w:pPr>
        <w:ind w:left="4710" w:hanging="360"/>
      </w:pPr>
    </w:lvl>
    <w:lvl w:ilvl="7" w:tplc="FC7493A8">
      <w:start w:val="1"/>
      <w:numFmt w:val="lowerLetter"/>
      <w:lvlText w:val="%8."/>
      <w:lvlJc w:val="left"/>
      <w:pPr>
        <w:ind w:left="5430" w:hanging="360"/>
      </w:pPr>
    </w:lvl>
    <w:lvl w:ilvl="8" w:tplc="1B968826">
      <w:start w:val="1"/>
      <w:numFmt w:val="lowerRoman"/>
      <w:lvlText w:val="%9."/>
      <w:lvlJc w:val="right"/>
      <w:pPr>
        <w:ind w:left="6150" w:hanging="180"/>
      </w:pPr>
    </w:lvl>
  </w:abstractNum>
  <w:abstractNum w:abstractNumId="10" w15:restartNumberingAfterBreak="0">
    <w:nsid w:val="4066479B"/>
    <w:multiLevelType w:val="multilevel"/>
    <w:tmpl w:val="764A5FB6"/>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43805AB1"/>
    <w:multiLevelType w:val="hybridMultilevel"/>
    <w:tmpl w:val="9B1E35C0"/>
    <w:lvl w:ilvl="0" w:tplc="8FD68DD4">
      <w:start w:val="1"/>
      <w:numFmt w:val="lowerLetter"/>
      <w:lvlText w:val="%1)"/>
      <w:lvlJc w:val="left"/>
      <w:pPr>
        <w:ind w:left="760" w:hanging="360"/>
      </w:pPr>
      <w:rPr>
        <w:rFonts w:hint="default"/>
      </w:rPr>
    </w:lvl>
    <w:lvl w:ilvl="1" w:tplc="04160019" w:tentative="1">
      <w:start w:val="1"/>
      <w:numFmt w:val="lowerLetter"/>
      <w:lvlText w:val="%2."/>
      <w:lvlJc w:val="left"/>
      <w:pPr>
        <w:ind w:left="1480" w:hanging="360"/>
      </w:pPr>
    </w:lvl>
    <w:lvl w:ilvl="2" w:tplc="0416001B" w:tentative="1">
      <w:start w:val="1"/>
      <w:numFmt w:val="lowerRoman"/>
      <w:lvlText w:val="%3."/>
      <w:lvlJc w:val="right"/>
      <w:pPr>
        <w:ind w:left="2200" w:hanging="180"/>
      </w:pPr>
    </w:lvl>
    <w:lvl w:ilvl="3" w:tplc="0416000F" w:tentative="1">
      <w:start w:val="1"/>
      <w:numFmt w:val="decimal"/>
      <w:lvlText w:val="%4."/>
      <w:lvlJc w:val="left"/>
      <w:pPr>
        <w:ind w:left="2920" w:hanging="360"/>
      </w:pPr>
    </w:lvl>
    <w:lvl w:ilvl="4" w:tplc="04160019" w:tentative="1">
      <w:start w:val="1"/>
      <w:numFmt w:val="lowerLetter"/>
      <w:lvlText w:val="%5."/>
      <w:lvlJc w:val="left"/>
      <w:pPr>
        <w:ind w:left="3640" w:hanging="360"/>
      </w:pPr>
    </w:lvl>
    <w:lvl w:ilvl="5" w:tplc="0416001B" w:tentative="1">
      <w:start w:val="1"/>
      <w:numFmt w:val="lowerRoman"/>
      <w:lvlText w:val="%6."/>
      <w:lvlJc w:val="right"/>
      <w:pPr>
        <w:ind w:left="4360" w:hanging="180"/>
      </w:pPr>
    </w:lvl>
    <w:lvl w:ilvl="6" w:tplc="0416000F" w:tentative="1">
      <w:start w:val="1"/>
      <w:numFmt w:val="decimal"/>
      <w:lvlText w:val="%7."/>
      <w:lvlJc w:val="left"/>
      <w:pPr>
        <w:ind w:left="5080" w:hanging="360"/>
      </w:pPr>
    </w:lvl>
    <w:lvl w:ilvl="7" w:tplc="04160019" w:tentative="1">
      <w:start w:val="1"/>
      <w:numFmt w:val="lowerLetter"/>
      <w:lvlText w:val="%8."/>
      <w:lvlJc w:val="left"/>
      <w:pPr>
        <w:ind w:left="5800" w:hanging="360"/>
      </w:pPr>
    </w:lvl>
    <w:lvl w:ilvl="8" w:tplc="0416001B" w:tentative="1">
      <w:start w:val="1"/>
      <w:numFmt w:val="lowerRoman"/>
      <w:lvlText w:val="%9."/>
      <w:lvlJc w:val="right"/>
      <w:pPr>
        <w:ind w:left="6520" w:hanging="180"/>
      </w:pPr>
    </w:lvl>
  </w:abstractNum>
  <w:abstractNum w:abstractNumId="12" w15:restartNumberingAfterBreak="0">
    <w:nsid w:val="43990E0B"/>
    <w:multiLevelType w:val="multilevel"/>
    <w:tmpl w:val="EEC8034A"/>
    <w:lvl w:ilvl="0">
      <w:start w:val="1"/>
      <w:numFmt w:val="decimal"/>
      <w:lvlText w:val="%1."/>
      <w:lvlJc w:val="left"/>
      <w:pPr>
        <w:ind w:left="822" w:hanging="720"/>
      </w:pPr>
      <w:rPr>
        <w:rFonts w:hint="default"/>
        <w:b/>
        <w:bCs/>
        <w:lang w:val="pt-PT" w:eastAsia="en-US" w:bidi="ar-SA"/>
      </w:rPr>
    </w:lvl>
    <w:lvl w:ilvl="1">
      <w:start w:val="1"/>
      <w:numFmt w:val="decimal"/>
      <w:lvlText w:val="%1.%2"/>
      <w:lvlJc w:val="left"/>
      <w:pPr>
        <w:ind w:left="102" w:hanging="387"/>
      </w:pPr>
      <w:rPr>
        <w:rFonts w:hint="default"/>
        <w:b/>
        <w:bCs/>
        <w:lang w:val="pt-PT" w:eastAsia="en-US" w:bidi="ar-SA"/>
      </w:rPr>
    </w:lvl>
    <w:lvl w:ilvl="2">
      <w:start w:val="1"/>
      <w:numFmt w:val="bullet"/>
      <w:lvlText w:val="•"/>
      <w:lvlJc w:val="left"/>
      <w:pPr>
        <w:ind w:left="1698" w:hanging="387"/>
      </w:pPr>
      <w:rPr>
        <w:rFonts w:hint="default"/>
        <w:lang w:val="pt-PT" w:eastAsia="en-US" w:bidi="ar-SA"/>
      </w:rPr>
    </w:lvl>
    <w:lvl w:ilvl="3">
      <w:start w:val="1"/>
      <w:numFmt w:val="bullet"/>
      <w:lvlText w:val="•"/>
      <w:lvlJc w:val="left"/>
      <w:pPr>
        <w:ind w:left="2576" w:hanging="387"/>
      </w:pPr>
      <w:rPr>
        <w:rFonts w:hint="default"/>
        <w:lang w:val="pt-PT" w:eastAsia="en-US" w:bidi="ar-SA"/>
      </w:rPr>
    </w:lvl>
    <w:lvl w:ilvl="4">
      <w:start w:val="1"/>
      <w:numFmt w:val="bullet"/>
      <w:lvlText w:val="•"/>
      <w:lvlJc w:val="left"/>
      <w:pPr>
        <w:ind w:left="3455" w:hanging="387"/>
      </w:pPr>
      <w:rPr>
        <w:rFonts w:hint="default"/>
        <w:lang w:val="pt-PT" w:eastAsia="en-US" w:bidi="ar-SA"/>
      </w:rPr>
    </w:lvl>
    <w:lvl w:ilvl="5">
      <w:start w:val="1"/>
      <w:numFmt w:val="bullet"/>
      <w:lvlText w:val="•"/>
      <w:lvlJc w:val="left"/>
      <w:pPr>
        <w:ind w:left="4333" w:hanging="387"/>
      </w:pPr>
      <w:rPr>
        <w:rFonts w:hint="default"/>
        <w:lang w:val="pt-PT" w:eastAsia="en-US" w:bidi="ar-SA"/>
      </w:rPr>
    </w:lvl>
    <w:lvl w:ilvl="6">
      <w:start w:val="1"/>
      <w:numFmt w:val="bullet"/>
      <w:lvlText w:val="•"/>
      <w:lvlJc w:val="left"/>
      <w:pPr>
        <w:ind w:left="5212" w:hanging="387"/>
      </w:pPr>
      <w:rPr>
        <w:rFonts w:hint="default"/>
        <w:lang w:val="pt-PT" w:eastAsia="en-US" w:bidi="ar-SA"/>
      </w:rPr>
    </w:lvl>
    <w:lvl w:ilvl="7">
      <w:start w:val="1"/>
      <w:numFmt w:val="bullet"/>
      <w:lvlText w:val="•"/>
      <w:lvlJc w:val="left"/>
      <w:pPr>
        <w:ind w:left="6090" w:hanging="387"/>
      </w:pPr>
      <w:rPr>
        <w:rFonts w:hint="default"/>
        <w:lang w:val="pt-PT" w:eastAsia="en-US" w:bidi="ar-SA"/>
      </w:rPr>
    </w:lvl>
    <w:lvl w:ilvl="8">
      <w:start w:val="1"/>
      <w:numFmt w:val="bullet"/>
      <w:lvlText w:val="•"/>
      <w:lvlJc w:val="left"/>
      <w:pPr>
        <w:ind w:left="6969" w:hanging="387"/>
      </w:pPr>
      <w:rPr>
        <w:rFonts w:hint="default"/>
        <w:lang w:val="pt-PT" w:eastAsia="en-US" w:bidi="ar-SA"/>
      </w:rPr>
    </w:lvl>
  </w:abstractNum>
  <w:abstractNum w:abstractNumId="13" w15:restartNumberingAfterBreak="0">
    <w:nsid w:val="4BB34936"/>
    <w:multiLevelType w:val="multilevel"/>
    <w:tmpl w:val="D87E15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C2857A7"/>
    <w:multiLevelType w:val="multilevel"/>
    <w:tmpl w:val="F6DCEE9E"/>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527E66A9"/>
    <w:multiLevelType w:val="hybridMultilevel"/>
    <w:tmpl w:val="5EB478D4"/>
    <w:lvl w:ilvl="0" w:tplc="F4B0AC6C">
      <w:start w:val="1"/>
      <w:numFmt w:val="decimalZero"/>
      <w:lvlText w:val="%1)"/>
      <w:lvlJc w:val="left"/>
      <w:pPr>
        <w:ind w:left="483" w:hanging="382"/>
      </w:pPr>
      <w:rPr>
        <w:rFonts w:ascii="Times New Roman" w:eastAsia="Times New Roman" w:hAnsi="Times New Roman" w:cs="Times New Roman" w:hint="default"/>
        <w:b/>
        <w:bCs/>
        <w:sz w:val="24"/>
        <w:szCs w:val="24"/>
        <w:lang w:val="pt-PT" w:eastAsia="en-US" w:bidi="ar-SA"/>
      </w:rPr>
    </w:lvl>
    <w:lvl w:ilvl="1" w:tplc="51468412">
      <w:start w:val="1"/>
      <w:numFmt w:val="bullet"/>
      <w:lvlText w:val="•"/>
      <w:lvlJc w:val="left"/>
      <w:pPr>
        <w:ind w:left="1304" w:hanging="382"/>
      </w:pPr>
      <w:rPr>
        <w:rFonts w:hint="default"/>
        <w:lang w:val="pt-PT" w:eastAsia="en-US" w:bidi="ar-SA"/>
      </w:rPr>
    </w:lvl>
    <w:lvl w:ilvl="2" w:tplc="415854DC">
      <w:start w:val="1"/>
      <w:numFmt w:val="bullet"/>
      <w:lvlText w:val="•"/>
      <w:lvlJc w:val="left"/>
      <w:pPr>
        <w:ind w:left="2129" w:hanging="382"/>
      </w:pPr>
      <w:rPr>
        <w:rFonts w:hint="default"/>
        <w:lang w:val="pt-PT" w:eastAsia="en-US" w:bidi="ar-SA"/>
      </w:rPr>
    </w:lvl>
    <w:lvl w:ilvl="3" w:tplc="D406A8AC">
      <w:start w:val="1"/>
      <w:numFmt w:val="bullet"/>
      <w:lvlText w:val="•"/>
      <w:lvlJc w:val="left"/>
      <w:pPr>
        <w:ind w:left="2953" w:hanging="382"/>
      </w:pPr>
      <w:rPr>
        <w:rFonts w:hint="default"/>
        <w:lang w:val="pt-PT" w:eastAsia="en-US" w:bidi="ar-SA"/>
      </w:rPr>
    </w:lvl>
    <w:lvl w:ilvl="4" w:tplc="78A830E0">
      <w:start w:val="1"/>
      <w:numFmt w:val="bullet"/>
      <w:lvlText w:val="•"/>
      <w:lvlJc w:val="left"/>
      <w:pPr>
        <w:ind w:left="3778" w:hanging="382"/>
      </w:pPr>
      <w:rPr>
        <w:rFonts w:hint="default"/>
        <w:lang w:val="pt-PT" w:eastAsia="en-US" w:bidi="ar-SA"/>
      </w:rPr>
    </w:lvl>
    <w:lvl w:ilvl="5" w:tplc="61042DAA">
      <w:start w:val="1"/>
      <w:numFmt w:val="bullet"/>
      <w:lvlText w:val="•"/>
      <w:lvlJc w:val="left"/>
      <w:pPr>
        <w:ind w:left="4603" w:hanging="382"/>
      </w:pPr>
      <w:rPr>
        <w:rFonts w:hint="default"/>
        <w:lang w:val="pt-PT" w:eastAsia="en-US" w:bidi="ar-SA"/>
      </w:rPr>
    </w:lvl>
    <w:lvl w:ilvl="6" w:tplc="42763906">
      <w:start w:val="1"/>
      <w:numFmt w:val="bullet"/>
      <w:lvlText w:val="•"/>
      <w:lvlJc w:val="left"/>
      <w:pPr>
        <w:ind w:left="5427" w:hanging="382"/>
      </w:pPr>
      <w:rPr>
        <w:rFonts w:hint="default"/>
        <w:lang w:val="pt-PT" w:eastAsia="en-US" w:bidi="ar-SA"/>
      </w:rPr>
    </w:lvl>
    <w:lvl w:ilvl="7" w:tplc="FD460BC8">
      <w:start w:val="1"/>
      <w:numFmt w:val="bullet"/>
      <w:lvlText w:val="•"/>
      <w:lvlJc w:val="left"/>
      <w:pPr>
        <w:ind w:left="6252" w:hanging="382"/>
      </w:pPr>
      <w:rPr>
        <w:rFonts w:hint="default"/>
        <w:lang w:val="pt-PT" w:eastAsia="en-US" w:bidi="ar-SA"/>
      </w:rPr>
    </w:lvl>
    <w:lvl w:ilvl="8" w:tplc="567654CA">
      <w:start w:val="1"/>
      <w:numFmt w:val="bullet"/>
      <w:lvlText w:val="•"/>
      <w:lvlJc w:val="left"/>
      <w:pPr>
        <w:ind w:left="7077" w:hanging="382"/>
      </w:pPr>
      <w:rPr>
        <w:rFonts w:hint="default"/>
        <w:lang w:val="pt-PT" w:eastAsia="en-US" w:bidi="ar-SA"/>
      </w:rPr>
    </w:lvl>
  </w:abstractNum>
  <w:abstractNum w:abstractNumId="16" w15:restartNumberingAfterBreak="0">
    <w:nsid w:val="528A3AF7"/>
    <w:multiLevelType w:val="multilevel"/>
    <w:tmpl w:val="84F669A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8683381"/>
    <w:multiLevelType w:val="multilevel"/>
    <w:tmpl w:val="24AC4E4C"/>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9A64F4D"/>
    <w:multiLevelType w:val="hybridMultilevel"/>
    <w:tmpl w:val="03BC93C0"/>
    <w:lvl w:ilvl="0" w:tplc="A88483C0">
      <w:start w:val="1"/>
      <w:numFmt w:val="lowerLetter"/>
      <w:lvlText w:val="%1)"/>
      <w:lvlJc w:val="left"/>
      <w:pPr>
        <w:ind w:left="720" w:hanging="360"/>
      </w:pPr>
      <w:rPr>
        <w:rFonts w:hint="default"/>
      </w:rPr>
    </w:lvl>
    <w:lvl w:ilvl="1" w:tplc="C69E50D2">
      <w:start w:val="1"/>
      <w:numFmt w:val="lowerLetter"/>
      <w:lvlText w:val="%2."/>
      <w:lvlJc w:val="left"/>
      <w:pPr>
        <w:ind w:left="1440" w:hanging="360"/>
      </w:pPr>
    </w:lvl>
    <w:lvl w:ilvl="2" w:tplc="F274ED54">
      <w:start w:val="1"/>
      <w:numFmt w:val="lowerRoman"/>
      <w:lvlText w:val="%3."/>
      <w:lvlJc w:val="right"/>
      <w:pPr>
        <w:ind w:left="2160" w:hanging="180"/>
      </w:pPr>
    </w:lvl>
    <w:lvl w:ilvl="3" w:tplc="490CA6CE">
      <w:start w:val="1"/>
      <w:numFmt w:val="decimal"/>
      <w:lvlText w:val="%4."/>
      <w:lvlJc w:val="left"/>
      <w:pPr>
        <w:ind w:left="2880" w:hanging="360"/>
      </w:pPr>
    </w:lvl>
    <w:lvl w:ilvl="4" w:tplc="A92CAD08">
      <w:start w:val="1"/>
      <w:numFmt w:val="lowerLetter"/>
      <w:lvlText w:val="%5."/>
      <w:lvlJc w:val="left"/>
      <w:pPr>
        <w:ind w:left="3600" w:hanging="360"/>
      </w:pPr>
    </w:lvl>
    <w:lvl w:ilvl="5" w:tplc="924E29A4">
      <w:start w:val="1"/>
      <w:numFmt w:val="lowerRoman"/>
      <w:lvlText w:val="%6."/>
      <w:lvlJc w:val="right"/>
      <w:pPr>
        <w:ind w:left="4320" w:hanging="180"/>
      </w:pPr>
    </w:lvl>
    <w:lvl w:ilvl="6" w:tplc="BBCE69F4">
      <w:start w:val="1"/>
      <w:numFmt w:val="decimal"/>
      <w:lvlText w:val="%7."/>
      <w:lvlJc w:val="left"/>
      <w:pPr>
        <w:ind w:left="5040" w:hanging="360"/>
      </w:pPr>
    </w:lvl>
    <w:lvl w:ilvl="7" w:tplc="3A0E7888">
      <w:start w:val="1"/>
      <w:numFmt w:val="lowerLetter"/>
      <w:lvlText w:val="%8."/>
      <w:lvlJc w:val="left"/>
      <w:pPr>
        <w:ind w:left="5760" w:hanging="360"/>
      </w:pPr>
    </w:lvl>
    <w:lvl w:ilvl="8" w:tplc="6F9C41C0">
      <w:start w:val="1"/>
      <w:numFmt w:val="lowerRoman"/>
      <w:lvlText w:val="%9."/>
      <w:lvlJc w:val="right"/>
      <w:pPr>
        <w:ind w:left="6480" w:hanging="180"/>
      </w:pPr>
    </w:lvl>
  </w:abstractNum>
  <w:abstractNum w:abstractNumId="19" w15:restartNumberingAfterBreak="0">
    <w:nsid w:val="6A366CEA"/>
    <w:multiLevelType w:val="multilevel"/>
    <w:tmpl w:val="12CC5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8F2CDA"/>
    <w:multiLevelType w:val="hybridMultilevel"/>
    <w:tmpl w:val="AA30960A"/>
    <w:lvl w:ilvl="0" w:tplc="A664E30C">
      <w:start w:val="1"/>
      <w:numFmt w:val="lowerLetter"/>
      <w:lvlText w:val="%1)"/>
      <w:lvlJc w:val="left"/>
      <w:pPr>
        <w:tabs>
          <w:tab w:val="num" w:pos="2520"/>
        </w:tabs>
        <w:ind w:left="2520" w:hanging="360"/>
      </w:pPr>
      <w:rPr>
        <w:b w:val="0"/>
        <w:i w:val="0"/>
        <w:sz w:val="20"/>
      </w:rPr>
    </w:lvl>
    <w:lvl w:ilvl="1" w:tplc="FAE239A2">
      <w:start w:val="1"/>
      <w:numFmt w:val="bullet"/>
      <w:lvlText w:val="o"/>
      <w:lvlJc w:val="left"/>
      <w:pPr>
        <w:ind w:left="1440" w:hanging="360"/>
      </w:pPr>
      <w:rPr>
        <w:rFonts w:ascii="Courier New" w:eastAsia="Courier New" w:hAnsi="Courier New" w:cs="Courier New" w:hint="default"/>
      </w:rPr>
    </w:lvl>
    <w:lvl w:ilvl="2" w:tplc="63A89AA6">
      <w:start w:val="1"/>
      <w:numFmt w:val="bullet"/>
      <w:lvlText w:val="§"/>
      <w:lvlJc w:val="left"/>
      <w:pPr>
        <w:ind w:left="2160" w:hanging="360"/>
      </w:pPr>
      <w:rPr>
        <w:rFonts w:ascii="Wingdings" w:eastAsia="Wingdings" w:hAnsi="Wingdings" w:cs="Wingdings" w:hint="default"/>
      </w:rPr>
    </w:lvl>
    <w:lvl w:ilvl="3" w:tplc="5F0A73C6">
      <w:start w:val="1"/>
      <w:numFmt w:val="bullet"/>
      <w:lvlText w:val="·"/>
      <w:lvlJc w:val="left"/>
      <w:pPr>
        <w:ind w:left="2880" w:hanging="360"/>
      </w:pPr>
      <w:rPr>
        <w:rFonts w:ascii="Symbol" w:eastAsia="Symbol" w:hAnsi="Symbol" w:cs="Symbol" w:hint="default"/>
      </w:rPr>
    </w:lvl>
    <w:lvl w:ilvl="4" w:tplc="06D43EB0">
      <w:start w:val="1"/>
      <w:numFmt w:val="bullet"/>
      <w:lvlText w:val="o"/>
      <w:lvlJc w:val="left"/>
      <w:pPr>
        <w:ind w:left="3600" w:hanging="360"/>
      </w:pPr>
      <w:rPr>
        <w:rFonts w:ascii="Courier New" w:eastAsia="Courier New" w:hAnsi="Courier New" w:cs="Courier New" w:hint="default"/>
      </w:rPr>
    </w:lvl>
    <w:lvl w:ilvl="5" w:tplc="6EB8178A">
      <w:start w:val="1"/>
      <w:numFmt w:val="bullet"/>
      <w:lvlText w:val="§"/>
      <w:lvlJc w:val="left"/>
      <w:pPr>
        <w:ind w:left="4320" w:hanging="360"/>
      </w:pPr>
      <w:rPr>
        <w:rFonts w:ascii="Wingdings" w:eastAsia="Wingdings" w:hAnsi="Wingdings" w:cs="Wingdings" w:hint="default"/>
      </w:rPr>
    </w:lvl>
    <w:lvl w:ilvl="6" w:tplc="5ECC270C">
      <w:start w:val="1"/>
      <w:numFmt w:val="bullet"/>
      <w:lvlText w:val="·"/>
      <w:lvlJc w:val="left"/>
      <w:pPr>
        <w:ind w:left="5040" w:hanging="360"/>
      </w:pPr>
      <w:rPr>
        <w:rFonts w:ascii="Symbol" w:eastAsia="Symbol" w:hAnsi="Symbol" w:cs="Symbol" w:hint="default"/>
      </w:rPr>
    </w:lvl>
    <w:lvl w:ilvl="7" w:tplc="7F06687C">
      <w:start w:val="1"/>
      <w:numFmt w:val="bullet"/>
      <w:lvlText w:val="o"/>
      <w:lvlJc w:val="left"/>
      <w:pPr>
        <w:ind w:left="5760" w:hanging="360"/>
      </w:pPr>
      <w:rPr>
        <w:rFonts w:ascii="Courier New" w:eastAsia="Courier New" w:hAnsi="Courier New" w:cs="Courier New" w:hint="default"/>
      </w:rPr>
    </w:lvl>
    <w:lvl w:ilvl="8" w:tplc="D01EB588">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6B86398D"/>
    <w:multiLevelType w:val="multilevel"/>
    <w:tmpl w:val="3D929C9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CDB5D14"/>
    <w:multiLevelType w:val="multilevel"/>
    <w:tmpl w:val="14764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tentative="1">
      <w:start w:val="1"/>
      <w:numFmt w:val="decimal"/>
      <w:lvlText w:val="%2."/>
      <w:lvlJc w:val="left"/>
      <w:pPr>
        <w:tabs>
          <w:tab w:val="num" w:pos="1440"/>
        </w:tabs>
        <w:ind w:left="1440" w:hanging="360"/>
      </w:pPr>
    </w:lvl>
    <w:lvl w:ilvl="2" w:tplc="90605DD8" w:tentative="1">
      <w:start w:val="1"/>
      <w:numFmt w:val="decimal"/>
      <w:lvlText w:val="%3."/>
      <w:lvlJc w:val="left"/>
      <w:pPr>
        <w:tabs>
          <w:tab w:val="num" w:pos="2160"/>
        </w:tabs>
        <w:ind w:left="2160" w:hanging="360"/>
      </w:pPr>
    </w:lvl>
    <w:lvl w:ilvl="3" w:tplc="B5089210" w:tentative="1">
      <w:start w:val="1"/>
      <w:numFmt w:val="decimal"/>
      <w:lvlText w:val="%4."/>
      <w:lvlJc w:val="left"/>
      <w:pPr>
        <w:tabs>
          <w:tab w:val="num" w:pos="2880"/>
        </w:tabs>
        <w:ind w:left="2880" w:hanging="360"/>
      </w:pPr>
    </w:lvl>
    <w:lvl w:ilvl="4" w:tplc="DFCAEA34" w:tentative="1">
      <w:start w:val="1"/>
      <w:numFmt w:val="decimal"/>
      <w:lvlText w:val="%5."/>
      <w:lvlJc w:val="left"/>
      <w:pPr>
        <w:tabs>
          <w:tab w:val="num" w:pos="3600"/>
        </w:tabs>
        <w:ind w:left="3600" w:hanging="360"/>
      </w:pPr>
    </w:lvl>
    <w:lvl w:ilvl="5" w:tplc="8A7E802A" w:tentative="1">
      <w:start w:val="1"/>
      <w:numFmt w:val="decimal"/>
      <w:lvlText w:val="%6."/>
      <w:lvlJc w:val="left"/>
      <w:pPr>
        <w:tabs>
          <w:tab w:val="num" w:pos="4320"/>
        </w:tabs>
        <w:ind w:left="4320" w:hanging="360"/>
      </w:pPr>
    </w:lvl>
    <w:lvl w:ilvl="6" w:tplc="440A8346" w:tentative="1">
      <w:start w:val="1"/>
      <w:numFmt w:val="decimal"/>
      <w:lvlText w:val="%7."/>
      <w:lvlJc w:val="left"/>
      <w:pPr>
        <w:tabs>
          <w:tab w:val="num" w:pos="5040"/>
        </w:tabs>
        <w:ind w:left="5040" w:hanging="360"/>
      </w:pPr>
    </w:lvl>
    <w:lvl w:ilvl="7" w:tplc="ADBEC982" w:tentative="1">
      <w:start w:val="1"/>
      <w:numFmt w:val="decimal"/>
      <w:lvlText w:val="%8."/>
      <w:lvlJc w:val="left"/>
      <w:pPr>
        <w:tabs>
          <w:tab w:val="num" w:pos="5760"/>
        </w:tabs>
        <w:ind w:left="5760" w:hanging="360"/>
      </w:pPr>
    </w:lvl>
    <w:lvl w:ilvl="8" w:tplc="0AE8B7A4" w:tentative="1">
      <w:start w:val="1"/>
      <w:numFmt w:val="decimal"/>
      <w:lvlText w:val="%9."/>
      <w:lvlJc w:val="left"/>
      <w:pPr>
        <w:tabs>
          <w:tab w:val="num" w:pos="6480"/>
        </w:tabs>
        <w:ind w:left="6480" w:hanging="360"/>
      </w:pPr>
    </w:lvl>
  </w:abstractNum>
  <w:abstractNum w:abstractNumId="24" w15:restartNumberingAfterBreak="0">
    <w:nsid w:val="729475D8"/>
    <w:multiLevelType w:val="hybridMultilevel"/>
    <w:tmpl w:val="659A5E28"/>
    <w:lvl w:ilvl="0" w:tplc="1B42F868">
      <w:start w:val="1"/>
      <w:numFmt w:val="lowerLetter"/>
      <w:lvlText w:val="%1)"/>
      <w:lvlJc w:val="left"/>
      <w:pPr>
        <w:ind w:left="760" w:hanging="360"/>
      </w:pPr>
      <w:rPr>
        <w:rFonts w:hint="default"/>
      </w:rPr>
    </w:lvl>
    <w:lvl w:ilvl="1" w:tplc="04160019" w:tentative="1">
      <w:start w:val="1"/>
      <w:numFmt w:val="lowerLetter"/>
      <w:lvlText w:val="%2."/>
      <w:lvlJc w:val="left"/>
      <w:pPr>
        <w:ind w:left="1480" w:hanging="360"/>
      </w:pPr>
    </w:lvl>
    <w:lvl w:ilvl="2" w:tplc="0416001B" w:tentative="1">
      <w:start w:val="1"/>
      <w:numFmt w:val="lowerRoman"/>
      <w:lvlText w:val="%3."/>
      <w:lvlJc w:val="right"/>
      <w:pPr>
        <w:ind w:left="2200" w:hanging="180"/>
      </w:pPr>
    </w:lvl>
    <w:lvl w:ilvl="3" w:tplc="0416000F" w:tentative="1">
      <w:start w:val="1"/>
      <w:numFmt w:val="decimal"/>
      <w:lvlText w:val="%4."/>
      <w:lvlJc w:val="left"/>
      <w:pPr>
        <w:ind w:left="2920" w:hanging="360"/>
      </w:pPr>
    </w:lvl>
    <w:lvl w:ilvl="4" w:tplc="04160019" w:tentative="1">
      <w:start w:val="1"/>
      <w:numFmt w:val="lowerLetter"/>
      <w:lvlText w:val="%5."/>
      <w:lvlJc w:val="left"/>
      <w:pPr>
        <w:ind w:left="3640" w:hanging="360"/>
      </w:pPr>
    </w:lvl>
    <w:lvl w:ilvl="5" w:tplc="0416001B" w:tentative="1">
      <w:start w:val="1"/>
      <w:numFmt w:val="lowerRoman"/>
      <w:lvlText w:val="%6."/>
      <w:lvlJc w:val="right"/>
      <w:pPr>
        <w:ind w:left="4360" w:hanging="180"/>
      </w:pPr>
    </w:lvl>
    <w:lvl w:ilvl="6" w:tplc="0416000F" w:tentative="1">
      <w:start w:val="1"/>
      <w:numFmt w:val="decimal"/>
      <w:lvlText w:val="%7."/>
      <w:lvlJc w:val="left"/>
      <w:pPr>
        <w:ind w:left="5080" w:hanging="360"/>
      </w:pPr>
    </w:lvl>
    <w:lvl w:ilvl="7" w:tplc="04160019" w:tentative="1">
      <w:start w:val="1"/>
      <w:numFmt w:val="lowerLetter"/>
      <w:lvlText w:val="%8."/>
      <w:lvlJc w:val="left"/>
      <w:pPr>
        <w:ind w:left="5800" w:hanging="360"/>
      </w:pPr>
    </w:lvl>
    <w:lvl w:ilvl="8" w:tplc="0416001B" w:tentative="1">
      <w:start w:val="1"/>
      <w:numFmt w:val="lowerRoman"/>
      <w:lvlText w:val="%9."/>
      <w:lvlJc w:val="right"/>
      <w:pPr>
        <w:ind w:left="6520" w:hanging="180"/>
      </w:pPr>
    </w:lvl>
  </w:abstractNum>
  <w:abstractNum w:abstractNumId="25"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tentative="1">
      <w:start w:val="1"/>
      <w:numFmt w:val="decimal"/>
      <w:lvlText w:val="%2."/>
      <w:lvlJc w:val="left"/>
      <w:pPr>
        <w:tabs>
          <w:tab w:val="num" w:pos="1440"/>
        </w:tabs>
        <w:ind w:left="1440" w:hanging="360"/>
      </w:pPr>
    </w:lvl>
    <w:lvl w:ilvl="2" w:tplc="21FAD680" w:tentative="1">
      <w:start w:val="1"/>
      <w:numFmt w:val="decimal"/>
      <w:lvlText w:val="%3."/>
      <w:lvlJc w:val="left"/>
      <w:pPr>
        <w:tabs>
          <w:tab w:val="num" w:pos="2160"/>
        </w:tabs>
        <w:ind w:left="2160" w:hanging="360"/>
      </w:pPr>
    </w:lvl>
    <w:lvl w:ilvl="3" w:tplc="AD449CF4" w:tentative="1">
      <w:start w:val="1"/>
      <w:numFmt w:val="decimal"/>
      <w:lvlText w:val="%4."/>
      <w:lvlJc w:val="left"/>
      <w:pPr>
        <w:tabs>
          <w:tab w:val="num" w:pos="2880"/>
        </w:tabs>
        <w:ind w:left="2880" w:hanging="360"/>
      </w:pPr>
    </w:lvl>
    <w:lvl w:ilvl="4" w:tplc="A88EEE06" w:tentative="1">
      <w:start w:val="1"/>
      <w:numFmt w:val="decimal"/>
      <w:lvlText w:val="%5."/>
      <w:lvlJc w:val="left"/>
      <w:pPr>
        <w:tabs>
          <w:tab w:val="num" w:pos="3600"/>
        </w:tabs>
        <w:ind w:left="3600" w:hanging="360"/>
      </w:pPr>
    </w:lvl>
    <w:lvl w:ilvl="5" w:tplc="F104D48E" w:tentative="1">
      <w:start w:val="1"/>
      <w:numFmt w:val="decimal"/>
      <w:lvlText w:val="%6."/>
      <w:lvlJc w:val="left"/>
      <w:pPr>
        <w:tabs>
          <w:tab w:val="num" w:pos="4320"/>
        </w:tabs>
        <w:ind w:left="4320" w:hanging="360"/>
      </w:pPr>
    </w:lvl>
    <w:lvl w:ilvl="6" w:tplc="C45C9930" w:tentative="1">
      <w:start w:val="1"/>
      <w:numFmt w:val="decimal"/>
      <w:lvlText w:val="%7."/>
      <w:lvlJc w:val="left"/>
      <w:pPr>
        <w:tabs>
          <w:tab w:val="num" w:pos="5040"/>
        </w:tabs>
        <w:ind w:left="5040" w:hanging="360"/>
      </w:pPr>
    </w:lvl>
    <w:lvl w:ilvl="7" w:tplc="30D8390E" w:tentative="1">
      <w:start w:val="1"/>
      <w:numFmt w:val="decimal"/>
      <w:lvlText w:val="%8."/>
      <w:lvlJc w:val="left"/>
      <w:pPr>
        <w:tabs>
          <w:tab w:val="num" w:pos="5760"/>
        </w:tabs>
        <w:ind w:left="5760" w:hanging="360"/>
      </w:pPr>
    </w:lvl>
    <w:lvl w:ilvl="8" w:tplc="358EEFD6" w:tentative="1">
      <w:start w:val="1"/>
      <w:numFmt w:val="decimal"/>
      <w:lvlText w:val="%9."/>
      <w:lvlJc w:val="left"/>
      <w:pPr>
        <w:tabs>
          <w:tab w:val="num" w:pos="6480"/>
        </w:tabs>
        <w:ind w:left="6480" w:hanging="360"/>
      </w:pPr>
    </w:lvl>
  </w:abstractNum>
  <w:abstractNum w:abstractNumId="26" w15:restartNumberingAfterBreak="0">
    <w:nsid w:val="792001CE"/>
    <w:multiLevelType w:val="hybridMultilevel"/>
    <w:tmpl w:val="D200F1E0"/>
    <w:lvl w:ilvl="0" w:tplc="D03ABA38">
      <w:start w:val="1"/>
      <w:numFmt w:val="lowerLetter"/>
      <w:lvlText w:val="%1)"/>
      <w:lvlJc w:val="left"/>
      <w:pPr>
        <w:ind w:left="720" w:hanging="360"/>
      </w:pPr>
      <w:rPr>
        <w:rFonts w:hint="default"/>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num w:numId="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8"/>
  </w:num>
  <w:num w:numId="4">
    <w:abstractNumId w:val="26"/>
  </w:num>
  <w:num w:numId="5">
    <w:abstractNumId w:val="2"/>
  </w:num>
  <w:num w:numId="6">
    <w:abstractNumId w:val="8"/>
  </w:num>
  <w:num w:numId="7">
    <w:abstractNumId w:val="20"/>
    <w:lvlOverride w:ilvl="0">
      <w:startOverride w:val="1"/>
    </w:lvlOverride>
  </w:num>
  <w:num w:numId="8">
    <w:abstractNumId w:val="9"/>
  </w:num>
  <w:num w:numId="9">
    <w:abstractNumId w:val="5"/>
  </w:num>
  <w:num w:numId="10">
    <w:abstractNumId w:val="17"/>
  </w:num>
  <w:num w:numId="11">
    <w:abstractNumId w:val="21"/>
  </w:num>
  <w:num w:numId="12">
    <w:abstractNumId w:val="16"/>
  </w:num>
  <w:num w:numId="13">
    <w:abstractNumId w:val="14"/>
  </w:num>
  <w:num w:numId="14">
    <w:abstractNumId w:val="15"/>
  </w:num>
  <w:num w:numId="15">
    <w:abstractNumId w:val="12"/>
  </w:num>
  <w:num w:numId="16">
    <w:abstractNumId w:val="22"/>
    <w:lvlOverride w:ilvl="0">
      <w:lvl w:ilvl="0">
        <w:numFmt w:val="lowerLetter"/>
        <w:lvlText w:val="%1."/>
        <w:lvlJc w:val="left"/>
      </w:lvl>
    </w:lvlOverride>
  </w:num>
  <w:num w:numId="17">
    <w:abstractNumId w:val="23"/>
  </w:num>
  <w:num w:numId="18">
    <w:abstractNumId w:val="25"/>
  </w:num>
  <w:num w:numId="19">
    <w:abstractNumId w:val="25"/>
    <w:lvlOverride w:ilvl="0">
      <w:lvl w:ilvl="0" w:tplc="A05468A0">
        <w:numFmt w:val="lowerLetter"/>
        <w:lvlText w:val="%1."/>
        <w:lvlJc w:val="left"/>
      </w:lvl>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25">
    <w:abstractNumId w:val="13"/>
  </w:num>
  <w:num w:numId="26">
    <w:abstractNumId w:val="24"/>
  </w:num>
  <w:num w:numId="27">
    <w:abstractNumId w:val="11"/>
  </w:num>
  <w:num w:numId="28">
    <w:abstractNumId w:val="1"/>
  </w:num>
  <w:num w:numId="29">
    <w:abstractNumId w:val="6"/>
  </w:num>
  <w:num w:numId="30">
    <w:abstractNumId w:val="6"/>
    <w:lvlOverride w:ilvl="0">
      <w:lvl w:ilvl="0">
        <w:start w:val="1"/>
        <w:numFmt w:val="decimal"/>
        <w:lvlText w:val="%1."/>
        <w:lvlJc w:val="left"/>
        <w:pPr>
          <w:ind w:left="360" w:hanging="360"/>
        </w:pPr>
        <w:rPr>
          <w:rFonts w:hint="default"/>
          <w:b/>
        </w:rPr>
      </w:lvl>
    </w:lvlOverride>
    <w:lvlOverride w:ilvl="1">
      <w:lvl w:ilvl="1">
        <w:numFmt w:val="decimal"/>
        <w:lvlText w:val="%1.%2."/>
        <w:lvlJc w:val="left"/>
        <w:pPr>
          <w:ind w:left="999" w:hanging="432"/>
        </w:pPr>
        <w:rPr>
          <w:rFonts w:hint="default"/>
          <w:b w:val="0"/>
          <w:i w:val="0"/>
          <w:strike w:val="0"/>
          <w:color w:val="auto"/>
          <w:sz w:val="20"/>
          <w:szCs w:val="20"/>
          <w:u w:val="none"/>
        </w:rPr>
      </w:lvl>
    </w:lvlOverride>
    <w:lvlOverride w:ilvl="2">
      <w:lvl w:ilvl="2">
        <w:start w:val="1"/>
        <w:numFmt w:val="decimal"/>
        <w:lvlText w:val="%1.%2.%3"/>
        <w:lvlJc w:val="left"/>
        <w:pPr>
          <w:ind w:left="1638" w:hanging="504"/>
        </w:pPr>
        <w:rPr>
          <w:rFonts w:hint="default"/>
          <w:b w:val="0"/>
          <w:i w:val="0"/>
          <w:strike w:val="0"/>
          <w:color w:val="auto"/>
          <w:sz w:val="24"/>
          <w:szCs w:val="24"/>
        </w:rPr>
      </w:lvl>
    </w:lvlOverride>
    <w:lvlOverride w:ilvl="3">
      <w:lvl w:ilvl="3">
        <w:start w:val="1"/>
        <w:numFmt w:val="decimal"/>
        <w:lvlText w:val="%1.%2.%3.%4."/>
        <w:lvlJc w:val="left"/>
        <w:pPr>
          <w:ind w:left="2491"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19"/>
  </w:num>
  <w:num w:numId="32">
    <w:abstractNumId w:val="3"/>
  </w:num>
  <w:num w:numId="33">
    <w:abstractNumId w:val="0"/>
  </w:num>
  <w:num w:numId="34">
    <w:abstractNumId w:val="7"/>
  </w:num>
  <w:numIdMacAtCleanup w:val="1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ECE"/>
    <w:rsid w:val="0000553C"/>
    <w:rsid w:val="00012759"/>
    <w:rsid w:val="00032F88"/>
    <w:rsid w:val="00035E51"/>
    <w:rsid w:val="00073D73"/>
    <w:rsid w:val="000B600A"/>
    <w:rsid w:val="000C76E1"/>
    <w:rsid w:val="000F1335"/>
    <w:rsid w:val="00107468"/>
    <w:rsid w:val="00114476"/>
    <w:rsid w:val="00131086"/>
    <w:rsid w:val="00132CAD"/>
    <w:rsid w:val="00150B12"/>
    <w:rsid w:val="001633CE"/>
    <w:rsid w:val="00182A6F"/>
    <w:rsid w:val="001923F0"/>
    <w:rsid w:val="001C20A3"/>
    <w:rsid w:val="001C6238"/>
    <w:rsid w:val="001E50D1"/>
    <w:rsid w:val="001E77BF"/>
    <w:rsid w:val="00240CCD"/>
    <w:rsid w:val="00244E87"/>
    <w:rsid w:val="00257FB5"/>
    <w:rsid w:val="002662C1"/>
    <w:rsid w:val="00277BA9"/>
    <w:rsid w:val="0028040E"/>
    <w:rsid w:val="00290617"/>
    <w:rsid w:val="002920A3"/>
    <w:rsid w:val="00294EA4"/>
    <w:rsid w:val="002A22C1"/>
    <w:rsid w:val="002A4CB7"/>
    <w:rsid w:val="002A5432"/>
    <w:rsid w:val="002D3932"/>
    <w:rsid w:val="002E62ED"/>
    <w:rsid w:val="00315B1E"/>
    <w:rsid w:val="003235D0"/>
    <w:rsid w:val="003635B1"/>
    <w:rsid w:val="003B2DF5"/>
    <w:rsid w:val="003C51A7"/>
    <w:rsid w:val="003D2719"/>
    <w:rsid w:val="003D5BE6"/>
    <w:rsid w:val="003E154D"/>
    <w:rsid w:val="003E70DE"/>
    <w:rsid w:val="00415DEF"/>
    <w:rsid w:val="00417E5D"/>
    <w:rsid w:val="004429D1"/>
    <w:rsid w:val="00444610"/>
    <w:rsid w:val="004622D3"/>
    <w:rsid w:val="00466AF3"/>
    <w:rsid w:val="00483017"/>
    <w:rsid w:val="004C3011"/>
    <w:rsid w:val="004D1107"/>
    <w:rsid w:val="00506FA9"/>
    <w:rsid w:val="00517731"/>
    <w:rsid w:val="00523A55"/>
    <w:rsid w:val="00536E86"/>
    <w:rsid w:val="005463D8"/>
    <w:rsid w:val="00547077"/>
    <w:rsid w:val="00561893"/>
    <w:rsid w:val="005741AB"/>
    <w:rsid w:val="0059352E"/>
    <w:rsid w:val="005D1F7E"/>
    <w:rsid w:val="005D2F7A"/>
    <w:rsid w:val="005D3134"/>
    <w:rsid w:val="005F659F"/>
    <w:rsid w:val="0062674C"/>
    <w:rsid w:val="006400C9"/>
    <w:rsid w:val="006530DE"/>
    <w:rsid w:val="00655034"/>
    <w:rsid w:val="0067620A"/>
    <w:rsid w:val="006774F0"/>
    <w:rsid w:val="006A1F18"/>
    <w:rsid w:val="006A6F11"/>
    <w:rsid w:val="006D191C"/>
    <w:rsid w:val="006E4215"/>
    <w:rsid w:val="006E55E9"/>
    <w:rsid w:val="006E64BB"/>
    <w:rsid w:val="006F5AF9"/>
    <w:rsid w:val="0070222F"/>
    <w:rsid w:val="00716687"/>
    <w:rsid w:val="00720016"/>
    <w:rsid w:val="00723A8E"/>
    <w:rsid w:val="00754084"/>
    <w:rsid w:val="0076441C"/>
    <w:rsid w:val="0078628B"/>
    <w:rsid w:val="007C7C3C"/>
    <w:rsid w:val="007E6EDB"/>
    <w:rsid w:val="008042DE"/>
    <w:rsid w:val="0081582D"/>
    <w:rsid w:val="0083271E"/>
    <w:rsid w:val="00832CE0"/>
    <w:rsid w:val="00862849"/>
    <w:rsid w:val="008702E8"/>
    <w:rsid w:val="008732F4"/>
    <w:rsid w:val="00897C4D"/>
    <w:rsid w:val="008C29C4"/>
    <w:rsid w:val="008C7C3C"/>
    <w:rsid w:val="008E7ADA"/>
    <w:rsid w:val="0091061A"/>
    <w:rsid w:val="00936006"/>
    <w:rsid w:val="0096570C"/>
    <w:rsid w:val="00980D6D"/>
    <w:rsid w:val="00981000"/>
    <w:rsid w:val="009B5DE7"/>
    <w:rsid w:val="009C3DBF"/>
    <w:rsid w:val="009C50BB"/>
    <w:rsid w:val="009E1CFC"/>
    <w:rsid w:val="009E75CF"/>
    <w:rsid w:val="009F07A0"/>
    <w:rsid w:val="00A05C52"/>
    <w:rsid w:val="00A16E99"/>
    <w:rsid w:val="00A25874"/>
    <w:rsid w:val="00A4228E"/>
    <w:rsid w:val="00A555DC"/>
    <w:rsid w:val="00A67397"/>
    <w:rsid w:val="00AA495F"/>
    <w:rsid w:val="00AB1BC2"/>
    <w:rsid w:val="00B179F8"/>
    <w:rsid w:val="00B22BDB"/>
    <w:rsid w:val="00B22CB5"/>
    <w:rsid w:val="00B32D3B"/>
    <w:rsid w:val="00B3432B"/>
    <w:rsid w:val="00B34505"/>
    <w:rsid w:val="00B452B4"/>
    <w:rsid w:val="00B570F9"/>
    <w:rsid w:val="00B65263"/>
    <w:rsid w:val="00B80130"/>
    <w:rsid w:val="00BB4B96"/>
    <w:rsid w:val="00BB5704"/>
    <w:rsid w:val="00BE4386"/>
    <w:rsid w:val="00BF4DBC"/>
    <w:rsid w:val="00C21CA0"/>
    <w:rsid w:val="00C279FB"/>
    <w:rsid w:val="00C46ECE"/>
    <w:rsid w:val="00C60538"/>
    <w:rsid w:val="00C74614"/>
    <w:rsid w:val="00C808A0"/>
    <w:rsid w:val="00C80ABC"/>
    <w:rsid w:val="00C86CCE"/>
    <w:rsid w:val="00C9741D"/>
    <w:rsid w:val="00C97ECE"/>
    <w:rsid w:val="00CA689A"/>
    <w:rsid w:val="00CA7DCD"/>
    <w:rsid w:val="00CC4A84"/>
    <w:rsid w:val="00CD5532"/>
    <w:rsid w:val="00CE0C4A"/>
    <w:rsid w:val="00D040A7"/>
    <w:rsid w:val="00D37E45"/>
    <w:rsid w:val="00D407B4"/>
    <w:rsid w:val="00D86F40"/>
    <w:rsid w:val="00D8755A"/>
    <w:rsid w:val="00D97627"/>
    <w:rsid w:val="00DA3AC5"/>
    <w:rsid w:val="00DE296F"/>
    <w:rsid w:val="00DF5E00"/>
    <w:rsid w:val="00E01942"/>
    <w:rsid w:val="00E027CD"/>
    <w:rsid w:val="00E34CB9"/>
    <w:rsid w:val="00E5066B"/>
    <w:rsid w:val="00E5647A"/>
    <w:rsid w:val="00E6508A"/>
    <w:rsid w:val="00E65360"/>
    <w:rsid w:val="00E85ED6"/>
    <w:rsid w:val="00E94643"/>
    <w:rsid w:val="00E95E82"/>
    <w:rsid w:val="00EB035D"/>
    <w:rsid w:val="00EC718E"/>
    <w:rsid w:val="00ED2360"/>
    <w:rsid w:val="00ED27B3"/>
    <w:rsid w:val="00EE2E5D"/>
    <w:rsid w:val="00EF518A"/>
    <w:rsid w:val="00F01861"/>
    <w:rsid w:val="00F12AE1"/>
    <w:rsid w:val="00F169CE"/>
    <w:rsid w:val="00F17826"/>
    <w:rsid w:val="00F302DA"/>
    <w:rsid w:val="00F327B1"/>
    <w:rsid w:val="00F40416"/>
    <w:rsid w:val="00F7175A"/>
    <w:rsid w:val="00F81371"/>
    <w:rsid w:val="00FB09F7"/>
    <w:rsid w:val="00FC4448"/>
    <w:rsid w:val="00FC7B81"/>
    <w:rsid w:val="00FD649C"/>
    <w:rsid w:val="00FE1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14B5D"/>
  <w15:docId w15:val="{3CFB9C4F-E878-47A0-B72B-513E4586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40E"/>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2Char">
    <w:name w:val="Heading 2 Char"/>
    <w:basedOn w:val="Fontepargpadro"/>
    <w:uiPriority w:val="9"/>
    <w:rPr>
      <w:rFonts w:ascii="Arial" w:eastAsia="Arial" w:hAnsi="Arial" w:cs="Arial"/>
      <w:sz w:val="34"/>
    </w:rPr>
  </w:style>
  <w:style w:type="character" w:customStyle="1" w:styleId="Heading5Char">
    <w:name w:val="Heading 5 Char"/>
    <w:basedOn w:val="Fontepargpadro"/>
    <w:uiPriority w:val="9"/>
    <w:rPr>
      <w:rFonts w:ascii="Arial" w:eastAsia="Arial" w:hAnsi="Arial" w:cs="Arial"/>
      <w:b/>
      <w:bCs/>
      <w:sz w:val="24"/>
      <w:szCs w:val="24"/>
    </w:rPr>
  </w:style>
  <w:style w:type="character" w:customStyle="1" w:styleId="Heading6Char">
    <w:name w:val="Heading 6 Char"/>
    <w:basedOn w:val="Fontepargpadro"/>
    <w:uiPriority w:val="9"/>
    <w:rPr>
      <w:rFonts w:ascii="Arial" w:eastAsia="Arial" w:hAnsi="Arial" w:cs="Arial"/>
      <w:b/>
      <w:bCs/>
      <w:sz w:val="22"/>
      <w:szCs w:val="22"/>
    </w:rPr>
  </w:style>
  <w:style w:type="character" w:customStyle="1" w:styleId="Heading7Char">
    <w:name w:val="Heading 7 Char"/>
    <w:basedOn w:val="Fontepargpadro"/>
    <w:uiPriority w:val="9"/>
    <w:rPr>
      <w:rFonts w:ascii="Arial" w:eastAsia="Arial" w:hAnsi="Arial" w:cs="Arial"/>
      <w:b/>
      <w:bCs/>
      <w:i/>
      <w:iCs/>
      <w:sz w:val="22"/>
      <w:szCs w:val="22"/>
    </w:rPr>
  </w:style>
  <w:style w:type="character" w:customStyle="1" w:styleId="Heading8Char">
    <w:name w:val="Heading 8 Char"/>
    <w:basedOn w:val="Fontepargpadro"/>
    <w:uiPriority w:val="9"/>
    <w:rPr>
      <w:rFonts w:ascii="Arial" w:eastAsia="Arial" w:hAnsi="Arial" w:cs="Arial"/>
      <w:i/>
      <w:iCs/>
      <w:sz w:val="22"/>
      <w:szCs w:val="22"/>
    </w:rPr>
  </w:style>
  <w:style w:type="character" w:customStyle="1" w:styleId="Heading9Char">
    <w:name w:val="Heading 9 Char"/>
    <w:basedOn w:val="Fontepargpadro"/>
    <w:uiPriority w:val="9"/>
    <w:rPr>
      <w:rFonts w:ascii="Arial" w:eastAsia="Arial" w:hAnsi="Arial" w:cs="Arial"/>
      <w:i/>
      <w:iCs/>
      <w:sz w:val="21"/>
      <w:szCs w:val="21"/>
    </w:rPr>
  </w:style>
  <w:style w:type="character" w:customStyle="1" w:styleId="SubtitleChar">
    <w:name w:val="Subtitle Char"/>
    <w:basedOn w:val="Fontepargpadro"/>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aliases w:val="«FOLHA DE ROSTO»"/>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link w:val="PargrafodaListaChar"/>
    <w:uiPriority w:val="1"/>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aliases w:val="«FOLHA DE ROST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6"/>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9"/>
      </w:numPr>
      <w:tabs>
        <w:tab w:val="num" w:pos="432"/>
        <w:tab w:val="left" w:pos="567"/>
      </w:tabs>
      <w:spacing w:before="288" w:after="288" w:line="312" w:lineRule="auto"/>
      <w:ind w:left="432" w:hanging="432"/>
      <w:jc w:val="both"/>
    </w:pPr>
    <w:rPr>
      <w:rFonts w:ascii="Arial" w:eastAsia="MS Gothic" w:hAnsi="Arial" w:cs="Arial"/>
      <w:bCs/>
      <w:sz w:val="20"/>
      <w:szCs w:val="20"/>
    </w:rPr>
  </w:style>
  <w:style w:type="paragraph" w:customStyle="1" w:styleId="Nivel2">
    <w:name w:val="Nivel 2"/>
    <w:basedOn w:val="Normal"/>
    <w:link w:val="Nivel2Char"/>
    <w:qFormat/>
    <w:pPr>
      <w:numPr>
        <w:ilvl w:val="1"/>
        <w:numId w:val="9"/>
      </w:numPr>
      <w:tabs>
        <w:tab w:val="num" w:pos="1406"/>
      </w:tabs>
      <w:spacing w:before="120" w:after="120" w:line="276" w:lineRule="auto"/>
      <w:ind w:left="0" w:firstLine="0"/>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9"/>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qFormat/>
    <w:rPr>
      <w:sz w:val="16"/>
      <w:szCs w:val="16"/>
    </w:rPr>
  </w:style>
  <w:style w:type="paragraph" w:styleId="Textodecomentrio">
    <w:name w:val="annotation text"/>
    <w:basedOn w:val="Normal"/>
    <w:link w:val="TextodecomentrioChar"/>
    <w:unhideWhenUsed/>
    <w:qFormat/>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basedOn w:val="Normal"/>
    <w:pPr>
      <w:spacing w:before="100" w:beforeAutospacing="1" w:after="100" w:afterAutospacing="1"/>
    </w:pPr>
  </w:style>
  <w:style w:type="character" w:customStyle="1" w:styleId="PargrafodaListaChar">
    <w:name w:val="Parágrafo da Lista Char"/>
    <w:link w:val="PargrafodaLista"/>
    <w:uiPriority w:val="34"/>
    <w:qFormat/>
    <w:rsid w:val="005741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639">
      <w:bodyDiv w:val="1"/>
      <w:marLeft w:val="0"/>
      <w:marRight w:val="0"/>
      <w:marTop w:val="0"/>
      <w:marBottom w:val="0"/>
      <w:divBdr>
        <w:top w:val="none" w:sz="0" w:space="0" w:color="auto"/>
        <w:left w:val="none" w:sz="0" w:space="0" w:color="auto"/>
        <w:bottom w:val="none" w:sz="0" w:space="0" w:color="auto"/>
        <w:right w:val="none" w:sz="0" w:space="0" w:color="auto"/>
      </w:divBdr>
    </w:div>
    <w:div w:id="85350424">
      <w:bodyDiv w:val="1"/>
      <w:marLeft w:val="0"/>
      <w:marRight w:val="0"/>
      <w:marTop w:val="0"/>
      <w:marBottom w:val="0"/>
      <w:divBdr>
        <w:top w:val="none" w:sz="0" w:space="0" w:color="auto"/>
        <w:left w:val="none" w:sz="0" w:space="0" w:color="auto"/>
        <w:bottom w:val="none" w:sz="0" w:space="0" w:color="auto"/>
        <w:right w:val="none" w:sz="0" w:space="0" w:color="auto"/>
      </w:divBdr>
    </w:div>
    <w:div w:id="316808059">
      <w:bodyDiv w:val="1"/>
      <w:marLeft w:val="0"/>
      <w:marRight w:val="0"/>
      <w:marTop w:val="0"/>
      <w:marBottom w:val="0"/>
      <w:divBdr>
        <w:top w:val="none" w:sz="0" w:space="0" w:color="auto"/>
        <w:left w:val="none" w:sz="0" w:space="0" w:color="auto"/>
        <w:bottom w:val="none" w:sz="0" w:space="0" w:color="auto"/>
        <w:right w:val="none" w:sz="0" w:space="0" w:color="auto"/>
      </w:divBdr>
    </w:div>
    <w:div w:id="347605550">
      <w:bodyDiv w:val="1"/>
      <w:marLeft w:val="0"/>
      <w:marRight w:val="0"/>
      <w:marTop w:val="0"/>
      <w:marBottom w:val="0"/>
      <w:divBdr>
        <w:top w:val="none" w:sz="0" w:space="0" w:color="auto"/>
        <w:left w:val="none" w:sz="0" w:space="0" w:color="auto"/>
        <w:bottom w:val="none" w:sz="0" w:space="0" w:color="auto"/>
        <w:right w:val="none" w:sz="0" w:space="0" w:color="auto"/>
      </w:divBdr>
    </w:div>
    <w:div w:id="372729109">
      <w:bodyDiv w:val="1"/>
      <w:marLeft w:val="0"/>
      <w:marRight w:val="0"/>
      <w:marTop w:val="0"/>
      <w:marBottom w:val="0"/>
      <w:divBdr>
        <w:top w:val="none" w:sz="0" w:space="0" w:color="auto"/>
        <w:left w:val="none" w:sz="0" w:space="0" w:color="auto"/>
        <w:bottom w:val="none" w:sz="0" w:space="0" w:color="auto"/>
        <w:right w:val="none" w:sz="0" w:space="0" w:color="auto"/>
      </w:divBdr>
    </w:div>
    <w:div w:id="520240413">
      <w:bodyDiv w:val="1"/>
      <w:marLeft w:val="0"/>
      <w:marRight w:val="0"/>
      <w:marTop w:val="0"/>
      <w:marBottom w:val="0"/>
      <w:divBdr>
        <w:top w:val="none" w:sz="0" w:space="0" w:color="auto"/>
        <w:left w:val="none" w:sz="0" w:space="0" w:color="auto"/>
        <w:bottom w:val="none" w:sz="0" w:space="0" w:color="auto"/>
        <w:right w:val="none" w:sz="0" w:space="0" w:color="auto"/>
      </w:divBdr>
    </w:div>
    <w:div w:id="571889175">
      <w:bodyDiv w:val="1"/>
      <w:marLeft w:val="0"/>
      <w:marRight w:val="0"/>
      <w:marTop w:val="0"/>
      <w:marBottom w:val="0"/>
      <w:divBdr>
        <w:top w:val="none" w:sz="0" w:space="0" w:color="auto"/>
        <w:left w:val="none" w:sz="0" w:space="0" w:color="auto"/>
        <w:bottom w:val="none" w:sz="0" w:space="0" w:color="auto"/>
        <w:right w:val="none" w:sz="0" w:space="0" w:color="auto"/>
      </w:divBdr>
    </w:div>
    <w:div w:id="649406870">
      <w:bodyDiv w:val="1"/>
      <w:marLeft w:val="0"/>
      <w:marRight w:val="0"/>
      <w:marTop w:val="0"/>
      <w:marBottom w:val="0"/>
      <w:divBdr>
        <w:top w:val="none" w:sz="0" w:space="0" w:color="auto"/>
        <w:left w:val="none" w:sz="0" w:space="0" w:color="auto"/>
        <w:bottom w:val="none" w:sz="0" w:space="0" w:color="auto"/>
        <w:right w:val="none" w:sz="0" w:space="0" w:color="auto"/>
      </w:divBdr>
    </w:div>
    <w:div w:id="701326500">
      <w:bodyDiv w:val="1"/>
      <w:marLeft w:val="0"/>
      <w:marRight w:val="0"/>
      <w:marTop w:val="0"/>
      <w:marBottom w:val="0"/>
      <w:divBdr>
        <w:top w:val="none" w:sz="0" w:space="0" w:color="auto"/>
        <w:left w:val="none" w:sz="0" w:space="0" w:color="auto"/>
        <w:bottom w:val="none" w:sz="0" w:space="0" w:color="auto"/>
        <w:right w:val="none" w:sz="0" w:space="0" w:color="auto"/>
      </w:divBdr>
    </w:div>
    <w:div w:id="841286156">
      <w:bodyDiv w:val="1"/>
      <w:marLeft w:val="0"/>
      <w:marRight w:val="0"/>
      <w:marTop w:val="0"/>
      <w:marBottom w:val="0"/>
      <w:divBdr>
        <w:top w:val="none" w:sz="0" w:space="0" w:color="auto"/>
        <w:left w:val="none" w:sz="0" w:space="0" w:color="auto"/>
        <w:bottom w:val="none" w:sz="0" w:space="0" w:color="auto"/>
        <w:right w:val="none" w:sz="0" w:space="0" w:color="auto"/>
      </w:divBdr>
    </w:div>
    <w:div w:id="930429882">
      <w:bodyDiv w:val="1"/>
      <w:marLeft w:val="0"/>
      <w:marRight w:val="0"/>
      <w:marTop w:val="0"/>
      <w:marBottom w:val="0"/>
      <w:divBdr>
        <w:top w:val="none" w:sz="0" w:space="0" w:color="auto"/>
        <w:left w:val="none" w:sz="0" w:space="0" w:color="auto"/>
        <w:bottom w:val="none" w:sz="0" w:space="0" w:color="auto"/>
        <w:right w:val="none" w:sz="0" w:space="0" w:color="auto"/>
      </w:divBdr>
    </w:div>
    <w:div w:id="995381971">
      <w:bodyDiv w:val="1"/>
      <w:marLeft w:val="0"/>
      <w:marRight w:val="0"/>
      <w:marTop w:val="0"/>
      <w:marBottom w:val="0"/>
      <w:divBdr>
        <w:top w:val="none" w:sz="0" w:space="0" w:color="auto"/>
        <w:left w:val="none" w:sz="0" w:space="0" w:color="auto"/>
        <w:bottom w:val="none" w:sz="0" w:space="0" w:color="auto"/>
        <w:right w:val="none" w:sz="0" w:space="0" w:color="auto"/>
      </w:divBdr>
    </w:div>
    <w:div w:id="1079794708">
      <w:bodyDiv w:val="1"/>
      <w:marLeft w:val="0"/>
      <w:marRight w:val="0"/>
      <w:marTop w:val="0"/>
      <w:marBottom w:val="0"/>
      <w:divBdr>
        <w:top w:val="none" w:sz="0" w:space="0" w:color="auto"/>
        <w:left w:val="none" w:sz="0" w:space="0" w:color="auto"/>
        <w:bottom w:val="none" w:sz="0" w:space="0" w:color="auto"/>
        <w:right w:val="none" w:sz="0" w:space="0" w:color="auto"/>
      </w:divBdr>
    </w:div>
    <w:div w:id="1127775786">
      <w:bodyDiv w:val="1"/>
      <w:marLeft w:val="0"/>
      <w:marRight w:val="0"/>
      <w:marTop w:val="0"/>
      <w:marBottom w:val="0"/>
      <w:divBdr>
        <w:top w:val="none" w:sz="0" w:space="0" w:color="auto"/>
        <w:left w:val="none" w:sz="0" w:space="0" w:color="auto"/>
        <w:bottom w:val="none" w:sz="0" w:space="0" w:color="auto"/>
        <w:right w:val="none" w:sz="0" w:space="0" w:color="auto"/>
      </w:divBdr>
    </w:div>
    <w:div w:id="1158964488">
      <w:bodyDiv w:val="1"/>
      <w:marLeft w:val="0"/>
      <w:marRight w:val="0"/>
      <w:marTop w:val="0"/>
      <w:marBottom w:val="0"/>
      <w:divBdr>
        <w:top w:val="none" w:sz="0" w:space="0" w:color="auto"/>
        <w:left w:val="none" w:sz="0" w:space="0" w:color="auto"/>
        <w:bottom w:val="none" w:sz="0" w:space="0" w:color="auto"/>
        <w:right w:val="none" w:sz="0" w:space="0" w:color="auto"/>
      </w:divBdr>
    </w:div>
    <w:div w:id="1227498443">
      <w:bodyDiv w:val="1"/>
      <w:marLeft w:val="0"/>
      <w:marRight w:val="0"/>
      <w:marTop w:val="0"/>
      <w:marBottom w:val="0"/>
      <w:divBdr>
        <w:top w:val="none" w:sz="0" w:space="0" w:color="auto"/>
        <w:left w:val="none" w:sz="0" w:space="0" w:color="auto"/>
        <w:bottom w:val="none" w:sz="0" w:space="0" w:color="auto"/>
        <w:right w:val="none" w:sz="0" w:space="0" w:color="auto"/>
      </w:divBdr>
    </w:div>
    <w:div w:id="1229611681">
      <w:bodyDiv w:val="1"/>
      <w:marLeft w:val="0"/>
      <w:marRight w:val="0"/>
      <w:marTop w:val="0"/>
      <w:marBottom w:val="0"/>
      <w:divBdr>
        <w:top w:val="none" w:sz="0" w:space="0" w:color="auto"/>
        <w:left w:val="none" w:sz="0" w:space="0" w:color="auto"/>
        <w:bottom w:val="none" w:sz="0" w:space="0" w:color="auto"/>
        <w:right w:val="none" w:sz="0" w:space="0" w:color="auto"/>
      </w:divBdr>
    </w:div>
    <w:div w:id="1233589832">
      <w:bodyDiv w:val="1"/>
      <w:marLeft w:val="0"/>
      <w:marRight w:val="0"/>
      <w:marTop w:val="0"/>
      <w:marBottom w:val="0"/>
      <w:divBdr>
        <w:top w:val="none" w:sz="0" w:space="0" w:color="auto"/>
        <w:left w:val="none" w:sz="0" w:space="0" w:color="auto"/>
        <w:bottom w:val="none" w:sz="0" w:space="0" w:color="auto"/>
        <w:right w:val="none" w:sz="0" w:space="0" w:color="auto"/>
      </w:divBdr>
    </w:div>
    <w:div w:id="1281842530">
      <w:bodyDiv w:val="1"/>
      <w:marLeft w:val="0"/>
      <w:marRight w:val="0"/>
      <w:marTop w:val="0"/>
      <w:marBottom w:val="0"/>
      <w:divBdr>
        <w:top w:val="none" w:sz="0" w:space="0" w:color="auto"/>
        <w:left w:val="none" w:sz="0" w:space="0" w:color="auto"/>
        <w:bottom w:val="none" w:sz="0" w:space="0" w:color="auto"/>
        <w:right w:val="none" w:sz="0" w:space="0" w:color="auto"/>
      </w:divBdr>
    </w:div>
    <w:div w:id="1434474026">
      <w:bodyDiv w:val="1"/>
      <w:marLeft w:val="0"/>
      <w:marRight w:val="0"/>
      <w:marTop w:val="0"/>
      <w:marBottom w:val="0"/>
      <w:divBdr>
        <w:top w:val="none" w:sz="0" w:space="0" w:color="auto"/>
        <w:left w:val="none" w:sz="0" w:space="0" w:color="auto"/>
        <w:bottom w:val="none" w:sz="0" w:space="0" w:color="auto"/>
        <w:right w:val="none" w:sz="0" w:space="0" w:color="auto"/>
      </w:divBdr>
    </w:div>
    <w:div w:id="1503279972">
      <w:bodyDiv w:val="1"/>
      <w:marLeft w:val="0"/>
      <w:marRight w:val="0"/>
      <w:marTop w:val="0"/>
      <w:marBottom w:val="0"/>
      <w:divBdr>
        <w:top w:val="none" w:sz="0" w:space="0" w:color="auto"/>
        <w:left w:val="none" w:sz="0" w:space="0" w:color="auto"/>
        <w:bottom w:val="none" w:sz="0" w:space="0" w:color="auto"/>
        <w:right w:val="none" w:sz="0" w:space="0" w:color="auto"/>
      </w:divBdr>
    </w:div>
    <w:div w:id="1528250949">
      <w:bodyDiv w:val="1"/>
      <w:marLeft w:val="0"/>
      <w:marRight w:val="0"/>
      <w:marTop w:val="0"/>
      <w:marBottom w:val="0"/>
      <w:divBdr>
        <w:top w:val="none" w:sz="0" w:space="0" w:color="auto"/>
        <w:left w:val="none" w:sz="0" w:space="0" w:color="auto"/>
        <w:bottom w:val="none" w:sz="0" w:space="0" w:color="auto"/>
        <w:right w:val="none" w:sz="0" w:space="0" w:color="auto"/>
      </w:divBdr>
    </w:div>
    <w:div w:id="1727946955">
      <w:bodyDiv w:val="1"/>
      <w:marLeft w:val="0"/>
      <w:marRight w:val="0"/>
      <w:marTop w:val="0"/>
      <w:marBottom w:val="0"/>
      <w:divBdr>
        <w:top w:val="none" w:sz="0" w:space="0" w:color="auto"/>
        <w:left w:val="none" w:sz="0" w:space="0" w:color="auto"/>
        <w:bottom w:val="none" w:sz="0" w:space="0" w:color="auto"/>
        <w:right w:val="none" w:sz="0" w:space="0" w:color="auto"/>
      </w:divBdr>
    </w:div>
    <w:div w:id="1798177595">
      <w:bodyDiv w:val="1"/>
      <w:marLeft w:val="0"/>
      <w:marRight w:val="0"/>
      <w:marTop w:val="0"/>
      <w:marBottom w:val="0"/>
      <w:divBdr>
        <w:top w:val="none" w:sz="0" w:space="0" w:color="auto"/>
        <w:left w:val="none" w:sz="0" w:space="0" w:color="auto"/>
        <w:bottom w:val="none" w:sz="0" w:space="0" w:color="auto"/>
        <w:right w:val="none" w:sz="0" w:space="0" w:color="auto"/>
      </w:divBdr>
    </w:div>
    <w:div w:id="1849127166">
      <w:bodyDiv w:val="1"/>
      <w:marLeft w:val="0"/>
      <w:marRight w:val="0"/>
      <w:marTop w:val="0"/>
      <w:marBottom w:val="0"/>
      <w:divBdr>
        <w:top w:val="none" w:sz="0" w:space="0" w:color="auto"/>
        <w:left w:val="none" w:sz="0" w:space="0" w:color="auto"/>
        <w:bottom w:val="none" w:sz="0" w:space="0" w:color="auto"/>
        <w:right w:val="none" w:sz="0" w:space="0" w:color="auto"/>
      </w:divBdr>
    </w:div>
    <w:div w:id="1872566583">
      <w:bodyDiv w:val="1"/>
      <w:marLeft w:val="0"/>
      <w:marRight w:val="0"/>
      <w:marTop w:val="0"/>
      <w:marBottom w:val="0"/>
      <w:divBdr>
        <w:top w:val="none" w:sz="0" w:space="0" w:color="auto"/>
        <w:left w:val="none" w:sz="0" w:space="0" w:color="auto"/>
        <w:bottom w:val="none" w:sz="0" w:space="0" w:color="auto"/>
        <w:right w:val="none" w:sz="0" w:space="0" w:color="auto"/>
      </w:divBdr>
    </w:div>
    <w:div w:id="1894079280">
      <w:bodyDiv w:val="1"/>
      <w:marLeft w:val="0"/>
      <w:marRight w:val="0"/>
      <w:marTop w:val="0"/>
      <w:marBottom w:val="0"/>
      <w:divBdr>
        <w:top w:val="none" w:sz="0" w:space="0" w:color="auto"/>
        <w:left w:val="none" w:sz="0" w:space="0" w:color="auto"/>
        <w:bottom w:val="none" w:sz="0" w:space="0" w:color="auto"/>
        <w:right w:val="none" w:sz="0" w:space="0" w:color="auto"/>
      </w:divBdr>
    </w:div>
    <w:div w:id="1971747321">
      <w:bodyDiv w:val="1"/>
      <w:marLeft w:val="0"/>
      <w:marRight w:val="0"/>
      <w:marTop w:val="0"/>
      <w:marBottom w:val="0"/>
      <w:divBdr>
        <w:top w:val="none" w:sz="0" w:space="0" w:color="auto"/>
        <w:left w:val="none" w:sz="0" w:space="0" w:color="auto"/>
        <w:bottom w:val="none" w:sz="0" w:space="0" w:color="auto"/>
        <w:right w:val="none" w:sz="0" w:space="0" w:color="auto"/>
      </w:divBdr>
    </w:div>
    <w:div w:id="1989550146">
      <w:bodyDiv w:val="1"/>
      <w:marLeft w:val="0"/>
      <w:marRight w:val="0"/>
      <w:marTop w:val="0"/>
      <w:marBottom w:val="0"/>
      <w:divBdr>
        <w:top w:val="none" w:sz="0" w:space="0" w:color="auto"/>
        <w:left w:val="none" w:sz="0" w:space="0" w:color="auto"/>
        <w:bottom w:val="none" w:sz="0" w:space="0" w:color="auto"/>
        <w:right w:val="none" w:sz="0" w:space="0" w:color="auto"/>
      </w:divBdr>
    </w:div>
    <w:div w:id="1994866038">
      <w:bodyDiv w:val="1"/>
      <w:marLeft w:val="0"/>
      <w:marRight w:val="0"/>
      <w:marTop w:val="0"/>
      <w:marBottom w:val="0"/>
      <w:divBdr>
        <w:top w:val="none" w:sz="0" w:space="0" w:color="auto"/>
        <w:left w:val="none" w:sz="0" w:space="0" w:color="auto"/>
        <w:bottom w:val="none" w:sz="0" w:space="0" w:color="auto"/>
        <w:right w:val="none" w:sz="0" w:space="0" w:color="auto"/>
      </w:divBdr>
    </w:div>
    <w:div w:id="2030794794">
      <w:bodyDiv w:val="1"/>
      <w:marLeft w:val="0"/>
      <w:marRight w:val="0"/>
      <w:marTop w:val="0"/>
      <w:marBottom w:val="0"/>
      <w:divBdr>
        <w:top w:val="none" w:sz="0" w:space="0" w:color="auto"/>
        <w:left w:val="none" w:sz="0" w:space="0" w:color="auto"/>
        <w:bottom w:val="none" w:sz="0" w:space="0" w:color="auto"/>
        <w:right w:val="none" w:sz="0" w:space="0" w:color="auto"/>
      </w:divBdr>
    </w:div>
    <w:div w:id="2032947348">
      <w:bodyDiv w:val="1"/>
      <w:marLeft w:val="0"/>
      <w:marRight w:val="0"/>
      <w:marTop w:val="0"/>
      <w:marBottom w:val="0"/>
      <w:divBdr>
        <w:top w:val="none" w:sz="0" w:space="0" w:color="auto"/>
        <w:left w:val="none" w:sz="0" w:space="0" w:color="auto"/>
        <w:bottom w:val="none" w:sz="0" w:space="0" w:color="auto"/>
        <w:right w:val="none" w:sz="0" w:space="0" w:color="auto"/>
      </w:divBdr>
    </w:div>
    <w:div w:id="2087065171">
      <w:bodyDiv w:val="1"/>
      <w:marLeft w:val="0"/>
      <w:marRight w:val="0"/>
      <w:marTop w:val="0"/>
      <w:marBottom w:val="0"/>
      <w:divBdr>
        <w:top w:val="none" w:sz="0" w:space="0" w:color="auto"/>
        <w:left w:val="none" w:sz="0" w:space="0" w:color="auto"/>
        <w:bottom w:val="none" w:sz="0" w:space="0" w:color="auto"/>
        <w:right w:val="none" w:sz="0" w:space="0" w:color="auto"/>
      </w:divBdr>
    </w:div>
    <w:div w:id="212927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s://bll.org.br//" TargetMode="External"/><Relationship Id="rId18" Type="http://schemas.openxmlformats.org/officeDocument/2006/relationships/hyperlink" Target="https://www.gov.br/compras/pt-br/acesso-a-informacao/legislacao/instrucoes-normativas/instrucao-normativa-seges-me-no-73-de-30-de-setembro-de-2022"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dividaativa.pge.sp.gov.br/sc/pages/crda/emitirCrda.jsf"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licitacao@itatinga.sp.gov.b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itatinga.1doc.com.br/b.php?pg=wp/wp&amp;itd=5&amp;is=1038"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www.tst.jus.br"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Decreto-Lei/Del5452.htm" TargetMode="External"/><Relationship Id="rId28" Type="http://schemas.openxmlformats.org/officeDocument/2006/relationships/hyperlink" Target="https://doe.tce.sp.gov.br/" TargetMode="External"/><Relationship Id="rId10" Type="http://schemas.openxmlformats.org/officeDocument/2006/relationships/comments" Target="comments.xml"/><Relationship Id="rId19" Type="http://schemas.openxmlformats.org/officeDocument/2006/relationships/hyperlink" Target="http://www.planalto.gov.br/ccivil_03/_ato2019-2022/2021/lei/L14133.ht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tatinga.1doc.com.br/b.php?pg=wp/wp&amp;itd=5&amp;is=1038" TargetMode="External"/><Relationship Id="rId14" Type="http://schemas.openxmlformats.org/officeDocument/2006/relationships/hyperlink" Target="https://www.portaltransparencia.gov.br/sancoes/cnep" TargetMode="External"/><Relationship Id="rId22" Type="http://schemas.openxmlformats.org/officeDocument/2006/relationships/hyperlink" Target="https://www10.fazenda.sp.gov.br/CertidaoNegativaDeb/Pages/EmissaoCertidaoNegativa.aspx" TargetMode="External"/><Relationship Id="rId27" Type="http://schemas.openxmlformats.org/officeDocument/2006/relationships/footer" Target="foot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0.png"/><Relationship Id="rId1" Type="http://schemas.openxmlformats.org/officeDocument/2006/relationships/image" Target="media/image2.png"/><Relationship Id="rId4"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licitacao@itatinga.sp.gov.br" TargetMode="External"/><Relationship Id="rId2" Type="http://schemas.openxmlformats.org/officeDocument/2006/relationships/image" Target="media/image10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7F897-7BC2-4C55-9C54-E51DA912E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22639</Words>
  <Characters>122251</Characters>
  <Application>Microsoft Office Word</Application>
  <DocSecurity>0</DocSecurity>
  <Lines>1018</Lines>
  <Paragraphs>289</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144601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Juridico01</cp:lastModifiedBy>
  <cp:revision>3</cp:revision>
  <dcterms:created xsi:type="dcterms:W3CDTF">2025-03-13T20:07:00Z</dcterms:created>
  <dcterms:modified xsi:type="dcterms:W3CDTF">2025-03-14T11:28:00Z</dcterms:modified>
</cp:coreProperties>
</file>