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BFD55D" w14:textId="77777777" w:rsidR="00A434D5" w:rsidRPr="000950BE" w:rsidRDefault="00E95636" w:rsidP="007D533B">
      <w:pPr>
        <w:shd w:val="clear" w:color="auto" w:fill="E0E0E0"/>
        <w:overflowPunct w:val="0"/>
        <w:autoSpaceDE w:val="0"/>
        <w:autoSpaceDN w:val="0"/>
        <w:adjustRightInd w:val="0"/>
        <w:spacing w:before="100" w:beforeAutospacing="1" w:after="100" w:afterAutospacing="1"/>
        <w:jc w:val="center"/>
        <w:textAlignment w:val="baseline"/>
        <w:rPr>
          <w:b/>
          <w:color w:val="000000"/>
        </w:rPr>
      </w:pPr>
      <w:r w:rsidRPr="000950BE">
        <w:rPr>
          <w:b/>
        </w:rPr>
        <w:t>CONCORRÊNCIA ELETRÔNICA</w:t>
      </w:r>
    </w:p>
    <w:p w14:paraId="1969259B" w14:textId="77777777" w:rsidR="007B3C06" w:rsidRPr="000950BE" w:rsidRDefault="007B3C06" w:rsidP="00336CC6">
      <w:pPr>
        <w:tabs>
          <w:tab w:val="left" w:pos="1395"/>
        </w:tabs>
        <w:rPr>
          <w:b/>
        </w:rPr>
      </w:pPr>
    </w:p>
    <w:p w14:paraId="71D47675" w14:textId="133990CA" w:rsidR="00B46B88" w:rsidRPr="000950BE" w:rsidRDefault="00E95636" w:rsidP="007B3C06">
      <w:pPr>
        <w:spacing w:line="360" w:lineRule="auto"/>
        <w:rPr>
          <w:b/>
          <w:bCs/>
        </w:rPr>
      </w:pPr>
      <w:r w:rsidRPr="000950BE">
        <w:rPr>
          <w:b/>
          <w:bCs/>
        </w:rPr>
        <w:t>CONCORRÊNCIA</w:t>
      </w:r>
      <w:r w:rsidR="00B46B88" w:rsidRPr="000950BE">
        <w:rPr>
          <w:b/>
          <w:bCs/>
        </w:rPr>
        <w:t>:</w:t>
      </w:r>
      <w:r w:rsidR="00062ABC" w:rsidRPr="000950BE">
        <w:rPr>
          <w:bCs/>
        </w:rPr>
        <w:t xml:space="preserve"> </w:t>
      </w:r>
      <w:r w:rsidR="005F4F75">
        <w:rPr>
          <w:bCs/>
        </w:rPr>
        <w:t>0</w:t>
      </w:r>
      <w:r w:rsidR="002C5C92">
        <w:rPr>
          <w:bCs/>
        </w:rPr>
        <w:t>4</w:t>
      </w:r>
      <w:r w:rsidR="005F4F75">
        <w:rPr>
          <w:bCs/>
        </w:rPr>
        <w:t>/2026</w:t>
      </w:r>
    </w:p>
    <w:p w14:paraId="7ED16DD2" w14:textId="705C2459" w:rsidR="00336CC6" w:rsidRPr="000950BE" w:rsidRDefault="00336CC6" w:rsidP="007B3C06">
      <w:pPr>
        <w:spacing w:before="100" w:beforeAutospacing="1" w:after="100" w:afterAutospacing="1" w:line="360" w:lineRule="auto"/>
        <w:jc w:val="both"/>
        <w:rPr>
          <w:color w:val="000000"/>
        </w:rPr>
      </w:pPr>
      <w:r w:rsidRPr="000950BE">
        <w:rPr>
          <w:b/>
          <w:bCs/>
          <w:color w:val="000000"/>
        </w:rPr>
        <w:t>PROCESSO:</w:t>
      </w:r>
      <w:r w:rsidR="00062ABC" w:rsidRPr="000950BE">
        <w:rPr>
          <w:color w:val="000000"/>
        </w:rPr>
        <w:t xml:space="preserve"> </w:t>
      </w:r>
      <w:r w:rsidR="005F4F75">
        <w:rPr>
          <w:color w:val="000000"/>
        </w:rPr>
        <w:t>0</w:t>
      </w:r>
      <w:r w:rsidR="002C5C92">
        <w:rPr>
          <w:color w:val="000000"/>
        </w:rPr>
        <w:t>61</w:t>
      </w:r>
      <w:r w:rsidR="005F4F75">
        <w:rPr>
          <w:color w:val="000000"/>
        </w:rPr>
        <w:t>/2026</w:t>
      </w:r>
    </w:p>
    <w:p w14:paraId="436F134A" w14:textId="77777777" w:rsidR="00E95636" w:rsidRPr="000950BE" w:rsidRDefault="00E95636" w:rsidP="007B3C06">
      <w:pPr>
        <w:spacing w:before="100" w:beforeAutospacing="1" w:after="100" w:afterAutospacing="1" w:line="360" w:lineRule="auto"/>
        <w:jc w:val="both"/>
        <w:rPr>
          <w:color w:val="000000"/>
        </w:rPr>
      </w:pPr>
      <w:r w:rsidRPr="000950BE">
        <w:rPr>
          <w:b/>
          <w:bCs/>
          <w:color w:val="000000"/>
        </w:rPr>
        <w:t>CRITÉRIO DE JULGAMENTO:</w:t>
      </w:r>
      <w:r w:rsidRPr="000950BE">
        <w:rPr>
          <w:color w:val="000000"/>
        </w:rPr>
        <w:t xml:space="preserve"> </w:t>
      </w:r>
      <w:r w:rsidR="00B64CAF" w:rsidRPr="000950BE">
        <w:rPr>
          <w:color w:val="000000"/>
        </w:rPr>
        <w:t>MENOR PREÇO GLOBAL</w:t>
      </w:r>
    </w:p>
    <w:p w14:paraId="182DEC24" w14:textId="799736CA" w:rsidR="005F4F75" w:rsidRPr="002C5C92" w:rsidRDefault="00A97593" w:rsidP="00A97593">
      <w:pPr>
        <w:spacing w:line="360" w:lineRule="auto"/>
        <w:jc w:val="both"/>
        <w:rPr>
          <w:color w:val="000000"/>
        </w:rPr>
      </w:pPr>
      <w:r w:rsidRPr="002C5C92">
        <w:rPr>
          <w:b/>
          <w:bCs/>
          <w:color w:val="000000"/>
        </w:rPr>
        <w:t xml:space="preserve">OBJETO: </w:t>
      </w:r>
      <w:r w:rsidR="002C5C92" w:rsidRPr="002C5C92">
        <w:rPr>
          <w:color w:val="000000"/>
        </w:rPr>
        <w:t>CONTRATAÇÃO DE EMPRESA ESPECIALIZADA PARA IMPLANTAÇÃO DE REDE ELÉTRICA E ILUMINAÇÃO NO DISTRITO INDUSTRIAL III, NO MUNICÍPIO DE ITATINGA/SP.</w:t>
      </w:r>
    </w:p>
    <w:p w14:paraId="2A67B6C7" w14:textId="77777777" w:rsidR="002C5C92" w:rsidRPr="000950BE" w:rsidRDefault="002C5C92" w:rsidP="00A97593">
      <w:pPr>
        <w:spacing w:line="360" w:lineRule="auto"/>
        <w:jc w:val="both"/>
        <w:rPr>
          <w:rFonts w:ascii="Arial" w:hAnsi="Arial" w:cs="Arial"/>
          <w:bCs/>
        </w:rPr>
      </w:pPr>
    </w:p>
    <w:p w14:paraId="7D4AF1D1" w14:textId="77777777" w:rsidR="00E95636" w:rsidRPr="000950BE" w:rsidRDefault="007B3C06" w:rsidP="00A97593">
      <w:pPr>
        <w:spacing w:line="360" w:lineRule="auto"/>
        <w:jc w:val="both"/>
        <w:rPr>
          <w:bCs/>
          <w:color w:val="000000"/>
        </w:rPr>
      </w:pPr>
      <w:r w:rsidRPr="000950BE">
        <w:rPr>
          <w:b/>
          <w:bCs/>
          <w:color w:val="000000"/>
        </w:rPr>
        <w:t>ENDEREÇO ELETRÔNICO</w:t>
      </w:r>
      <w:r w:rsidR="00E95636" w:rsidRPr="000950BE">
        <w:rPr>
          <w:b/>
          <w:bCs/>
          <w:color w:val="000000"/>
        </w:rPr>
        <w:t>:</w:t>
      </w:r>
      <w:r w:rsidR="00E95636" w:rsidRPr="000950BE">
        <w:rPr>
          <w:color w:val="000000"/>
        </w:rPr>
        <w:t xml:space="preserve"> </w:t>
      </w:r>
      <w:hyperlink r:id="rId8" w:history="1">
        <w:r w:rsidR="00062ABC" w:rsidRPr="000950BE">
          <w:rPr>
            <w:rStyle w:val="Hyperlink"/>
            <w:bCs/>
            <w:color w:val="000000"/>
            <w:u w:val="none"/>
          </w:rPr>
          <w:t>www.bll.org.br</w:t>
        </w:r>
      </w:hyperlink>
    </w:p>
    <w:p w14:paraId="3F2BC9A0" w14:textId="77777777" w:rsidR="00A97593" w:rsidRPr="000950BE" w:rsidRDefault="00A97593" w:rsidP="00A97593">
      <w:pPr>
        <w:spacing w:line="360" w:lineRule="auto"/>
        <w:jc w:val="both"/>
        <w:rPr>
          <w:color w:val="000000"/>
        </w:rPr>
      </w:pPr>
    </w:p>
    <w:p w14:paraId="0DE2CBC8" w14:textId="524A5889" w:rsidR="001F1B7B" w:rsidRPr="000950BE" w:rsidRDefault="001F1B7B" w:rsidP="00A97593">
      <w:pPr>
        <w:spacing w:line="276" w:lineRule="auto"/>
        <w:ind w:right="791"/>
        <w:jc w:val="both"/>
        <w:rPr>
          <w:b/>
        </w:rPr>
      </w:pPr>
      <w:r w:rsidRPr="000950BE">
        <w:rPr>
          <w:b/>
          <w:bCs/>
          <w:color w:val="000000"/>
        </w:rPr>
        <w:t xml:space="preserve">DATA E HORA DA </w:t>
      </w:r>
      <w:r w:rsidRPr="000950BE">
        <w:rPr>
          <w:b/>
        </w:rPr>
        <w:t xml:space="preserve">RECEBIMENTO DE PROPOSTAS ATÉ </w:t>
      </w:r>
      <w:r w:rsidR="00A97593" w:rsidRPr="000950BE">
        <w:rPr>
          <w:b/>
        </w:rPr>
        <w:t xml:space="preserve">DIA </w:t>
      </w:r>
      <w:r w:rsidR="00651B05">
        <w:rPr>
          <w:b/>
        </w:rPr>
        <w:t xml:space="preserve">19/06/2026 ÀS 08H30MIN. </w:t>
      </w:r>
    </w:p>
    <w:p w14:paraId="50B0642A" w14:textId="590A1E25" w:rsidR="001F1B7B" w:rsidRPr="000950BE" w:rsidRDefault="001F1B7B" w:rsidP="001F1B7B">
      <w:pPr>
        <w:spacing w:before="100" w:beforeAutospacing="1" w:after="100" w:afterAutospacing="1" w:line="360" w:lineRule="auto"/>
        <w:jc w:val="both"/>
        <w:rPr>
          <w:color w:val="000000"/>
        </w:rPr>
      </w:pPr>
      <w:r w:rsidRPr="000950BE">
        <w:rPr>
          <w:b/>
          <w:bCs/>
          <w:color w:val="000000"/>
        </w:rPr>
        <w:t>DATA E HORA DA ABERTURA DA SESSÃO PÚBLICA:</w:t>
      </w:r>
      <w:r w:rsidRPr="000950BE">
        <w:rPr>
          <w:color w:val="000000"/>
        </w:rPr>
        <w:t xml:space="preserve"> </w:t>
      </w:r>
      <w:r w:rsidR="00651B05">
        <w:rPr>
          <w:color w:val="000000"/>
        </w:rPr>
        <w:t xml:space="preserve">19/06/2026 ÀS 09H. </w:t>
      </w:r>
    </w:p>
    <w:p w14:paraId="19FF750E" w14:textId="77777777" w:rsidR="00E95636" w:rsidRPr="000950BE" w:rsidRDefault="00E95636" w:rsidP="007B3C06">
      <w:pPr>
        <w:spacing w:before="100" w:beforeAutospacing="1" w:after="100" w:afterAutospacing="1" w:line="360" w:lineRule="auto"/>
        <w:jc w:val="both"/>
        <w:rPr>
          <w:color w:val="000000"/>
        </w:rPr>
      </w:pPr>
      <w:r w:rsidRPr="000950BE">
        <w:rPr>
          <w:b/>
          <w:bCs/>
          <w:color w:val="000000"/>
        </w:rPr>
        <w:t>PREFERÊNCIA ME/EPP/EQUIPARADAS:</w:t>
      </w:r>
      <w:r w:rsidRPr="000950BE">
        <w:rPr>
          <w:color w:val="000000"/>
        </w:rPr>
        <w:t xml:space="preserve"> SIM</w:t>
      </w:r>
    </w:p>
    <w:p w14:paraId="783A4CBC" w14:textId="77777777" w:rsidR="00E95636" w:rsidRPr="000950BE" w:rsidRDefault="00E95636" w:rsidP="007B3C06">
      <w:pPr>
        <w:spacing w:before="100" w:beforeAutospacing="1" w:after="100" w:afterAutospacing="1" w:line="360" w:lineRule="auto"/>
        <w:jc w:val="both"/>
        <w:rPr>
          <w:color w:val="000000"/>
        </w:rPr>
      </w:pPr>
      <w:r w:rsidRPr="000950BE">
        <w:rPr>
          <w:b/>
          <w:bCs/>
          <w:color w:val="000000"/>
        </w:rPr>
        <w:t>MODO DE DISPUTA:</w:t>
      </w:r>
      <w:r w:rsidRPr="000950BE">
        <w:rPr>
          <w:color w:val="000000"/>
        </w:rPr>
        <w:t xml:space="preserve"> ABERTO</w:t>
      </w:r>
    </w:p>
    <w:p w14:paraId="6F9EC068" w14:textId="77777777" w:rsidR="00336CC6" w:rsidRPr="000950BE" w:rsidRDefault="00E95636" w:rsidP="007B3C06">
      <w:pPr>
        <w:spacing w:before="100" w:beforeAutospacing="1" w:after="100" w:afterAutospacing="1" w:line="360" w:lineRule="auto"/>
        <w:jc w:val="both"/>
        <w:rPr>
          <w:color w:val="000000"/>
        </w:rPr>
      </w:pPr>
      <w:r w:rsidRPr="000950BE">
        <w:rPr>
          <w:b/>
          <w:bCs/>
          <w:color w:val="000000"/>
        </w:rPr>
        <w:t>FASE DE HABILITAÇÃO:</w:t>
      </w:r>
      <w:r w:rsidRPr="000950BE">
        <w:rPr>
          <w:color w:val="000000"/>
        </w:rPr>
        <w:t xml:space="preserve"> APÓS AS FASES DE APRESENTAÇÃO DE PROPOSTAS, LANCES E JULGAMENTO.</w:t>
      </w:r>
    </w:p>
    <w:p w14:paraId="38483637" w14:textId="77777777" w:rsidR="00A97593" w:rsidRPr="000950BE" w:rsidRDefault="00A97593" w:rsidP="007B3C06">
      <w:pPr>
        <w:spacing w:before="100" w:beforeAutospacing="1" w:after="100" w:afterAutospacing="1" w:line="360" w:lineRule="auto"/>
        <w:jc w:val="both"/>
        <w:rPr>
          <w:color w:val="000000"/>
        </w:rPr>
      </w:pPr>
    </w:p>
    <w:p w14:paraId="4554AD21" w14:textId="77777777" w:rsidR="004900D5" w:rsidRPr="000950BE" w:rsidRDefault="004900D5" w:rsidP="007B3C06">
      <w:pPr>
        <w:spacing w:before="100" w:beforeAutospacing="1" w:after="100" w:afterAutospacing="1" w:line="360" w:lineRule="auto"/>
        <w:jc w:val="both"/>
        <w:rPr>
          <w:color w:val="000000"/>
        </w:rPr>
      </w:pPr>
    </w:p>
    <w:p w14:paraId="5C8299F6" w14:textId="77777777" w:rsidR="004900D5" w:rsidRPr="000950BE" w:rsidRDefault="004900D5" w:rsidP="007B3C06">
      <w:pPr>
        <w:spacing w:before="100" w:beforeAutospacing="1" w:after="100" w:afterAutospacing="1" w:line="360" w:lineRule="auto"/>
        <w:jc w:val="both"/>
        <w:rPr>
          <w:color w:val="000000"/>
        </w:rPr>
      </w:pPr>
    </w:p>
    <w:p w14:paraId="19595D71" w14:textId="77777777" w:rsidR="004900D5" w:rsidRPr="000950BE" w:rsidRDefault="004900D5" w:rsidP="007B3C06">
      <w:pPr>
        <w:spacing w:before="100" w:beforeAutospacing="1" w:after="100" w:afterAutospacing="1" w:line="360" w:lineRule="auto"/>
        <w:jc w:val="both"/>
        <w:rPr>
          <w:color w:val="000000"/>
        </w:rPr>
      </w:pPr>
    </w:p>
    <w:p w14:paraId="1462812F" w14:textId="77777777" w:rsidR="00A97593" w:rsidRPr="000950BE" w:rsidRDefault="00A97593" w:rsidP="007B3C06">
      <w:pPr>
        <w:spacing w:before="100" w:beforeAutospacing="1" w:after="100" w:afterAutospacing="1" w:line="360" w:lineRule="auto"/>
        <w:jc w:val="both"/>
        <w:rPr>
          <w:color w:val="000000"/>
        </w:rPr>
      </w:pPr>
    </w:p>
    <w:p w14:paraId="2202A657" w14:textId="77777777" w:rsidR="007D533B" w:rsidRPr="000950BE" w:rsidRDefault="007D533B" w:rsidP="007B3C06">
      <w:pPr>
        <w:spacing w:before="100" w:beforeAutospacing="1" w:after="100" w:afterAutospacing="1" w:line="360" w:lineRule="auto"/>
        <w:jc w:val="both"/>
        <w:rPr>
          <w:color w:val="000000"/>
        </w:rPr>
      </w:pPr>
    </w:p>
    <w:p w14:paraId="4D8657D6" w14:textId="3678AB95" w:rsidR="00336CC6" w:rsidRPr="000950BE" w:rsidRDefault="00336CC6" w:rsidP="00B47A07">
      <w:pPr>
        <w:tabs>
          <w:tab w:val="left" w:pos="810"/>
        </w:tabs>
        <w:jc w:val="center"/>
        <w:rPr>
          <w:b/>
          <w:color w:val="000000"/>
        </w:rPr>
      </w:pPr>
      <w:r w:rsidRPr="000950BE">
        <w:rPr>
          <w:b/>
          <w:color w:val="000000"/>
        </w:rPr>
        <w:lastRenderedPageBreak/>
        <w:t>ÍNDICE</w:t>
      </w:r>
    </w:p>
    <w:p w14:paraId="35E48A8E" w14:textId="77777777" w:rsidR="00336CC6" w:rsidRPr="000950BE" w:rsidRDefault="00336CC6" w:rsidP="007B3C06">
      <w:pPr>
        <w:spacing w:line="360" w:lineRule="auto"/>
        <w:rPr>
          <w:b/>
          <w:bCs/>
          <w:color w:val="000000"/>
        </w:rPr>
      </w:pPr>
      <w:r w:rsidRPr="000950BE">
        <w:rPr>
          <w:b/>
          <w:bCs/>
          <w:color w:val="000000"/>
        </w:rPr>
        <w:t>I</w:t>
      </w:r>
      <w:r w:rsidR="005D059A" w:rsidRPr="000950BE">
        <w:rPr>
          <w:b/>
          <w:bCs/>
          <w:color w:val="000000"/>
        </w:rPr>
        <w:t xml:space="preserve"> - </w:t>
      </w:r>
      <w:r w:rsidRPr="000950BE">
        <w:rPr>
          <w:b/>
          <w:bCs/>
          <w:color w:val="000000"/>
        </w:rPr>
        <w:t>EDITAL</w:t>
      </w:r>
    </w:p>
    <w:p w14:paraId="1BA42CF3" w14:textId="77777777" w:rsidR="00336CC6" w:rsidRPr="000950BE" w:rsidRDefault="00336CC6" w:rsidP="007B3C06">
      <w:pPr>
        <w:spacing w:line="360" w:lineRule="auto"/>
        <w:rPr>
          <w:color w:val="000000"/>
        </w:rPr>
      </w:pPr>
      <w:r w:rsidRPr="000950BE">
        <w:rPr>
          <w:color w:val="000000"/>
        </w:rPr>
        <w:t>Preâmbulo</w:t>
      </w:r>
      <w:r w:rsidR="00091207" w:rsidRPr="000950BE">
        <w:rPr>
          <w:color w:val="000000"/>
        </w:rPr>
        <w:t>;</w:t>
      </w:r>
    </w:p>
    <w:p w14:paraId="045D2512" w14:textId="77777777" w:rsidR="005D059A" w:rsidRPr="000950BE" w:rsidRDefault="005D059A" w:rsidP="005D059A">
      <w:pPr>
        <w:spacing w:line="360" w:lineRule="auto"/>
      </w:pPr>
      <w:r w:rsidRPr="000950BE">
        <w:t>1. EMBASAMENTO LEGAL</w:t>
      </w:r>
    </w:p>
    <w:p w14:paraId="0463DF43" w14:textId="77777777" w:rsidR="005D059A" w:rsidRPr="000950BE" w:rsidRDefault="005D059A" w:rsidP="005D059A">
      <w:pPr>
        <w:spacing w:line="360" w:lineRule="auto"/>
      </w:pPr>
      <w:r w:rsidRPr="000950BE">
        <w:t>2. OBJETO</w:t>
      </w:r>
    </w:p>
    <w:p w14:paraId="0678B7E7" w14:textId="77777777" w:rsidR="005D059A" w:rsidRPr="000950BE" w:rsidRDefault="005D059A" w:rsidP="005D059A">
      <w:pPr>
        <w:spacing w:line="360" w:lineRule="auto"/>
      </w:pPr>
      <w:r w:rsidRPr="000950BE">
        <w:t>3. DA PARTICIPAÇÃO NA LICITAÇÃO</w:t>
      </w:r>
    </w:p>
    <w:p w14:paraId="6033D2FC" w14:textId="77777777" w:rsidR="005D059A" w:rsidRPr="000950BE" w:rsidRDefault="005D059A" w:rsidP="005D059A">
      <w:pPr>
        <w:spacing w:line="360" w:lineRule="auto"/>
      </w:pPr>
      <w:r w:rsidRPr="000950BE">
        <w:t>4. APRESENTAÇÃO DA PROPOSTA E DOS DOCUMENTOS DE HABILITAÇÃO</w:t>
      </w:r>
    </w:p>
    <w:p w14:paraId="3F3204FC" w14:textId="77777777" w:rsidR="005D059A" w:rsidRPr="000950BE" w:rsidRDefault="005D059A" w:rsidP="005D059A">
      <w:pPr>
        <w:spacing w:line="360" w:lineRule="auto"/>
      </w:pPr>
      <w:r w:rsidRPr="000950BE">
        <w:t>5. DO PREENCHIMENTO DA PROPOSTA</w:t>
      </w:r>
    </w:p>
    <w:p w14:paraId="7CF5FF8D" w14:textId="77777777" w:rsidR="005D059A" w:rsidRPr="000950BE" w:rsidRDefault="005D059A" w:rsidP="005D059A">
      <w:pPr>
        <w:spacing w:line="360" w:lineRule="auto"/>
      </w:pPr>
      <w:r w:rsidRPr="000950BE">
        <w:t>6. ABERTURA DA SESSÃO, CLASSIFICAÇÃO DAS PROPOSTAS E FORMULAÇÃO DE LANCES</w:t>
      </w:r>
    </w:p>
    <w:p w14:paraId="0459B36C" w14:textId="77777777" w:rsidR="005D059A" w:rsidRPr="000950BE" w:rsidRDefault="005D059A" w:rsidP="005D059A">
      <w:pPr>
        <w:spacing w:line="360" w:lineRule="auto"/>
      </w:pPr>
      <w:r w:rsidRPr="000950BE">
        <w:t>7. DA FASE DE JULGAMENTO</w:t>
      </w:r>
    </w:p>
    <w:p w14:paraId="0044D8A1" w14:textId="77777777" w:rsidR="005D059A" w:rsidRPr="000950BE" w:rsidRDefault="005D059A" w:rsidP="005D059A">
      <w:pPr>
        <w:spacing w:line="360" w:lineRule="auto"/>
      </w:pPr>
      <w:r w:rsidRPr="000950BE">
        <w:t>8. HABILITAÇÃO</w:t>
      </w:r>
    </w:p>
    <w:p w14:paraId="6C375A46" w14:textId="77777777" w:rsidR="005D059A" w:rsidRPr="000950BE" w:rsidRDefault="005D059A" w:rsidP="005D059A">
      <w:pPr>
        <w:spacing w:line="360" w:lineRule="auto"/>
      </w:pPr>
      <w:r w:rsidRPr="000950BE">
        <w:t>9. ADJUDICAÇÃO E HOMOLOGAÇÃO</w:t>
      </w:r>
    </w:p>
    <w:p w14:paraId="228F1BB4" w14:textId="77777777" w:rsidR="005D059A" w:rsidRPr="000950BE" w:rsidRDefault="005D059A" w:rsidP="005D059A">
      <w:pPr>
        <w:spacing w:line="360" w:lineRule="auto"/>
      </w:pPr>
      <w:r w:rsidRPr="000950BE">
        <w:t>10. DOS RECURSOS</w:t>
      </w:r>
    </w:p>
    <w:p w14:paraId="67269C62" w14:textId="77777777" w:rsidR="005D059A" w:rsidRPr="000950BE" w:rsidRDefault="005D059A" w:rsidP="005D059A">
      <w:pPr>
        <w:spacing w:line="360" w:lineRule="auto"/>
      </w:pPr>
      <w:r w:rsidRPr="000950BE">
        <w:t>11. DAS INFRAÇÕES ADMINISTRATIVAS E SANÇÕES</w:t>
      </w:r>
    </w:p>
    <w:p w14:paraId="4F4A4D31" w14:textId="77777777" w:rsidR="005D059A" w:rsidRPr="000950BE" w:rsidRDefault="005D059A" w:rsidP="005D059A">
      <w:pPr>
        <w:spacing w:line="360" w:lineRule="auto"/>
      </w:pPr>
      <w:r w:rsidRPr="000950BE">
        <w:t>12. DA IMPUGNAÇÃO AO EDITAL E DO PEDIDO DE ESCLARECIMENTO</w:t>
      </w:r>
    </w:p>
    <w:p w14:paraId="708038B9" w14:textId="77777777" w:rsidR="005D059A" w:rsidRPr="000950BE" w:rsidRDefault="005D059A" w:rsidP="005D059A">
      <w:pPr>
        <w:spacing w:line="360" w:lineRule="auto"/>
      </w:pPr>
      <w:r w:rsidRPr="000950BE">
        <w:t>13. DOS RECURSOS ORÇAMENTÁRIOS</w:t>
      </w:r>
    </w:p>
    <w:p w14:paraId="020D0EF1" w14:textId="77777777" w:rsidR="005D059A" w:rsidRPr="000950BE" w:rsidRDefault="005D059A" w:rsidP="005D059A">
      <w:pPr>
        <w:spacing w:line="360" w:lineRule="auto"/>
      </w:pPr>
      <w:r w:rsidRPr="000950BE">
        <w:t>14. DISPOSIÇÕES GERAIS</w:t>
      </w:r>
    </w:p>
    <w:p w14:paraId="4A02DF3C" w14:textId="77777777" w:rsidR="005D059A" w:rsidRPr="000950BE" w:rsidRDefault="005D059A" w:rsidP="007B3C06">
      <w:pPr>
        <w:spacing w:line="360" w:lineRule="auto"/>
        <w:rPr>
          <w:b/>
          <w:bCs/>
          <w:color w:val="000000"/>
        </w:rPr>
      </w:pPr>
    </w:p>
    <w:p w14:paraId="6B3AD6AA" w14:textId="77777777" w:rsidR="00336CC6" w:rsidRPr="000950BE" w:rsidRDefault="00BD6D86" w:rsidP="005D059A">
      <w:pPr>
        <w:spacing w:line="360" w:lineRule="auto"/>
        <w:rPr>
          <w:b/>
          <w:bCs/>
          <w:color w:val="000000"/>
        </w:rPr>
      </w:pPr>
      <w:r w:rsidRPr="000950BE">
        <w:rPr>
          <w:b/>
          <w:bCs/>
          <w:color w:val="000000"/>
        </w:rPr>
        <w:t xml:space="preserve">II - </w:t>
      </w:r>
      <w:r w:rsidR="00336CC6" w:rsidRPr="000950BE">
        <w:rPr>
          <w:b/>
          <w:bCs/>
          <w:color w:val="000000"/>
        </w:rPr>
        <w:t>ANEXOS</w:t>
      </w:r>
    </w:p>
    <w:p w14:paraId="4B4A2EBE" w14:textId="77777777" w:rsidR="00D8443F" w:rsidRPr="000950BE" w:rsidRDefault="00336CC6" w:rsidP="005D059A">
      <w:pPr>
        <w:spacing w:line="360" w:lineRule="auto"/>
        <w:rPr>
          <w:color w:val="000000"/>
        </w:rPr>
      </w:pPr>
      <w:r w:rsidRPr="000950BE">
        <w:rPr>
          <w:color w:val="000000"/>
        </w:rPr>
        <w:t>ANE</w:t>
      </w:r>
      <w:r w:rsidR="005D059A" w:rsidRPr="000950BE">
        <w:rPr>
          <w:color w:val="000000"/>
        </w:rPr>
        <w:t xml:space="preserve">XO I - </w:t>
      </w:r>
      <w:r w:rsidR="00D8443F" w:rsidRPr="000950BE">
        <w:rPr>
          <w:color w:val="000000"/>
        </w:rPr>
        <w:t>Termo de Referência</w:t>
      </w:r>
    </w:p>
    <w:p w14:paraId="77F019F1" w14:textId="77777777" w:rsidR="005D059A" w:rsidRPr="000950BE" w:rsidRDefault="005D059A" w:rsidP="005D059A">
      <w:pPr>
        <w:spacing w:line="360" w:lineRule="auto"/>
        <w:rPr>
          <w:color w:val="000000"/>
        </w:rPr>
      </w:pPr>
      <w:r w:rsidRPr="000950BE">
        <w:rPr>
          <w:color w:val="000000"/>
        </w:rPr>
        <w:t>ANEXO II</w:t>
      </w:r>
      <w:r w:rsidR="00D8443F" w:rsidRPr="000950BE">
        <w:rPr>
          <w:color w:val="000000"/>
        </w:rPr>
        <w:t xml:space="preserve"> - </w:t>
      </w:r>
      <w:r w:rsidRPr="000950BE">
        <w:rPr>
          <w:color w:val="000000"/>
        </w:rPr>
        <w:t>Exigências para habilitação</w:t>
      </w:r>
    </w:p>
    <w:p w14:paraId="51203A78" w14:textId="77777777" w:rsidR="00336CC6" w:rsidRPr="000950BE" w:rsidRDefault="00336CC6" w:rsidP="005D059A">
      <w:pPr>
        <w:spacing w:line="360" w:lineRule="auto"/>
        <w:rPr>
          <w:color w:val="000000"/>
        </w:rPr>
      </w:pPr>
      <w:r w:rsidRPr="000950BE">
        <w:rPr>
          <w:color w:val="000000"/>
        </w:rPr>
        <w:t xml:space="preserve">ANEXO </w:t>
      </w:r>
      <w:r w:rsidR="005D059A" w:rsidRPr="000950BE">
        <w:rPr>
          <w:color w:val="000000"/>
        </w:rPr>
        <w:t xml:space="preserve">III - </w:t>
      </w:r>
      <w:r w:rsidRPr="000950BE">
        <w:rPr>
          <w:color w:val="000000"/>
        </w:rPr>
        <w:t>Modelo de Proposta de Preços</w:t>
      </w:r>
    </w:p>
    <w:p w14:paraId="5C6FFA9D" w14:textId="77777777" w:rsidR="005D059A" w:rsidRPr="000950BE" w:rsidRDefault="005D059A" w:rsidP="005D059A">
      <w:pPr>
        <w:spacing w:line="360" w:lineRule="auto"/>
        <w:jc w:val="both"/>
      </w:pPr>
      <w:r w:rsidRPr="000950BE">
        <w:t>ANEXO IV - 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4EEE3DE3" w14:textId="77777777" w:rsidR="005D059A" w:rsidRPr="000950BE" w:rsidRDefault="005D059A" w:rsidP="00EF49A6">
      <w:pPr>
        <w:spacing w:line="360" w:lineRule="auto"/>
        <w:jc w:val="both"/>
      </w:pPr>
      <w:r w:rsidRPr="000950BE">
        <w:t>ANEXO V - Declaração de microempresa ou empresa de pequeno porte</w:t>
      </w:r>
    </w:p>
    <w:p w14:paraId="24C91A0A" w14:textId="4A21FDE4" w:rsidR="007F21EF" w:rsidRDefault="005D059A" w:rsidP="00EF49A6">
      <w:pPr>
        <w:spacing w:line="360" w:lineRule="auto"/>
        <w:rPr>
          <w:color w:val="000000"/>
        </w:rPr>
      </w:pPr>
      <w:r w:rsidRPr="000950BE">
        <w:rPr>
          <w:color w:val="000000"/>
        </w:rPr>
        <w:t xml:space="preserve">ANEXO </w:t>
      </w:r>
      <w:r w:rsidR="007F21EF" w:rsidRPr="000950BE">
        <w:rPr>
          <w:color w:val="000000"/>
        </w:rPr>
        <w:t>V</w:t>
      </w:r>
      <w:r w:rsidRPr="000950BE">
        <w:rPr>
          <w:color w:val="000000"/>
        </w:rPr>
        <w:t xml:space="preserve">I - </w:t>
      </w:r>
      <w:r w:rsidR="00530694" w:rsidRPr="000950BE">
        <w:rPr>
          <w:color w:val="000000"/>
        </w:rPr>
        <w:t>Dados para assinatura da Ata / Contrato</w:t>
      </w:r>
    </w:p>
    <w:p w14:paraId="157D0E76" w14:textId="2B7FCC57" w:rsidR="00EF49A6" w:rsidRPr="00EF49A6" w:rsidRDefault="00B47A07" w:rsidP="00EF49A6">
      <w:pPr>
        <w:spacing w:line="360" w:lineRule="auto"/>
        <w:rPr>
          <w:color w:val="000000"/>
        </w:rPr>
      </w:pPr>
      <w:r>
        <w:rPr>
          <w:color w:val="000000"/>
        </w:rPr>
        <w:t xml:space="preserve">ANEXO VII </w:t>
      </w:r>
      <w:r w:rsidR="00EF49A6">
        <w:rPr>
          <w:color w:val="000000"/>
        </w:rPr>
        <w:t>- D</w:t>
      </w:r>
      <w:r w:rsidR="00EF49A6" w:rsidRPr="00EF49A6">
        <w:rPr>
          <w:color w:val="000000"/>
        </w:rPr>
        <w:t>eclaração</w:t>
      </w:r>
      <w:r w:rsidR="00EF49A6">
        <w:rPr>
          <w:color w:val="000000"/>
        </w:rPr>
        <w:t xml:space="preserve"> de instalações/equipamentos e E</w:t>
      </w:r>
      <w:r w:rsidR="00EF49A6" w:rsidRPr="00EF49A6">
        <w:rPr>
          <w:color w:val="000000"/>
        </w:rPr>
        <w:t xml:space="preserve">quipe </w:t>
      </w:r>
      <w:r w:rsidR="00EF49A6">
        <w:rPr>
          <w:color w:val="000000"/>
        </w:rPr>
        <w:t>T</w:t>
      </w:r>
      <w:r w:rsidR="00EF49A6" w:rsidRPr="00EF49A6">
        <w:rPr>
          <w:color w:val="000000"/>
        </w:rPr>
        <w:t>écnica</w:t>
      </w:r>
    </w:p>
    <w:p w14:paraId="51F8ACAD" w14:textId="46BE84CE" w:rsidR="00371E7C" w:rsidRPr="000950BE" w:rsidRDefault="002B1C16" w:rsidP="00EF49A6">
      <w:pPr>
        <w:spacing w:line="360" w:lineRule="auto"/>
        <w:rPr>
          <w:color w:val="000000"/>
        </w:rPr>
      </w:pPr>
      <w:r w:rsidRPr="000950BE">
        <w:rPr>
          <w:color w:val="000000"/>
        </w:rPr>
        <w:t>ANEXO V</w:t>
      </w:r>
      <w:r w:rsidR="00C30C0B" w:rsidRPr="000950BE">
        <w:rPr>
          <w:color w:val="000000"/>
        </w:rPr>
        <w:t>I</w:t>
      </w:r>
      <w:r w:rsidR="005D059A" w:rsidRPr="000950BE">
        <w:rPr>
          <w:color w:val="000000"/>
        </w:rPr>
        <w:t>I</w:t>
      </w:r>
      <w:r w:rsidR="00B47A07">
        <w:rPr>
          <w:color w:val="000000"/>
        </w:rPr>
        <w:t>I</w:t>
      </w:r>
      <w:r w:rsidR="005D059A" w:rsidRPr="000950BE">
        <w:rPr>
          <w:color w:val="000000"/>
        </w:rPr>
        <w:t xml:space="preserve"> - </w:t>
      </w:r>
      <w:r w:rsidRPr="000950BE">
        <w:rPr>
          <w:color w:val="000000"/>
        </w:rPr>
        <w:t>Minuta de Termo de Contrato (</w:t>
      </w:r>
      <w:r w:rsidR="00CA1220" w:rsidRPr="000950BE">
        <w:rPr>
          <w:color w:val="000000"/>
        </w:rPr>
        <w:t>OBRAS E SERVIÇOS DE ENGENHARIA</w:t>
      </w:r>
      <w:r w:rsidRPr="000950BE">
        <w:rPr>
          <w:color w:val="000000"/>
        </w:rPr>
        <w:t>)</w:t>
      </w:r>
    </w:p>
    <w:p w14:paraId="4C0547C8" w14:textId="4E5B3CC8" w:rsidR="00414B95" w:rsidRDefault="00371E7C" w:rsidP="00EF49A6">
      <w:pPr>
        <w:widowControl w:val="0"/>
        <w:autoSpaceDE w:val="0"/>
        <w:autoSpaceDN w:val="0"/>
        <w:adjustRightInd w:val="0"/>
        <w:spacing w:line="360" w:lineRule="auto"/>
        <w:jc w:val="both"/>
        <w:rPr>
          <w:color w:val="000000"/>
        </w:rPr>
      </w:pPr>
      <w:r w:rsidRPr="000950BE">
        <w:rPr>
          <w:color w:val="000000"/>
        </w:rPr>
        <w:t xml:space="preserve">ANEXO </w:t>
      </w:r>
      <w:r w:rsidR="00B47A07">
        <w:rPr>
          <w:color w:val="000000"/>
        </w:rPr>
        <w:t>IX</w:t>
      </w:r>
      <w:r w:rsidR="005D059A" w:rsidRPr="000950BE">
        <w:rPr>
          <w:color w:val="000000"/>
        </w:rPr>
        <w:t xml:space="preserve"> - </w:t>
      </w:r>
      <w:r w:rsidR="00414B95" w:rsidRPr="000950BE">
        <w:rPr>
          <w:color w:val="000000"/>
        </w:rPr>
        <w:t>Pasta Técnica</w:t>
      </w:r>
    </w:p>
    <w:p w14:paraId="1D37B3B4" w14:textId="77777777" w:rsidR="00B47A07" w:rsidRPr="000950BE" w:rsidRDefault="00B47A07" w:rsidP="005D059A">
      <w:pPr>
        <w:widowControl w:val="0"/>
        <w:autoSpaceDE w:val="0"/>
        <w:autoSpaceDN w:val="0"/>
        <w:adjustRightInd w:val="0"/>
        <w:spacing w:line="360" w:lineRule="auto"/>
        <w:jc w:val="both"/>
        <w:rPr>
          <w:color w:val="000000"/>
        </w:rPr>
      </w:pPr>
    </w:p>
    <w:p w14:paraId="019FA2D2" w14:textId="77777777" w:rsidR="007B3C06" w:rsidRPr="000950BE" w:rsidRDefault="007B3C06" w:rsidP="00C42020">
      <w:pPr>
        <w:widowControl w:val="0"/>
        <w:autoSpaceDE w:val="0"/>
        <w:autoSpaceDN w:val="0"/>
        <w:adjustRightInd w:val="0"/>
        <w:spacing w:line="360" w:lineRule="auto"/>
        <w:jc w:val="both"/>
        <w:rPr>
          <w:color w:val="000000"/>
        </w:rPr>
      </w:pPr>
    </w:p>
    <w:p w14:paraId="05B656D5" w14:textId="77777777" w:rsidR="00336CC6" w:rsidRPr="000950BE" w:rsidRDefault="00336CC6" w:rsidP="00336CC6">
      <w:pPr>
        <w:jc w:val="center"/>
        <w:rPr>
          <w:b/>
        </w:rPr>
      </w:pPr>
      <w:r w:rsidRPr="000950BE">
        <w:rPr>
          <w:b/>
          <w:color w:val="000000"/>
        </w:rPr>
        <w:lastRenderedPageBreak/>
        <w:t>PREÂMBULO</w:t>
      </w:r>
    </w:p>
    <w:p w14:paraId="3F2DD0F1" w14:textId="77777777" w:rsidR="00336CC6" w:rsidRPr="000950BE" w:rsidRDefault="00336CC6" w:rsidP="00336CC6">
      <w:pPr>
        <w:tabs>
          <w:tab w:val="left" w:pos="450"/>
        </w:tabs>
        <w:rPr>
          <w:b/>
        </w:rPr>
      </w:pPr>
      <w:r w:rsidRPr="000950BE">
        <w:rPr>
          <w:b/>
        </w:rPr>
        <w:tab/>
      </w:r>
    </w:p>
    <w:p w14:paraId="5D8DDF35" w14:textId="77777777" w:rsidR="00336CC6" w:rsidRPr="000950BE" w:rsidRDefault="009C6A89" w:rsidP="00336CC6">
      <w:pPr>
        <w:pStyle w:val="NormalWeb"/>
        <w:ind w:firstLine="709"/>
        <w:jc w:val="both"/>
        <w:rPr>
          <w:rFonts w:ascii="Times New Roman" w:eastAsia="Times New Roman" w:hAnsi="Times New Roman" w:cs="Times New Roman"/>
          <w:color w:val="000000"/>
        </w:rPr>
      </w:pPr>
      <w:r w:rsidRPr="000950BE">
        <w:rPr>
          <w:rFonts w:ascii="Times New Roman" w:eastAsia="Times New Roman" w:hAnsi="Times New Roman" w:cs="Times New Roman"/>
          <w:b/>
          <w:color w:val="000000"/>
        </w:rPr>
        <w:t xml:space="preserve">A PREFEITURA DO </w:t>
      </w:r>
      <w:r w:rsidR="00336CC6" w:rsidRPr="000950BE">
        <w:rPr>
          <w:rFonts w:ascii="Times New Roman" w:eastAsia="Times New Roman" w:hAnsi="Times New Roman" w:cs="Times New Roman"/>
          <w:b/>
          <w:color w:val="000000"/>
        </w:rPr>
        <w:t xml:space="preserve">MUNICÍPIO DE </w:t>
      </w:r>
      <w:r w:rsidR="00786AB2" w:rsidRPr="000950BE">
        <w:rPr>
          <w:rFonts w:ascii="Times New Roman" w:eastAsia="Times New Roman" w:hAnsi="Times New Roman" w:cs="Times New Roman"/>
          <w:b/>
          <w:color w:val="000000"/>
        </w:rPr>
        <w:t>ITATINGA</w:t>
      </w:r>
      <w:r w:rsidR="00786AB2" w:rsidRPr="000950BE">
        <w:rPr>
          <w:rFonts w:ascii="Times New Roman" w:eastAsia="Times New Roman" w:hAnsi="Times New Roman" w:cs="Times New Roman"/>
          <w:color w:val="000000"/>
        </w:rPr>
        <w:t>,</w:t>
      </w:r>
      <w:r w:rsidR="00336CC6" w:rsidRPr="000950BE">
        <w:rPr>
          <w:rFonts w:ascii="Times New Roman" w:eastAsia="Times New Roman" w:hAnsi="Times New Roman" w:cs="Times New Roman"/>
          <w:color w:val="000000"/>
        </w:rPr>
        <w:t xml:space="preserve"> situada na </w:t>
      </w:r>
      <w:r w:rsidR="00786AB2" w:rsidRPr="000950BE">
        <w:rPr>
          <w:rFonts w:ascii="Times New Roman" w:eastAsia="Times New Roman" w:hAnsi="Times New Roman" w:cs="Times New Roman"/>
          <w:color w:val="000000"/>
        </w:rPr>
        <w:t>Rua Nove de Julho, 304, centro</w:t>
      </w:r>
      <w:r w:rsidR="00336CC6" w:rsidRPr="000950BE">
        <w:rPr>
          <w:rFonts w:ascii="Times New Roman" w:eastAsia="Times New Roman" w:hAnsi="Times New Roman" w:cs="Times New Roman"/>
          <w:color w:val="000000"/>
        </w:rPr>
        <w:t xml:space="preserve">, </w:t>
      </w:r>
      <w:r w:rsidR="00786AB2" w:rsidRPr="000950BE">
        <w:rPr>
          <w:rFonts w:ascii="Times New Roman" w:eastAsia="Times New Roman" w:hAnsi="Times New Roman" w:cs="Times New Roman"/>
          <w:color w:val="000000"/>
        </w:rPr>
        <w:t>Itatinga/SP</w:t>
      </w:r>
      <w:r w:rsidR="00336CC6" w:rsidRPr="000950BE">
        <w:rPr>
          <w:rFonts w:ascii="Times New Roman" w:eastAsia="Times New Roman" w:hAnsi="Times New Roman" w:cs="Times New Roman"/>
          <w:color w:val="000000"/>
        </w:rPr>
        <w:t xml:space="preserve">, CEP </w:t>
      </w:r>
      <w:r w:rsidR="00786AB2" w:rsidRPr="000950BE">
        <w:rPr>
          <w:rFonts w:ascii="Times New Roman" w:eastAsia="Times New Roman" w:hAnsi="Times New Roman" w:cs="Times New Roman"/>
          <w:color w:val="000000"/>
        </w:rPr>
        <w:t>18690-023</w:t>
      </w:r>
      <w:r w:rsidR="00336CC6" w:rsidRPr="000950BE">
        <w:rPr>
          <w:rFonts w:ascii="Times New Roman" w:eastAsia="Times New Roman" w:hAnsi="Times New Roman" w:cs="Times New Roman"/>
          <w:color w:val="000000"/>
        </w:rPr>
        <w:t>, torna público, para conhecimento de quantos possam se interessar, que</w:t>
      </w:r>
      <w:r w:rsidR="00B46B88" w:rsidRPr="000950BE">
        <w:rPr>
          <w:rFonts w:ascii="Times New Roman" w:eastAsia="Times New Roman" w:hAnsi="Times New Roman" w:cs="Times New Roman"/>
          <w:color w:val="000000"/>
        </w:rPr>
        <w:t xml:space="preserve"> realizará</w:t>
      </w:r>
      <w:r w:rsidR="00336CC6" w:rsidRPr="000950BE">
        <w:rPr>
          <w:rFonts w:ascii="Times New Roman" w:eastAsia="Times New Roman" w:hAnsi="Times New Roman" w:cs="Times New Roman"/>
          <w:color w:val="000000"/>
        </w:rPr>
        <w:t xml:space="preserve"> licitação</w:t>
      </w:r>
      <w:r w:rsidR="00B46B88" w:rsidRPr="000950BE">
        <w:rPr>
          <w:rFonts w:ascii="Times New Roman" w:hAnsi="Times New Roman" w:cs="Times New Roman"/>
        </w:rPr>
        <w:t>,</w:t>
      </w:r>
      <w:r w:rsidR="00336CC6" w:rsidRPr="000950BE">
        <w:rPr>
          <w:rFonts w:ascii="Times New Roman" w:eastAsia="Times New Roman" w:hAnsi="Times New Roman" w:cs="Times New Roman"/>
          <w:color w:val="000000"/>
        </w:rPr>
        <w:t xml:space="preserve"> </w:t>
      </w:r>
      <w:r w:rsidR="00E95636" w:rsidRPr="000950BE">
        <w:rPr>
          <w:rFonts w:ascii="Times New Roman" w:hAnsi="Times New Roman" w:cs="Times New Roman"/>
          <w:color w:val="000000"/>
        </w:rPr>
        <w:t xml:space="preserve">na modalidade </w:t>
      </w:r>
      <w:r w:rsidR="00E95636" w:rsidRPr="00EF49A6">
        <w:rPr>
          <w:rFonts w:ascii="Times New Roman" w:hAnsi="Times New Roman" w:cs="Times New Roman"/>
          <w:b/>
          <w:color w:val="000000"/>
        </w:rPr>
        <w:t>CONCORRÊNCIA</w:t>
      </w:r>
      <w:r w:rsidR="00E95636" w:rsidRPr="000950BE">
        <w:rPr>
          <w:rFonts w:ascii="Times New Roman" w:hAnsi="Times New Roman" w:cs="Times New Roman"/>
          <w:color w:val="000000"/>
        </w:rPr>
        <w:t>, na forma ELETRÔNICA,</w:t>
      </w:r>
      <w:r w:rsidR="00E95636" w:rsidRPr="000950BE">
        <w:rPr>
          <w:rFonts w:ascii="Times New Roman" w:eastAsia="Times New Roman" w:hAnsi="Times New Roman" w:cs="Times New Roman"/>
          <w:color w:val="000000"/>
        </w:rPr>
        <w:t xml:space="preserve"> </w:t>
      </w:r>
      <w:r w:rsidR="00E95636" w:rsidRPr="000950BE">
        <w:rPr>
          <w:rFonts w:ascii="Times New Roman" w:hAnsi="Times New Roman" w:cs="Times New Roman"/>
          <w:color w:val="000000"/>
        </w:rPr>
        <w:t xml:space="preserve">nos termos da </w:t>
      </w:r>
      <w:r w:rsidR="00062ABC" w:rsidRPr="000950BE">
        <w:rPr>
          <w:rFonts w:ascii="Times New Roman" w:hAnsi="Times New Roman" w:cs="Times New Roman"/>
        </w:rPr>
        <w:t>Lei Federal nº. 14.133, de 1º de abril de 2021 (https://www.planalto.gov.br/ccivil_03/_ato2019-2022/2021/lei/l14133.htm), do Decreto 11.462, de 31 de março de 2023 (</w:t>
      </w:r>
      <w:hyperlink r:id="rId9" w:history="1">
        <w:r w:rsidR="001F132C" w:rsidRPr="000950BE">
          <w:rPr>
            <w:rStyle w:val="Hyperlink"/>
            <w:rFonts w:ascii="Times New Roman" w:hAnsi="Times New Roman" w:cs="Times New Roman"/>
          </w:rPr>
          <w:t>https://www.planalto.gov.br/ccivil_03/_ato2023-2026/2023/decreto/D11462.htm</w:t>
        </w:r>
      </w:hyperlink>
      <w:r w:rsidR="00500016" w:rsidRPr="000950BE">
        <w:rPr>
          <w:rFonts w:ascii="Times New Roman" w:hAnsi="Times New Roman" w:cs="Times New Roman"/>
        </w:rPr>
        <w:t>)</w:t>
      </w:r>
      <w:r w:rsidR="001F132C" w:rsidRPr="000950BE">
        <w:rPr>
          <w:rFonts w:ascii="Times New Roman" w:hAnsi="Times New Roman" w:cs="Times New Roman"/>
        </w:rPr>
        <w:t xml:space="preserve"> </w:t>
      </w:r>
      <w:r w:rsidR="00E95636" w:rsidRPr="000950BE">
        <w:rPr>
          <w:rFonts w:ascii="Times New Roman" w:hAnsi="Times New Roman" w:cs="Times New Roman"/>
        </w:rPr>
        <w:t>e demais legislação aplicável e, ainda, de acordo com as condições estabelecidas neste Edital</w:t>
      </w:r>
      <w:r w:rsidR="00E95636" w:rsidRPr="000950BE">
        <w:rPr>
          <w:rFonts w:ascii="Times New Roman" w:eastAsia="Times New Roman" w:hAnsi="Times New Roman" w:cs="Times New Roman"/>
        </w:rPr>
        <w:t>.</w:t>
      </w:r>
    </w:p>
    <w:p w14:paraId="26B8D3A4" w14:textId="2B7F2665" w:rsidR="00336CC6" w:rsidRPr="000950BE" w:rsidRDefault="00336CC6" w:rsidP="00786AB2">
      <w:pPr>
        <w:spacing w:before="100" w:beforeAutospacing="1" w:after="100" w:afterAutospacing="1"/>
        <w:ind w:firstLine="709"/>
        <w:jc w:val="both"/>
        <w:rPr>
          <w:color w:val="000000"/>
        </w:rPr>
      </w:pPr>
      <w:r w:rsidRPr="000950BE">
        <w:rPr>
          <w:color w:val="000000"/>
        </w:rPr>
        <w:t xml:space="preserve">A participação no presente </w:t>
      </w:r>
      <w:r w:rsidR="002B79E5" w:rsidRPr="000950BE">
        <w:rPr>
          <w:color w:val="000000"/>
        </w:rPr>
        <w:t>certame</w:t>
      </w:r>
      <w:r w:rsidRPr="000950BE">
        <w:rPr>
          <w:color w:val="000000"/>
        </w:rPr>
        <w:t xml:space="preserve"> dar-se-á por meio de sistema eletrônico, pelo acesso ao site (</w:t>
      </w:r>
      <w:hyperlink r:id="rId10" w:history="1">
        <w:r w:rsidR="00062ABC" w:rsidRPr="000950BE">
          <w:rPr>
            <w:rStyle w:val="Hyperlink"/>
            <w:bCs/>
            <w:color w:val="000000"/>
            <w:u w:val="none"/>
          </w:rPr>
          <w:t>www.bll.org.br</w:t>
        </w:r>
      </w:hyperlink>
      <w:r w:rsidRPr="000950BE">
        <w:rPr>
          <w:color w:val="000000"/>
        </w:rPr>
        <w:t>)</w:t>
      </w:r>
      <w:r w:rsidR="00062ABC" w:rsidRPr="000950BE">
        <w:rPr>
          <w:color w:val="000000"/>
        </w:rPr>
        <w:t xml:space="preserve">, </w:t>
      </w:r>
      <w:r w:rsidRPr="000950BE">
        <w:rPr>
          <w:color w:val="000000"/>
        </w:rPr>
        <w:t xml:space="preserve">nas condições descritas neste Edital, devendo ser observado o início da sessão às </w:t>
      </w:r>
      <w:r w:rsidR="00651B05">
        <w:rPr>
          <w:color w:val="000000"/>
        </w:rPr>
        <w:t>09h00</w:t>
      </w:r>
      <w:r w:rsidR="004D7D29" w:rsidRPr="000950BE">
        <w:rPr>
          <w:color w:val="000000"/>
        </w:rPr>
        <w:t xml:space="preserve">, do dia </w:t>
      </w:r>
      <w:r w:rsidR="00651B05">
        <w:rPr>
          <w:color w:val="000000"/>
        </w:rPr>
        <w:t>19/06/2026</w:t>
      </w:r>
      <w:r w:rsidR="004D7D29" w:rsidRPr="000950BE">
        <w:rPr>
          <w:color w:val="000000"/>
        </w:rPr>
        <w:t>.</w:t>
      </w:r>
    </w:p>
    <w:p w14:paraId="4958B1A0" w14:textId="77777777" w:rsidR="00F714DC" w:rsidRPr="000950BE" w:rsidRDefault="005956A6" w:rsidP="00F714DC">
      <w:pPr>
        <w:spacing w:before="100" w:beforeAutospacing="1" w:after="100" w:afterAutospacing="1"/>
        <w:rPr>
          <w:b/>
          <w:color w:val="000000"/>
        </w:rPr>
      </w:pPr>
      <w:r w:rsidRPr="000950BE">
        <w:rPr>
          <w:b/>
          <w:color w:val="000000"/>
        </w:rPr>
        <w:t>1.</w:t>
      </w:r>
      <w:r w:rsidR="00F714DC" w:rsidRPr="000950BE">
        <w:rPr>
          <w:b/>
          <w:color w:val="000000"/>
        </w:rPr>
        <w:t xml:space="preserve"> EMBASAMENTO LEGAL</w:t>
      </w:r>
    </w:p>
    <w:p w14:paraId="6AA33112" w14:textId="77777777" w:rsidR="00F714DC" w:rsidRPr="000950BE" w:rsidRDefault="00467374" w:rsidP="009C6A89">
      <w:pPr>
        <w:spacing w:before="100" w:beforeAutospacing="1" w:after="100" w:afterAutospacing="1"/>
        <w:jc w:val="both"/>
        <w:rPr>
          <w:color w:val="000000"/>
        </w:rPr>
      </w:pPr>
      <w:r w:rsidRPr="000950BE">
        <w:rPr>
          <w:color w:val="000000"/>
        </w:rPr>
        <w:t xml:space="preserve">1.1. </w:t>
      </w:r>
      <w:r w:rsidR="00F714DC" w:rsidRPr="000950BE">
        <w:rPr>
          <w:color w:val="000000"/>
        </w:rPr>
        <w:t>O procedimento licitatório e os atos dele decorrentes observarão as disposições da Lei Federal nº 14.133/21, do Decreto Municipal nº 3.384/2023, Decreto Municipal nº 3.385/2023 e Decreto Municipal 3.386/2023,</w:t>
      </w:r>
      <w:r w:rsidR="000C0A08" w:rsidRPr="000950BE">
        <w:rPr>
          <w:color w:val="000000"/>
        </w:rPr>
        <w:t xml:space="preserve"> </w:t>
      </w:r>
      <w:r w:rsidR="000C0A08" w:rsidRPr="000950BE">
        <w:t>do Decreto nº 11.462, de 31 de março de 2023,</w:t>
      </w:r>
      <w:r w:rsidR="00F714DC" w:rsidRPr="000950BE">
        <w:rPr>
          <w:color w:val="000000"/>
        </w:rPr>
        <w:t xml:space="preserve"> </w:t>
      </w:r>
      <w:r w:rsidR="00B636D1" w:rsidRPr="000950BE">
        <w:rPr>
          <w:color w:val="000000"/>
        </w:rPr>
        <w:t>e demais dispositivos legais aplicáveis, bem como pelas condições específicas deste edital e dos demais documentos que o integram.</w:t>
      </w:r>
    </w:p>
    <w:p w14:paraId="119E799A" w14:textId="77777777" w:rsidR="00F714DC" w:rsidRPr="000950BE" w:rsidRDefault="005956A6" w:rsidP="00F714DC">
      <w:pPr>
        <w:spacing w:before="100" w:beforeAutospacing="1" w:after="100" w:afterAutospacing="1"/>
        <w:rPr>
          <w:b/>
          <w:color w:val="000000"/>
        </w:rPr>
      </w:pPr>
      <w:r w:rsidRPr="000950BE">
        <w:rPr>
          <w:b/>
          <w:color w:val="000000"/>
        </w:rPr>
        <w:t xml:space="preserve">2. </w:t>
      </w:r>
      <w:r w:rsidR="00F714DC" w:rsidRPr="000950BE">
        <w:rPr>
          <w:b/>
          <w:color w:val="000000"/>
        </w:rPr>
        <w:t>OBJETO</w:t>
      </w:r>
    </w:p>
    <w:p w14:paraId="44599592" w14:textId="0BA1382C" w:rsidR="002C5C92" w:rsidRPr="002C5C92" w:rsidRDefault="00782F5F" w:rsidP="002C5C92">
      <w:pPr>
        <w:jc w:val="both"/>
        <w:rPr>
          <w:color w:val="000000"/>
        </w:rPr>
      </w:pPr>
      <w:r w:rsidRPr="000950BE">
        <w:rPr>
          <w:color w:val="000000"/>
        </w:rPr>
        <w:t xml:space="preserve">2.1. </w:t>
      </w:r>
      <w:r>
        <w:rPr>
          <w:color w:val="000000"/>
        </w:rPr>
        <w:t>A</w:t>
      </w:r>
      <w:r w:rsidRPr="000950BE">
        <w:rPr>
          <w:color w:val="000000"/>
        </w:rPr>
        <w:t xml:space="preserve"> presente licitação tem por objeto a c</w:t>
      </w:r>
      <w:r w:rsidRPr="00782F5F">
        <w:rPr>
          <w:color w:val="000000"/>
        </w:rPr>
        <w:t xml:space="preserve">ontratação de </w:t>
      </w:r>
      <w:r w:rsidR="002C5C92" w:rsidRPr="002C5C92">
        <w:rPr>
          <w:color w:val="000000"/>
        </w:rPr>
        <w:t>empresa especializada para implantação de</w:t>
      </w:r>
      <w:r w:rsidR="002C5C92">
        <w:rPr>
          <w:color w:val="000000"/>
        </w:rPr>
        <w:t xml:space="preserve"> rede elétrica e iluminação no D</w:t>
      </w:r>
      <w:r w:rsidR="002C5C92" w:rsidRPr="002C5C92">
        <w:rPr>
          <w:color w:val="000000"/>
        </w:rPr>
        <w:t xml:space="preserve">istrito </w:t>
      </w:r>
      <w:r w:rsidR="002C5C92">
        <w:rPr>
          <w:color w:val="000000"/>
        </w:rPr>
        <w:t>I</w:t>
      </w:r>
      <w:r w:rsidR="002C5C92" w:rsidRPr="002C5C92">
        <w:rPr>
          <w:color w:val="000000"/>
        </w:rPr>
        <w:t xml:space="preserve">ndustrial </w:t>
      </w:r>
      <w:r w:rsidR="002C5C92">
        <w:rPr>
          <w:color w:val="000000"/>
        </w:rPr>
        <w:t>III</w:t>
      </w:r>
      <w:r w:rsidR="002C5C92" w:rsidRPr="002C5C92">
        <w:rPr>
          <w:color w:val="000000"/>
        </w:rPr>
        <w:t xml:space="preserve">, no município de </w:t>
      </w:r>
      <w:r w:rsidR="002C5C92">
        <w:rPr>
          <w:color w:val="000000"/>
        </w:rPr>
        <w:t>I</w:t>
      </w:r>
      <w:r w:rsidR="002C5C92" w:rsidRPr="002C5C92">
        <w:rPr>
          <w:color w:val="000000"/>
        </w:rPr>
        <w:t>tatinga/</w:t>
      </w:r>
      <w:r w:rsidR="002C5C92">
        <w:rPr>
          <w:color w:val="000000"/>
        </w:rPr>
        <w:t>SP.</w:t>
      </w:r>
    </w:p>
    <w:p w14:paraId="0EB4ACE5" w14:textId="77777777" w:rsidR="002C5C92" w:rsidRPr="00782F5F" w:rsidRDefault="002C5C92" w:rsidP="008271ED">
      <w:pPr>
        <w:jc w:val="both"/>
        <w:rPr>
          <w:color w:val="000000"/>
        </w:rPr>
      </w:pPr>
    </w:p>
    <w:p w14:paraId="253A79B0" w14:textId="77777777" w:rsidR="00F915AD" w:rsidRPr="000950BE" w:rsidRDefault="009C6A89" w:rsidP="00990650">
      <w:pPr>
        <w:jc w:val="both"/>
        <w:rPr>
          <w:iCs/>
        </w:rPr>
      </w:pPr>
      <w:r w:rsidRPr="000950BE">
        <w:rPr>
          <w:iCs/>
        </w:rPr>
        <w:t>2.</w:t>
      </w:r>
      <w:r w:rsidR="00467374" w:rsidRPr="000950BE">
        <w:rPr>
          <w:iCs/>
        </w:rPr>
        <w:t>2</w:t>
      </w:r>
      <w:r w:rsidRPr="000950BE">
        <w:rPr>
          <w:iCs/>
        </w:rPr>
        <w:t xml:space="preserve">. </w:t>
      </w:r>
      <w:r w:rsidR="00F915AD" w:rsidRPr="000950BE">
        <w:rPr>
          <w:iCs/>
        </w:rPr>
        <w:t>A licitação será realizada em único item</w:t>
      </w:r>
      <w:r w:rsidR="00062ABC" w:rsidRPr="000950BE">
        <w:rPr>
          <w:iCs/>
        </w:rPr>
        <w:t>/lote</w:t>
      </w:r>
      <w:r w:rsidR="00F915AD" w:rsidRPr="000950BE">
        <w:rPr>
          <w:iCs/>
        </w:rPr>
        <w:t>.</w:t>
      </w:r>
    </w:p>
    <w:p w14:paraId="4F5B0E8F" w14:textId="77777777" w:rsidR="00F714DC" w:rsidRPr="000950BE" w:rsidRDefault="00F714DC" w:rsidP="00F714DC">
      <w:pPr>
        <w:spacing w:before="100" w:beforeAutospacing="1" w:after="100" w:afterAutospacing="1"/>
        <w:jc w:val="both"/>
        <w:rPr>
          <w:b/>
          <w:color w:val="000000"/>
        </w:rPr>
      </w:pPr>
      <w:r w:rsidRPr="000950BE">
        <w:rPr>
          <w:b/>
          <w:color w:val="000000"/>
        </w:rPr>
        <w:t>3</w:t>
      </w:r>
      <w:r w:rsidR="005956A6" w:rsidRPr="000950BE">
        <w:rPr>
          <w:b/>
          <w:color w:val="000000"/>
        </w:rPr>
        <w:t>.</w:t>
      </w:r>
      <w:r w:rsidRPr="000950BE">
        <w:rPr>
          <w:b/>
          <w:color w:val="000000"/>
        </w:rPr>
        <w:t xml:space="preserve"> </w:t>
      </w:r>
      <w:r w:rsidR="005956A6" w:rsidRPr="000950BE">
        <w:rPr>
          <w:b/>
          <w:color w:val="000000"/>
        </w:rPr>
        <w:t>DA PARTICIPAÇÃO NA LICITAÇÃO</w:t>
      </w:r>
    </w:p>
    <w:p w14:paraId="734A5192" w14:textId="77777777" w:rsidR="009C6A89" w:rsidRPr="000950BE" w:rsidRDefault="00467374" w:rsidP="009C6A89">
      <w:pPr>
        <w:jc w:val="both"/>
      </w:pPr>
      <w:r w:rsidRPr="000950BE">
        <w:rPr>
          <w:color w:val="000000"/>
        </w:rPr>
        <w:t>3</w:t>
      </w:r>
      <w:r w:rsidR="009C6A89" w:rsidRPr="000950BE">
        <w:rPr>
          <w:color w:val="000000"/>
        </w:rPr>
        <w:t xml:space="preserve">.1. </w:t>
      </w:r>
      <w:r w:rsidR="009C6A89" w:rsidRPr="000950BE">
        <w:t xml:space="preserve">Poderão participar deste certame os interessados que estiverem previamente credenciados no Sistema de Cadastramento Unificado de Fornecedores - BLL Licitações", constante da página eletrônica do BLL – Licitações Públicas, no endereço </w:t>
      </w:r>
      <w:hyperlink r:id="rId11" w:history="1">
        <w:r w:rsidR="009C6A89" w:rsidRPr="000950BE">
          <w:rPr>
            <w:rStyle w:val="Hyperlink"/>
            <w:rFonts w:eastAsia="Arial"/>
          </w:rPr>
          <w:t>https://bll.org.br//</w:t>
        </w:r>
      </w:hyperlink>
      <w:r w:rsidR="009C6A89" w:rsidRPr="000950BE">
        <w:t>.</w:t>
      </w:r>
    </w:p>
    <w:p w14:paraId="05285524" w14:textId="77777777" w:rsidR="009C6A89" w:rsidRPr="000950BE" w:rsidRDefault="009C6A89" w:rsidP="009C6A89">
      <w:pPr>
        <w:jc w:val="both"/>
      </w:pPr>
    </w:p>
    <w:p w14:paraId="7756E65F" w14:textId="77777777" w:rsidR="009C6A89" w:rsidRPr="000950BE" w:rsidRDefault="00467374" w:rsidP="009C6A89">
      <w:pPr>
        <w:jc w:val="both"/>
      </w:pPr>
      <w:r w:rsidRPr="000950BE">
        <w:rPr>
          <w:color w:val="000000"/>
        </w:rPr>
        <w:t>3</w:t>
      </w:r>
      <w:r w:rsidR="009C6A89" w:rsidRPr="000950BE">
        <w:rPr>
          <w:color w:val="000000"/>
        </w:rPr>
        <w:t xml:space="preserve">.2. </w:t>
      </w:r>
      <w:r w:rsidR="009C6A89" w:rsidRPr="000950BE">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5BD0AF5D" w14:textId="77777777" w:rsidR="009C6A89" w:rsidRPr="000950BE" w:rsidRDefault="009C6A89" w:rsidP="009C6A89">
      <w:pPr>
        <w:jc w:val="both"/>
      </w:pPr>
    </w:p>
    <w:p w14:paraId="6FE46F81" w14:textId="77777777" w:rsidR="009C6A89" w:rsidRPr="000950BE" w:rsidRDefault="009C6A89" w:rsidP="009C6A89">
      <w:pPr>
        <w:jc w:val="both"/>
      </w:pPr>
      <w:r w:rsidRPr="000950BE">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29969735" w14:textId="77777777" w:rsidR="009C6A89" w:rsidRPr="000950BE" w:rsidRDefault="009C6A89" w:rsidP="009C6A89">
      <w:pPr>
        <w:jc w:val="both"/>
      </w:pPr>
    </w:p>
    <w:p w14:paraId="1133A319" w14:textId="77777777" w:rsidR="009C6A89" w:rsidRPr="000950BE" w:rsidRDefault="009C6A89" w:rsidP="009C6A89">
      <w:pPr>
        <w:jc w:val="both"/>
      </w:pPr>
      <w:r w:rsidRPr="000950BE">
        <w:lastRenderedPageBreak/>
        <w:t xml:space="preserve">1) No caso da apresentação de alteração contratual consolidada, fica dispensada a apresentação das alterações anteriores à consolidação. </w:t>
      </w:r>
    </w:p>
    <w:p w14:paraId="0504BD91" w14:textId="77777777" w:rsidR="009C6A89" w:rsidRPr="000950BE" w:rsidRDefault="009C6A89" w:rsidP="009C6A89"/>
    <w:p w14:paraId="21E92218" w14:textId="77777777" w:rsidR="009C6A89" w:rsidRPr="000950BE" w:rsidRDefault="009C6A89" w:rsidP="009C6A89">
      <w:pPr>
        <w:jc w:val="both"/>
      </w:pPr>
      <w:r w:rsidRPr="000950BE">
        <w:t xml:space="preserve">2) Tal exigência se faz necessária tendo em vista a obrigatoriedade de se cadastrar todas as empresas participantes do certame, para fins de repasse de informações obrigatórias ao Tribunal de Contas do Estado; </w:t>
      </w:r>
    </w:p>
    <w:p w14:paraId="07CDB1F6" w14:textId="77777777" w:rsidR="009C6A89" w:rsidRPr="000950BE" w:rsidRDefault="009C6A89" w:rsidP="009C6A89">
      <w:pPr>
        <w:jc w:val="both"/>
      </w:pPr>
    </w:p>
    <w:p w14:paraId="7930E987" w14:textId="77777777" w:rsidR="009C6A89" w:rsidRPr="000950BE" w:rsidRDefault="009C6A89" w:rsidP="009C6A89">
      <w:pPr>
        <w:jc w:val="both"/>
      </w:pPr>
      <w:r w:rsidRPr="000950BE">
        <w:t>3) O Acesso a tais documentos, por parte deste Município, se dará somente na fase de habilitação do certame.</w:t>
      </w:r>
    </w:p>
    <w:p w14:paraId="647BE4F7" w14:textId="77777777" w:rsidR="009C6A89" w:rsidRPr="000950BE" w:rsidRDefault="009C6A89" w:rsidP="009C6A89">
      <w:pPr>
        <w:jc w:val="both"/>
      </w:pPr>
    </w:p>
    <w:p w14:paraId="000BBA91" w14:textId="77777777" w:rsidR="009C6A89" w:rsidRPr="000950BE" w:rsidRDefault="009C6A89" w:rsidP="009C6A89">
      <w:pPr>
        <w:jc w:val="both"/>
      </w:pPr>
      <w:r w:rsidRPr="000950BE">
        <w:t>b) Demais documentos exigíveis pela BLL – Bolsa de Licitações e Leilões do Brasil.</w:t>
      </w:r>
    </w:p>
    <w:p w14:paraId="45111E54" w14:textId="77777777" w:rsidR="00941950" w:rsidRPr="000950BE" w:rsidRDefault="00941950" w:rsidP="009C6A89">
      <w:pPr>
        <w:pStyle w:val="Nivel2"/>
        <w:numPr>
          <w:ilvl w:val="0"/>
          <w:numId w:val="0"/>
        </w:numPr>
        <w:spacing w:line="240" w:lineRule="auto"/>
        <w:rPr>
          <w:rFonts w:ascii="Times New Roman" w:hAnsi="Times New Roman" w:cs="Times New Roman"/>
          <w:sz w:val="24"/>
          <w:szCs w:val="24"/>
        </w:rPr>
      </w:pPr>
    </w:p>
    <w:p w14:paraId="080B6564" w14:textId="5338CCAE"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83D696C" w14:textId="77777777"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70221A3" w14:textId="77777777"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.5. A não observância do disposto no item anterior poderá ensejar desclassificação no momento da habilitação.</w:t>
      </w:r>
    </w:p>
    <w:p w14:paraId="17D1360C" w14:textId="77777777" w:rsidR="005956A6" w:rsidRPr="000950BE" w:rsidRDefault="005956A6" w:rsidP="005956A6">
      <w:pPr>
        <w:pStyle w:val="Nvel2-Red"/>
        <w:numPr>
          <w:ilvl w:val="0"/>
          <w:numId w:val="0"/>
        </w:numPr>
        <w:spacing w:line="240" w:lineRule="auto"/>
        <w:rPr>
          <w:rFonts w:ascii="Times New Roman" w:hAnsi="Times New Roman" w:cs="Times New Roman"/>
          <w:i w:val="0"/>
          <w:iCs w:val="0"/>
          <w:color w:val="000000"/>
          <w:sz w:val="24"/>
          <w:szCs w:val="24"/>
        </w:rPr>
      </w:pPr>
      <w:r w:rsidRPr="000950BE">
        <w:rPr>
          <w:rFonts w:ascii="Times New Roman" w:hAnsi="Times New Roman" w:cs="Times New Roman"/>
          <w:i w:val="0"/>
          <w:iCs w:val="0"/>
          <w:color w:val="000000"/>
          <w:sz w:val="24"/>
          <w:szCs w:val="24"/>
        </w:rPr>
        <w:t xml:space="preserve">3.6. Será concedido tratamento favorecido para as microempresas e empresas de pequeno porte, </w:t>
      </w:r>
      <w:commentRangeStart w:id="0"/>
      <w:r w:rsidRPr="000950BE">
        <w:rPr>
          <w:rFonts w:ascii="Times New Roman" w:hAnsi="Times New Roman" w:cs="Times New Roman"/>
          <w:i w:val="0"/>
          <w:iCs w:val="0"/>
          <w:color w:val="000000"/>
          <w:sz w:val="24"/>
          <w:szCs w:val="24"/>
        </w:rPr>
        <w:t>para as sociedades cooperativas mencionadas no artigo 16 da Lei nº 14.133, de 2021</w:t>
      </w:r>
      <w:commentRangeEnd w:id="0"/>
      <w:r w:rsidRPr="000950BE">
        <w:rPr>
          <w:rFonts w:ascii="Times New Roman" w:hAnsi="Times New Roman" w:cs="Times New Roman"/>
          <w:i w:val="0"/>
          <w:iCs w:val="0"/>
          <w:color w:val="000000"/>
          <w:sz w:val="24"/>
          <w:szCs w:val="24"/>
        </w:rPr>
        <w:commentReference w:id="0"/>
      </w:r>
      <w:r w:rsidRPr="000950BE">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501316F1"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3.6.1</w:t>
      </w:r>
      <w:r w:rsidR="009C6A89" w:rsidRPr="000950BE">
        <w:rPr>
          <w:rFonts w:ascii="Times New Roman" w:hAnsi="Times New Roman" w:cs="Times New Roman"/>
          <w:sz w:val="24"/>
          <w:szCs w:val="24"/>
        </w:rPr>
        <w:t>.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763F851" w14:textId="77777777" w:rsidR="009C6A89" w:rsidRPr="000950BE" w:rsidRDefault="005956A6" w:rsidP="009C6A89">
      <w:pPr>
        <w:pStyle w:val="Nvel2-Red"/>
        <w:numPr>
          <w:ilvl w:val="0"/>
          <w:numId w:val="0"/>
        </w:numPr>
        <w:spacing w:line="240" w:lineRule="auto"/>
        <w:rPr>
          <w:rFonts w:ascii="Times New Roman" w:hAnsi="Times New Roman" w:cs="Times New Roman"/>
          <w:i w:val="0"/>
          <w:iCs w:val="0"/>
          <w:color w:val="000000"/>
          <w:sz w:val="24"/>
          <w:szCs w:val="24"/>
        </w:rPr>
      </w:pPr>
      <w:bookmarkStart w:id="1" w:name="_Ref117000692"/>
      <w:r w:rsidRPr="000950BE">
        <w:rPr>
          <w:rFonts w:ascii="Times New Roman" w:hAnsi="Times New Roman" w:cs="Times New Roman"/>
          <w:i w:val="0"/>
          <w:iCs w:val="0"/>
          <w:color w:val="000000"/>
          <w:sz w:val="24"/>
          <w:szCs w:val="24"/>
        </w:rPr>
        <w:t>3</w:t>
      </w:r>
      <w:r w:rsidR="009C6A89" w:rsidRPr="000950BE">
        <w:rPr>
          <w:rFonts w:ascii="Times New Roman" w:hAnsi="Times New Roman" w:cs="Times New Roman"/>
          <w:i w:val="0"/>
          <w:iCs w:val="0"/>
          <w:color w:val="000000"/>
          <w:sz w:val="24"/>
          <w:szCs w:val="24"/>
        </w:rPr>
        <w:t>.7. Não poderão disputar esta licitação:</w:t>
      </w:r>
      <w:bookmarkEnd w:id="1"/>
    </w:p>
    <w:p w14:paraId="2139E9F5"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bookmarkStart w:id="2" w:name="_Ref113883338"/>
      <w:r w:rsidRPr="000950BE">
        <w:rPr>
          <w:rFonts w:ascii="Times New Roman" w:hAnsi="Times New Roman" w:cs="Times New Roman"/>
          <w:sz w:val="24"/>
          <w:szCs w:val="24"/>
        </w:rPr>
        <w:t>3</w:t>
      </w:r>
      <w:r w:rsidR="009C6A89" w:rsidRPr="000950BE">
        <w:rPr>
          <w:rFonts w:ascii="Times New Roman" w:hAnsi="Times New Roman" w:cs="Times New Roman"/>
          <w:sz w:val="24"/>
          <w:szCs w:val="24"/>
        </w:rPr>
        <w:t>.7.1. aquele que não atenda às condições deste Edital e seu(s) anexo(s);</w:t>
      </w:r>
    </w:p>
    <w:p w14:paraId="45D12E20"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.7.2. sociedade que desempenhe atividade incompatível com o objeto da licitação;</w:t>
      </w:r>
    </w:p>
    <w:p w14:paraId="04E35E77"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.7.3. empresas estrangeiras que não tenham representação legal no Brasil com poderes expressos para receber citação e responder administrativa ou judicialmente;</w:t>
      </w:r>
      <w:bookmarkStart w:id="3" w:name="_Ref114659912"/>
    </w:p>
    <w:p w14:paraId="21ABB0BB"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.7.4. autor do anteprojeto, do projeto básico ou do projeto executivo, pessoa física ou jurídica, quando a licitação versar sobre serviços ou fornecimento de bens a ele relacionados;</w:t>
      </w:r>
      <w:bookmarkStart w:id="4" w:name="_Ref114659913"/>
      <w:bookmarkStart w:id="5" w:name="_Ref113883339"/>
      <w:bookmarkEnd w:id="2"/>
      <w:bookmarkEnd w:id="3"/>
    </w:p>
    <w:p w14:paraId="52A7C3EF"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4"/>
      <w:r w:rsidR="009C6A89" w:rsidRPr="000950BE">
        <w:rPr>
          <w:rFonts w:ascii="Times New Roman" w:hAnsi="Times New Roman" w:cs="Times New Roman"/>
          <w:sz w:val="24"/>
          <w:szCs w:val="24"/>
        </w:rPr>
        <w:t xml:space="preserve"> </w:t>
      </w:r>
      <w:bookmarkStart w:id="6" w:name="_Ref113883003"/>
      <w:bookmarkEnd w:id="5"/>
    </w:p>
    <w:p w14:paraId="0914850A"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lastRenderedPageBreak/>
        <w:t>3</w:t>
      </w:r>
      <w:r w:rsidR="009C6A89" w:rsidRPr="000950BE">
        <w:rPr>
          <w:rFonts w:ascii="Times New Roman" w:hAnsi="Times New Roman" w:cs="Times New Roman"/>
          <w:sz w:val="24"/>
          <w:szCs w:val="24"/>
        </w:rPr>
        <w:t>.7.6. pessoa física ou jurídica que se encontre, ao tempo da licitação, impossibilitada de participar da licitação em decorrência de sanção que lhe foi imposta;</w:t>
      </w:r>
      <w:bookmarkEnd w:id="6"/>
    </w:p>
    <w:p w14:paraId="7340829B"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7" w:name="_Ref113883579"/>
    </w:p>
    <w:p w14:paraId="0CDF7A6F"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.7.8. empresas controladoras, controladas ou coligadas, nos termos da Lei nº 6.404, de 15 de dezembro de 1976, concorrendo entre si;</w:t>
      </w:r>
      <w:bookmarkEnd w:id="7"/>
    </w:p>
    <w:p w14:paraId="7468AD31"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EC92BD5"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.7.10. Organizações da Sociedade Civil de Interesse Público - OSCIP, atuando nessa condição;</w:t>
      </w:r>
    </w:p>
    <w:p w14:paraId="36A36E1C"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bookmarkStart w:id="8" w:name="_Ref168486586"/>
      <w:r w:rsidRPr="000950BE">
        <w:rPr>
          <w:rFonts w:ascii="Times New Roman" w:hAnsi="Times New Roman" w:cs="Times New Roman"/>
          <w:sz w:val="24"/>
          <w:szCs w:val="24"/>
        </w:rPr>
        <w:t>3</w:t>
      </w:r>
      <w:r w:rsidR="009C6A89" w:rsidRPr="000950BE">
        <w:rPr>
          <w:rFonts w:ascii="Times New Roman" w:hAnsi="Times New Roman" w:cs="Times New Roman"/>
          <w:sz w:val="24"/>
          <w:szCs w:val="24"/>
        </w:rPr>
        <w:t>.8.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8"/>
    </w:p>
    <w:p w14:paraId="36C3F905"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.9. O impedimento de que trata o item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350E49"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bookmarkStart w:id="9" w:name="art14§2"/>
      <w:bookmarkStart w:id="10" w:name="art14§3"/>
      <w:bookmarkStart w:id="11" w:name="art14§4"/>
      <w:bookmarkEnd w:id="9"/>
      <w:bookmarkEnd w:id="10"/>
      <w:bookmarkEnd w:id="11"/>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.10. O disposto nos itens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.7.4 e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.7.5 não impede a licitação ou a contratação de serviço que inclua como encargo do contratado a elaboração do projeto básico e do projeto executivo, nas contratações integradas, e do projeto executivo, nos demais regimes de execução.</w:t>
      </w:r>
    </w:p>
    <w:p w14:paraId="6971B559"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.11. Equiparam-se aos autores do projeto as empresas integrantes do mesmo grupo econômico.</w:t>
      </w:r>
      <w:bookmarkStart w:id="12" w:name="art14§5"/>
      <w:bookmarkEnd w:id="12"/>
    </w:p>
    <w:p w14:paraId="4A470554" w14:textId="77777777" w:rsidR="00F43A00" w:rsidRPr="000950BE" w:rsidRDefault="005956A6" w:rsidP="00F43A00">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21A433DF" w14:textId="77777777" w:rsidR="004900D5" w:rsidRPr="000950BE" w:rsidRDefault="004900D5" w:rsidP="0078622A">
      <w:pPr>
        <w:pStyle w:val="Nivel2"/>
        <w:numPr>
          <w:ilvl w:val="0"/>
          <w:numId w:val="0"/>
        </w:numPr>
        <w:spacing w:line="240" w:lineRule="auto"/>
        <w:rPr>
          <w:rFonts w:ascii="Times New Roman" w:hAnsi="Times New Roman" w:cs="Times New Roman"/>
          <w:sz w:val="24"/>
          <w:szCs w:val="24"/>
        </w:rPr>
      </w:pPr>
    </w:p>
    <w:p w14:paraId="3366A903" w14:textId="77777777" w:rsidR="004900D5" w:rsidRPr="000950BE" w:rsidRDefault="005956A6" w:rsidP="004900D5">
      <w:pPr>
        <w:pStyle w:val="Nivel2"/>
        <w:numPr>
          <w:ilvl w:val="0"/>
          <w:numId w:val="0"/>
        </w:numPr>
        <w:spacing w:line="240" w:lineRule="auto"/>
        <w:rPr>
          <w:rFonts w:ascii="Times New Roman" w:hAnsi="Times New Roman" w:cs="Times New Roman"/>
          <w:b/>
          <w:sz w:val="24"/>
          <w:szCs w:val="24"/>
        </w:rPr>
      </w:pPr>
      <w:r w:rsidRPr="000950BE">
        <w:rPr>
          <w:rFonts w:ascii="Times New Roman" w:hAnsi="Times New Roman" w:cs="Times New Roman"/>
          <w:b/>
          <w:sz w:val="24"/>
          <w:szCs w:val="24"/>
        </w:rPr>
        <w:t>4.</w:t>
      </w:r>
      <w:r w:rsidR="0017458F" w:rsidRPr="000950BE">
        <w:rPr>
          <w:rFonts w:ascii="Times New Roman" w:hAnsi="Times New Roman" w:cs="Times New Roman"/>
          <w:b/>
          <w:sz w:val="24"/>
          <w:szCs w:val="24"/>
        </w:rPr>
        <w:t xml:space="preserve"> APRESENTAÇÃO DA PROPOSTA</w:t>
      </w:r>
      <w:r w:rsidRPr="000950BE">
        <w:rPr>
          <w:rFonts w:ascii="Times New Roman" w:hAnsi="Times New Roman" w:cs="Times New Roman"/>
          <w:b/>
          <w:sz w:val="24"/>
          <w:szCs w:val="24"/>
        </w:rPr>
        <w:t xml:space="preserve"> E DOS DOCUMENTOS DE HABILITAÇÃO</w:t>
      </w:r>
    </w:p>
    <w:p w14:paraId="046E9802" w14:textId="77777777" w:rsidR="0017458F" w:rsidRPr="000950BE" w:rsidRDefault="005956A6" w:rsidP="004900D5">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4.1.</w:t>
      </w:r>
      <w:r w:rsidR="0017458F" w:rsidRPr="000950BE">
        <w:rPr>
          <w:rFonts w:ascii="Times New Roman" w:hAnsi="Times New Roman" w:cs="Times New Roman"/>
          <w:sz w:val="24"/>
          <w:szCs w:val="24"/>
        </w:rPr>
        <w:t xml:space="preserve"> Os licitantes encaminharão, exclusivamente por meio do sistema, a proposta com a descrição do objeto e o preço ou percentual de desconto, até a data e o horário estabelecidos para a abertura da sessão pública, devendo, no cadastramento da proposta, proceder às declarações pertinentes, em campo próprio do sistema.</w:t>
      </w:r>
    </w:p>
    <w:p w14:paraId="21CA35E2" w14:textId="77777777" w:rsidR="0017458F" w:rsidRPr="000950BE" w:rsidRDefault="005956A6" w:rsidP="00F43A00">
      <w:pPr>
        <w:spacing w:before="240" w:beforeAutospacing="1" w:after="100" w:afterAutospacing="1"/>
        <w:jc w:val="both"/>
        <w:rPr>
          <w:color w:val="000000"/>
        </w:rPr>
      </w:pPr>
      <w:r w:rsidRPr="000950BE">
        <w:rPr>
          <w:color w:val="000000"/>
        </w:rPr>
        <w:t>4</w:t>
      </w:r>
      <w:r w:rsidR="0017458F" w:rsidRPr="000950BE">
        <w:rPr>
          <w:color w:val="000000"/>
        </w:rPr>
        <w:t>.1.2</w:t>
      </w:r>
      <w:r w:rsidR="00E371CC" w:rsidRPr="000950BE">
        <w:rPr>
          <w:color w:val="000000"/>
        </w:rPr>
        <w:t xml:space="preserve">. </w:t>
      </w:r>
      <w:r w:rsidR="0017458F" w:rsidRPr="000950BE">
        <w:rPr>
          <w:color w:val="000000"/>
        </w:rPr>
        <w:t>Até a abertura da sessão, a licitante poderá retirar ou substituir a proposta anteriormente apresentada.</w:t>
      </w:r>
    </w:p>
    <w:p w14:paraId="6581D892"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.1.3</w:t>
      </w:r>
      <w:r w:rsidR="00E371CC" w:rsidRPr="000950BE">
        <w:rPr>
          <w:color w:val="000000"/>
        </w:rPr>
        <w:t xml:space="preserve">. </w:t>
      </w:r>
      <w:r w:rsidR="0017458F" w:rsidRPr="000950BE">
        <w:rPr>
          <w:color w:val="000000"/>
        </w:rPr>
        <w:t>A licitante será responsável por todas as transações que forem efetuadas em seu nome no sistema eletrônico, assumindo como firmes e verdadeiros sua proposta, lances e declarações.</w:t>
      </w:r>
    </w:p>
    <w:p w14:paraId="415E3F17" w14:textId="77777777" w:rsidR="00E90A93" w:rsidRPr="000950BE" w:rsidRDefault="005956A6" w:rsidP="00F43A00">
      <w:pPr>
        <w:spacing w:before="100" w:beforeAutospacing="1" w:after="100" w:afterAutospacing="1"/>
        <w:jc w:val="both"/>
        <w:rPr>
          <w:color w:val="000000"/>
        </w:rPr>
      </w:pPr>
      <w:r w:rsidRPr="000950BE">
        <w:rPr>
          <w:color w:val="000000"/>
        </w:rPr>
        <w:lastRenderedPageBreak/>
        <w:t>4</w:t>
      </w:r>
      <w:r w:rsidR="00E90A93" w:rsidRPr="000950BE">
        <w:rPr>
          <w:color w:val="000000"/>
        </w:rPr>
        <w:t>.1.3.1</w:t>
      </w:r>
      <w:r w:rsidR="00E371CC" w:rsidRPr="000950BE">
        <w:rPr>
          <w:color w:val="000000"/>
        </w:rPr>
        <w:t xml:space="preserve">. </w:t>
      </w:r>
      <w:r w:rsidR="00E90A93" w:rsidRPr="000950BE">
        <w:rPr>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57A73E54"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.1.4</w:t>
      </w:r>
      <w:r w:rsidR="00E371CC" w:rsidRPr="000950BE">
        <w:rPr>
          <w:color w:val="000000"/>
        </w:rPr>
        <w:t xml:space="preserve">. </w:t>
      </w:r>
      <w:r w:rsidR="0017458F" w:rsidRPr="000950BE">
        <w:rPr>
          <w:color w:val="000000"/>
        </w:rPr>
        <w:t>A apresentação da proposta de preços implicará em plena aceitação, por parte da licitante, das condições estabelecidas neste Edital e em seus anexos.</w:t>
      </w:r>
    </w:p>
    <w:p w14:paraId="460F08B6" w14:textId="77777777" w:rsidR="007D1D42" w:rsidRPr="000950BE" w:rsidRDefault="005956A6" w:rsidP="00F43A00">
      <w:pPr>
        <w:spacing w:before="100" w:beforeAutospacing="1" w:after="100" w:afterAutospacing="1"/>
        <w:jc w:val="both"/>
        <w:rPr>
          <w:color w:val="000000"/>
        </w:rPr>
      </w:pPr>
      <w:r w:rsidRPr="000950BE">
        <w:rPr>
          <w:color w:val="000000"/>
        </w:rPr>
        <w:t>4</w:t>
      </w:r>
      <w:r w:rsidR="006E146E" w:rsidRPr="000950BE">
        <w:rPr>
          <w:color w:val="000000"/>
        </w:rPr>
        <w:t>.1.4.1</w:t>
      </w:r>
      <w:r w:rsidR="00E371CC" w:rsidRPr="000950BE">
        <w:rPr>
          <w:color w:val="000000"/>
        </w:rPr>
        <w:t xml:space="preserve">. </w:t>
      </w:r>
      <w:r w:rsidR="006E146E" w:rsidRPr="000950BE">
        <w:rPr>
          <w:color w:val="000000"/>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9CE130C"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.1.5</w:t>
      </w:r>
      <w:r w:rsidR="00E371CC" w:rsidRPr="000950BE">
        <w:rPr>
          <w:color w:val="000000"/>
        </w:rPr>
        <w:t xml:space="preserve">. </w:t>
      </w:r>
      <w:r w:rsidR="0017458F" w:rsidRPr="000950BE">
        <w:rPr>
          <w:color w:val="000000"/>
        </w:rPr>
        <w:t>A proposta deve conter oferta firme e precisa, sem alternativa de produtos, preços ou qualquer outra condição que induza o julgamento a ter mais de um resultado.</w:t>
      </w:r>
    </w:p>
    <w:p w14:paraId="01BD808A"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.1.6</w:t>
      </w:r>
      <w:r w:rsidR="00E371CC" w:rsidRPr="000950BE">
        <w:rPr>
          <w:color w:val="000000"/>
        </w:rPr>
        <w:t xml:space="preserve">. </w:t>
      </w:r>
      <w:r w:rsidR="0017458F" w:rsidRPr="000950BE">
        <w:rPr>
          <w:color w:val="000000"/>
        </w:rPr>
        <w:t>Os preços cotados deverão ser cotados em moeda corrente nacional, em algarismos e devem ser adequados aos praticados no mercado na data de sua apresentação, sem inclusão de qualquer encargo financeiro ou previsão inflacionária e devem incluir todos os custos diretos, indiretos e despesas, necessários ao fornecimento do objeto, inclusive frete. O preço ofertado será irreajustável e constituirá a única e completa remuneração pelo cumprimento do objeto deste certame, não sendo aceitos pleitos de acréscimos nos preços, a qualquer título.</w:t>
      </w:r>
    </w:p>
    <w:p w14:paraId="5DF8E50E" w14:textId="77777777" w:rsidR="00E371CC" w:rsidRPr="000950BE" w:rsidRDefault="00E371CC" w:rsidP="00F43A00">
      <w:pPr>
        <w:spacing w:before="100" w:beforeAutospacing="1" w:after="100" w:afterAutospacing="1"/>
        <w:jc w:val="both"/>
      </w:pPr>
      <w:r w:rsidRPr="000950BE">
        <w:t>4.2. No cadastramento da proposta inicial o licitante declarará, em campo próprio do sistema, que:</w:t>
      </w:r>
    </w:p>
    <w:p w14:paraId="30782966" w14:textId="77777777" w:rsidR="00E371CC" w:rsidRPr="000950BE" w:rsidRDefault="00E371CC" w:rsidP="0017458F">
      <w:pPr>
        <w:spacing w:before="100" w:beforeAutospacing="1" w:after="100" w:afterAutospacing="1"/>
        <w:jc w:val="both"/>
      </w:pPr>
      <w:r w:rsidRPr="000950BE">
        <w:t xml:space="preserve">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p>
    <w:p w14:paraId="0CD8FA56" w14:textId="77777777" w:rsidR="00E371CC" w:rsidRPr="000950BE" w:rsidRDefault="00E371CC" w:rsidP="0017458F">
      <w:pPr>
        <w:spacing w:before="100" w:beforeAutospacing="1" w:after="100" w:afterAutospacing="1"/>
        <w:jc w:val="both"/>
      </w:pPr>
      <w:r w:rsidRPr="000950BE">
        <w:t xml:space="preserve">4.2.2. Não emprega menor de 18 anos em trabalho noturno, perigoso ou insalubre e não emprega menor de 16 anos, salvo menor, a partir de 14 anos, na condição de aprendiz, nos termos do art. 7º, XXXIII, da Constituição Federal; </w:t>
      </w:r>
    </w:p>
    <w:p w14:paraId="7B086545" w14:textId="77777777" w:rsidR="00E371CC" w:rsidRPr="000950BE" w:rsidRDefault="00E371CC" w:rsidP="0017458F">
      <w:pPr>
        <w:spacing w:before="100" w:beforeAutospacing="1" w:after="100" w:afterAutospacing="1"/>
        <w:jc w:val="both"/>
      </w:pPr>
      <w:r w:rsidRPr="000950BE">
        <w:t xml:space="preserve">4.2.3. Não possui empregados executando trabalho degradante ou forçado, observando o disposto nos incisos III e IV do art. 1º e no inciso III do art. 5º da Constituição Federal; </w:t>
      </w:r>
    </w:p>
    <w:p w14:paraId="0C21F278" w14:textId="77777777" w:rsidR="00E371CC" w:rsidRPr="000950BE" w:rsidRDefault="00E371CC" w:rsidP="0017458F">
      <w:pPr>
        <w:spacing w:before="100" w:beforeAutospacing="1" w:after="100" w:afterAutospacing="1"/>
        <w:jc w:val="both"/>
      </w:pPr>
      <w:r w:rsidRPr="000950BE">
        <w:t xml:space="preserve">4.2.4. Cumpre as exigências de reserva de cargos para pessoa com deficiência e para reabilitado da Previdência Social, previstas em lei e em outras normas específicas. </w:t>
      </w:r>
    </w:p>
    <w:p w14:paraId="0D5F9660" w14:textId="77777777" w:rsidR="00E371CC" w:rsidRPr="000950BE" w:rsidRDefault="00E371CC" w:rsidP="0017458F">
      <w:pPr>
        <w:spacing w:before="100" w:beforeAutospacing="1" w:after="100" w:afterAutospacing="1"/>
        <w:jc w:val="both"/>
      </w:pPr>
      <w:r w:rsidRPr="000950BE">
        <w:t xml:space="preserve">4.3. O licitante organizado em cooperativa deverá declarar, ainda, em campo próprio do sistema eletrônico, que cumpre os requisitos estabelecidos no art. 16 da Lei n.º 14.133/2021. </w:t>
      </w:r>
    </w:p>
    <w:p w14:paraId="27189DDE" w14:textId="77777777" w:rsidR="00E371CC" w:rsidRPr="000950BE" w:rsidRDefault="00E371CC" w:rsidP="0017458F">
      <w:pPr>
        <w:spacing w:before="100" w:beforeAutospacing="1" w:after="100" w:afterAutospacing="1"/>
        <w:jc w:val="both"/>
      </w:pPr>
      <w:r w:rsidRPr="000950BE">
        <w:t xml:space="preserve">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 observado o disposto nos §§ 1º ao 3º do art. 4º da Lei n.º 14.133/2021. </w:t>
      </w:r>
    </w:p>
    <w:p w14:paraId="766D21F1" w14:textId="77777777" w:rsidR="00E371CC" w:rsidRPr="000950BE" w:rsidRDefault="00E371CC" w:rsidP="0017458F">
      <w:pPr>
        <w:spacing w:before="100" w:beforeAutospacing="1" w:after="100" w:afterAutospacing="1"/>
        <w:jc w:val="both"/>
      </w:pPr>
      <w:r w:rsidRPr="000950BE">
        <w:t>4.4.1. No caso de item exclusivo para participação de microempresas e empresas de pequeno porte, a assinalação do campo “não” impedirá o prosseguimento no certame, para aquele item;</w:t>
      </w:r>
    </w:p>
    <w:p w14:paraId="53BC01A7" w14:textId="77777777" w:rsidR="00E371CC" w:rsidRPr="000950BE" w:rsidRDefault="00B8360B" w:rsidP="0017458F">
      <w:pPr>
        <w:spacing w:before="100" w:beforeAutospacing="1" w:after="100" w:afterAutospacing="1"/>
        <w:jc w:val="both"/>
      </w:pPr>
      <w:r w:rsidRPr="000950BE">
        <w:t>4</w:t>
      </w:r>
      <w:r w:rsidR="00E371CC" w:rsidRPr="000950BE">
        <w:t xml:space="preserve">.4.2.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 </w:t>
      </w:r>
    </w:p>
    <w:p w14:paraId="6E983B1B" w14:textId="77777777" w:rsidR="00E371CC" w:rsidRPr="000950BE" w:rsidRDefault="00B8360B" w:rsidP="0017458F">
      <w:pPr>
        <w:spacing w:before="100" w:beforeAutospacing="1" w:after="100" w:afterAutospacing="1"/>
        <w:jc w:val="both"/>
      </w:pPr>
      <w:r w:rsidRPr="000950BE">
        <w:t>4</w:t>
      </w:r>
      <w:r w:rsidR="00E371CC" w:rsidRPr="000950BE">
        <w:t xml:space="preserve">.4.3.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 </w:t>
      </w:r>
    </w:p>
    <w:p w14:paraId="61207A09" w14:textId="77777777" w:rsidR="00E371CC" w:rsidRPr="000950BE" w:rsidRDefault="00B8360B" w:rsidP="0017458F">
      <w:pPr>
        <w:spacing w:before="100" w:beforeAutospacing="1" w:after="100" w:afterAutospacing="1"/>
        <w:jc w:val="both"/>
      </w:pPr>
      <w:r w:rsidRPr="000950BE">
        <w:t>4</w:t>
      </w:r>
      <w:r w:rsidR="00E371CC" w:rsidRPr="000950BE">
        <w:t xml:space="preserve">.5. A falsidade da declaração de que trata os itens </w:t>
      </w:r>
      <w:r w:rsidRPr="000950BE">
        <w:t>4</w:t>
      </w:r>
      <w:r w:rsidR="00E371CC" w:rsidRPr="000950BE">
        <w:t xml:space="preserve">.2 a </w:t>
      </w:r>
      <w:r w:rsidRPr="000950BE">
        <w:t>4</w:t>
      </w:r>
      <w:r w:rsidR="00E371CC" w:rsidRPr="000950BE">
        <w:t xml:space="preserve">.4 sujeitará o licitante às sanções previstas na Lei nº 14.133/2021 e neste Edital. </w:t>
      </w:r>
    </w:p>
    <w:p w14:paraId="35F69598" w14:textId="46490202" w:rsidR="00E371CC" w:rsidRPr="000950BE" w:rsidRDefault="00B8360B" w:rsidP="0017458F">
      <w:pPr>
        <w:spacing w:before="100" w:beforeAutospacing="1" w:after="100" w:afterAutospacing="1"/>
        <w:jc w:val="both"/>
      </w:pPr>
      <w:r w:rsidRPr="000950BE">
        <w:t>4</w:t>
      </w:r>
      <w:r w:rsidR="00E371CC" w:rsidRPr="000950BE">
        <w:t xml:space="preserve">.6. Os licitantes poderão retirar ou substituir </w:t>
      </w:r>
      <w:r w:rsidR="009B3A3F" w:rsidRPr="000950BE">
        <w:t>a (</w:t>
      </w:r>
      <w:r w:rsidR="00E371CC" w:rsidRPr="000950BE">
        <w:t xml:space="preserve">s) </w:t>
      </w:r>
      <w:r w:rsidR="009B3A3F" w:rsidRPr="000950BE">
        <w:t>proposta (</w:t>
      </w:r>
      <w:r w:rsidR="00E371CC" w:rsidRPr="000950BE">
        <w:t xml:space="preserve">s) </w:t>
      </w:r>
      <w:r w:rsidR="009B3A3F" w:rsidRPr="000950BE">
        <w:t>inserida (</w:t>
      </w:r>
      <w:r w:rsidR="00E371CC" w:rsidRPr="000950BE">
        <w:t xml:space="preserve">s) no sistema, até a abertura da sessão pública. </w:t>
      </w:r>
    </w:p>
    <w:p w14:paraId="4FD5B864" w14:textId="77777777" w:rsidR="00E371CC" w:rsidRPr="000950BE" w:rsidRDefault="00B8360B" w:rsidP="0017458F">
      <w:pPr>
        <w:spacing w:before="100" w:beforeAutospacing="1" w:after="100" w:afterAutospacing="1"/>
        <w:jc w:val="both"/>
      </w:pPr>
      <w:r w:rsidRPr="000950BE">
        <w:t>4</w:t>
      </w:r>
      <w:r w:rsidR="00E371CC" w:rsidRPr="000950BE">
        <w:t xml:space="preserve">.7. Não haverá ordem de classificação na etapa de apresentação da proposta, o que ocorrerá somente após os procedimentos de abertura da sessão pública e da fase de envio de lances. </w:t>
      </w:r>
    </w:p>
    <w:p w14:paraId="550FBBCE" w14:textId="77777777" w:rsidR="00E371CC" w:rsidRPr="000950BE" w:rsidRDefault="00B8360B" w:rsidP="0017458F">
      <w:pPr>
        <w:spacing w:before="100" w:beforeAutospacing="1" w:after="100" w:afterAutospacing="1"/>
        <w:jc w:val="both"/>
      </w:pPr>
      <w:r w:rsidRPr="000950BE">
        <w:t>4</w:t>
      </w:r>
      <w:r w:rsidR="00E371CC" w:rsidRPr="000950BE">
        <w:t xml:space="preserve">.8. Serão disponibilizados para acesso público os documentos que compõem a proposta dos licitantes convocados para apresentação de propostas, após a fase de envio de lances. </w:t>
      </w:r>
    </w:p>
    <w:p w14:paraId="57A4A1C1" w14:textId="77777777" w:rsidR="00E371CC" w:rsidRPr="000950BE" w:rsidRDefault="00B8360B" w:rsidP="0017458F">
      <w:pPr>
        <w:spacing w:before="100" w:beforeAutospacing="1" w:after="100" w:afterAutospacing="1"/>
        <w:jc w:val="both"/>
      </w:pPr>
      <w:r w:rsidRPr="000950BE">
        <w:t>4</w:t>
      </w:r>
      <w:r w:rsidR="00E371CC" w:rsidRPr="000950BE">
        <w:t xml:space="preserve">.9. Se o sistema assim permitir, o licitante poderá parametrizar o seu valor final mínimo quando do cadastramento da proposta e obedecerá às seguintes regras: </w:t>
      </w:r>
    </w:p>
    <w:p w14:paraId="61DE53BC" w14:textId="77777777" w:rsidR="00E371CC" w:rsidRPr="000950BE" w:rsidRDefault="00B8360B" w:rsidP="0017458F">
      <w:pPr>
        <w:spacing w:before="100" w:beforeAutospacing="1" w:after="100" w:afterAutospacing="1"/>
        <w:jc w:val="both"/>
      </w:pPr>
      <w:r w:rsidRPr="000950BE">
        <w:t>4</w:t>
      </w:r>
      <w:r w:rsidR="00E371CC" w:rsidRPr="000950BE">
        <w:t xml:space="preserve">.9.1. A aplicação do intervalo mínimo de diferença de valores ou de percentuais entre os lances, que incidirá tanto em relação aos lances intermediários quanto em relação ao lance que cobrir a melhor oferta; e </w:t>
      </w:r>
    </w:p>
    <w:p w14:paraId="293F3F58" w14:textId="77777777" w:rsidR="00E371CC" w:rsidRPr="000950BE" w:rsidRDefault="00B8360B" w:rsidP="0017458F">
      <w:pPr>
        <w:spacing w:before="100" w:beforeAutospacing="1" w:after="100" w:afterAutospacing="1"/>
        <w:jc w:val="both"/>
      </w:pPr>
      <w:r w:rsidRPr="000950BE">
        <w:t>4</w:t>
      </w:r>
      <w:r w:rsidR="00E371CC" w:rsidRPr="000950BE">
        <w:t xml:space="preserve">.9.2. Os lances serão de envio automático pelo sistema, respeitado o valor final mínimo, caso estabelecido, e o intervalo de que trata o subitem acima. </w:t>
      </w:r>
    </w:p>
    <w:p w14:paraId="7A6DE9F5" w14:textId="77777777" w:rsidR="00E371CC" w:rsidRPr="000950BE" w:rsidRDefault="00B8360B" w:rsidP="0017458F">
      <w:pPr>
        <w:spacing w:before="100" w:beforeAutospacing="1" w:after="100" w:afterAutospacing="1"/>
        <w:jc w:val="both"/>
      </w:pPr>
      <w:r w:rsidRPr="000950BE">
        <w:t>4</w:t>
      </w:r>
      <w:r w:rsidR="00E371CC" w:rsidRPr="000950BE">
        <w:t xml:space="preserve">.10. O valor final mínimo parametrizado no sistema poderá ser alterado pelo fornecedor durante a fase de disputa, sendo vedado valor superior a lance já registrado pelo fornecedor no sistema, quando adotado o critério de julgamento por menor preço. </w:t>
      </w:r>
    </w:p>
    <w:p w14:paraId="65B557C9" w14:textId="77777777" w:rsidR="00E371CC" w:rsidRPr="000950BE" w:rsidRDefault="00B8360B" w:rsidP="0017458F">
      <w:pPr>
        <w:spacing w:before="100" w:beforeAutospacing="1" w:after="100" w:afterAutospacing="1"/>
        <w:jc w:val="both"/>
      </w:pPr>
      <w:r w:rsidRPr="000950BE">
        <w:t>4</w:t>
      </w:r>
      <w:r w:rsidR="00115CDD" w:rsidRPr="000950BE">
        <w:t>.</w:t>
      </w:r>
      <w:r w:rsidR="00E371CC" w:rsidRPr="000950BE">
        <w:t xml:space="preserve">10.1. O valor final mínimo parametrizado na forma do item </w:t>
      </w:r>
      <w:r w:rsidR="006F02EB" w:rsidRPr="000950BE">
        <w:t>4</w:t>
      </w:r>
      <w:r w:rsidR="00E371CC" w:rsidRPr="000950BE">
        <w:t>.9 possuirá caráter sigiloso para os demais fornecedores e para o órgão promotor da licitação, podendo ser disponibilizado estrita e permanentemente aos órgãos de controle externo e interno.</w:t>
      </w:r>
    </w:p>
    <w:p w14:paraId="1FAA2D5E" w14:textId="77777777" w:rsidR="00844A02" w:rsidRPr="000950BE" w:rsidRDefault="00B8360B" w:rsidP="00B8360B">
      <w:pPr>
        <w:spacing w:before="100" w:beforeAutospacing="1" w:after="100" w:afterAutospacing="1"/>
        <w:jc w:val="both"/>
        <w:rPr>
          <w:b/>
        </w:rPr>
      </w:pPr>
      <w:r w:rsidRPr="000950BE">
        <w:rPr>
          <w:b/>
        </w:rPr>
        <w:t>5. DO PREENCHIMENTO DA PROPOSTA</w:t>
      </w:r>
    </w:p>
    <w:p w14:paraId="009DABF1" w14:textId="66713279" w:rsidR="00B8360B" w:rsidRPr="000950BE" w:rsidRDefault="00B8360B" w:rsidP="00B8360B">
      <w:pPr>
        <w:spacing w:before="100" w:beforeAutospacing="1" w:after="100" w:afterAutospacing="1"/>
        <w:jc w:val="both"/>
        <w:rPr>
          <w:b/>
        </w:rPr>
      </w:pPr>
      <w:r w:rsidRPr="000950BE">
        <w:t>5.1. O licitante deverá enviar sua proposta mediante o preenchimento, no sistema eletrônico, dos seguintes campos, conforme o caso:</w:t>
      </w:r>
    </w:p>
    <w:p w14:paraId="3BD9F4D3" w14:textId="5248F3C9" w:rsidR="00B8360B" w:rsidRPr="000950BE" w:rsidRDefault="00B8360B" w:rsidP="00B8360B">
      <w:pPr>
        <w:spacing w:before="100" w:beforeAutospacing="1" w:after="100" w:afterAutospacing="1"/>
        <w:jc w:val="both"/>
      </w:pPr>
      <w:r w:rsidRPr="000950BE">
        <w:t>5.1.1. Valor global</w:t>
      </w:r>
      <w:r w:rsidR="00C06A35">
        <w:t xml:space="preserve"> do serviço</w:t>
      </w:r>
      <w:r w:rsidRPr="000950BE">
        <w:t xml:space="preserve">; </w:t>
      </w:r>
    </w:p>
    <w:p w14:paraId="339205F1" w14:textId="77777777" w:rsidR="00B8360B" w:rsidRPr="000950BE" w:rsidRDefault="00B8360B" w:rsidP="00B8360B">
      <w:pPr>
        <w:spacing w:before="100" w:beforeAutospacing="1" w:after="100" w:afterAutospacing="1"/>
        <w:jc w:val="both"/>
      </w:pPr>
      <w:r w:rsidRPr="000950BE">
        <w:t xml:space="preserve">5.2. Todas as especificações do objeto contidas na proposta vinculam o licitante. </w:t>
      </w:r>
    </w:p>
    <w:p w14:paraId="03FAB1D7" w14:textId="77777777" w:rsidR="00B8360B" w:rsidRPr="000950BE" w:rsidRDefault="00B8360B" w:rsidP="00B8360B">
      <w:pPr>
        <w:spacing w:before="100" w:beforeAutospacing="1" w:after="100" w:afterAutospacing="1"/>
        <w:jc w:val="both"/>
      </w:pPr>
      <w:r w:rsidRPr="000950BE">
        <w:t xml:space="preserve">5.2.1. Não será admitida a cotação de quantitativo inferior ao previsto para a contratação. </w:t>
      </w:r>
    </w:p>
    <w:p w14:paraId="43853CED" w14:textId="3B471A4A" w:rsidR="00B8360B" w:rsidRPr="000950BE" w:rsidRDefault="00B8360B" w:rsidP="00B8360B">
      <w:pPr>
        <w:spacing w:before="100" w:beforeAutospacing="1" w:after="100" w:afterAutospacing="1"/>
        <w:jc w:val="both"/>
      </w:pPr>
      <w:r w:rsidRPr="000950BE">
        <w:t xml:space="preserve">5.3. Nos valores propostos estarão inclusos todos os custos operacionais, encargos previdenciários, trabalhistas, tributários, comerciais e quaisquer outros que incidam direta ou indiretamente na execução do objeto, sendo que o proponente será responsável por quaisquer ônus decorrente: marcas, registros e patentes ao objeto cotado. </w:t>
      </w:r>
    </w:p>
    <w:p w14:paraId="697F364C" w14:textId="77777777" w:rsidR="00B8360B" w:rsidRPr="000950BE" w:rsidRDefault="00B8360B" w:rsidP="00B8360B">
      <w:pPr>
        <w:spacing w:before="100" w:beforeAutospacing="1" w:after="100" w:afterAutospacing="1"/>
        <w:jc w:val="both"/>
      </w:pPr>
      <w:r w:rsidRPr="000950BE">
        <w:t xml:space="preserve">5.4. Os preços ofertados, tanto na proposta inicial, quanto na etapa de lances, serão de exclusiva responsabilidade do licitante, não lhe assistindo o direito de pleitear qualquer alteração, sob alegação de erro, omissão ou qualquer outro pretexto. </w:t>
      </w:r>
    </w:p>
    <w:p w14:paraId="5052F885" w14:textId="77777777" w:rsidR="00B8360B" w:rsidRPr="000950BE" w:rsidRDefault="00B8360B" w:rsidP="00B8360B">
      <w:pPr>
        <w:spacing w:before="100" w:beforeAutospacing="1" w:after="100" w:afterAutospacing="1"/>
        <w:jc w:val="both"/>
      </w:pPr>
      <w:r w:rsidRPr="000950BE">
        <w:t xml:space="preserve">5.5. Se o regime tributário da empresa implicar o recolhimento de tributos em percentuais variáveis, a cotação adequada será a que corresponde à média dos efetivos recolhimentos da empresa nos últimos doze meses. </w:t>
      </w:r>
    </w:p>
    <w:p w14:paraId="1A14EA46" w14:textId="77777777" w:rsidR="00B8360B" w:rsidRPr="000950BE" w:rsidRDefault="00B8360B" w:rsidP="00B8360B">
      <w:pPr>
        <w:spacing w:before="100" w:beforeAutospacing="1" w:after="100" w:afterAutospacing="1"/>
        <w:jc w:val="both"/>
      </w:pPr>
      <w:r w:rsidRPr="000950BE">
        <w:t xml:space="preserve">5.6. Independentemente do percentual de tributo inserido na planilha, no pagamento serão retidos na fonte os percentuais estabelecidos na legislação vigente. </w:t>
      </w:r>
    </w:p>
    <w:p w14:paraId="2F6C3EBF" w14:textId="77777777" w:rsidR="00B8360B" w:rsidRPr="000950BE" w:rsidRDefault="00B8360B" w:rsidP="00B8360B">
      <w:pPr>
        <w:spacing w:before="100" w:beforeAutospacing="1" w:after="100" w:afterAutospacing="1"/>
        <w:jc w:val="both"/>
      </w:pPr>
      <w:r w:rsidRPr="000950BE">
        <w:t xml:space="preserve">5.7. Na presente licitação, a Microempresa e a Empresa de Pequeno Porte poderão se beneficiar do regime de tributação pelo Simples Nacional, desde que observado o disposto na legislação vigente (art. 17 e art. 18 da Lei Complementar n.º 123/2006). </w:t>
      </w:r>
    </w:p>
    <w:p w14:paraId="66AFEB84" w14:textId="77777777" w:rsidR="00B8360B" w:rsidRPr="000950BE" w:rsidRDefault="00B8360B" w:rsidP="00B8360B">
      <w:pPr>
        <w:spacing w:before="100" w:beforeAutospacing="1" w:after="100" w:afterAutospacing="1"/>
        <w:jc w:val="both"/>
      </w:pPr>
      <w:r w:rsidRPr="000950BE">
        <w:t xml:space="preserve">5.8. A apresentação das propostas implica obrigatoriedade do cumprimento das disposições nelas contidas, em conformidade com o que dispõe o Projeto Básico e este Edital,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05EB27C2" w14:textId="77777777" w:rsidR="00B8360B" w:rsidRPr="000950BE" w:rsidRDefault="00B8360B" w:rsidP="00B8360B">
      <w:pPr>
        <w:spacing w:before="100" w:beforeAutospacing="1" w:after="100" w:afterAutospacing="1"/>
        <w:jc w:val="both"/>
      </w:pPr>
      <w:r w:rsidRPr="000950BE">
        <w:t xml:space="preserve">5.9. O prazo de validade da proposta será de </w:t>
      </w:r>
      <w:r w:rsidR="00F43A00" w:rsidRPr="000950BE">
        <w:t>12 (doze</w:t>
      </w:r>
      <w:r w:rsidRPr="000950BE">
        <w:t xml:space="preserve">) </w:t>
      </w:r>
      <w:r w:rsidR="00F43A00" w:rsidRPr="000950BE">
        <w:t>meses</w:t>
      </w:r>
      <w:r w:rsidRPr="000950BE">
        <w:t xml:space="preserve">, a contar da data de sua apresentação. </w:t>
      </w:r>
    </w:p>
    <w:p w14:paraId="2960FA2C" w14:textId="77777777" w:rsidR="00B8360B" w:rsidRPr="000950BE" w:rsidRDefault="00B8360B" w:rsidP="00B8360B">
      <w:pPr>
        <w:spacing w:before="100" w:beforeAutospacing="1" w:after="100" w:afterAutospacing="1"/>
        <w:jc w:val="both"/>
      </w:pPr>
      <w:r w:rsidRPr="000950BE">
        <w:t>5.10. A empresa vencedora deverá apresentar Planilha Orçamentária e Cronograma Físico Financeiro readequados, conforme prazo estipulado pelo Agente de Contratação.</w:t>
      </w:r>
    </w:p>
    <w:p w14:paraId="086A2269" w14:textId="77777777" w:rsidR="0017458F" w:rsidRPr="000950BE" w:rsidRDefault="00B8360B" w:rsidP="00B8360B">
      <w:pPr>
        <w:spacing w:before="100" w:beforeAutospacing="1" w:after="100" w:afterAutospacing="1"/>
        <w:jc w:val="both"/>
        <w:rPr>
          <w:b/>
          <w:color w:val="000000"/>
        </w:rPr>
      </w:pPr>
      <w:r w:rsidRPr="000950BE">
        <w:rPr>
          <w:b/>
        </w:rPr>
        <w:t>6.</w:t>
      </w:r>
      <w:r w:rsidR="00067136" w:rsidRPr="000950BE">
        <w:rPr>
          <w:b/>
          <w:color w:val="000000"/>
        </w:rPr>
        <w:t xml:space="preserve"> </w:t>
      </w:r>
      <w:r w:rsidR="0044047F" w:rsidRPr="000950BE">
        <w:rPr>
          <w:b/>
          <w:color w:val="000000"/>
        </w:rPr>
        <w:t>ABERTURA DA SESSÃO</w:t>
      </w:r>
      <w:r w:rsidRPr="000950BE">
        <w:rPr>
          <w:b/>
          <w:color w:val="000000"/>
        </w:rPr>
        <w:t>,</w:t>
      </w:r>
      <w:r w:rsidR="0044047F" w:rsidRPr="000950BE">
        <w:rPr>
          <w:b/>
          <w:color w:val="000000"/>
        </w:rPr>
        <w:t xml:space="preserve"> CLASSIFICAÇÃO DAS PROPOSTAS </w:t>
      </w:r>
      <w:r w:rsidRPr="000950BE">
        <w:rPr>
          <w:b/>
          <w:color w:val="000000"/>
        </w:rPr>
        <w:t>E FORMULAÇÃO DE LANCES</w:t>
      </w:r>
    </w:p>
    <w:p w14:paraId="6AB6C100" w14:textId="77777777" w:rsidR="0044047F" w:rsidRPr="000950BE" w:rsidRDefault="00B8360B" w:rsidP="00B8360B">
      <w:pPr>
        <w:spacing w:before="100" w:beforeAutospacing="1" w:after="100" w:afterAutospacing="1"/>
        <w:jc w:val="both"/>
        <w:rPr>
          <w:color w:val="000000"/>
        </w:rPr>
      </w:pPr>
      <w:r w:rsidRPr="000950BE">
        <w:rPr>
          <w:color w:val="000000"/>
        </w:rPr>
        <w:t>6.1.</w:t>
      </w:r>
      <w:r w:rsidR="0044047F" w:rsidRPr="000950BE">
        <w:rPr>
          <w:color w:val="000000"/>
        </w:rPr>
        <w:t xml:space="preserve"> </w:t>
      </w:r>
      <w:r w:rsidR="00E23288" w:rsidRPr="000950BE">
        <w:t>A abertura da presente licitação dar-se-á automaticamente em sessão pública, por meio de sistema eletrônico, na data, horário e local indicados neste Edital.</w:t>
      </w:r>
    </w:p>
    <w:p w14:paraId="0017194F" w14:textId="4A8134B4" w:rsidR="00B8360B" w:rsidRPr="000950BE" w:rsidRDefault="00B8360B" w:rsidP="00B47252">
      <w:pPr>
        <w:jc w:val="both"/>
      </w:pPr>
      <w:r w:rsidRPr="000950BE">
        <w:t xml:space="preserve">6.2. Os licitantes poderão retirar ou substituir a proposta até a abertura da sessão pública. </w:t>
      </w:r>
    </w:p>
    <w:p w14:paraId="59CFA8C4" w14:textId="77777777" w:rsidR="00B47252" w:rsidRPr="000950BE" w:rsidRDefault="00B47252" w:rsidP="00B47252">
      <w:pPr>
        <w:jc w:val="both"/>
      </w:pPr>
    </w:p>
    <w:p w14:paraId="1132AC4A" w14:textId="0E8A5D12" w:rsidR="00B8360B" w:rsidRPr="000950BE" w:rsidRDefault="00B8360B" w:rsidP="00B47252">
      <w:pPr>
        <w:jc w:val="both"/>
      </w:pPr>
      <w:r w:rsidRPr="000950BE">
        <w:t>6.3. O sistema disponibilizará campo próprio para troca de mensagens entre o agente de contratação e os licitantes.</w:t>
      </w:r>
    </w:p>
    <w:p w14:paraId="6D21244C" w14:textId="77777777" w:rsidR="00B47252" w:rsidRPr="000950BE" w:rsidRDefault="00B47252" w:rsidP="00B47252">
      <w:pPr>
        <w:jc w:val="both"/>
      </w:pPr>
    </w:p>
    <w:p w14:paraId="60085C63" w14:textId="2B7A709F" w:rsidR="00B8360B" w:rsidRPr="000950BE" w:rsidRDefault="00B8360B" w:rsidP="00B47252">
      <w:pPr>
        <w:jc w:val="both"/>
      </w:pPr>
      <w:r w:rsidRPr="000950BE">
        <w:t>6.4. Iniciada a etapa competitiva, os licitantes deverão encaminhar lances exclusivamente por meio de sistema eletrônico, sendo imediatamente informados do seu recebimento e do valor consignado no registro.</w:t>
      </w:r>
    </w:p>
    <w:p w14:paraId="133F44BA" w14:textId="77777777" w:rsidR="00B47252" w:rsidRPr="000950BE" w:rsidRDefault="00B47252" w:rsidP="00B47252">
      <w:pPr>
        <w:jc w:val="both"/>
      </w:pPr>
    </w:p>
    <w:p w14:paraId="3BCD30BA" w14:textId="7D3C598D" w:rsidR="00B8360B" w:rsidRPr="000950BE" w:rsidRDefault="00B8360B" w:rsidP="00B47252">
      <w:pPr>
        <w:jc w:val="both"/>
      </w:pPr>
      <w:r w:rsidRPr="000950BE">
        <w:t xml:space="preserve">6.5. O lance deverá ser ofertado conforme critério de julgamento indicado no quadro constante no preâmbulo deste edital. </w:t>
      </w:r>
    </w:p>
    <w:p w14:paraId="0F446917" w14:textId="77777777" w:rsidR="00B47252" w:rsidRPr="000950BE" w:rsidRDefault="00B47252" w:rsidP="00B47252">
      <w:pPr>
        <w:jc w:val="both"/>
      </w:pPr>
    </w:p>
    <w:p w14:paraId="49D33360" w14:textId="4E805C5D" w:rsidR="00B8360B" w:rsidRPr="000950BE" w:rsidRDefault="00B8360B" w:rsidP="00B47252">
      <w:pPr>
        <w:jc w:val="both"/>
      </w:pPr>
      <w:r w:rsidRPr="000950BE">
        <w:t>6.6. Os licitantes poderão oferecer lances sucessivos, observando o horário fixado para abertura da sessão e as regras estabelecidas no edital.</w:t>
      </w:r>
    </w:p>
    <w:p w14:paraId="2D6440CA" w14:textId="77777777" w:rsidR="00B47252" w:rsidRPr="000950BE" w:rsidRDefault="00B47252" w:rsidP="00B47252">
      <w:pPr>
        <w:jc w:val="both"/>
      </w:pPr>
    </w:p>
    <w:p w14:paraId="4666C19E" w14:textId="7A165986" w:rsidR="00B8360B" w:rsidRPr="000950BE" w:rsidRDefault="00B8360B" w:rsidP="00B47252">
      <w:pPr>
        <w:jc w:val="both"/>
      </w:pPr>
      <w:r w:rsidRPr="000950BE">
        <w:t xml:space="preserve">6.7. O licitante somente poderá oferecer lance de valor inferior ao último por ele ofertado e registrado pelo sistema. </w:t>
      </w:r>
    </w:p>
    <w:p w14:paraId="46756935" w14:textId="77777777" w:rsidR="00B47252" w:rsidRPr="000950BE" w:rsidRDefault="00B47252" w:rsidP="00B47252">
      <w:pPr>
        <w:jc w:val="both"/>
      </w:pPr>
    </w:p>
    <w:p w14:paraId="6F1E98C5" w14:textId="2151F617" w:rsidR="00B8360B" w:rsidRPr="000950BE" w:rsidRDefault="00B8360B" w:rsidP="00B47252">
      <w:pPr>
        <w:jc w:val="both"/>
      </w:pPr>
      <w:r w:rsidRPr="000950BE">
        <w:t>6.8. O licitante poderá, uma única vez, excluir seu último lance ofertado, no intervalo de quinze segundos após o registro no sistema, na hipótese de lance inconsistente ou inexequível.</w:t>
      </w:r>
    </w:p>
    <w:p w14:paraId="605A900B" w14:textId="77777777" w:rsidR="00B47252" w:rsidRPr="000950BE" w:rsidRDefault="00B47252" w:rsidP="00B47252">
      <w:pPr>
        <w:jc w:val="both"/>
      </w:pPr>
    </w:p>
    <w:p w14:paraId="03D7BD9F" w14:textId="270A1B21" w:rsidR="00B8360B" w:rsidRPr="000950BE" w:rsidRDefault="00B8360B" w:rsidP="00B47252">
      <w:pPr>
        <w:jc w:val="both"/>
      </w:pPr>
      <w:r w:rsidRPr="000950BE">
        <w:t>6.9. O procedimento seguirá de acordo com o modo de disputa adotado e indicado no quadro do preâmbulo deste edital.</w:t>
      </w:r>
    </w:p>
    <w:p w14:paraId="49BF7690" w14:textId="77777777" w:rsidR="00B47252" w:rsidRPr="000950BE" w:rsidRDefault="00B47252" w:rsidP="00B47252">
      <w:pPr>
        <w:jc w:val="both"/>
      </w:pPr>
    </w:p>
    <w:p w14:paraId="06924093" w14:textId="51344748" w:rsidR="00B8360B" w:rsidRPr="000950BE" w:rsidRDefault="00B8360B" w:rsidP="00B47252">
      <w:pPr>
        <w:jc w:val="both"/>
      </w:pPr>
      <w:r w:rsidRPr="000950BE">
        <w:t xml:space="preserve">6.10. Caso seja adotado para o envio de lances na concorrência o modo de disputa “aberto”, os licitantes apresentarão lances públicos e sucessivos, com prorrogações. </w:t>
      </w:r>
    </w:p>
    <w:p w14:paraId="5D9F6E3F" w14:textId="77777777" w:rsidR="00B47252" w:rsidRPr="000950BE" w:rsidRDefault="00B47252" w:rsidP="00B47252">
      <w:pPr>
        <w:jc w:val="both"/>
      </w:pPr>
    </w:p>
    <w:p w14:paraId="33C409A4" w14:textId="48553F9A" w:rsidR="00B8360B" w:rsidRPr="000950BE" w:rsidRDefault="00B8360B" w:rsidP="00B47252">
      <w:pPr>
        <w:jc w:val="both"/>
      </w:pPr>
      <w:r w:rsidRPr="000950BE">
        <w:t xml:space="preserve">6.10.1. A etapa de lances da sessão pública terá duração de 10 (dez) minutos e, após isso, será prorrogada automaticamente pelo sistema quando houver lance ofertado nos últimos 02 (dois) minutos do período de duração da sessão pública. </w:t>
      </w:r>
    </w:p>
    <w:p w14:paraId="0975D330" w14:textId="77777777" w:rsidR="00B47252" w:rsidRPr="000950BE" w:rsidRDefault="00B47252" w:rsidP="00B47252">
      <w:pPr>
        <w:jc w:val="both"/>
      </w:pPr>
    </w:p>
    <w:p w14:paraId="02B2A1F0" w14:textId="1B5DD4AB" w:rsidR="00B8360B" w:rsidRPr="000950BE" w:rsidRDefault="00B8360B" w:rsidP="00B47252">
      <w:pPr>
        <w:jc w:val="both"/>
      </w:pPr>
      <w:r w:rsidRPr="000950BE">
        <w:t>6.10.2. A prorrogação automática da etapa de lances, de que trata o subitem anterior, será de 02 (dois) minutos e ocorrerá sucessivamente sempre que houver lances enviados nesse período de prorrogação, inclusive no caso de lances intermediários.</w:t>
      </w:r>
    </w:p>
    <w:p w14:paraId="79B46EE5" w14:textId="77777777" w:rsidR="00B47252" w:rsidRPr="000950BE" w:rsidRDefault="00B47252" w:rsidP="00B47252">
      <w:pPr>
        <w:jc w:val="both"/>
      </w:pPr>
    </w:p>
    <w:p w14:paraId="19FB20FF" w14:textId="5C965ECF" w:rsidR="00B8360B" w:rsidRPr="000950BE" w:rsidRDefault="00B8360B" w:rsidP="00B47252">
      <w:pPr>
        <w:jc w:val="both"/>
      </w:pPr>
      <w:r w:rsidRPr="000950BE">
        <w:t>6.10.3. Não havendo novos lances na forma estabelecida nos itens anteriores, a sessão pública encerrar-se á automaticamente, e o sistema ordenará e divulgará os lances conforme a ordem final de classificação.</w:t>
      </w:r>
    </w:p>
    <w:p w14:paraId="0FC01693" w14:textId="77777777" w:rsidR="00B47252" w:rsidRPr="000950BE" w:rsidRDefault="00B47252" w:rsidP="00B47252">
      <w:pPr>
        <w:jc w:val="both"/>
      </w:pPr>
    </w:p>
    <w:p w14:paraId="522DA1F1" w14:textId="572EC40B" w:rsidR="00B8360B" w:rsidRPr="000950BE" w:rsidRDefault="00B8360B" w:rsidP="00B47252">
      <w:pPr>
        <w:jc w:val="both"/>
      </w:pPr>
      <w:r w:rsidRPr="000950BE">
        <w:t>6.10.4.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14:paraId="3823AE24" w14:textId="77777777" w:rsidR="00B47252" w:rsidRPr="000950BE" w:rsidRDefault="00B47252" w:rsidP="00B47252">
      <w:pPr>
        <w:jc w:val="both"/>
      </w:pPr>
    </w:p>
    <w:p w14:paraId="3BAA7A16" w14:textId="4BDC743E" w:rsidR="00B8360B" w:rsidRPr="000950BE" w:rsidRDefault="00B8360B" w:rsidP="00B47252">
      <w:pPr>
        <w:jc w:val="both"/>
      </w:pPr>
      <w:r w:rsidRPr="000950BE">
        <w:t>6.10.5. Após o reinício previsto no item supra, os licitantes serão convocados para apresentar lances intermediários.</w:t>
      </w:r>
    </w:p>
    <w:p w14:paraId="63644E34" w14:textId="77777777" w:rsidR="00B47252" w:rsidRPr="000950BE" w:rsidRDefault="00B47252" w:rsidP="00B47252">
      <w:pPr>
        <w:jc w:val="both"/>
      </w:pPr>
    </w:p>
    <w:p w14:paraId="161A682D" w14:textId="6C727D25" w:rsidR="00B8360B" w:rsidRDefault="00B8360B" w:rsidP="00B47252">
      <w:pPr>
        <w:jc w:val="both"/>
      </w:pPr>
      <w:r w:rsidRPr="000950BE">
        <w:t>6.11. Caso seja adotado para o envio de lances na concorrência o modo de disputa “aberto e fechado”, os licitantes apresentarão lances públicos e sucessivos, com lance final e fechado.</w:t>
      </w:r>
    </w:p>
    <w:p w14:paraId="7F37DD56" w14:textId="77777777" w:rsidR="00EF49A6" w:rsidRPr="000950BE" w:rsidRDefault="00EF49A6" w:rsidP="00B47252">
      <w:pPr>
        <w:jc w:val="both"/>
      </w:pPr>
    </w:p>
    <w:p w14:paraId="0E1B3315" w14:textId="77777777" w:rsidR="00B8360B" w:rsidRPr="000950BE" w:rsidRDefault="00B8360B" w:rsidP="00B8360B">
      <w:pPr>
        <w:spacing w:before="100" w:beforeAutospacing="1" w:after="100" w:afterAutospacing="1"/>
        <w:jc w:val="both"/>
      </w:pPr>
      <w:r w:rsidRPr="000950BE">
        <w:t xml:space="preserve">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 </w:t>
      </w:r>
    </w:p>
    <w:p w14:paraId="448370F7" w14:textId="77777777" w:rsidR="00B8360B" w:rsidRPr="000950BE" w:rsidRDefault="00B8360B" w:rsidP="00B8360B">
      <w:pPr>
        <w:spacing w:before="100" w:beforeAutospacing="1" w:after="100" w:afterAutospacing="1"/>
        <w:jc w:val="both"/>
      </w:pPr>
      <w:r w:rsidRPr="000950BE">
        <w:t xml:space="preserve">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 </w:t>
      </w:r>
    </w:p>
    <w:p w14:paraId="01918063" w14:textId="77777777" w:rsidR="00B8360B" w:rsidRPr="000950BE" w:rsidRDefault="00B8360B" w:rsidP="00B8360B">
      <w:pPr>
        <w:spacing w:before="100" w:beforeAutospacing="1" w:after="100" w:afterAutospacing="1"/>
        <w:jc w:val="both"/>
      </w:pPr>
      <w:r w:rsidRPr="000950BE">
        <w:t xml:space="preserve">6.11.3. No procedimento de que trata o subitem supra, o licitante poderá optar por manter o seu último lance da etapa aberta, ou por ofertar melhor lance. </w:t>
      </w:r>
    </w:p>
    <w:p w14:paraId="45F70279" w14:textId="77777777" w:rsidR="00B8360B" w:rsidRPr="000950BE" w:rsidRDefault="00B8360B" w:rsidP="00B8360B">
      <w:pPr>
        <w:spacing w:before="100" w:beforeAutospacing="1" w:after="100" w:afterAutospacing="1"/>
        <w:jc w:val="both"/>
      </w:pPr>
      <w:r w:rsidRPr="000950BE">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14:paraId="3026B1C1" w14:textId="77777777" w:rsidR="00B8360B" w:rsidRPr="000950BE" w:rsidRDefault="00B8360B" w:rsidP="00B8360B">
      <w:pPr>
        <w:spacing w:before="100" w:beforeAutospacing="1" w:after="100" w:afterAutospacing="1"/>
        <w:jc w:val="both"/>
      </w:pPr>
      <w:r w:rsidRPr="000950BE">
        <w:t xml:space="preserve">6.11.5. Após o término dos prazos estabelecidos nos itens anteriores, o sistema ordenará e divulgará os lances segundo a ordem crescente de valores. </w:t>
      </w:r>
    </w:p>
    <w:p w14:paraId="577DF73A" w14:textId="77777777" w:rsidR="00422D9D" w:rsidRPr="000950BE" w:rsidRDefault="00B8360B" w:rsidP="00B8360B">
      <w:pPr>
        <w:spacing w:before="100" w:beforeAutospacing="1" w:after="100" w:afterAutospacing="1"/>
        <w:jc w:val="both"/>
      </w:pPr>
      <w:r w:rsidRPr="000950BE">
        <w:t>6.12. Caso seja adotado para o envio de lances na concorrência eletrônica o modo de disputa “fechado e aberto”, poderão participar da etapa aberta somente os licitantes que apresentarem a proposta de menor preço e os das propostas até 10% (dez por cento) superiores/inferiores àquela, em que os licitantes apresentarão lances públicos e sucessivos, até o encerramento da sessão e eventuais prorrogações.</w:t>
      </w:r>
    </w:p>
    <w:p w14:paraId="16825C2A" w14:textId="77777777" w:rsidR="00422D9D" w:rsidRPr="000950BE" w:rsidRDefault="00422D9D" w:rsidP="00B8360B">
      <w:pPr>
        <w:spacing w:before="100" w:beforeAutospacing="1" w:after="100" w:afterAutospacing="1"/>
        <w:jc w:val="both"/>
      </w:pPr>
      <w:r w:rsidRPr="000950BE">
        <w:t xml:space="preserve">6.12.1. Não havendo pelo menos 3 (três) propostas nas condições definidas no item 5.12, poderão os licitantes que apresentaram as 3 (três) melhores propostas, consideradas as empatadas, oferecer novos lances sucessivos. </w:t>
      </w:r>
    </w:p>
    <w:p w14:paraId="221686E9" w14:textId="77777777" w:rsidR="00422D9D" w:rsidRPr="000950BE" w:rsidRDefault="00422D9D" w:rsidP="00B8360B">
      <w:pPr>
        <w:spacing w:before="100" w:beforeAutospacing="1" w:after="100" w:afterAutospacing="1"/>
        <w:jc w:val="both"/>
      </w:pPr>
      <w:r w:rsidRPr="000950BE">
        <w:t>6.12.2. A etapa de lances da sessão pública terá duração de 10 (dez) minutos e, após isso, será prorrogada automaticamente pelo sistema quando houver lance ofertado nos últimos 02 (dois) minutos do período de duração da sessão pública.</w:t>
      </w:r>
    </w:p>
    <w:p w14:paraId="55424F57" w14:textId="77777777" w:rsidR="00422D9D" w:rsidRPr="000950BE" w:rsidRDefault="00422D9D" w:rsidP="00B8360B">
      <w:pPr>
        <w:spacing w:before="100" w:beforeAutospacing="1" w:after="100" w:afterAutospacing="1"/>
        <w:jc w:val="both"/>
      </w:pPr>
      <w:r w:rsidRPr="000950BE">
        <w:t xml:space="preserve">6.12.3. A prorrogação automática da etapa de lances, de que trata o subitem anterior, será de 02 (dois) minutos e ocorrerá sucessivamente sempre que houver lances enviados nesse período de prorrogação, inclusive no caso de lances intermediários. </w:t>
      </w:r>
    </w:p>
    <w:p w14:paraId="6BEAAD5F" w14:textId="77777777" w:rsidR="00422D9D" w:rsidRPr="000950BE" w:rsidRDefault="00422D9D" w:rsidP="00B8360B">
      <w:pPr>
        <w:spacing w:before="100" w:beforeAutospacing="1" w:after="100" w:afterAutospacing="1"/>
        <w:jc w:val="both"/>
      </w:pPr>
      <w:r w:rsidRPr="000950BE">
        <w:t xml:space="preserve">6.12.4. Não havendo novos lances na forma estabelecida nos itens anteriores, a sessão pública encerrar-se á automaticamente, e o sistema ordenará e divulgará os lances conforme a ordem final de classificação. </w:t>
      </w:r>
    </w:p>
    <w:p w14:paraId="2509FD84" w14:textId="77777777" w:rsidR="00422D9D" w:rsidRPr="000950BE" w:rsidRDefault="00422D9D" w:rsidP="00B8360B">
      <w:pPr>
        <w:spacing w:before="100" w:beforeAutospacing="1" w:after="100" w:afterAutospacing="1"/>
        <w:jc w:val="both"/>
      </w:pPr>
      <w:r w:rsidRPr="000950BE">
        <w:t xml:space="preserve">6.12.5.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 </w:t>
      </w:r>
    </w:p>
    <w:p w14:paraId="0B4F68EE" w14:textId="77777777" w:rsidR="00422D9D" w:rsidRPr="000950BE" w:rsidRDefault="00422D9D" w:rsidP="00B8360B">
      <w:pPr>
        <w:spacing w:before="100" w:beforeAutospacing="1" w:after="100" w:afterAutospacing="1"/>
        <w:jc w:val="both"/>
      </w:pPr>
      <w:r w:rsidRPr="000950BE">
        <w:t>6.12.6. Após o reinício previsto no subitem supra, os licitantes serão convocados para apresentar lances intermediários.</w:t>
      </w:r>
    </w:p>
    <w:p w14:paraId="007919E1" w14:textId="77777777" w:rsidR="00422D9D" w:rsidRPr="000950BE" w:rsidRDefault="00422D9D" w:rsidP="00B8360B">
      <w:pPr>
        <w:spacing w:before="100" w:beforeAutospacing="1" w:after="100" w:afterAutospacing="1"/>
        <w:jc w:val="both"/>
      </w:pPr>
      <w:r w:rsidRPr="000950BE">
        <w:t>6.12.7. Após o término dos prazos estabelecidos nos subitens anteriores, o sistema ordenará e divulgará os lances segundo a ordem crescente de valores.</w:t>
      </w:r>
    </w:p>
    <w:p w14:paraId="40E26EAE" w14:textId="77777777" w:rsidR="00422D9D" w:rsidRPr="000950BE" w:rsidRDefault="00422D9D" w:rsidP="00B8360B">
      <w:pPr>
        <w:spacing w:before="100" w:beforeAutospacing="1" w:after="100" w:afterAutospacing="1"/>
        <w:jc w:val="both"/>
      </w:pPr>
      <w:r w:rsidRPr="000950BE">
        <w:t xml:space="preserve">6.13. Não serão aceitos dois ou mais lances de mesmo valor, prevalecendo aquele que for recebido e registrado em primeiro lugar. </w:t>
      </w:r>
    </w:p>
    <w:p w14:paraId="49BCEDEA" w14:textId="77777777" w:rsidR="00422D9D" w:rsidRPr="000950BE" w:rsidRDefault="00422D9D" w:rsidP="00B8360B">
      <w:pPr>
        <w:spacing w:before="100" w:beforeAutospacing="1" w:after="100" w:afterAutospacing="1"/>
        <w:jc w:val="both"/>
      </w:pPr>
      <w:r w:rsidRPr="000950BE">
        <w:t xml:space="preserve">6.14. Durante o transcurso da sessão pública, os licitantes serão informados, em tempo real, do valor do menor lance registrado, vedada a identificação do licitante. </w:t>
      </w:r>
    </w:p>
    <w:p w14:paraId="7000141B" w14:textId="77777777" w:rsidR="00422D9D" w:rsidRPr="000950BE" w:rsidRDefault="00422D9D" w:rsidP="00B8360B">
      <w:pPr>
        <w:spacing w:before="100" w:beforeAutospacing="1" w:after="100" w:afterAutospacing="1"/>
        <w:jc w:val="both"/>
      </w:pPr>
      <w:r w:rsidRPr="000950BE">
        <w:t xml:space="preserve">6.15. No caso de desconexão com o agente de contratação, no decorrer da etapa competitiva da concorrência, o sistema eletrônico poderá permanecer acessível aos licitantes para a recepção dos lances. </w:t>
      </w:r>
    </w:p>
    <w:p w14:paraId="4E103171" w14:textId="77777777" w:rsidR="00422D9D" w:rsidRPr="000950BE" w:rsidRDefault="00422D9D" w:rsidP="00B8360B">
      <w:pPr>
        <w:spacing w:before="100" w:beforeAutospacing="1" w:after="100" w:afterAutospacing="1"/>
        <w:jc w:val="both"/>
      </w:pPr>
      <w:r w:rsidRPr="000950BE">
        <w:t>6.16. Quando a desconexão do sistema eletrônico para o agente de contratação persistir por tempo superior a 10 (dez) minutos, a sessão pública será suspensa e reiniciada somente após decorridas 24 (vinte e quatro) horas da comunicação do fato pelo agente de contratação aos participantes, no sítio eletrônico do órgão promotor da licitação e do sistema da concorrência.</w:t>
      </w:r>
    </w:p>
    <w:p w14:paraId="5E45899A" w14:textId="77777777" w:rsidR="00422D9D" w:rsidRPr="000950BE" w:rsidRDefault="00422D9D" w:rsidP="00B8360B">
      <w:pPr>
        <w:spacing w:before="100" w:beforeAutospacing="1" w:after="100" w:afterAutospacing="1"/>
        <w:jc w:val="both"/>
      </w:pPr>
      <w:r w:rsidRPr="000950BE">
        <w:t>6.17. Caso o licitante não apresente lances, concorrerá com o valor de sua proposta.</w:t>
      </w:r>
    </w:p>
    <w:p w14:paraId="2CBCB2B6" w14:textId="77777777" w:rsidR="00422D9D" w:rsidRPr="000950BE" w:rsidRDefault="00422D9D" w:rsidP="00B8360B">
      <w:pPr>
        <w:spacing w:before="100" w:beforeAutospacing="1" w:after="100" w:afterAutospacing="1"/>
        <w:jc w:val="both"/>
      </w:pPr>
      <w:r w:rsidRPr="000950BE">
        <w:t xml:space="preserve">6.18. Se for o caso, será identificado pelo sistema as microempresas e empresas de pequeno porte participantes, procedendo à comparação com os valores da primeira colocada, se esta for empresa de maior porte, assim como das demais classificadas, para o fim de aplicar-se o disposto nos arts. 44 e 45 da Lei Complementar n.º 123/2006. </w:t>
      </w:r>
    </w:p>
    <w:p w14:paraId="5E20BAD2" w14:textId="77777777" w:rsidR="00422D9D" w:rsidRPr="000950BE" w:rsidRDefault="00422D9D" w:rsidP="00B8360B">
      <w:pPr>
        <w:spacing w:before="100" w:beforeAutospacing="1" w:after="100" w:afterAutospacing="1"/>
        <w:jc w:val="both"/>
      </w:pPr>
      <w:r w:rsidRPr="000950BE">
        <w:t>6.18.1. Nessas condições, as propostas de microempresas e empresas de pequeno porte que se encontrarem na faixa de até 10% (dez por cento) acima da melhor proposta ou melhor lance serão consideradas empatadas com a primeira colocada.</w:t>
      </w:r>
    </w:p>
    <w:p w14:paraId="28ABE7CD" w14:textId="77777777" w:rsidR="00B8360B" w:rsidRPr="000950BE" w:rsidRDefault="00422D9D" w:rsidP="00B8360B">
      <w:pPr>
        <w:spacing w:before="100" w:beforeAutospacing="1" w:after="100" w:afterAutospacing="1"/>
        <w:jc w:val="both"/>
      </w:pPr>
      <w:r w:rsidRPr="000950BE">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5E87152" w14:textId="77777777" w:rsidR="00422D9D" w:rsidRPr="000950BE" w:rsidRDefault="00422D9D" w:rsidP="00B8360B">
      <w:pPr>
        <w:spacing w:before="100" w:beforeAutospacing="1" w:after="100" w:afterAutospacing="1"/>
        <w:jc w:val="both"/>
      </w:pPr>
      <w:r w:rsidRPr="000950BE">
        <w:t>6.18.3. 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21504C6E" w14:textId="77777777" w:rsidR="00422D9D" w:rsidRPr="000950BE" w:rsidRDefault="00422D9D" w:rsidP="00B8360B">
      <w:pPr>
        <w:spacing w:before="100" w:beforeAutospacing="1" w:after="100" w:afterAutospacing="1"/>
        <w:jc w:val="both"/>
      </w:pPr>
      <w:r w:rsidRPr="000950BE">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090D22F" w14:textId="55FF95CF" w:rsidR="00422D9D" w:rsidRPr="000950BE" w:rsidRDefault="00422D9D" w:rsidP="00B8360B">
      <w:pPr>
        <w:spacing w:before="100" w:beforeAutospacing="1" w:after="100" w:afterAutospacing="1"/>
        <w:jc w:val="both"/>
      </w:pPr>
      <w:r w:rsidRPr="000950BE">
        <w:t>6.18.5. Os procedimentos indicados nos itens 6.18 a 6.18.4 não serão levados em consideração quando o valor estimado da licitação superar o limite de enquadramento para empresa de pequeno porte, nos termos do §1º do art. 4º da Lei n.º 14.133/2021.</w:t>
      </w:r>
    </w:p>
    <w:p w14:paraId="6EDC0DB8" w14:textId="77777777" w:rsidR="00422D9D" w:rsidRPr="000950BE" w:rsidRDefault="00422D9D" w:rsidP="00B8360B">
      <w:pPr>
        <w:spacing w:before="100" w:beforeAutospacing="1" w:after="100" w:afterAutospacing="1"/>
        <w:jc w:val="both"/>
      </w:pPr>
      <w:r w:rsidRPr="000950BE">
        <w:t xml:space="preserve">6.19. Só poderá haver empate entre propostas iguais (não seguidas de lances), ou entre lances finais da fase fechada do modo de disputa aberto e fechado. </w:t>
      </w:r>
    </w:p>
    <w:p w14:paraId="0B0731F9" w14:textId="77777777" w:rsidR="00422D9D" w:rsidRPr="000950BE" w:rsidRDefault="00422D9D" w:rsidP="00B8360B">
      <w:pPr>
        <w:spacing w:before="100" w:beforeAutospacing="1" w:after="100" w:afterAutospacing="1"/>
        <w:jc w:val="both"/>
      </w:pPr>
      <w:r w:rsidRPr="000950BE">
        <w:t xml:space="preserve">6.19.1. Havendo eventual empate entre propostas ou lances, o critério de desempate será aquele previsto no art. 60 da Lei n.º 14.133/2021. </w:t>
      </w:r>
    </w:p>
    <w:p w14:paraId="2E14E71D" w14:textId="77777777" w:rsidR="00422D9D" w:rsidRPr="000950BE" w:rsidRDefault="00422D9D" w:rsidP="00B8360B">
      <w:pPr>
        <w:spacing w:before="100" w:beforeAutospacing="1" w:after="100" w:afterAutospacing="1"/>
        <w:jc w:val="both"/>
      </w:pPr>
      <w:r w:rsidRPr="000950BE">
        <w:t xml:space="preserve">6.19.2. Persistindo o empate, será aplicado o disposto no §1º do art. 60 da Lei n.º 14.133/2021. </w:t>
      </w:r>
    </w:p>
    <w:p w14:paraId="72F30C36" w14:textId="77777777" w:rsidR="00422D9D" w:rsidRPr="000950BE" w:rsidRDefault="00422D9D" w:rsidP="00B8360B">
      <w:pPr>
        <w:spacing w:before="100" w:beforeAutospacing="1" w:after="100" w:afterAutospacing="1"/>
        <w:jc w:val="both"/>
      </w:pPr>
      <w:r w:rsidRPr="000950BE">
        <w:t>6.20. Encerrada a etapa de envio de lances da sessão pública, na hipótese da proposta do primeiro colocado permanecer acima do preço máximo definido para a contratação, o agente de contratação poderá negociar condições mais vantajosas, após definido o resultado do julgamento.</w:t>
      </w:r>
    </w:p>
    <w:p w14:paraId="71287B29" w14:textId="77777777" w:rsidR="00422D9D" w:rsidRPr="000950BE" w:rsidRDefault="00422D9D" w:rsidP="00B8360B">
      <w:pPr>
        <w:spacing w:before="100" w:beforeAutospacing="1" w:after="100" w:afterAutospacing="1"/>
        <w:jc w:val="both"/>
      </w:pPr>
      <w:r w:rsidRPr="000950BE">
        <w:t>6.20.1.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909C45D" w14:textId="77777777" w:rsidR="00422D9D" w:rsidRPr="000950BE" w:rsidRDefault="00422D9D" w:rsidP="00B8360B">
      <w:pPr>
        <w:spacing w:before="100" w:beforeAutospacing="1" w:after="100" w:afterAutospacing="1"/>
        <w:jc w:val="both"/>
      </w:pPr>
      <w:r w:rsidRPr="000950BE">
        <w:t xml:space="preserve">6.20.2. A negociação será realizada por meio do sistema, podendo ser acompanhada pelos demais licitantes. </w:t>
      </w:r>
    </w:p>
    <w:p w14:paraId="46BEEFFD" w14:textId="77777777" w:rsidR="00422D9D" w:rsidRPr="000950BE" w:rsidRDefault="00422D9D" w:rsidP="00B8360B">
      <w:pPr>
        <w:spacing w:before="100" w:beforeAutospacing="1" w:after="100" w:afterAutospacing="1"/>
        <w:jc w:val="both"/>
      </w:pPr>
      <w:r w:rsidRPr="000950BE">
        <w:t xml:space="preserve">6.20.3. O resultado da negociação será divulgado a todos os licitantes e anexado aos autos do processo licitatório. </w:t>
      </w:r>
    </w:p>
    <w:p w14:paraId="26098C56" w14:textId="6A8F83FE" w:rsidR="00312C70" w:rsidRPr="000950BE" w:rsidRDefault="00312C70" w:rsidP="00312C70">
      <w:pPr>
        <w:pStyle w:val="Nvel2-Red"/>
        <w:numPr>
          <w:ilvl w:val="0"/>
          <w:numId w:val="0"/>
        </w:numPr>
        <w:spacing w:line="240" w:lineRule="auto"/>
        <w:rPr>
          <w:rFonts w:ascii="Times New Roman" w:hAnsi="Times New Roman" w:cs="Times New Roman"/>
          <w:i w:val="0"/>
          <w:color w:val="000000"/>
          <w:sz w:val="24"/>
          <w:szCs w:val="24"/>
        </w:rPr>
      </w:pPr>
      <w:r w:rsidRPr="000950BE">
        <w:rPr>
          <w:rFonts w:ascii="Times New Roman" w:hAnsi="Times New Roman" w:cs="Times New Roman"/>
          <w:i w:val="0"/>
          <w:color w:val="000000"/>
          <w:sz w:val="24"/>
          <w:szCs w:val="24"/>
        </w:rPr>
        <w:t xml:space="preserve">6.20.4. O </w:t>
      </w:r>
      <w:r w:rsidR="008271ED">
        <w:rPr>
          <w:rFonts w:ascii="Times New Roman" w:hAnsi="Times New Roman" w:cs="Times New Roman"/>
          <w:i w:val="0"/>
          <w:color w:val="000000"/>
          <w:sz w:val="24"/>
          <w:szCs w:val="24"/>
        </w:rPr>
        <w:t>agente de contratação</w:t>
      </w:r>
      <w:r w:rsidRPr="000950BE">
        <w:rPr>
          <w:rFonts w:ascii="Times New Roman" w:hAnsi="Times New Roman" w:cs="Times New Roman"/>
          <w:i w:val="0"/>
          <w:color w:val="000000"/>
          <w:sz w:val="24"/>
          <w:szCs w:val="24"/>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57598766" w14:textId="77777777" w:rsidR="00422D9D" w:rsidRPr="000950BE" w:rsidRDefault="00422D9D" w:rsidP="00B8360B">
      <w:pPr>
        <w:spacing w:before="100" w:beforeAutospacing="1" w:after="100" w:afterAutospacing="1"/>
        <w:jc w:val="both"/>
      </w:pPr>
      <w:r w:rsidRPr="000950BE">
        <w:t xml:space="preserve">6.21. Poderá ser exigida ainda a decomposição dos custos unitários com os respectivos valores adequados ao valor final da sua proposta, inclusive composição de BDI, sob pena de não aceitação da proposta. </w:t>
      </w:r>
    </w:p>
    <w:p w14:paraId="20AC2AD3" w14:textId="77777777" w:rsidR="00422D9D" w:rsidRPr="000950BE" w:rsidRDefault="00422D9D" w:rsidP="00B8360B">
      <w:pPr>
        <w:spacing w:before="100" w:beforeAutospacing="1" w:after="100" w:afterAutospacing="1"/>
        <w:jc w:val="both"/>
      </w:pPr>
      <w:r w:rsidRPr="000950BE">
        <w:t>6.21.</w:t>
      </w:r>
      <w:r w:rsidR="00312C70" w:rsidRPr="000950BE">
        <w:t>1</w:t>
      </w:r>
      <w:r w:rsidRPr="000950BE">
        <w:t>. É facultado ao agente de contratação prorrogar o prazo estabelecido, a partir de solicitação fundamentada feita no chat pelo licitante, antes de findo o prazo.</w:t>
      </w:r>
    </w:p>
    <w:p w14:paraId="07F3A12B" w14:textId="77777777" w:rsidR="00422D9D" w:rsidRPr="000950BE" w:rsidRDefault="00422D9D" w:rsidP="00B8360B">
      <w:pPr>
        <w:spacing w:before="100" w:beforeAutospacing="1" w:after="100" w:afterAutospacing="1"/>
        <w:jc w:val="both"/>
      </w:pPr>
      <w:r w:rsidRPr="000950BE">
        <w:t>6.2</w:t>
      </w:r>
      <w:r w:rsidR="00312C70" w:rsidRPr="000950BE">
        <w:t xml:space="preserve">1.2. </w:t>
      </w:r>
      <w:r w:rsidRPr="000950BE">
        <w:t>Após o envio da proposta readequada e dos documentos de habilitação, o agente de contratação iniciará a fase de aceitação e julgamento da proposta e habilitação.</w:t>
      </w:r>
    </w:p>
    <w:p w14:paraId="287AB129" w14:textId="77777777" w:rsidR="00422D9D" w:rsidRPr="000950BE" w:rsidRDefault="00422D9D" w:rsidP="00B8360B">
      <w:pPr>
        <w:spacing w:before="100" w:beforeAutospacing="1" w:after="100" w:afterAutospacing="1"/>
        <w:jc w:val="both"/>
      </w:pPr>
      <w:r w:rsidRPr="000950BE">
        <w:t>6.2</w:t>
      </w:r>
      <w:r w:rsidR="00312C70" w:rsidRPr="000950BE">
        <w:t>1.</w:t>
      </w:r>
      <w:r w:rsidRPr="000950BE">
        <w:t>3. A qualquer momento, o agente de contratação poderá suspender a sessão por prazo a ser informado no chat.</w:t>
      </w:r>
    </w:p>
    <w:p w14:paraId="05EB30C3" w14:textId="77777777" w:rsidR="00E814E3" w:rsidRPr="000950BE" w:rsidRDefault="00E814E3" w:rsidP="00B8360B">
      <w:pPr>
        <w:spacing w:before="100" w:beforeAutospacing="1" w:after="100" w:afterAutospacing="1"/>
        <w:jc w:val="both"/>
        <w:rPr>
          <w:b/>
        </w:rPr>
      </w:pPr>
      <w:r w:rsidRPr="000950BE">
        <w:rPr>
          <w:b/>
        </w:rPr>
        <w:t>7. DA FASE DE JULGAMENTO</w:t>
      </w:r>
    </w:p>
    <w:p w14:paraId="2ABA6B87" w14:textId="77777777" w:rsidR="00E814E3" w:rsidRPr="000950BE" w:rsidRDefault="00E814E3" w:rsidP="00E814E3">
      <w:pPr>
        <w:spacing w:before="100" w:beforeAutospacing="1" w:after="100" w:afterAutospacing="1"/>
        <w:jc w:val="both"/>
      </w:pPr>
      <w:r w:rsidRPr="000950BE">
        <w:t xml:space="preserve">7.1. Após o envio da proposta readequada e dos documentos de habilitação, o agente de contratação verificará se o licitante provisoriamente classificado em primeiro lugar atende às condições de participação no certame, conforme previsto no art. 14 da Lei n.º 14.133/2021, legislação correlata e no item </w:t>
      </w:r>
      <w:r w:rsidR="00F43A00" w:rsidRPr="000950BE">
        <w:t>4.5</w:t>
      </w:r>
      <w:r w:rsidRPr="000950BE">
        <w:t xml:space="preserve"> do edital, especialmente quanto à existência de sanção que impeça a participação no certame ou a futura contratação, mediante a consulta aos seguintes cadastros: </w:t>
      </w:r>
    </w:p>
    <w:p w14:paraId="4CBBE6D8" w14:textId="77777777" w:rsidR="00E814E3" w:rsidRPr="000950BE" w:rsidRDefault="00E814E3" w:rsidP="00E814E3">
      <w:pPr>
        <w:spacing w:before="100" w:beforeAutospacing="1" w:after="100" w:afterAutospacing="1"/>
        <w:jc w:val="both"/>
      </w:pPr>
      <w:r w:rsidRPr="000950BE">
        <w:t>7.1.1. Sistema Apenados mantido pelo Tribunal de Contas do Estado de São Paulo (</w:t>
      </w:r>
      <w:hyperlink r:id="rId14" w:anchor="/" w:history="1">
        <w:r w:rsidRPr="000950BE">
          <w:rPr>
            <w:rStyle w:val="Hyperlink"/>
          </w:rPr>
          <w:t>https://www4.tce.sp.gov.br/apenados/publico/#/</w:t>
        </w:r>
      </w:hyperlink>
      <w:r w:rsidRPr="000950BE">
        <w:t xml:space="preserve">); </w:t>
      </w:r>
    </w:p>
    <w:p w14:paraId="5F93CD46" w14:textId="77777777" w:rsidR="00E814E3" w:rsidRPr="000950BE" w:rsidRDefault="00E814E3" w:rsidP="00E814E3">
      <w:pPr>
        <w:spacing w:before="100" w:beforeAutospacing="1" w:after="100" w:afterAutospacing="1"/>
        <w:jc w:val="both"/>
      </w:pPr>
      <w:r w:rsidRPr="000950BE">
        <w:t>7.1.2. Cadastro Nacional de Empresas Inidôneas e Suspensas - CEIS, mantido pela Controladoria-Geral da União (https://www.portaltransparencia.gov.br/sancoes/ceis); e</w:t>
      </w:r>
    </w:p>
    <w:p w14:paraId="4436EA58" w14:textId="77777777" w:rsidR="00E814E3" w:rsidRPr="000950BE" w:rsidRDefault="00E814E3" w:rsidP="00E814E3">
      <w:pPr>
        <w:spacing w:before="100" w:beforeAutospacing="1" w:after="100" w:afterAutospacing="1"/>
        <w:jc w:val="both"/>
      </w:pPr>
      <w:r w:rsidRPr="000950BE">
        <w:t xml:space="preserve">7.1.3. Cadastro Nacional de Empresas Punidas – CNEP, mantido pela Controladoria-Geral da União (https://www.portaltransparencia.gov.br/sancoes/cnep). </w:t>
      </w:r>
    </w:p>
    <w:p w14:paraId="09C90BBD" w14:textId="77777777" w:rsidR="00E814E3" w:rsidRPr="000950BE" w:rsidRDefault="00E814E3" w:rsidP="00E814E3">
      <w:pPr>
        <w:spacing w:before="100" w:beforeAutospacing="1" w:after="100" w:afterAutospacing="1"/>
        <w:jc w:val="both"/>
      </w:pPr>
      <w:r w:rsidRPr="000950BE">
        <w:t xml:space="preserve">7.2. Constatada a existência de sanção, o licitante será reputado inabilitado, por falta de condição de participação. </w:t>
      </w:r>
    </w:p>
    <w:p w14:paraId="00D3F601" w14:textId="77777777" w:rsidR="00E814E3" w:rsidRPr="000950BE" w:rsidRDefault="00E814E3" w:rsidP="00E814E3">
      <w:pPr>
        <w:spacing w:before="100" w:beforeAutospacing="1" w:after="100" w:afterAutospacing="1"/>
        <w:jc w:val="both"/>
      </w:pPr>
      <w:r w:rsidRPr="000950BE">
        <w:t xml:space="preserve">7.3. Caso o licitante provisoriamente classificado em primeiro lugar tenha se utilizado de algum tratamento favorecido às ME/EPPs, o Agente de Contratação verificará se faz jus ao benefício, em conformidade com o disposto neste edital. </w:t>
      </w:r>
    </w:p>
    <w:p w14:paraId="5E913B82" w14:textId="77777777" w:rsidR="00E814E3" w:rsidRPr="000950BE" w:rsidRDefault="00E814E3" w:rsidP="00E814E3">
      <w:pPr>
        <w:spacing w:before="100" w:beforeAutospacing="1" w:after="100" w:afterAutospacing="1"/>
        <w:jc w:val="both"/>
      </w:pPr>
      <w:r w:rsidRPr="000950BE">
        <w:t xml:space="preserve">7.4. 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 </w:t>
      </w:r>
    </w:p>
    <w:p w14:paraId="04A4DE72" w14:textId="77777777" w:rsidR="00E814E3" w:rsidRPr="000950BE" w:rsidRDefault="00E814E3" w:rsidP="00E814E3">
      <w:pPr>
        <w:spacing w:before="100" w:beforeAutospacing="1" w:after="100" w:afterAutospacing="1"/>
        <w:jc w:val="both"/>
      </w:pPr>
      <w:r w:rsidRPr="000950BE">
        <w:t>7.5. Será desclassificada a proposta vencedora que:</w:t>
      </w:r>
    </w:p>
    <w:p w14:paraId="43F66FCA" w14:textId="77777777" w:rsidR="00E814E3" w:rsidRPr="000950BE" w:rsidRDefault="00E814E3" w:rsidP="00E814E3">
      <w:pPr>
        <w:spacing w:before="100" w:beforeAutospacing="1" w:after="100" w:afterAutospacing="1"/>
        <w:jc w:val="both"/>
      </w:pPr>
      <w:r w:rsidRPr="000950BE">
        <w:t xml:space="preserve">7.5.1. Contiver vícios insanáveis; </w:t>
      </w:r>
    </w:p>
    <w:p w14:paraId="602B70F2" w14:textId="77777777" w:rsidR="00E814E3" w:rsidRPr="000950BE" w:rsidRDefault="00E814E3" w:rsidP="00E814E3">
      <w:pPr>
        <w:spacing w:before="100" w:beforeAutospacing="1" w:after="100" w:afterAutospacing="1"/>
        <w:jc w:val="both"/>
      </w:pPr>
      <w:r w:rsidRPr="000950BE">
        <w:t xml:space="preserve">7.5.2. Não obedecer às especificações técnicas contidas no Projeto Básico; </w:t>
      </w:r>
    </w:p>
    <w:p w14:paraId="7D98E893" w14:textId="77777777" w:rsidR="00E814E3" w:rsidRPr="000950BE" w:rsidRDefault="00E814E3" w:rsidP="00E814E3">
      <w:pPr>
        <w:spacing w:before="100" w:beforeAutospacing="1" w:after="100" w:afterAutospacing="1"/>
        <w:jc w:val="both"/>
      </w:pPr>
      <w:r w:rsidRPr="000950BE">
        <w:t xml:space="preserve">7.5.3. Apresentar preços inexequíveis ou permanecerem acima do preço máximo definido para a contratação; </w:t>
      </w:r>
    </w:p>
    <w:p w14:paraId="6E1F487C" w14:textId="77777777" w:rsidR="00E814E3" w:rsidRPr="000950BE" w:rsidRDefault="00E814E3" w:rsidP="00E814E3">
      <w:pPr>
        <w:spacing w:before="100" w:beforeAutospacing="1" w:after="100" w:afterAutospacing="1"/>
        <w:jc w:val="both"/>
      </w:pPr>
      <w:r w:rsidRPr="000950BE">
        <w:t>7.5.4. Não tiverem sua exequibilidade demonstrada, quando exigido pela Administração;</w:t>
      </w:r>
    </w:p>
    <w:p w14:paraId="412CAB44" w14:textId="77777777" w:rsidR="00E814E3" w:rsidRPr="000950BE" w:rsidRDefault="00E814E3" w:rsidP="00E814E3">
      <w:pPr>
        <w:spacing w:before="100" w:beforeAutospacing="1" w:after="100" w:afterAutospacing="1"/>
        <w:jc w:val="both"/>
      </w:pPr>
      <w:r w:rsidRPr="000950BE">
        <w:t xml:space="preserve">7.5.5. Apresentar desconformidade com quaisquer outras exigências deste edital ou seus anexos, desde que insanável. </w:t>
      </w:r>
    </w:p>
    <w:p w14:paraId="69B33108" w14:textId="77777777" w:rsidR="00E814E3" w:rsidRPr="000950BE" w:rsidRDefault="00E814E3" w:rsidP="00E814E3">
      <w:pPr>
        <w:spacing w:before="100" w:beforeAutospacing="1" w:after="100" w:afterAutospacing="1"/>
        <w:jc w:val="both"/>
      </w:pPr>
      <w:r w:rsidRPr="000950BE">
        <w:t xml:space="preserve">7.6.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 </w:t>
      </w:r>
    </w:p>
    <w:p w14:paraId="1A6CFE3D" w14:textId="77777777" w:rsidR="00E814E3" w:rsidRPr="000950BE" w:rsidRDefault="00E814E3" w:rsidP="00E814E3">
      <w:pPr>
        <w:spacing w:before="100" w:beforeAutospacing="1" w:after="100" w:afterAutospacing="1"/>
        <w:jc w:val="both"/>
      </w:pPr>
      <w:r w:rsidRPr="000950BE">
        <w:t>7.6.1. Deverá ser apresentado no prazo de 02 (duas) horas, quando solicitado pelo Agente de Contratação, documentação (apresentação de notas fiscais, composição de BDI, Tabela de Encargos Sociais, entre outros) que comprovem a exequibilidade do valor ofertado.</w:t>
      </w:r>
    </w:p>
    <w:p w14:paraId="62622713" w14:textId="77777777" w:rsidR="00E814E3" w:rsidRPr="000950BE" w:rsidRDefault="00E814E3" w:rsidP="00E814E3">
      <w:pPr>
        <w:spacing w:before="100" w:beforeAutospacing="1" w:after="100" w:afterAutospacing="1"/>
        <w:jc w:val="both"/>
      </w:pPr>
      <w:r w:rsidRPr="000950BE">
        <w:t>7.7. Se mesmo com as comprovações apresentadas pela licitante ainda houver indícios de inexequibilidade da proposta de preço, ou em caso da necessidade de esclarecimentos complementares, poderão ser efetuadas diligências, para que a empresa comprove a exequibilidade da proposta.</w:t>
      </w:r>
    </w:p>
    <w:p w14:paraId="6A81F797" w14:textId="77777777" w:rsidR="00E814E3" w:rsidRPr="000950BE" w:rsidRDefault="00E814E3" w:rsidP="00E814E3">
      <w:pPr>
        <w:spacing w:before="100" w:beforeAutospacing="1" w:after="100" w:afterAutospacing="1"/>
        <w:jc w:val="both"/>
      </w:pPr>
      <w:r w:rsidRPr="000950BE">
        <w:t xml:space="preserve">7.8.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14:paraId="17044715" w14:textId="77777777" w:rsidR="00E814E3" w:rsidRPr="000950BE" w:rsidRDefault="00E814E3" w:rsidP="00E814E3">
      <w:pPr>
        <w:spacing w:before="100" w:beforeAutospacing="1" w:after="100" w:afterAutospacing="1"/>
        <w:jc w:val="both"/>
      </w:pPr>
      <w:r w:rsidRPr="000950BE">
        <w:t xml:space="preserve">7.9. O ajuste de que trata este dispositivo se limita a sanar erros ou falhas que não alterem a substância das propostas. </w:t>
      </w:r>
    </w:p>
    <w:p w14:paraId="1A27A156" w14:textId="77777777" w:rsidR="00E814E3" w:rsidRPr="000950BE" w:rsidRDefault="00E814E3" w:rsidP="00E814E3">
      <w:pPr>
        <w:spacing w:before="100" w:beforeAutospacing="1" w:after="100" w:afterAutospacing="1"/>
        <w:jc w:val="both"/>
        <w:rPr>
          <w:b/>
        </w:rPr>
      </w:pPr>
      <w:r w:rsidRPr="000950BE">
        <w:t>7.10. Para fins de análise da proposta quanto ao cumprimento das especificações do objeto, poderá ser colhida a manifestação escrita do setor requisitante do serviço ou da área especializada no objeto.</w:t>
      </w:r>
    </w:p>
    <w:p w14:paraId="7D651643" w14:textId="77777777" w:rsidR="00430F3C" w:rsidRPr="000950BE" w:rsidRDefault="00E814E3" w:rsidP="00FA7601">
      <w:pPr>
        <w:spacing w:before="100" w:beforeAutospacing="1" w:after="100" w:afterAutospacing="1"/>
        <w:jc w:val="both"/>
        <w:rPr>
          <w:b/>
          <w:color w:val="000000"/>
        </w:rPr>
      </w:pPr>
      <w:r w:rsidRPr="000950BE">
        <w:rPr>
          <w:b/>
          <w:color w:val="000000"/>
        </w:rPr>
        <w:t xml:space="preserve">8. </w:t>
      </w:r>
      <w:r w:rsidR="00430F3C" w:rsidRPr="000950BE">
        <w:rPr>
          <w:b/>
          <w:color w:val="000000"/>
        </w:rPr>
        <w:t>HABILITAÇÃO</w:t>
      </w:r>
    </w:p>
    <w:p w14:paraId="2A14071F" w14:textId="77777777" w:rsidR="00D43C73" w:rsidRPr="000950BE" w:rsidRDefault="00D43C73" w:rsidP="00E814E3">
      <w:pPr>
        <w:spacing w:before="100" w:beforeAutospacing="1" w:after="100" w:afterAutospacing="1"/>
        <w:jc w:val="both"/>
      </w:pPr>
      <w:r w:rsidRPr="000950BE">
        <w:t>8</w:t>
      </w:r>
      <w:r w:rsidR="00E814E3" w:rsidRPr="000950BE">
        <w:t xml:space="preserve">.1. Para fins de habilitação, nos termos dos arts. 62 a 70 da Lei 14.133/2021, serão exigidos os documentos previstos no Anexo </w:t>
      </w:r>
      <w:r w:rsidRPr="000950BE">
        <w:t>I</w:t>
      </w:r>
      <w:r w:rsidR="00E814E3" w:rsidRPr="000950BE">
        <w:t xml:space="preserve">I deste edital. </w:t>
      </w:r>
    </w:p>
    <w:p w14:paraId="5D61F0A0" w14:textId="77777777" w:rsidR="00D43C73" w:rsidRPr="000950BE" w:rsidRDefault="00D43C73" w:rsidP="00E814E3">
      <w:pPr>
        <w:spacing w:before="100" w:beforeAutospacing="1" w:after="100" w:afterAutospacing="1"/>
        <w:jc w:val="both"/>
      </w:pPr>
      <w:r w:rsidRPr="000950BE">
        <w:t>8</w:t>
      </w:r>
      <w:r w:rsidR="00E814E3" w:rsidRPr="000950BE">
        <w:t xml:space="preserve">.2. Na hipótese de não constar prazo de validade nas certidões apresentadas, serão aceitas como válidas as expedidas até 180 (cento e oitenta) dias imediatamente anteriores à data de apresentação das propostas. </w:t>
      </w:r>
    </w:p>
    <w:p w14:paraId="11590517" w14:textId="77777777" w:rsidR="00D43C73" w:rsidRPr="000950BE" w:rsidRDefault="00D43C73" w:rsidP="00E814E3">
      <w:pPr>
        <w:spacing w:before="100" w:beforeAutospacing="1" w:after="100" w:afterAutospacing="1"/>
        <w:jc w:val="both"/>
      </w:pPr>
      <w:r w:rsidRPr="000950BE">
        <w:t>8</w:t>
      </w:r>
      <w:r w:rsidR="00E814E3" w:rsidRPr="000950BE">
        <w:t xml:space="preserve">.3. Se o licitante for a matriz, todos os documentos deverão estar em nome da matriz, e se for a filial, todos os documentos deverão estar em nome da filial, exceto aqueles documentos que, pela própria natureza, comprovadamente, forem emitidos somente em nome da matriz. </w:t>
      </w:r>
    </w:p>
    <w:p w14:paraId="1F250A77" w14:textId="77777777" w:rsidR="00D43C73" w:rsidRPr="000950BE" w:rsidRDefault="00D43C73" w:rsidP="00E814E3">
      <w:pPr>
        <w:spacing w:before="100" w:beforeAutospacing="1" w:after="100" w:afterAutospacing="1"/>
        <w:jc w:val="both"/>
      </w:pPr>
      <w:r w:rsidRPr="000950BE">
        <w:t>8</w:t>
      </w:r>
      <w:r w:rsidR="00E814E3" w:rsidRPr="000950BE">
        <w:t xml:space="preserve">.3.1. Caso o licitante pretenda que um de seus estabelecimentos, que não o participante desta licitação, execute o futuro contrato, deverá apresentar toda documentação de habilitação de ambos os estabelecimentos. </w:t>
      </w:r>
    </w:p>
    <w:p w14:paraId="6B0F392A" w14:textId="77777777" w:rsidR="00D43C73" w:rsidRPr="000950BE" w:rsidRDefault="00D43C73" w:rsidP="00E814E3">
      <w:pPr>
        <w:spacing w:before="100" w:beforeAutospacing="1" w:after="100" w:afterAutospacing="1"/>
        <w:jc w:val="both"/>
      </w:pPr>
      <w:r w:rsidRPr="000950BE">
        <w:t>8</w:t>
      </w:r>
      <w:r w:rsidR="00E814E3" w:rsidRPr="000950BE">
        <w:t>.4. A verificação pelo Agente de Contratação, em sítios eletrônicos oficiais de órgãos e entidades emissores de certidões constitui meio legal de prova, para fins de habilitação.</w:t>
      </w:r>
    </w:p>
    <w:p w14:paraId="4210FA77" w14:textId="77777777" w:rsidR="00D43C73" w:rsidRPr="000950BE" w:rsidRDefault="00D43C73" w:rsidP="00E814E3">
      <w:pPr>
        <w:spacing w:before="100" w:beforeAutospacing="1" w:after="100" w:afterAutospacing="1"/>
        <w:jc w:val="both"/>
      </w:pPr>
      <w:r w:rsidRPr="000950BE">
        <w:t>8</w:t>
      </w:r>
      <w:r w:rsidR="00E814E3" w:rsidRPr="000950BE">
        <w:t xml:space="preserve">.5. Os documentos do licitante, deverão ser enviados por meio do sistema, em formato digital, no prazo de 2 (duas) horas, prorrogável por igual período, juntamente com a proposta readequada (COM IDENTIFICAÇÃO). </w:t>
      </w:r>
    </w:p>
    <w:p w14:paraId="20658AF6" w14:textId="77777777" w:rsidR="00D43C73" w:rsidRPr="000950BE" w:rsidRDefault="00D43C73" w:rsidP="00E814E3">
      <w:pPr>
        <w:spacing w:before="100" w:beforeAutospacing="1" w:after="100" w:afterAutospacing="1"/>
        <w:jc w:val="both"/>
      </w:pPr>
      <w:r w:rsidRPr="000950BE">
        <w:t>8</w:t>
      </w:r>
      <w:r w:rsidR="00E814E3" w:rsidRPr="000950BE">
        <w:t xml:space="preserve">.6. Após a entrega dos documentos para habilitação, não será permitida a substituição ou a apresentação de novos documentos, salvo em sede de diligência, nos termos do art. 64 da Lei 14.133/2021 para: </w:t>
      </w:r>
    </w:p>
    <w:p w14:paraId="7290D023" w14:textId="77777777" w:rsidR="00D43C73" w:rsidRPr="000950BE" w:rsidRDefault="00D43C73" w:rsidP="00E814E3">
      <w:pPr>
        <w:spacing w:before="100" w:beforeAutospacing="1" w:after="100" w:afterAutospacing="1"/>
        <w:jc w:val="both"/>
      </w:pPr>
      <w:r w:rsidRPr="000950BE">
        <w:t>8</w:t>
      </w:r>
      <w:r w:rsidR="00E814E3" w:rsidRPr="000950BE">
        <w:t xml:space="preserve">.6.1. Complementação de informações acerca dos documentos já apresentados pelos licitantes e desde que necessária para apurar fatos existentes à época da abertura do certame; e </w:t>
      </w:r>
      <w:r w:rsidRPr="000950BE">
        <w:t>8</w:t>
      </w:r>
      <w:r w:rsidR="00E814E3" w:rsidRPr="000950BE">
        <w:t xml:space="preserve">.6.2. Atualização de documentos cuja validade tenha expirado após a data de recebimento das propostas. </w:t>
      </w:r>
    </w:p>
    <w:p w14:paraId="388DC793" w14:textId="77777777" w:rsidR="00D43C73" w:rsidRPr="000950BE" w:rsidRDefault="00D43C73" w:rsidP="00E814E3">
      <w:pPr>
        <w:spacing w:before="100" w:beforeAutospacing="1" w:after="100" w:afterAutospacing="1"/>
        <w:jc w:val="both"/>
      </w:pPr>
      <w:r w:rsidRPr="000950BE">
        <w:t>8</w:t>
      </w:r>
      <w:r w:rsidR="00E814E3" w:rsidRPr="000950BE">
        <w:t>.7. Na análise dos documentos de habilitação, o Agente de Contratação poderá sanar erros ou falhas, que não alterem a substância dos documentos e sua validade jurídica, mediante decisão fundamentada, registrada em ata e acessível a todos, atribuindo-lhes eficácia para fins de habilitação e classificação.</w:t>
      </w:r>
    </w:p>
    <w:p w14:paraId="322E2BCB" w14:textId="77777777" w:rsidR="00D43C73" w:rsidRPr="000950BE" w:rsidRDefault="00D43C73" w:rsidP="00E814E3">
      <w:pPr>
        <w:spacing w:before="100" w:beforeAutospacing="1" w:after="100" w:afterAutospacing="1"/>
        <w:jc w:val="both"/>
      </w:pPr>
      <w:r w:rsidRPr="000950BE">
        <w:t>8</w:t>
      </w:r>
      <w:r w:rsidR="00E814E3" w:rsidRPr="000950BE">
        <w:t xml:space="preserve">.7.1. Verificada falha por parte do licitante acerca da juntada, antes da sessão inaugural de licitação, de documento de qualificação fiscal, social e trabalhista que ateste condição preexistente, fica autorizado o agente de contratação, diligências necessárias a fim de complementar tais documentos, não sendo tal providência considerada inclusão posterior de documentos. </w:t>
      </w:r>
    </w:p>
    <w:p w14:paraId="3052D8F9" w14:textId="77777777" w:rsidR="00E814E3" w:rsidRPr="000950BE" w:rsidRDefault="00D43C73" w:rsidP="00E814E3">
      <w:pPr>
        <w:spacing w:before="100" w:beforeAutospacing="1" w:after="100" w:afterAutospacing="1"/>
        <w:jc w:val="both"/>
        <w:rPr>
          <w:b/>
          <w:color w:val="000000"/>
        </w:rPr>
      </w:pPr>
      <w:r w:rsidRPr="000950BE">
        <w:t>8</w:t>
      </w:r>
      <w:r w:rsidR="00E814E3" w:rsidRPr="000950BE">
        <w:t xml:space="preserve">.8. Na hipótese de o licitante não atender às exigências para habilitação, ele será inabilitado e o Agente de Contratação examinará a proposta subsequente e assim sucessivamente, na ordem de classificação, até a apuração de uma proposta que atenda ao presente edital, observado o prazo disposto no subitem </w:t>
      </w:r>
      <w:r w:rsidRPr="000950BE">
        <w:t>8</w:t>
      </w:r>
      <w:r w:rsidR="00E814E3" w:rsidRPr="000950BE">
        <w:t>.5.</w:t>
      </w:r>
    </w:p>
    <w:p w14:paraId="755A9435" w14:textId="77777777" w:rsidR="00D43C73" w:rsidRPr="000950BE" w:rsidRDefault="00D43C73" w:rsidP="00430F3C">
      <w:pPr>
        <w:spacing w:before="100" w:beforeAutospacing="1" w:after="100" w:afterAutospacing="1"/>
        <w:jc w:val="both"/>
      </w:pPr>
      <w:r w:rsidRPr="000950BE">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14:paraId="2EF4A799" w14:textId="77777777" w:rsidR="00D43C73" w:rsidRPr="000950BE" w:rsidRDefault="00D43C73" w:rsidP="00430F3C">
      <w:pPr>
        <w:spacing w:before="100" w:beforeAutospacing="1" w:after="100" w:afterAutospacing="1"/>
        <w:jc w:val="both"/>
      </w:pPr>
      <w:r w:rsidRPr="000950BE">
        <w:t xml:space="preserve">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 </w:t>
      </w:r>
    </w:p>
    <w:p w14:paraId="7ACE533F" w14:textId="77777777" w:rsidR="00D43C73" w:rsidRPr="000950BE" w:rsidRDefault="00D43C73" w:rsidP="00430F3C">
      <w:pPr>
        <w:spacing w:before="100" w:beforeAutospacing="1" w:after="100" w:afterAutospacing="1"/>
        <w:jc w:val="both"/>
      </w:pPr>
      <w:r w:rsidRPr="000950BE">
        <w:t xml:space="preserve">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 </w:t>
      </w:r>
    </w:p>
    <w:p w14:paraId="585CA0B4" w14:textId="49230967" w:rsidR="00D43C73" w:rsidRPr="000950BE" w:rsidRDefault="00D43C73" w:rsidP="00430F3C">
      <w:pPr>
        <w:spacing w:before="100" w:beforeAutospacing="1" w:after="100" w:afterAutospacing="1"/>
        <w:jc w:val="both"/>
      </w:pPr>
      <w:r w:rsidRPr="000950BE">
        <w:t xml:space="preserve">8.9.3. O benefício de que trata este item não serão aplicados quando o valor estimado da licitação superar o limite de enquadramento para empresa de pequeno porte, nos termos do §1º do art. 4º da Lei n.º 14.133/2021. </w:t>
      </w:r>
    </w:p>
    <w:p w14:paraId="748E0D4D" w14:textId="77777777" w:rsidR="00D43C73" w:rsidRPr="000950BE" w:rsidRDefault="00D43C73" w:rsidP="00430F3C">
      <w:pPr>
        <w:spacing w:before="100" w:beforeAutospacing="1" w:after="100" w:afterAutospacing="1"/>
        <w:jc w:val="both"/>
      </w:pPr>
      <w:r w:rsidRPr="000950BE">
        <w:t xml:space="preserve">8.10. Os documentos assinados digitalmente a partir de sistema informatizado prevendo acesso por meio de chave de identificação e senha do interessado ou com assinatura digital no padrão da infraestrutura de chaves públicas brasileira - ICP-Brasil possuem presunção legal de veracidade com os mesmos efeitos da assinatura manuscrita reconhecida em cartório, podendo a qualquer tempo ser solicitado ao licitante os respectivos arquivos para validação, se for o caso. </w:t>
      </w:r>
    </w:p>
    <w:p w14:paraId="08A1431B" w14:textId="77777777" w:rsidR="00D43C73" w:rsidRPr="000950BE" w:rsidRDefault="00D43C73" w:rsidP="00430F3C">
      <w:pPr>
        <w:spacing w:before="100" w:beforeAutospacing="1" w:after="100" w:afterAutospacing="1"/>
        <w:jc w:val="both"/>
      </w:pPr>
      <w:r w:rsidRPr="000950BE">
        <w:t>8.11. Constatado o cumprimento dos requisitos e condições estabelecidos no edital, o licitante será habilitado e declarado vencedor do certame.</w:t>
      </w:r>
    </w:p>
    <w:p w14:paraId="2D98074D" w14:textId="77777777" w:rsidR="00D43C73" w:rsidRPr="000950BE" w:rsidRDefault="00D43C73" w:rsidP="00430F3C">
      <w:pPr>
        <w:spacing w:before="100" w:beforeAutospacing="1" w:after="100" w:afterAutospacing="1"/>
        <w:jc w:val="both"/>
      </w:pPr>
      <w:r w:rsidRPr="000950BE">
        <w:t xml:space="preserve">8.12. Somente serão disponibilizados para acesso público os documentos de habilitação do licitante cuja proposta atenda ao edital de licitação, após concluídos os procedimentos de que trata o subitem anterior. </w:t>
      </w:r>
    </w:p>
    <w:p w14:paraId="3C5CDA0F" w14:textId="77777777" w:rsidR="00D43C73" w:rsidRPr="000950BE" w:rsidRDefault="00D43C73" w:rsidP="00D43C73">
      <w:pPr>
        <w:spacing w:before="100" w:beforeAutospacing="1" w:after="100" w:afterAutospacing="1"/>
        <w:jc w:val="both"/>
        <w:rPr>
          <w:b/>
          <w:color w:val="000000"/>
        </w:rPr>
      </w:pPr>
      <w:r w:rsidRPr="000950BE">
        <w:rPr>
          <w:b/>
          <w:color w:val="000000"/>
        </w:rPr>
        <w:t>9. ADJUDICAÇÃO E HOMOLOGAÇÃO</w:t>
      </w:r>
    </w:p>
    <w:p w14:paraId="5126370F" w14:textId="77777777" w:rsidR="00D43C73" w:rsidRPr="000950BE" w:rsidRDefault="00D43C73" w:rsidP="00D43C73">
      <w:pPr>
        <w:spacing w:before="100" w:beforeAutospacing="1" w:after="100" w:afterAutospacing="1"/>
        <w:jc w:val="both"/>
        <w:rPr>
          <w:color w:val="000000"/>
        </w:rPr>
      </w:pPr>
      <w:r w:rsidRPr="000950BE">
        <w:rPr>
          <w:color w:val="000000"/>
        </w:rPr>
        <w:t>9.1. Encerradas as fases de julgamento e habilitação, e exauridos os recursos administrativos, o processo licitatório será encaminhado à autoridade superior para adjudicar o objeto e homologar o procedimento, observado o disposto no art. 71 da Lei nº 14.133, de 2021.</w:t>
      </w:r>
    </w:p>
    <w:p w14:paraId="421B0A79" w14:textId="50F1CF81" w:rsidR="00D43C73" w:rsidRPr="000950BE" w:rsidRDefault="00D43C73" w:rsidP="00D43C73">
      <w:pPr>
        <w:spacing w:before="100" w:beforeAutospacing="1" w:after="100" w:afterAutospacing="1"/>
        <w:jc w:val="both"/>
        <w:rPr>
          <w:color w:val="000000"/>
        </w:rPr>
      </w:pPr>
      <w:r w:rsidRPr="000950BE">
        <w:rPr>
          <w:color w:val="000000"/>
        </w:rPr>
        <w:t>9.2. A homologação do resultado desta licitação não implicará direito à contratação</w:t>
      </w:r>
      <w:r w:rsidR="00EF49A6">
        <w:rPr>
          <w:color w:val="000000"/>
        </w:rPr>
        <w:t>.</w:t>
      </w:r>
    </w:p>
    <w:p w14:paraId="226D9D80" w14:textId="77777777" w:rsidR="00D43C73" w:rsidRPr="000950BE" w:rsidRDefault="00D43C73" w:rsidP="00430F3C">
      <w:pPr>
        <w:spacing w:before="100" w:beforeAutospacing="1" w:after="100" w:afterAutospacing="1"/>
        <w:jc w:val="both"/>
        <w:rPr>
          <w:b/>
        </w:rPr>
      </w:pPr>
      <w:r w:rsidRPr="000950BE">
        <w:rPr>
          <w:b/>
        </w:rPr>
        <w:t>10. DOS RECURSOS</w:t>
      </w:r>
    </w:p>
    <w:p w14:paraId="623FED4C"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497F667C"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378B6FC6"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7B4BD8C4"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27C7CF3D"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376630B3"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66671F30"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1D245E50"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1742EFCB"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7DF5F238"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5F5A4661" w14:textId="77777777" w:rsidR="00715517" w:rsidRPr="000950BE" w:rsidRDefault="00715517" w:rsidP="00715517">
      <w:pPr>
        <w:pStyle w:val="Nivel2"/>
        <w:numPr>
          <w:ilvl w:val="0"/>
          <w:numId w:val="0"/>
        </w:numPr>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10.1. A interposição de recurso referente ao julgamento das propostas, à habilitação ou inabilitação de licitantes, à anulação ou revogação da licitação, observará o disposto no </w:t>
      </w:r>
      <w:hyperlink r:id="rId15" w:anchor="art165">
        <w:r w:rsidRPr="000950BE">
          <w:rPr>
            <w:rFonts w:ascii="Times New Roman" w:eastAsia="Times New Roman" w:hAnsi="Times New Roman" w:cs="Times New Roman"/>
            <w:sz w:val="24"/>
            <w:szCs w:val="24"/>
          </w:rPr>
          <w:t>art. 165 da Lei nº 14.133, de 2021</w:t>
        </w:r>
      </w:hyperlink>
      <w:r w:rsidRPr="000950BE">
        <w:rPr>
          <w:rFonts w:ascii="Times New Roman" w:eastAsia="Times New Roman" w:hAnsi="Times New Roman" w:cs="Times New Roman"/>
          <w:sz w:val="24"/>
          <w:szCs w:val="24"/>
        </w:rPr>
        <w:t>.</w:t>
      </w:r>
    </w:p>
    <w:p w14:paraId="254AD0C8"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10.2. O prazo recursal é de 3 (três) dias úteis, contados da data de intimação ou de lavratura da ata.</w:t>
      </w:r>
    </w:p>
    <w:p w14:paraId="42383E74"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 Quando o recurso apresentado impugnar o julgamento das propostas ou o ato de habilitação ou inabilitação do licitante:</w:t>
      </w:r>
    </w:p>
    <w:p w14:paraId="02C0D205"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10.3.1. a intenção de recorrer deverá ser manifestada imediatamente, sob pena de preclusão;</w:t>
      </w:r>
    </w:p>
    <w:p w14:paraId="3A45B02E"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bookmarkStart w:id="13" w:name="_Hlk135318381"/>
      <w:bookmarkStart w:id="14" w:name="_Hlk135315794"/>
      <w:r w:rsidRPr="000950BE">
        <w:rPr>
          <w:rFonts w:ascii="Times New Roman" w:eastAsia="Times New Roman" w:hAnsi="Times New Roman" w:cs="Times New Roman"/>
          <w:sz w:val="24"/>
          <w:szCs w:val="24"/>
        </w:rPr>
        <w:t>10.3.2. o prazo para a manifestação da intenção de recorrer não será inferior a 10 (dez) minutos.</w:t>
      </w:r>
      <w:bookmarkEnd w:id="13"/>
    </w:p>
    <w:bookmarkEnd w:id="14"/>
    <w:p w14:paraId="1E84AE8E"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10.3.3. o prazo para apresentação das razões recursais será iniciado na data de intimação ou de lavratura da ata de habilitação ou inabilitação;</w:t>
      </w:r>
    </w:p>
    <w:p w14:paraId="63293FE5"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10.3.4. na hipótese de adoção da inversão de fases prevista no </w:t>
      </w:r>
      <w:hyperlink r:id="rId16" w:anchor="art17§1">
        <w:r w:rsidRPr="000950BE">
          <w:rPr>
            <w:rFonts w:ascii="Times New Roman" w:eastAsia="Times New Roman" w:hAnsi="Times New Roman" w:cs="Times New Roman"/>
            <w:sz w:val="24"/>
            <w:szCs w:val="24"/>
          </w:rPr>
          <w:t>§ 1º do art. 17 da Lei nº 14.133, de 2021</w:t>
        </w:r>
      </w:hyperlink>
      <w:r w:rsidRPr="000950BE">
        <w:rPr>
          <w:rFonts w:ascii="Times New Roman" w:eastAsia="Times New Roman" w:hAnsi="Times New Roman" w:cs="Times New Roman"/>
          <w:sz w:val="24"/>
          <w:szCs w:val="24"/>
        </w:rPr>
        <w:t>, o prazo para apresentação das razões recursais será iniciado na data de intimação da ata de julgamento.</w:t>
      </w:r>
    </w:p>
    <w:p w14:paraId="40852AE1"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10.4. Os recursos deverão ser encaminhados em campo próprio do sistema.</w:t>
      </w:r>
    </w:p>
    <w:p w14:paraId="4FCAC8C9"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10.5. Os recursos interpostos fora do prazo não serão conhecidos. </w:t>
      </w:r>
    </w:p>
    <w:p w14:paraId="3185B910"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10.6.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2195FD2"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10.7. O recurso e o pedido de reconsideração terão efeito suspensivo do ato ou da decisão recorrida até que sobrevenha decisão final da autoridade competente. </w:t>
      </w:r>
    </w:p>
    <w:p w14:paraId="527DE04B"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10.8. O acolhimento do recurso invalida tão somente os atos insuscetíveis de aproveitamento. </w:t>
      </w:r>
    </w:p>
    <w:p w14:paraId="42127164" w14:textId="77777777" w:rsidR="00D43C73" w:rsidRPr="000950BE" w:rsidRDefault="00D43C73" w:rsidP="00D43C73">
      <w:pPr>
        <w:spacing w:before="100" w:beforeAutospacing="1" w:after="100" w:afterAutospacing="1"/>
        <w:jc w:val="both"/>
        <w:rPr>
          <w:b/>
        </w:rPr>
      </w:pPr>
      <w:r w:rsidRPr="000950BE">
        <w:rPr>
          <w:b/>
        </w:rPr>
        <w:t>1</w:t>
      </w:r>
      <w:r w:rsidR="00B50C75" w:rsidRPr="000950BE">
        <w:rPr>
          <w:b/>
        </w:rPr>
        <w:t>1</w:t>
      </w:r>
      <w:r w:rsidRPr="000950BE">
        <w:rPr>
          <w:b/>
        </w:rPr>
        <w:t>. DAS INFRAÇÕES ADMINISTRATIVAS E SANÇÕES</w:t>
      </w:r>
    </w:p>
    <w:p w14:paraId="5894E27E" w14:textId="77777777" w:rsidR="00D43C73" w:rsidRPr="000950BE" w:rsidRDefault="00D43C73" w:rsidP="00D43C73">
      <w:pPr>
        <w:spacing w:before="100" w:beforeAutospacing="1" w:after="100" w:afterAutospacing="1"/>
        <w:jc w:val="both"/>
      </w:pPr>
      <w:r w:rsidRPr="000950BE">
        <w:t>1</w:t>
      </w:r>
      <w:r w:rsidR="00B50C75" w:rsidRPr="000950BE">
        <w:t>1</w:t>
      </w:r>
      <w:r w:rsidRPr="000950BE">
        <w:t>.1. Comete infração administrativa, nos termos da lei, o licitante que, com dolo ou culpa:</w:t>
      </w:r>
    </w:p>
    <w:p w14:paraId="62C1DB74" w14:textId="77777777" w:rsidR="00D43C73" w:rsidRPr="000950BE" w:rsidRDefault="00D43C73" w:rsidP="00D43C73">
      <w:pPr>
        <w:spacing w:before="100" w:beforeAutospacing="1" w:after="100" w:afterAutospacing="1"/>
        <w:jc w:val="both"/>
      </w:pPr>
      <w:r w:rsidRPr="000950BE">
        <w:t>1</w:t>
      </w:r>
      <w:r w:rsidR="00B50C75" w:rsidRPr="000950BE">
        <w:t>1</w:t>
      </w:r>
      <w:r w:rsidRPr="000950BE">
        <w:t xml:space="preserve">.1.1. Deixar de entregar a documentação exigida para o certame ou não entregar qualquer documento que tenha sido solicitado pelo agente de contratação durante o certame; </w:t>
      </w:r>
    </w:p>
    <w:p w14:paraId="420CEF9F" w14:textId="45D85716" w:rsidR="00D43C73" w:rsidRPr="000950BE" w:rsidRDefault="00D43C73" w:rsidP="00B47252">
      <w:pPr>
        <w:jc w:val="both"/>
      </w:pPr>
      <w:r w:rsidRPr="000950BE">
        <w:t>1</w:t>
      </w:r>
      <w:r w:rsidR="00B50C75" w:rsidRPr="000950BE">
        <w:t>1</w:t>
      </w:r>
      <w:r w:rsidRPr="000950BE">
        <w:t xml:space="preserve">.1.2. Salvo em decorrência de fato superveniente devidamente justificado, não mantiver a proposta em especial quando: </w:t>
      </w:r>
    </w:p>
    <w:p w14:paraId="1791BCA3" w14:textId="77777777" w:rsidR="00B47252" w:rsidRPr="000950BE" w:rsidRDefault="00B47252" w:rsidP="00B47252">
      <w:pPr>
        <w:jc w:val="both"/>
      </w:pPr>
    </w:p>
    <w:p w14:paraId="0551719E" w14:textId="4CFE844B" w:rsidR="00D43C73" w:rsidRPr="000950BE" w:rsidRDefault="00D43C73" w:rsidP="00B47252">
      <w:pPr>
        <w:jc w:val="both"/>
      </w:pPr>
      <w:r w:rsidRPr="000950BE">
        <w:t>1</w:t>
      </w:r>
      <w:r w:rsidR="00B50C75" w:rsidRPr="000950BE">
        <w:t>1</w:t>
      </w:r>
      <w:r w:rsidRPr="000950BE">
        <w:t xml:space="preserve">.1.2.1. Não enviar a proposta adequada ao último lance ofertado ou após a negociação; </w:t>
      </w:r>
    </w:p>
    <w:p w14:paraId="5B260B3C" w14:textId="77777777" w:rsidR="00B47252" w:rsidRPr="000950BE" w:rsidRDefault="00B47252" w:rsidP="00B47252">
      <w:pPr>
        <w:jc w:val="both"/>
      </w:pPr>
    </w:p>
    <w:p w14:paraId="20807F7C" w14:textId="5D89DC67" w:rsidR="00D43C73" w:rsidRPr="000950BE" w:rsidRDefault="00D43C73" w:rsidP="00B47252">
      <w:pPr>
        <w:jc w:val="both"/>
      </w:pPr>
      <w:r w:rsidRPr="000950BE">
        <w:t>1</w:t>
      </w:r>
      <w:r w:rsidR="00B50C75" w:rsidRPr="000950BE">
        <w:t>1</w:t>
      </w:r>
      <w:r w:rsidRPr="000950BE">
        <w:t xml:space="preserve">.1.2.2. Recusar-se a enviar o detalhamento da proposta quando exigível; </w:t>
      </w:r>
    </w:p>
    <w:p w14:paraId="0CD952EF" w14:textId="77777777" w:rsidR="00B47252" w:rsidRPr="000950BE" w:rsidRDefault="00B47252" w:rsidP="00B47252">
      <w:pPr>
        <w:jc w:val="both"/>
      </w:pPr>
    </w:p>
    <w:p w14:paraId="7CA77DA7" w14:textId="084F4370" w:rsidR="00D43C73" w:rsidRPr="000950BE" w:rsidRDefault="00D43C73" w:rsidP="00B47252">
      <w:pPr>
        <w:jc w:val="both"/>
      </w:pPr>
      <w:r w:rsidRPr="000950BE">
        <w:t>1</w:t>
      </w:r>
      <w:r w:rsidR="00B50C75" w:rsidRPr="000950BE">
        <w:t>1</w:t>
      </w:r>
      <w:r w:rsidRPr="000950BE">
        <w:t xml:space="preserve">.1.2.3. Pedir para ser desclassificado quando encerrada a etapa competitiva; </w:t>
      </w:r>
    </w:p>
    <w:p w14:paraId="63DAE465" w14:textId="77777777" w:rsidR="00B47252" w:rsidRPr="000950BE" w:rsidRDefault="00B47252" w:rsidP="00B47252">
      <w:pPr>
        <w:jc w:val="both"/>
      </w:pPr>
    </w:p>
    <w:p w14:paraId="408C660E" w14:textId="5F78E62F" w:rsidR="00D43C73" w:rsidRPr="000950BE" w:rsidRDefault="00D43C73" w:rsidP="00B47252">
      <w:pPr>
        <w:jc w:val="both"/>
      </w:pPr>
      <w:r w:rsidRPr="000950BE">
        <w:t>1</w:t>
      </w:r>
      <w:r w:rsidR="00B50C75" w:rsidRPr="000950BE">
        <w:t>1</w:t>
      </w:r>
      <w:r w:rsidRPr="000950BE">
        <w:t xml:space="preserve">.1.2.4. Deixar de apresentar amostra, se for o caso; </w:t>
      </w:r>
    </w:p>
    <w:p w14:paraId="3C237DB4" w14:textId="77777777" w:rsidR="00B47252" w:rsidRPr="000950BE" w:rsidRDefault="00B47252" w:rsidP="00B47252">
      <w:pPr>
        <w:jc w:val="both"/>
      </w:pPr>
    </w:p>
    <w:p w14:paraId="653400A0" w14:textId="389A3A0F" w:rsidR="00D43C73" w:rsidRPr="000950BE" w:rsidRDefault="00D43C73" w:rsidP="00B47252">
      <w:pPr>
        <w:jc w:val="both"/>
      </w:pPr>
      <w:r w:rsidRPr="000950BE">
        <w:t>1</w:t>
      </w:r>
      <w:r w:rsidR="00B50C75" w:rsidRPr="000950BE">
        <w:t>1</w:t>
      </w:r>
      <w:r w:rsidRPr="000950BE">
        <w:t>.1.2.5. Apresentar proposta ou amostra em desacordo com as especificações do edital;</w:t>
      </w:r>
    </w:p>
    <w:p w14:paraId="0FB218DC" w14:textId="77777777" w:rsidR="00B47252" w:rsidRPr="000950BE" w:rsidRDefault="00B47252" w:rsidP="00B47252">
      <w:pPr>
        <w:jc w:val="both"/>
      </w:pPr>
    </w:p>
    <w:p w14:paraId="1708D64A" w14:textId="3E70675F" w:rsidR="00D43C73" w:rsidRPr="000950BE" w:rsidRDefault="00D43C73" w:rsidP="00B47252">
      <w:pPr>
        <w:jc w:val="both"/>
      </w:pPr>
      <w:r w:rsidRPr="000950BE">
        <w:t>1</w:t>
      </w:r>
      <w:r w:rsidR="00B50C75" w:rsidRPr="000950BE">
        <w:t>1</w:t>
      </w:r>
      <w:r w:rsidRPr="000950BE">
        <w:t>.1.3.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p>
    <w:p w14:paraId="793A6ADE" w14:textId="77777777" w:rsidR="00B47252" w:rsidRPr="000950BE" w:rsidRDefault="00B47252" w:rsidP="00B47252">
      <w:pPr>
        <w:jc w:val="both"/>
      </w:pPr>
    </w:p>
    <w:p w14:paraId="49119865" w14:textId="5122D22A" w:rsidR="00D43C73" w:rsidRPr="000950BE" w:rsidRDefault="00D43C73" w:rsidP="00B47252">
      <w:pPr>
        <w:jc w:val="both"/>
      </w:pPr>
      <w:r w:rsidRPr="000950BE">
        <w:t>1</w:t>
      </w:r>
      <w:r w:rsidR="00B50C75" w:rsidRPr="000950BE">
        <w:t>1</w:t>
      </w:r>
      <w:r w:rsidRPr="000950BE">
        <w:t xml:space="preserve">.1.3.1. Recusar-se, sem justificativa, a assinar o contrato ou a ata de registro de preço, ou a aceitar ou retirar o instrumento equivalente no prazo estabelecido pela Administração; </w:t>
      </w:r>
    </w:p>
    <w:p w14:paraId="3FE5777D" w14:textId="77777777" w:rsidR="00B47252" w:rsidRPr="000950BE" w:rsidRDefault="00B47252" w:rsidP="00B47252">
      <w:pPr>
        <w:jc w:val="both"/>
      </w:pPr>
    </w:p>
    <w:p w14:paraId="4310276B" w14:textId="6125D545" w:rsidR="00D43C73" w:rsidRPr="000950BE" w:rsidRDefault="00D43C73" w:rsidP="00B47252">
      <w:pPr>
        <w:jc w:val="both"/>
      </w:pPr>
      <w:r w:rsidRPr="000950BE">
        <w:t>1</w:t>
      </w:r>
      <w:r w:rsidR="00B50C75" w:rsidRPr="000950BE">
        <w:t>1</w:t>
      </w:r>
      <w:r w:rsidRPr="000950BE">
        <w:t>.1.4. Apresentar declaração ou documentação falsa exigida para o certame ou prestar declaração falsa durante a licitação;</w:t>
      </w:r>
    </w:p>
    <w:p w14:paraId="03739043" w14:textId="77777777" w:rsidR="00B47252" w:rsidRPr="000950BE" w:rsidRDefault="00B47252" w:rsidP="00B47252">
      <w:pPr>
        <w:jc w:val="both"/>
      </w:pPr>
    </w:p>
    <w:p w14:paraId="5DC50DB5" w14:textId="037205CD" w:rsidR="00D43C73" w:rsidRPr="000950BE" w:rsidRDefault="00D43C73" w:rsidP="00B47252">
      <w:pPr>
        <w:jc w:val="both"/>
      </w:pPr>
      <w:r w:rsidRPr="000950BE">
        <w:t>1</w:t>
      </w:r>
      <w:r w:rsidR="00B50C75" w:rsidRPr="000950BE">
        <w:t>1</w:t>
      </w:r>
      <w:r w:rsidRPr="000950BE">
        <w:t>.1.5. Fraudar a licitação;</w:t>
      </w:r>
    </w:p>
    <w:p w14:paraId="48554A6F" w14:textId="77777777" w:rsidR="00B47252" w:rsidRPr="000950BE" w:rsidRDefault="00B47252" w:rsidP="00B47252">
      <w:pPr>
        <w:jc w:val="both"/>
      </w:pPr>
    </w:p>
    <w:p w14:paraId="6BABD0C9" w14:textId="0B1570AD" w:rsidR="00D43C73" w:rsidRPr="000950BE" w:rsidRDefault="00D43C73" w:rsidP="00B47252">
      <w:pPr>
        <w:jc w:val="both"/>
      </w:pPr>
      <w:r w:rsidRPr="000950BE">
        <w:t>1</w:t>
      </w:r>
      <w:r w:rsidR="00B50C75" w:rsidRPr="000950BE">
        <w:t>1</w:t>
      </w:r>
      <w:r w:rsidRPr="000950BE">
        <w:t xml:space="preserve">.1.6. Comportar-se de modo inidôneo ou cometer fraude de qualquer natureza, em especial quando: </w:t>
      </w:r>
    </w:p>
    <w:p w14:paraId="509042FC" w14:textId="77777777" w:rsidR="00B47252" w:rsidRPr="000950BE" w:rsidRDefault="00B47252" w:rsidP="00B47252">
      <w:pPr>
        <w:jc w:val="both"/>
      </w:pPr>
    </w:p>
    <w:p w14:paraId="3975AEC6" w14:textId="4966A8D8" w:rsidR="00D43C73" w:rsidRPr="000950BE" w:rsidRDefault="00D43C73" w:rsidP="00B47252">
      <w:pPr>
        <w:jc w:val="both"/>
      </w:pPr>
      <w:r w:rsidRPr="000950BE">
        <w:t>1</w:t>
      </w:r>
      <w:r w:rsidR="00B50C75" w:rsidRPr="000950BE">
        <w:t>1</w:t>
      </w:r>
      <w:r w:rsidRPr="000950BE">
        <w:t>.1.6.1. Agir em conluio ou em desconformidade com a lei;</w:t>
      </w:r>
    </w:p>
    <w:p w14:paraId="02684482" w14:textId="77777777" w:rsidR="00B47252" w:rsidRPr="000950BE" w:rsidRDefault="00B47252" w:rsidP="00B47252">
      <w:pPr>
        <w:jc w:val="both"/>
      </w:pPr>
    </w:p>
    <w:p w14:paraId="72BEB03A" w14:textId="7518E120" w:rsidR="00D43C73" w:rsidRPr="000950BE" w:rsidRDefault="00D43C73" w:rsidP="00B47252">
      <w:pPr>
        <w:jc w:val="both"/>
      </w:pPr>
      <w:r w:rsidRPr="000950BE">
        <w:t>1</w:t>
      </w:r>
      <w:r w:rsidR="00B50C75" w:rsidRPr="000950BE">
        <w:t>1</w:t>
      </w:r>
      <w:r w:rsidRPr="000950BE">
        <w:t>.1.6.2. Induzir deliberadamente a erro no julgamento;</w:t>
      </w:r>
    </w:p>
    <w:p w14:paraId="568187C8" w14:textId="77777777" w:rsidR="00B47252" w:rsidRPr="000950BE" w:rsidRDefault="00B47252" w:rsidP="00B47252">
      <w:pPr>
        <w:jc w:val="both"/>
      </w:pPr>
    </w:p>
    <w:p w14:paraId="187B9A28" w14:textId="4242D780" w:rsidR="00D43C73" w:rsidRPr="000950BE" w:rsidRDefault="00D43C73" w:rsidP="00B47252">
      <w:pPr>
        <w:jc w:val="both"/>
      </w:pPr>
      <w:r w:rsidRPr="000950BE">
        <w:t>1</w:t>
      </w:r>
      <w:r w:rsidR="00B50C75" w:rsidRPr="000950BE">
        <w:t>1</w:t>
      </w:r>
      <w:r w:rsidRPr="000950BE">
        <w:t>.1.6.3. Apresentar amostra falsificada ou deteriorada;</w:t>
      </w:r>
    </w:p>
    <w:p w14:paraId="19522D28" w14:textId="77777777" w:rsidR="00B47252" w:rsidRPr="000950BE" w:rsidRDefault="00B47252" w:rsidP="00B47252">
      <w:pPr>
        <w:jc w:val="both"/>
      </w:pPr>
    </w:p>
    <w:p w14:paraId="58D5B863" w14:textId="009B2157" w:rsidR="00D43C73" w:rsidRPr="000950BE" w:rsidRDefault="00D43C73" w:rsidP="00B47252">
      <w:pPr>
        <w:jc w:val="both"/>
      </w:pPr>
      <w:r w:rsidRPr="000950BE">
        <w:t>1</w:t>
      </w:r>
      <w:r w:rsidR="00B50C75" w:rsidRPr="000950BE">
        <w:t>1.</w:t>
      </w:r>
      <w:r w:rsidRPr="000950BE">
        <w:t xml:space="preserve">1.7. Praticar atos ilícitos com vistas a frustrar os objetivos da licitação; </w:t>
      </w:r>
    </w:p>
    <w:p w14:paraId="5A5AB6DC" w14:textId="77777777" w:rsidR="00B47252" w:rsidRPr="000950BE" w:rsidRDefault="00B47252" w:rsidP="00B47252">
      <w:pPr>
        <w:jc w:val="both"/>
      </w:pPr>
    </w:p>
    <w:p w14:paraId="1A0F8F39" w14:textId="6525EEDC" w:rsidR="00D43C73" w:rsidRPr="000950BE" w:rsidRDefault="00D43C73" w:rsidP="00B47252">
      <w:pPr>
        <w:jc w:val="both"/>
      </w:pPr>
      <w:r w:rsidRPr="000950BE">
        <w:t>1</w:t>
      </w:r>
      <w:r w:rsidR="00B50C75" w:rsidRPr="000950BE">
        <w:t>1</w:t>
      </w:r>
      <w:r w:rsidRPr="000950BE">
        <w:t xml:space="preserve">.1.8. Praticar ato lesivo previsto no art. 5º da Lei n.º 12.846/2013. </w:t>
      </w:r>
    </w:p>
    <w:p w14:paraId="7B496A86" w14:textId="77777777" w:rsidR="00B47252" w:rsidRPr="000950BE" w:rsidRDefault="00B47252" w:rsidP="00B47252">
      <w:pPr>
        <w:jc w:val="both"/>
      </w:pPr>
    </w:p>
    <w:p w14:paraId="61F64EB4" w14:textId="4A889981" w:rsidR="00B50C75" w:rsidRPr="000950BE" w:rsidRDefault="00D43C73" w:rsidP="00B47252">
      <w:pPr>
        <w:jc w:val="both"/>
      </w:pPr>
      <w:r w:rsidRPr="000950BE">
        <w:t>1</w:t>
      </w:r>
      <w:r w:rsidR="00B50C75" w:rsidRPr="000950BE">
        <w:t>1</w:t>
      </w:r>
      <w:r w:rsidRPr="000950BE">
        <w:t xml:space="preserve">.2. Com fulcro na Lei n.º 14.133/2021, a Administração poderá, garantida a prévia defesa, aplicar aos licitantes e/ou adjudicatários as seguintes sanções, sem prejuízo das responsabilidades civil e criminal: </w:t>
      </w:r>
    </w:p>
    <w:p w14:paraId="7575C965" w14:textId="77777777" w:rsidR="00B47252" w:rsidRPr="000950BE" w:rsidRDefault="00B47252" w:rsidP="00B47252">
      <w:pPr>
        <w:jc w:val="both"/>
      </w:pPr>
    </w:p>
    <w:p w14:paraId="413636CB" w14:textId="42BC183C" w:rsidR="00D43C73" w:rsidRPr="000950BE" w:rsidRDefault="00B50C75" w:rsidP="00B47252">
      <w:pPr>
        <w:jc w:val="both"/>
      </w:pPr>
      <w:r w:rsidRPr="000950BE">
        <w:t>11.2.1</w:t>
      </w:r>
      <w:r w:rsidR="00D43C73" w:rsidRPr="000950BE">
        <w:t xml:space="preserve">. Advertência; </w:t>
      </w:r>
    </w:p>
    <w:p w14:paraId="44FA890B" w14:textId="77777777" w:rsidR="00B47252" w:rsidRPr="000950BE" w:rsidRDefault="00B47252" w:rsidP="00B47252">
      <w:pPr>
        <w:jc w:val="both"/>
      </w:pPr>
    </w:p>
    <w:p w14:paraId="57E0D6B2" w14:textId="71E31905" w:rsidR="00D43C73" w:rsidRPr="000950BE" w:rsidRDefault="00D43C73" w:rsidP="00B47252">
      <w:pPr>
        <w:jc w:val="both"/>
      </w:pPr>
      <w:r w:rsidRPr="000950BE">
        <w:t>1</w:t>
      </w:r>
      <w:r w:rsidR="00B50C75" w:rsidRPr="000950BE">
        <w:t>1</w:t>
      </w:r>
      <w:r w:rsidRPr="000950BE">
        <w:t xml:space="preserve">.2.2. Multa; </w:t>
      </w:r>
    </w:p>
    <w:p w14:paraId="3043D120" w14:textId="77777777" w:rsidR="00B47252" w:rsidRPr="000950BE" w:rsidRDefault="00B47252" w:rsidP="00B47252">
      <w:pPr>
        <w:jc w:val="both"/>
      </w:pPr>
    </w:p>
    <w:p w14:paraId="67995968" w14:textId="34BA794A" w:rsidR="00D43C73" w:rsidRPr="000950BE" w:rsidRDefault="00D43C73" w:rsidP="00B47252">
      <w:pPr>
        <w:jc w:val="both"/>
      </w:pPr>
      <w:r w:rsidRPr="000950BE">
        <w:t>1</w:t>
      </w:r>
      <w:r w:rsidR="00B50C75" w:rsidRPr="000950BE">
        <w:t>1</w:t>
      </w:r>
      <w:r w:rsidRPr="000950BE">
        <w:t xml:space="preserve">.2.3. Impedimento de licitar e contratar e </w:t>
      </w:r>
    </w:p>
    <w:p w14:paraId="70CBDC5A" w14:textId="77777777" w:rsidR="00B47252" w:rsidRPr="000950BE" w:rsidRDefault="00B47252" w:rsidP="00B47252">
      <w:pPr>
        <w:jc w:val="both"/>
      </w:pPr>
    </w:p>
    <w:p w14:paraId="0107D675" w14:textId="77777777" w:rsidR="00D43C73" w:rsidRPr="000950BE" w:rsidRDefault="00D43C73" w:rsidP="00B47252">
      <w:pPr>
        <w:jc w:val="both"/>
      </w:pPr>
      <w:r w:rsidRPr="000950BE">
        <w:t>1</w:t>
      </w:r>
      <w:r w:rsidR="00B50C75" w:rsidRPr="000950BE">
        <w:t>1</w:t>
      </w:r>
      <w:r w:rsidRPr="000950BE">
        <w:t xml:space="preserve">.2.4. Declaração de inidoneidade para licitar ou contratar. </w:t>
      </w:r>
    </w:p>
    <w:p w14:paraId="24BAFAA8" w14:textId="57D16C0B" w:rsidR="00D43C73" w:rsidRPr="000950BE" w:rsidRDefault="00D43C73" w:rsidP="00B47252">
      <w:pPr>
        <w:jc w:val="both"/>
      </w:pPr>
      <w:r w:rsidRPr="000950BE">
        <w:t>1</w:t>
      </w:r>
      <w:r w:rsidR="00B50C75" w:rsidRPr="000950BE">
        <w:t>1</w:t>
      </w:r>
      <w:r w:rsidRPr="000950BE">
        <w:t xml:space="preserve">.3. A multa será recolhida em percentual de 0,5% a 30% incidente sobre o valor da proposta do licitante que deu causa a infração, recolhida no prazo máximo de 30 (trinta) dias úteis, a contar da comunicação oficial. </w:t>
      </w:r>
    </w:p>
    <w:p w14:paraId="182ACBDF" w14:textId="77777777" w:rsidR="00B47252" w:rsidRPr="000950BE" w:rsidRDefault="00B47252" w:rsidP="00B47252">
      <w:pPr>
        <w:jc w:val="both"/>
      </w:pPr>
    </w:p>
    <w:p w14:paraId="342EC2B2" w14:textId="44758EBF" w:rsidR="00D43C73" w:rsidRPr="000950BE" w:rsidRDefault="00D43C73" w:rsidP="00B47252">
      <w:pPr>
        <w:jc w:val="both"/>
      </w:pPr>
      <w:r w:rsidRPr="000950BE">
        <w:t>1</w:t>
      </w:r>
      <w:r w:rsidR="00B50C75" w:rsidRPr="000950BE">
        <w:t>1</w:t>
      </w:r>
      <w:r w:rsidRPr="000950BE">
        <w:t>.3.1. Para as infrações previstas nos itens 1</w:t>
      </w:r>
      <w:r w:rsidR="00B50C75" w:rsidRPr="000950BE">
        <w:t>1</w:t>
      </w:r>
      <w:r w:rsidRPr="000950BE">
        <w:t>.1.1, 1</w:t>
      </w:r>
      <w:r w:rsidR="00B50C75" w:rsidRPr="000950BE">
        <w:t>1</w:t>
      </w:r>
      <w:r w:rsidRPr="000950BE">
        <w:t>.1.2 e 1</w:t>
      </w:r>
      <w:r w:rsidR="00B50C75" w:rsidRPr="000950BE">
        <w:t>1</w:t>
      </w:r>
      <w:r w:rsidRPr="000950BE">
        <w:t xml:space="preserve">.1.3, a multa será de 0,5% a 15%. </w:t>
      </w:r>
    </w:p>
    <w:p w14:paraId="6CF209FA" w14:textId="77777777" w:rsidR="00B47252" w:rsidRPr="000950BE" w:rsidRDefault="00B47252" w:rsidP="00B47252">
      <w:pPr>
        <w:jc w:val="both"/>
      </w:pPr>
    </w:p>
    <w:p w14:paraId="00EFE678" w14:textId="4223E133" w:rsidR="00D43C73" w:rsidRPr="000950BE" w:rsidRDefault="00D43C73" w:rsidP="00B47252">
      <w:pPr>
        <w:jc w:val="both"/>
      </w:pPr>
      <w:r w:rsidRPr="000950BE">
        <w:t>1</w:t>
      </w:r>
      <w:r w:rsidR="00B50C75" w:rsidRPr="000950BE">
        <w:t>1</w:t>
      </w:r>
      <w:r w:rsidRPr="000950BE">
        <w:t>.3.2. Para as infrações previstas nos itens 1</w:t>
      </w:r>
      <w:r w:rsidR="00B50C75" w:rsidRPr="000950BE">
        <w:t>1</w:t>
      </w:r>
      <w:r w:rsidRPr="000950BE">
        <w:t>.1.4, 1</w:t>
      </w:r>
      <w:r w:rsidR="00B50C75" w:rsidRPr="000950BE">
        <w:t>1</w:t>
      </w:r>
      <w:r w:rsidRPr="000950BE">
        <w:t>.1.5, 1</w:t>
      </w:r>
      <w:r w:rsidR="00B50C75" w:rsidRPr="000950BE">
        <w:t>1</w:t>
      </w:r>
      <w:r w:rsidRPr="000950BE">
        <w:t>.1.6, 1</w:t>
      </w:r>
      <w:r w:rsidR="00B50C75" w:rsidRPr="000950BE">
        <w:t>1</w:t>
      </w:r>
      <w:r w:rsidRPr="000950BE">
        <w:t xml:space="preserve">.1.7 e </w:t>
      </w:r>
      <w:r w:rsidR="00B50C75" w:rsidRPr="000950BE">
        <w:t>11</w:t>
      </w:r>
      <w:r w:rsidRPr="000950BE">
        <w:t xml:space="preserve">.1.8, a multa será de 15% a 30%. </w:t>
      </w:r>
    </w:p>
    <w:p w14:paraId="75832D80" w14:textId="77777777" w:rsidR="00B47252" w:rsidRPr="000950BE" w:rsidRDefault="00B47252" w:rsidP="00B47252">
      <w:pPr>
        <w:jc w:val="both"/>
      </w:pPr>
    </w:p>
    <w:p w14:paraId="0E69437B" w14:textId="1C75BECC" w:rsidR="00D43C73" w:rsidRPr="000950BE" w:rsidRDefault="00D43C73" w:rsidP="00B47252">
      <w:pPr>
        <w:jc w:val="both"/>
      </w:pPr>
      <w:r w:rsidRPr="000950BE">
        <w:t>1</w:t>
      </w:r>
      <w:r w:rsidR="00B50C75" w:rsidRPr="000950BE">
        <w:t>1</w:t>
      </w:r>
      <w:r w:rsidRPr="000950BE">
        <w:t xml:space="preserve">.4. As sanções de advertência, impedimento de licitar e contratar e declaração de inidoneidade para licitar ou contratar poderão ser aplicadas, cumulativamente ou não, à penalidade de multa. </w:t>
      </w:r>
    </w:p>
    <w:p w14:paraId="6C255F10" w14:textId="77777777" w:rsidR="00B47252" w:rsidRPr="000950BE" w:rsidRDefault="00B47252" w:rsidP="00B47252">
      <w:pPr>
        <w:jc w:val="both"/>
      </w:pPr>
    </w:p>
    <w:p w14:paraId="774E7227" w14:textId="70BCE989" w:rsidR="00D43C73" w:rsidRPr="000950BE" w:rsidRDefault="00D43C73" w:rsidP="00B47252">
      <w:pPr>
        <w:jc w:val="both"/>
      </w:pPr>
      <w:r w:rsidRPr="000950BE">
        <w:t>1</w:t>
      </w:r>
      <w:r w:rsidR="00B50C75" w:rsidRPr="000950BE">
        <w:t>1</w:t>
      </w:r>
      <w:r w:rsidRPr="000950BE">
        <w:t>.5. Na aplicação da sanção de multa e advertência será facultada a defesa do interessado no prazo de 15 (quinze) dias úteis, contado da data de sua intimação.</w:t>
      </w:r>
    </w:p>
    <w:p w14:paraId="1A582F5F" w14:textId="77777777" w:rsidR="00B47252" w:rsidRPr="000950BE" w:rsidRDefault="00B47252" w:rsidP="00B47252">
      <w:pPr>
        <w:jc w:val="both"/>
      </w:pPr>
    </w:p>
    <w:p w14:paraId="177E332A" w14:textId="77777777" w:rsidR="00D43C73" w:rsidRPr="000950BE" w:rsidRDefault="00D43C73" w:rsidP="00B47252">
      <w:pPr>
        <w:jc w:val="both"/>
      </w:pPr>
      <w:r w:rsidRPr="000950BE">
        <w:t>1</w:t>
      </w:r>
      <w:r w:rsidR="00B50C75" w:rsidRPr="000950BE">
        <w:t>1</w:t>
      </w:r>
      <w:r w:rsidRPr="000950BE">
        <w:t>.6. A recusa injustificada do adjudicatário em assinar o contrato ou a ata de registro de preço, ou em aceitar ou retirar o instrumento equivalente no prazo estabelecido pela Administração, descrita no item 1</w:t>
      </w:r>
      <w:r w:rsidR="00B50C75" w:rsidRPr="000950BE">
        <w:t>1</w:t>
      </w:r>
      <w:r w:rsidRPr="000950BE">
        <w:t>.1.3, caracterizará o descumprimento total da obrigação assumida e o sujeitará às penalidades e à imediata perda da garantia de proposta em favor do órgão promotor da licitação, se for o caso.</w:t>
      </w:r>
    </w:p>
    <w:p w14:paraId="5F7D826F" w14:textId="77777777" w:rsidR="00661FF0" w:rsidRPr="000950BE" w:rsidRDefault="00D43C73" w:rsidP="00D43C73">
      <w:pPr>
        <w:spacing w:before="100" w:beforeAutospacing="1" w:after="100" w:afterAutospacing="1"/>
        <w:jc w:val="both"/>
      </w:pPr>
      <w:r w:rsidRPr="000950BE">
        <w:t>1</w:t>
      </w:r>
      <w:r w:rsidR="00B50C75" w:rsidRPr="000950BE">
        <w:t>1</w:t>
      </w:r>
      <w:r w:rsidRPr="000950BE">
        <w:t>.7. A apuração de responsabilidade relacionadas às sanções de impedimento de licitar e contratar e de declaração de inidoneidade para licitar ou contratar demandará a instauração de processo de responsabilização nos termos do art. 158 da Lei n.º 14.133/2021.</w:t>
      </w:r>
    </w:p>
    <w:p w14:paraId="6D01D4A8" w14:textId="77777777" w:rsidR="00661FF0" w:rsidRPr="000950BE" w:rsidRDefault="00661FF0" w:rsidP="00D43C73">
      <w:pPr>
        <w:spacing w:before="100" w:beforeAutospacing="1" w:after="100" w:afterAutospacing="1"/>
        <w:jc w:val="both"/>
      </w:pPr>
      <w:r w:rsidRPr="000950BE">
        <w:t>11</w:t>
      </w:r>
      <w:r w:rsidR="00D43C73" w:rsidRPr="000950BE">
        <w:t xml:space="preserve">.8.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7A48264A" w14:textId="77777777" w:rsidR="00661FF0" w:rsidRPr="000950BE" w:rsidRDefault="00661FF0" w:rsidP="00D43C73">
      <w:pPr>
        <w:spacing w:before="100" w:beforeAutospacing="1" w:after="100" w:afterAutospacing="1"/>
        <w:jc w:val="both"/>
      </w:pPr>
      <w:r w:rsidRPr="000950BE">
        <w:t>11</w:t>
      </w:r>
      <w:r w:rsidR="00D43C73" w:rsidRPr="000950BE">
        <w:t xml:space="preserve">.9.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3CF1EF6D" w14:textId="77777777" w:rsidR="00661FF0" w:rsidRPr="000950BE" w:rsidRDefault="00661FF0" w:rsidP="00D43C73">
      <w:pPr>
        <w:spacing w:before="100" w:beforeAutospacing="1" w:after="100" w:afterAutospacing="1"/>
        <w:jc w:val="both"/>
      </w:pPr>
      <w:r w:rsidRPr="000950BE">
        <w:t>11</w:t>
      </w:r>
      <w:r w:rsidR="00D43C73" w:rsidRPr="000950BE">
        <w:t xml:space="preserve">.10. O recurso e o pedido de reconsideração terão efeito suspensivo do ato ou da decisão recorrida até que sobrevenha decisão final da autoridade competente. </w:t>
      </w:r>
    </w:p>
    <w:p w14:paraId="287AFCE5" w14:textId="77777777" w:rsidR="00D43C73" w:rsidRPr="000950BE" w:rsidRDefault="00661FF0" w:rsidP="00D43C73">
      <w:pPr>
        <w:spacing w:before="100" w:beforeAutospacing="1" w:after="100" w:afterAutospacing="1"/>
        <w:jc w:val="both"/>
      </w:pPr>
      <w:r w:rsidRPr="000950BE">
        <w:t>11</w:t>
      </w:r>
      <w:r w:rsidR="00D43C73" w:rsidRPr="000950BE">
        <w:t>.11. A aplicação das sanções previstas neste edital não exclui, em hipótese alguma, a obrigação de reparação integral dos danos causados ao município.</w:t>
      </w:r>
    </w:p>
    <w:p w14:paraId="11449DEF" w14:textId="77777777" w:rsidR="00661FF0" w:rsidRPr="000950BE" w:rsidRDefault="00661FF0" w:rsidP="007D533B">
      <w:pPr>
        <w:spacing w:before="100" w:beforeAutospacing="1" w:after="100" w:afterAutospacing="1"/>
        <w:jc w:val="both"/>
        <w:rPr>
          <w:b/>
        </w:rPr>
      </w:pPr>
      <w:r w:rsidRPr="000950BE">
        <w:rPr>
          <w:b/>
        </w:rPr>
        <w:t>12. DA IMPUGNAÇÃO AO EDITAL E DO PEDIDO DE ESCLARECIMENTO</w:t>
      </w:r>
    </w:p>
    <w:p w14:paraId="106B8AE8" w14:textId="77777777" w:rsidR="00661FF0" w:rsidRPr="000950BE" w:rsidRDefault="00661FF0" w:rsidP="007D533B">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 xml:space="preserve">12.1. Qualquer pessoa é parte legítima para impugnar este Edital por irregularidade na aplicação da </w:t>
      </w:r>
      <w:hyperlink r:id="rId17">
        <w:r w:rsidRPr="000950BE">
          <w:rPr>
            <w:rFonts w:ascii="Times New Roman" w:hAnsi="Times New Roman" w:cs="Times New Roman"/>
            <w:sz w:val="24"/>
            <w:szCs w:val="24"/>
          </w:rPr>
          <w:t>Lei nº 14.133, de 2021</w:t>
        </w:r>
      </w:hyperlink>
      <w:r w:rsidRPr="000950BE">
        <w:rPr>
          <w:rFonts w:ascii="Times New Roman" w:hAnsi="Times New Roman" w:cs="Times New Roman"/>
          <w:sz w:val="24"/>
          <w:szCs w:val="24"/>
        </w:rPr>
        <w:t>, devendo protocolar o pedido até 3 (três) dias úteis antes da data da abertura do certame.</w:t>
      </w:r>
    </w:p>
    <w:p w14:paraId="08BC98C9" w14:textId="5FABA7E6" w:rsidR="00661FF0" w:rsidRPr="000950BE" w:rsidRDefault="00661FF0" w:rsidP="00B47252">
      <w:pPr>
        <w:jc w:val="both"/>
      </w:pPr>
      <w:r w:rsidRPr="000950BE">
        <w:t>12.2. A resposta à impugnação ou ao pedido de esclarecimento será divulgado em sítio eletrônico oficial no prazo de até 3 (três) dias úteis, limitado ao último dia útil anterior à data da abertura do certame.</w:t>
      </w:r>
    </w:p>
    <w:p w14:paraId="57550469" w14:textId="77777777" w:rsidR="00B47252" w:rsidRPr="000950BE" w:rsidRDefault="00B47252" w:rsidP="00B47252">
      <w:pPr>
        <w:jc w:val="both"/>
      </w:pPr>
    </w:p>
    <w:p w14:paraId="463E1AD4" w14:textId="73971286" w:rsidR="00661FF0" w:rsidRPr="000950BE" w:rsidRDefault="00661FF0" w:rsidP="00B47252">
      <w:pPr>
        <w:jc w:val="both"/>
      </w:pPr>
      <w:r w:rsidRPr="000950BE">
        <w:t xml:space="preserve">12.3. A impugnação e o pedido de esclarecimento poderão ser realizados por forma eletrônica, através do seguinte link: </w:t>
      </w:r>
      <w:hyperlink r:id="rId18" w:tooltip="https://itatinga.1doc.com.br/b.php?pg=wp/wp&amp;itd=5&amp;is=1038" w:history="1">
        <w:r w:rsidRPr="000950BE">
          <w:rPr>
            <w:rStyle w:val="Hyperlink"/>
          </w:rPr>
          <w:t>https://itatinga.1doc.com.br/b.php?pg=wp/wp&amp;itd=5&amp;is=1038</w:t>
        </w:r>
      </w:hyperlink>
    </w:p>
    <w:p w14:paraId="05AE8B7B" w14:textId="14299746" w:rsidR="00B47252" w:rsidRPr="000950BE" w:rsidRDefault="00B47252" w:rsidP="00B47252">
      <w:pPr>
        <w:jc w:val="both"/>
      </w:pPr>
    </w:p>
    <w:p w14:paraId="57981F9D" w14:textId="31704E1F" w:rsidR="001C7440" w:rsidRPr="000950BE" w:rsidRDefault="00661FF0" w:rsidP="00B47252">
      <w:pPr>
        <w:jc w:val="both"/>
      </w:pPr>
      <w:r w:rsidRPr="000950BE">
        <w:t xml:space="preserve">12.4. A impugnação deverá ser dirigida ao </w:t>
      </w:r>
      <w:r w:rsidR="008271ED">
        <w:t>Agente de Contratação</w:t>
      </w:r>
      <w:r w:rsidRPr="000950BE">
        <w:t>, e conter o nome completo do responsável, indicação da modalidade e número do certame, a denominação social da empresa, número do CNPJ, telefone e endereço eletrônico para contato, devendo estar devidamente assinada pelo sócio ou procurador.</w:t>
      </w:r>
    </w:p>
    <w:p w14:paraId="4E570EA3" w14:textId="77777777" w:rsidR="00B47252" w:rsidRPr="000950BE" w:rsidRDefault="00B47252" w:rsidP="00B47252">
      <w:pPr>
        <w:jc w:val="both"/>
      </w:pPr>
    </w:p>
    <w:p w14:paraId="0201B9C2" w14:textId="7CD95376" w:rsidR="001C7440" w:rsidRPr="000950BE" w:rsidRDefault="00661FF0" w:rsidP="00B47252">
      <w:pPr>
        <w:jc w:val="both"/>
      </w:pPr>
      <w:r w:rsidRPr="000950BE">
        <w:t xml:space="preserve">12.5. As impugnações e pedidos de esclarecimentos não suspendem os prazos previstos no certame. </w:t>
      </w:r>
    </w:p>
    <w:p w14:paraId="3863C450" w14:textId="77777777" w:rsidR="00B47252" w:rsidRPr="000950BE" w:rsidRDefault="00B47252" w:rsidP="00B47252">
      <w:pPr>
        <w:jc w:val="both"/>
      </w:pPr>
    </w:p>
    <w:p w14:paraId="173FF449" w14:textId="666F0102" w:rsidR="001C7440" w:rsidRPr="000950BE" w:rsidRDefault="00661FF0" w:rsidP="00B47252">
      <w:pPr>
        <w:jc w:val="both"/>
      </w:pPr>
      <w:r w:rsidRPr="000950BE">
        <w:t xml:space="preserve">12.5.1. A concessão de efeito suspensivo à impugnação é medida excepcional e deverá ser motivada pelo agente de contratação, nos autos do processo de licitação. </w:t>
      </w:r>
    </w:p>
    <w:p w14:paraId="4B86A2A9" w14:textId="77777777" w:rsidR="00B47252" w:rsidRPr="000950BE" w:rsidRDefault="00B47252" w:rsidP="00B47252">
      <w:pPr>
        <w:jc w:val="both"/>
      </w:pPr>
    </w:p>
    <w:p w14:paraId="0B8B5FD4" w14:textId="071B0DAE" w:rsidR="00661FF0" w:rsidRPr="000950BE" w:rsidRDefault="00661FF0" w:rsidP="00B47252">
      <w:pPr>
        <w:jc w:val="both"/>
      </w:pPr>
      <w:r w:rsidRPr="000950BE">
        <w:t>12.6. Acolhida a impugnação, será definida e publicada nova data para a realização do certame.</w:t>
      </w:r>
    </w:p>
    <w:p w14:paraId="33E88F59" w14:textId="77777777" w:rsidR="00B47252" w:rsidRPr="000950BE" w:rsidRDefault="00B47252" w:rsidP="00B47252">
      <w:pPr>
        <w:jc w:val="both"/>
      </w:pPr>
    </w:p>
    <w:p w14:paraId="7CE8012F" w14:textId="77777777" w:rsidR="00661FF0" w:rsidRPr="000950BE" w:rsidRDefault="00661FF0" w:rsidP="00B47252">
      <w:pPr>
        <w:jc w:val="both"/>
        <w:rPr>
          <w:b/>
        </w:rPr>
      </w:pPr>
      <w:r w:rsidRPr="000950BE">
        <w:rPr>
          <w:b/>
        </w:rPr>
        <w:t>13. DOS RECURSOS ORÇAMENTÁRIOS</w:t>
      </w:r>
    </w:p>
    <w:p w14:paraId="6B82589D" w14:textId="77777777" w:rsidR="00661FF0" w:rsidRPr="000950BE" w:rsidRDefault="00661FF0" w:rsidP="00B47252">
      <w:pPr>
        <w:jc w:val="both"/>
      </w:pPr>
      <w:r w:rsidRPr="000950BE">
        <w:t>13.1. As despesas decorrentes desta licitação onerarão a seguinte dotação orçamentária do corrente exercício:</w:t>
      </w:r>
    </w:p>
    <w:p w14:paraId="028E78A6" w14:textId="77777777" w:rsidR="00EE3228" w:rsidRPr="000950BE" w:rsidRDefault="00EE3228" w:rsidP="00661FF0">
      <w:pPr>
        <w:jc w:val="both"/>
      </w:pPr>
    </w:p>
    <w:p w14:paraId="729894C9" w14:textId="77777777" w:rsidR="00276D27" w:rsidRPr="00276D27" w:rsidRDefault="00276D27" w:rsidP="00276D27">
      <w:r w:rsidRPr="00276D27">
        <w:t>02.00.00 ................... Poder Executivo</w:t>
      </w:r>
    </w:p>
    <w:p w14:paraId="6290D655" w14:textId="77777777" w:rsidR="00276D27" w:rsidRPr="00276D27" w:rsidRDefault="00276D27" w:rsidP="00276D27">
      <w:r w:rsidRPr="00276D27">
        <w:t>02.04.00 ................... Diretoria Geral de Obras e Serv. Transp. e Infraest.</w:t>
      </w:r>
    </w:p>
    <w:p w14:paraId="697B69B2" w14:textId="77777777" w:rsidR="00276D27" w:rsidRPr="00276D27" w:rsidRDefault="00276D27" w:rsidP="00276D27">
      <w:r w:rsidRPr="00276D27">
        <w:t>02.04.01.................... Divisão de Obras Serv. Públicos e Infraest.</w:t>
      </w:r>
    </w:p>
    <w:p w14:paraId="3E92C44E" w14:textId="77777777" w:rsidR="00276D27" w:rsidRPr="00276D27" w:rsidRDefault="00276D27" w:rsidP="00276D27">
      <w:r w:rsidRPr="00276D27">
        <w:t>15.4510008.1026 ......Infra Estrutura do Distrito Industrial </w:t>
      </w:r>
    </w:p>
    <w:p w14:paraId="1F81BABB" w14:textId="77777777" w:rsidR="00276D27" w:rsidRPr="00276D27" w:rsidRDefault="00276D27" w:rsidP="00276D27">
      <w:r w:rsidRPr="00276D27">
        <w:t>4.4.90.51.00 ............. Obras e Instalações </w:t>
      </w:r>
    </w:p>
    <w:p w14:paraId="4EE55BF8" w14:textId="77777777" w:rsidR="00276D27" w:rsidRPr="00276D27" w:rsidRDefault="00276D27" w:rsidP="00276D27">
      <w:r w:rsidRPr="00276D27">
        <w:t>Ficha ........................ 92</w:t>
      </w:r>
    </w:p>
    <w:p w14:paraId="5006103C" w14:textId="77777777" w:rsidR="00276D27" w:rsidRPr="00276D27" w:rsidRDefault="00276D27" w:rsidP="00276D27">
      <w:r w:rsidRPr="00276D27">
        <w:t>Fonte de Recurso...... 07.100.0033</w:t>
      </w:r>
    </w:p>
    <w:p w14:paraId="13A9B128" w14:textId="77777777" w:rsidR="00276D27" w:rsidRPr="00276D27" w:rsidRDefault="00276D27" w:rsidP="00276D27">
      <w:r w:rsidRPr="00276D27">
        <w:t>Valor Global............. R$ 1.636.727,13</w:t>
      </w:r>
    </w:p>
    <w:p w14:paraId="48E5B7FB" w14:textId="77777777" w:rsidR="00067136" w:rsidRPr="000950BE" w:rsidRDefault="00067136" w:rsidP="00067136"/>
    <w:p w14:paraId="2FCFE6C9" w14:textId="77777777" w:rsidR="00661FF0" w:rsidRPr="000950BE" w:rsidRDefault="00661FF0" w:rsidP="00B47252">
      <w:pPr>
        <w:rPr>
          <w:b/>
        </w:rPr>
      </w:pPr>
      <w:r w:rsidRPr="000950BE">
        <w:rPr>
          <w:b/>
        </w:rPr>
        <w:t>14</w:t>
      </w:r>
      <w:r w:rsidR="00067136" w:rsidRPr="000950BE">
        <w:rPr>
          <w:b/>
        </w:rPr>
        <w:t xml:space="preserve">. </w:t>
      </w:r>
      <w:r w:rsidRPr="000950BE">
        <w:rPr>
          <w:b/>
        </w:rPr>
        <w:t>DISPOSIÇÕES GERAIS</w:t>
      </w:r>
    </w:p>
    <w:p w14:paraId="55D57540" w14:textId="441E1A11" w:rsidR="00661FF0" w:rsidRPr="000950BE" w:rsidRDefault="00661FF0" w:rsidP="00B47252">
      <w:pPr>
        <w:jc w:val="both"/>
      </w:pPr>
      <w:r w:rsidRPr="000950BE">
        <w:t>14.1. Será divulgada ata da sessão pública no sistema eletrônico.</w:t>
      </w:r>
    </w:p>
    <w:p w14:paraId="51DACDC0" w14:textId="77777777" w:rsidR="00B47252" w:rsidRPr="000950BE" w:rsidRDefault="00B47252" w:rsidP="00B47252">
      <w:pPr>
        <w:jc w:val="both"/>
      </w:pPr>
    </w:p>
    <w:p w14:paraId="78FFF5FB" w14:textId="2AC136B5" w:rsidR="00661FF0" w:rsidRPr="000950BE" w:rsidRDefault="00661FF0" w:rsidP="00B47252">
      <w:pPr>
        <w:jc w:val="both"/>
      </w:pPr>
      <w:r w:rsidRPr="000950BE">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w:t>
      </w:r>
    </w:p>
    <w:p w14:paraId="677070FE" w14:textId="77777777" w:rsidR="00B47252" w:rsidRPr="000950BE" w:rsidRDefault="00B47252" w:rsidP="00B47252">
      <w:pPr>
        <w:jc w:val="both"/>
      </w:pPr>
    </w:p>
    <w:p w14:paraId="0E8CA74E" w14:textId="0806E031" w:rsidR="00661FF0" w:rsidRPr="000950BE" w:rsidRDefault="00661FF0" w:rsidP="00B47252">
      <w:pPr>
        <w:jc w:val="both"/>
      </w:pPr>
      <w:r w:rsidRPr="000950BE">
        <w:t>14.3. Todas as referências de tempo no Edital, no aviso e durante a sessão pública observarão o horário de Brasília - DF.</w:t>
      </w:r>
    </w:p>
    <w:p w14:paraId="0AD37E76" w14:textId="77777777" w:rsidR="00B47252" w:rsidRPr="000950BE" w:rsidRDefault="00B47252" w:rsidP="00B47252">
      <w:pPr>
        <w:jc w:val="both"/>
      </w:pPr>
    </w:p>
    <w:p w14:paraId="44FB1E66" w14:textId="6EA7335B" w:rsidR="00661FF0" w:rsidRPr="000950BE" w:rsidRDefault="00661FF0" w:rsidP="00B47252">
      <w:pPr>
        <w:jc w:val="both"/>
      </w:pPr>
      <w:r w:rsidRPr="000950BE">
        <w:t>14.4. A homologação do resultado desta licitação não implicará direito à contratação.</w:t>
      </w:r>
    </w:p>
    <w:p w14:paraId="764B704A" w14:textId="77777777" w:rsidR="00CA278E" w:rsidRDefault="00CA278E" w:rsidP="00B47252">
      <w:pPr>
        <w:jc w:val="both"/>
      </w:pPr>
    </w:p>
    <w:p w14:paraId="70C9F855" w14:textId="66E4E5A9" w:rsidR="00661FF0" w:rsidRPr="000950BE" w:rsidRDefault="00661FF0" w:rsidP="00B47252">
      <w:pPr>
        <w:jc w:val="both"/>
      </w:pPr>
      <w:r w:rsidRPr="000950BE">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14:paraId="12C6EBFD" w14:textId="77777777" w:rsidR="00B47252" w:rsidRPr="000950BE" w:rsidRDefault="00B47252" w:rsidP="00B47252">
      <w:pPr>
        <w:jc w:val="both"/>
      </w:pPr>
    </w:p>
    <w:p w14:paraId="0F48C773" w14:textId="7457FEDB" w:rsidR="00661FF0" w:rsidRPr="000950BE" w:rsidRDefault="00661FF0" w:rsidP="00B47252">
      <w:pPr>
        <w:jc w:val="both"/>
      </w:pPr>
      <w:r w:rsidRPr="000950BE">
        <w:t>14.6. Os licitantes assumem todos os custos de preparação e apresentação de suas propostas e a Administração não será, em nenhum caso, responsável por esses custos, independentemente da condução ou do resultado do processo licitatório.</w:t>
      </w:r>
    </w:p>
    <w:p w14:paraId="6ED90F5E" w14:textId="77777777" w:rsidR="00B47252" w:rsidRPr="000950BE" w:rsidRDefault="00B47252" w:rsidP="00B47252">
      <w:pPr>
        <w:jc w:val="both"/>
      </w:pPr>
    </w:p>
    <w:p w14:paraId="76182FE9" w14:textId="182F7413" w:rsidR="00661FF0" w:rsidRPr="000950BE" w:rsidRDefault="00661FF0" w:rsidP="00B47252">
      <w:pPr>
        <w:jc w:val="both"/>
      </w:pPr>
      <w:r w:rsidRPr="000950BE">
        <w:t>14.</w:t>
      </w:r>
      <w:r w:rsidR="00B47252" w:rsidRPr="000950BE">
        <w:t>7</w:t>
      </w:r>
      <w:r w:rsidRPr="000950BE">
        <w:t>. Na contagem dos prazos estabelecidos neste Edital e seus Anexos, excluir-se-á o dia do início e incluir-se-á o do vencimento. Só se iniciam e vencem os prazos em dias de expediente na Administração.</w:t>
      </w:r>
    </w:p>
    <w:p w14:paraId="6F84B82B" w14:textId="77777777" w:rsidR="00B47252" w:rsidRPr="000950BE" w:rsidRDefault="00B47252" w:rsidP="00B47252">
      <w:pPr>
        <w:jc w:val="both"/>
      </w:pPr>
    </w:p>
    <w:p w14:paraId="18F2F323" w14:textId="519A3D76" w:rsidR="00661FF0" w:rsidRPr="000950BE" w:rsidRDefault="00661FF0" w:rsidP="00B47252">
      <w:pPr>
        <w:jc w:val="both"/>
      </w:pPr>
      <w:r w:rsidRPr="000950BE">
        <w:t>14.</w:t>
      </w:r>
      <w:r w:rsidR="00B47252" w:rsidRPr="000950BE">
        <w:t>8</w:t>
      </w:r>
      <w:r w:rsidRPr="000950BE">
        <w:t>. O desatendimento de exigências formais não essenciais não importará o afastamento do licitante, desde que seja possível o aproveitamento do ato, observados os princípios da isonomia e do interesse público.</w:t>
      </w:r>
    </w:p>
    <w:p w14:paraId="2534AAD1" w14:textId="77777777" w:rsidR="00B47252" w:rsidRPr="000950BE" w:rsidRDefault="00B47252" w:rsidP="00B47252">
      <w:pPr>
        <w:jc w:val="both"/>
      </w:pPr>
    </w:p>
    <w:p w14:paraId="3B663200" w14:textId="7089CA52" w:rsidR="00661FF0" w:rsidRPr="000950BE" w:rsidRDefault="00661FF0" w:rsidP="00B47252">
      <w:pPr>
        <w:jc w:val="both"/>
      </w:pPr>
      <w:r w:rsidRPr="000950BE">
        <w:t>14.</w:t>
      </w:r>
      <w:r w:rsidR="00B47252" w:rsidRPr="000950BE">
        <w:t>9</w:t>
      </w:r>
      <w:r w:rsidRPr="000950BE">
        <w:t>. Em caso de divergência entre disposições deste Edital e de seus anexos ou demais peças que compõem o processo, prevalecerá as deste Edital.</w:t>
      </w:r>
    </w:p>
    <w:p w14:paraId="7123A70B" w14:textId="77777777" w:rsidR="00B47252" w:rsidRPr="000950BE" w:rsidRDefault="00B47252" w:rsidP="00B47252">
      <w:pPr>
        <w:jc w:val="both"/>
      </w:pPr>
    </w:p>
    <w:p w14:paraId="5A98EAE3" w14:textId="6E748B0A" w:rsidR="00661FF0" w:rsidRPr="000950BE" w:rsidRDefault="00661FF0" w:rsidP="00B47252">
      <w:pPr>
        <w:jc w:val="both"/>
      </w:pPr>
      <w:r w:rsidRPr="000950BE">
        <w:t>14.1</w:t>
      </w:r>
      <w:r w:rsidR="00B47252" w:rsidRPr="000950BE">
        <w:t>0</w:t>
      </w:r>
      <w:r w:rsidRPr="000950BE">
        <w:t xml:space="preserve">. O Edital e seus anexos estão disponíveis, na íntegra, no Portal Nacional de Contratações Públicas (PNCP) e endereço eletrônico </w:t>
      </w:r>
      <w:hyperlink r:id="rId19" w:history="1">
        <w:r w:rsidRPr="000950BE">
          <w:rPr>
            <w:rStyle w:val="Hyperlink"/>
          </w:rPr>
          <w:t>www.itatinga.sp.gov.br</w:t>
        </w:r>
      </w:hyperlink>
      <w:r w:rsidRPr="000950BE">
        <w:t>.</w:t>
      </w:r>
    </w:p>
    <w:p w14:paraId="3777EBD8" w14:textId="77777777" w:rsidR="00661FF0" w:rsidRPr="000950BE" w:rsidRDefault="00661FF0" w:rsidP="00661FF0">
      <w:pPr>
        <w:pStyle w:val="Nivel2"/>
        <w:numPr>
          <w:ilvl w:val="0"/>
          <w:numId w:val="0"/>
        </w:numPr>
        <w:spacing w:line="240" w:lineRule="auto"/>
        <w:rPr>
          <w:rFonts w:ascii="Times New Roman" w:hAnsi="Times New Roman" w:cs="Times New Roman"/>
          <w:sz w:val="24"/>
          <w:szCs w:val="24"/>
        </w:rPr>
      </w:pPr>
    </w:p>
    <w:p w14:paraId="0E9F8E18" w14:textId="03429A99" w:rsidR="00661FF0" w:rsidRPr="000950BE" w:rsidRDefault="00661FF0" w:rsidP="00661FF0">
      <w:pPr>
        <w:jc w:val="center"/>
        <w:rPr>
          <w:color w:val="000000"/>
        </w:rPr>
      </w:pPr>
      <w:r w:rsidRPr="000950BE">
        <w:rPr>
          <w:color w:val="000000"/>
        </w:rPr>
        <w:t xml:space="preserve">Prefeitura Municipal de Itatinga aos </w:t>
      </w:r>
      <w:r w:rsidR="007C65E0">
        <w:rPr>
          <w:color w:val="000000"/>
        </w:rPr>
        <w:t>28 de maio</w:t>
      </w:r>
      <w:r w:rsidRPr="000950BE">
        <w:rPr>
          <w:color w:val="000000"/>
        </w:rPr>
        <w:t xml:space="preserve"> de </w:t>
      </w:r>
      <w:r w:rsidR="005F4F75">
        <w:rPr>
          <w:color w:val="000000"/>
        </w:rPr>
        <w:t>2026.</w:t>
      </w:r>
    </w:p>
    <w:p w14:paraId="1A1AF348" w14:textId="77777777" w:rsidR="00661FF0" w:rsidRPr="000950BE" w:rsidRDefault="00661FF0" w:rsidP="00661FF0">
      <w:pPr>
        <w:jc w:val="center"/>
        <w:rPr>
          <w:color w:val="000000"/>
        </w:rPr>
      </w:pPr>
    </w:p>
    <w:p w14:paraId="16F3CC5A" w14:textId="77777777" w:rsidR="00661FF0" w:rsidRPr="000950BE" w:rsidRDefault="00661FF0" w:rsidP="00661FF0">
      <w:pPr>
        <w:jc w:val="center"/>
        <w:rPr>
          <w:color w:val="000000"/>
        </w:rPr>
      </w:pPr>
    </w:p>
    <w:p w14:paraId="21F35F34" w14:textId="77777777" w:rsidR="00661FF0" w:rsidRPr="000950BE" w:rsidRDefault="00661FF0" w:rsidP="00661FF0">
      <w:pPr>
        <w:jc w:val="center"/>
        <w:rPr>
          <w:color w:val="000000"/>
        </w:rPr>
      </w:pPr>
    </w:p>
    <w:p w14:paraId="109824D0" w14:textId="77777777" w:rsidR="00661FF0" w:rsidRPr="000950BE" w:rsidRDefault="00661FF0" w:rsidP="00661FF0">
      <w:pPr>
        <w:tabs>
          <w:tab w:val="left" w:pos="5589"/>
        </w:tabs>
        <w:rPr>
          <w:color w:val="000000"/>
        </w:rPr>
      </w:pPr>
    </w:p>
    <w:p w14:paraId="37C8E7A6" w14:textId="0319764A" w:rsidR="00661FF0" w:rsidRPr="000950BE" w:rsidRDefault="00661FF0" w:rsidP="00661FF0">
      <w:pPr>
        <w:jc w:val="center"/>
        <w:rPr>
          <w:color w:val="000000"/>
        </w:rPr>
      </w:pPr>
      <w:r w:rsidRPr="000950BE">
        <w:rPr>
          <w:color w:val="000000"/>
        </w:rPr>
        <w:t xml:space="preserve">PAULO HENRIQUE DE OLIVEIRA </w:t>
      </w:r>
      <w:r w:rsidR="005F4F75">
        <w:rPr>
          <w:color w:val="000000"/>
        </w:rPr>
        <w:t>DI ROCCO</w:t>
      </w:r>
    </w:p>
    <w:p w14:paraId="316BABF7" w14:textId="77777777" w:rsidR="00661FF0" w:rsidRPr="000950BE" w:rsidRDefault="00661FF0" w:rsidP="00661FF0">
      <w:pPr>
        <w:jc w:val="center"/>
        <w:rPr>
          <w:color w:val="000000"/>
        </w:rPr>
      </w:pPr>
      <w:r w:rsidRPr="000950BE">
        <w:rPr>
          <w:color w:val="000000"/>
        </w:rPr>
        <w:t>Prefeito Municipal</w:t>
      </w:r>
    </w:p>
    <w:p w14:paraId="0AB0E259" w14:textId="77777777" w:rsidR="007D533B" w:rsidRPr="000950BE" w:rsidRDefault="007D533B" w:rsidP="00661FF0">
      <w:pPr>
        <w:jc w:val="center"/>
        <w:rPr>
          <w:color w:val="000000"/>
        </w:rPr>
      </w:pPr>
    </w:p>
    <w:p w14:paraId="3EE82BFA" w14:textId="77777777" w:rsidR="007D533B" w:rsidRPr="000950BE" w:rsidRDefault="007D533B" w:rsidP="00661FF0">
      <w:pPr>
        <w:jc w:val="center"/>
        <w:rPr>
          <w:color w:val="000000"/>
        </w:rPr>
      </w:pPr>
    </w:p>
    <w:p w14:paraId="6BEBDFC6" w14:textId="77777777" w:rsidR="00D8443F" w:rsidRPr="000950BE" w:rsidRDefault="00D8443F" w:rsidP="00661FF0">
      <w:pPr>
        <w:jc w:val="center"/>
        <w:rPr>
          <w:color w:val="000000"/>
        </w:rPr>
      </w:pPr>
    </w:p>
    <w:p w14:paraId="52F4937C" w14:textId="77777777" w:rsidR="00D8443F" w:rsidRPr="000950BE" w:rsidRDefault="00D8443F" w:rsidP="00661FF0">
      <w:pPr>
        <w:jc w:val="center"/>
        <w:rPr>
          <w:color w:val="000000"/>
        </w:rPr>
      </w:pPr>
    </w:p>
    <w:p w14:paraId="0BCACCE6" w14:textId="77777777" w:rsidR="00D8443F" w:rsidRPr="000950BE" w:rsidRDefault="00D8443F" w:rsidP="00661FF0">
      <w:pPr>
        <w:jc w:val="center"/>
        <w:rPr>
          <w:color w:val="000000"/>
        </w:rPr>
      </w:pPr>
    </w:p>
    <w:p w14:paraId="7E2346A7" w14:textId="77777777" w:rsidR="00D8443F" w:rsidRPr="000950BE" w:rsidRDefault="00D8443F" w:rsidP="00661FF0">
      <w:pPr>
        <w:jc w:val="center"/>
        <w:rPr>
          <w:color w:val="000000"/>
        </w:rPr>
      </w:pPr>
    </w:p>
    <w:p w14:paraId="2A5A703A" w14:textId="6ECDECE5" w:rsidR="00D8443F" w:rsidRPr="000950BE" w:rsidRDefault="00D8443F" w:rsidP="00661FF0">
      <w:pPr>
        <w:jc w:val="center"/>
        <w:rPr>
          <w:color w:val="000000"/>
        </w:rPr>
      </w:pPr>
    </w:p>
    <w:p w14:paraId="6D05FFE7" w14:textId="1A3744B8" w:rsidR="00350B63" w:rsidRPr="000950BE" w:rsidRDefault="00350B63" w:rsidP="00661FF0">
      <w:pPr>
        <w:jc w:val="center"/>
        <w:rPr>
          <w:color w:val="000000"/>
        </w:rPr>
      </w:pPr>
    </w:p>
    <w:p w14:paraId="55540DCD" w14:textId="14A24BD7" w:rsidR="00350B63" w:rsidRPr="000950BE" w:rsidRDefault="00350B63" w:rsidP="00661FF0">
      <w:pPr>
        <w:jc w:val="center"/>
        <w:rPr>
          <w:color w:val="000000"/>
        </w:rPr>
      </w:pPr>
    </w:p>
    <w:p w14:paraId="31442CD5" w14:textId="1F78A3EC" w:rsidR="00350B63" w:rsidRPr="000950BE" w:rsidRDefault="00350B63" w:rsidP="00661FF0">
      <w:pPr>
        <w:jc w:val="center"/>
        <w:rPr>
          <w:color w:val="000000"/>
        </w:rPr>
      </w:pPr>
    </w:p>
    <w:p w14:paraId="72356594" w14:textId="77777777" w:rsidR="00350B63" w:rsidRPr="000950BE" w:rsidRDefault="00350B63" w:rsidP="00661FF0">
      <w:pPr>
        <w:jc w:val="center"/>
        <w:rPr>
          <w:color w:val="000000"/>
        </w:rPr>
      </w:pPr>
    </w:p>
    <w:p w14:paraId="6A9028C6" w14:textId="77777777" w:rsidR="00AE4884" w:rsidRPr="000950BE" w:rsidRDefault="00AE4884" w:rsidP="00661FF0">
      <w:pPr>
        <w:jc w:val="center"/>
        <w:rPr>
          <w:color w:val="000000"/>
        </w:rPr>
      </w:pPr>
    </w:p>
    <w:p w14:paraId="37792D9D" w14:textId="77777777" w:rsidR="00AE4884" w:rsidRPr="000950BE" w:rsidRDefault="00AE4884" w:rsidP="00661FF0">
      <w:pPr>
        <w:jc w:val="center"/>
        <w:rPr>
          <w:color w:val="000000"/>
        </w:rPr>
      </w:pPr>
    </w:p>
    <w:p w14:paraId="3ED7B946" w14:textId="3583314D" w:rsidR="00AE4884" w:rsidRDefault="00AE4884" w:rsidP="00661FF0">
      <w:pPr>
        <w:jc w:val="center"/>
        <w:rPr>
          <w:color w:val="000000"/>
        </w:rPr>
      </w:pPr>
    </w:p>
    <w:p w14:paraId="050723DA" w14:textId="7DF7239B" w:rsidR="003152FB" w:rsidRDefault="003152FB" w:rsidP="00661FF0">
      <w:pPr>
        <w:jc w:val="center"/>
        <w:rPr>
          <w:color w:val="000000"/>
        </w:rPr>
      </w:pPr>
    </w:p>
    <w:p w14:paraId="0D1DE11B" w14:textId="4E517C95" w:rsidR="003152FB" w:rsidRDefault="003152FB" w:rsidP="00661FF0">
      <w:pPr>
        <w:jc w:val="center"/>
        <w:rPr>
          <w:color w:val="000000"/>
        </w:rPr>
      </w:pPr>
    </w:p>
    <w:p w14:paraId="27254DAD" w14:textId="5D21AEC0" w:rsidR="003152FB" w:rsidRDefault="003152FB" w:rsidP="00661FF0">
      <w:pPr>
        <w:jc w:val="center"/>
        <w:rPr>
          <w:color w:val="000000"/>
        </w:rPr>
      </w:pPr>
    </w:p>
    <w:p w14:paraId="7039F1D6" w14:textId="79FF82C5" w:rsidR="003152FB" w:rsidRDefault="003152FB" w:rsidP="00661FF0">
      <w:pPr>
        <w:jc w:val="center"/>
        <w:rPr>
          <w:color w:val="000000"/>
        </w:rPr>
      </w:pPr>
    </w:p>
    <w:p w14:paraId="5A48AC49" w14:textId="31065BF0" w:rsidR="003152FB" w:rsidRDefault="003152FB" w:rsidP="00661FF0">
      <w:pPr>
        <w:jc w:val="center"/>
        <w:rPr>
          <w:color w:val="000000"/>
        </w:rPr>
      </w:pPr>
    </w:p>
    <w:p w14:paraId="5C01E3D9" w14:textId="4F8ED79E" w:rsidR="003152FB" w:rsidRDefault="003152FB" w:rsidP="00661FF0">
      <w:pPr>
        <w:jc w:val="center"/>
        <w:rPr>
          <w:color w:val="000000"/>
        </w:rPr>
      </w:pPr>
    </w:p>
    <w:p w14:paraId="35F2B5CB" w14:textId="3B350E14" w:rsidR="003152FB" w:rsidRDefault="003152FB" w:rsidP="00661FF0">
      <w:pPr>
        <w:jc w:val="center"/>
        <w:rPr>
          <w:color w:val="000000"/>
        </w:rPr>
      </w:pPr>
    </w:p>
    <w:p w14:paraId="7D69ED3A" w14:textId="77777777" w:rsidR="003152FB" w:rsidRPr="000950BE" w:rsidRDefault="003152FB" w:rsidP="00661FF0">
      <w:pPr>
        <w:jc w:val="center"/>
        <w:rPr>
          <w:color w:val="000000"/>
        </w:rPr>
      </w:pPr>
    </w:p>
    <w:p w14:paraId="52CF17A8" w14:textId="6DCB6876" w:rsidR="003F2CBE" w:rsidRPr="000950BE" w:rsidRDefault="003F2CBE" w:rsidP="00661FF0">
      <w:pPr>
        <w:jc w:val="center"/>
        <w:rPr>
          <w:color w:val="000000"/>
        </w:rPr>
      </w:pPr>
    </w:p>
    <w:p w14:paraId="47057514" w14:textId="77777777" w:rsidR="003601A6" w:rsidRDefault="003601A6" w:rsidP="00752B20">
      <w:pPr>
        <w:spacing w:beforeAutospacing="1" w:afterAutospacing="1"/>
        <w:jc w:val="center"/>
        <w:rPr>
          <w:b/>
          <w:bCs/>
          <w:color w:val="000000"/>
        </w:rPr>
      </w:pPr>
      <w:r>
        <w:rPr>
          <w:b/>
          <w:bCs/>
          <w:color w:val="000000"/>
        </w:rPr>
        <w:t xml:space="preserve">ANEXO I </w:t>
      </w:r>
    </w:p>
    <w:p w14:paraId="0D5C8EA0" w14:textId="37695B14" w:rsidR="00752B20" w:rsidRPr="000950BE" w:rsidRDefault="00752B20" w:rsidP="00752B20">
      <w:pPr>
        <w:spacing w:beforeAutospacing="1" w:afterAutospacing="1"/>
        <w:jc w:val="center"/>
        <w:rPr>
          <w:b/>
          <w:bCs/>
          <w:color w:val="000000"/>
        </w:rPr>
      </w:pPr>
      <w:r w:rsidRPr="000950BE">
        <w:rPr>
          <w:b/>
          <w:bCs/>
          <w:color w:val="000000"/>
        </w:rPr>
        <w:t xml:space="preserve">TERMO DE REFERÊNCIA </w:t>
      </w:r>
    </w:p>
    <w:p w14:paraId="32D85B6E" w14:textId="092869BC" w:rsidR="00752B20" w:rsidRPr="000950BE" w:rsidRDefault="00752B20" w:rsidP="002C5C92">
      <w:pPr>
        <w:spacing w:line="276" w:lineRule="auto"/>
        <w:jc w:val="both"/>
        <w:rPr>
          <w:rFonts w:eastAsia="Arial Unicode MS"/>
          <w:b/>
          <w:bCs/>
          <w:color w:val="000000"/>
        </w:rPr>
      </w:pPr>
      <w:r w:rsidRPr="000950BE">
        <w:rPr>
          <w:rFonts w:eastAsia="Arial Unicode MS"/>
          <w:b/>
          <w:bCs/>
          <w:color w:val="000000"/>
        </w:rPr>
        <w:t xml:space="preserve">PROCESSO Nº. </w:t>
      </w:r>
      <w:r w:rsidR="005F4F75">
        <w:rPr>
          <w:rFonts w:eastAsia="Arial Unicode MS"/>
          <w:b/>
          <w:bCs/>
          <w:color w:val="000000"/>
        </w:rPr>
        <w:t>0</w:t>
      </w:r>
      <w:r w:rsidR="002C5C92">
        <w:rPr>
          <w:rFonts w:eastAsia="Arial Unicode MS"/>
          <w:b/>
          <w:bCs/>
          <w:color w:val="000000"/>
        </w:rPr>
        <w:t>61</w:t>
      </w:r>
      <w:r w:rsidR="005F4F75">
        <w:rPr>
          <w:rFonts w:eastAsia="Arial Unicode MS"/>
          <w:b/>
          <w:bCs/>
          <w:color w:val="000000"/>
        </w:rPr>
        <w:t>/2026</w:t>
      </w:r>
    </w:p>
    <w:p w14:paraId="3138537E" w14:textId="66267F91" w:rsidR="006C2606" w:rsidRPr="000950BE" w:rsidRDefault="006C2606" w:rsidP="002C5C92">
      <w:pPr>
        <w:spacing w:line="276" w:lineRule="auto"/>
        <w:jc w:val="both"/>
        <w:rPr>
          <w:b/>
          <w:bCs/>
        </w:rPr>
      </w:pPr>
      <w:r w:rsidRPr="000950BE">
        <w:rPr>
          <w:rFonts w:eastAsia="Arial Unicode MS"/>
          <w:b/>
          <w:bCs/>
          <w:color w:val="000000"/>
        </w:rPr>
        <w:t>CONCORRÊNCIA</w:t>
      </w:r>
      <w:r w:rsidR="00752B20" w:rsidRPr="000950BE">
        <w:rPr>
          <w:rFonts w:eastAsia="Arial Unicode MS"/>
          <w:b/>
          <w:bCs/>
          <w:color w:val="000000"/>
        </w:rPr>
        <w:t xml:space="preserve"> Nº </w:t>
      </w:r>
      <w:r w:rsidR="005F4F75">
        <w:rPr>
          <w:rFonts w:eastAsia="Arial Unicode MS"/>
          <w:b/>
          <w:bCs/>
          <w:color w:val="000000"/>
        </w:rPr>
        <w:t>0</w:t>
      </w:r>
      <w:r w:rsidR="002C5C92">
        <w:rPr>
          <w:rFonts w:eastAsia="Arial Unicode MS"/>
          <w:b/>
          <w:bCs/>
          <w:color w:val="000000"/>
        </w:rPr>
        <w:t>4</w:t>
      </w:r>
      <w:r w:rsidR="005F4F75">
        <w:rPr>
          <w:rFonts w:eastAsia="Arial Unicode MS"/>
          <w:b/>
          <w:bCs/>
          <w:color w:val="000000"/>
        </w:rPr>
        <w:t>/2026</w:t>
      </w:r>
    </w:p>
    <w:p w14:paraId="6DD909C7" w14:textId="77777777" w:rsidR="002C5C92" w:rsidRPr="002C5C92" w:rsidRDefault="006C2606" w:rsidP="002C5C92">
      <w:pPr>
        <w:spacing w:line="276" w:lineRule="auto"/>
        <w:jc w:val="both"/>
        <w:rPr>
          <w:color w:val="000000"/>
        </w:rPr>
      </w:pPr>
      <w:r w:rsidRPr="000950BE">
        <w:rPr>
          <w:b/>
          <w:bCs/>
        </w:rPr>
        <w:t xml:space="preserve">OBJETO: </w:t>
      </w:r>
      <w:r w:rsidR="002C5C92" w:rsidRPr="002C5C92">
        <w:rPr>
          <w:color w:val="000000"/>
        </w:rPr>
        <w:t>CONTRATAÇÃO DE EMPRESA ESPECIALIZADA PARA IMPLANTAÇÃO DE REDE ELÉTRICA E ILUMINAÇÃO NO DISTRITO INDUSTRIAL III, NO MUNICÍPIO DE ITATINGA/SP.</w:t>
      </w:r>
    </w:p>
    <w:p w14:paraId="51F07E16" w14:textId="06A11CC3" w:rsidR="004900D5" w:rsidRPr="000950BE" w:rsidRDefault="004900D5" w:rsidP="004900D5">
      <w:pPr>
        <w:spacing w:line="276" w:lineRule="auto"/>
        <w:jc w:val="both"/>
        <w:rPr>
          <w:rFonts w:eastAsia="Arial Unicode MS"/>
          <w:bCs/>
          <w:color w:val="000000"/>
        </w:rPr>
      </w:pPr>
    </w:p>
    <w:p w14:paraId="1221FCC5" w14:textId="5884C2F1" w:rsidR="00067136" w:rsidRPr="00810D93" w:rsidRDefault="00810D93" w:rsidP="00067136">
      <w:pPr>
        <w:jc w:val="both"/>
        <w:rPr>
          <w:b/>
        </w:rPr>
      </w:pPr>
      <w:r>
        <w:rPr>
          <w:b/>
        </w:rPr>
        <w:t xml:space="preserve">UNIDADE </w:t>
      </w:r>
      <w:r w:rsidR="00067136" w:rsidRPr="00810D93">
        <w:rPr>
          <w:b/>
        </w:rPr>
        <w:t xml:space="preserve">SOLICITANTE: </w:t>
      </w:r>
      <w:r w:rsidRPr="00810D93">
        <w:rPr>
          <w:b/>
        </w:rPr>
        <w:t>DIRETORIA GERAL DE OBRAS, SERVIÇOS, TRANSPORTE E INFRAESTRUTURA</w:t>
      </w:r>
    </w:p>
    <w:p w14:paraId="3CEABED3" w14:textId="77777777" w:rsidR="00067136" w:rsidRPr="000950BE" w:rsidRDefault="00067136" w:rsidP="00067136">
      <w:pPr>
        <w:jc w:val="both"/>
      </w:pPr>
    </w:p>
    <w:p w14:paraId="7B18B2AE" w14:textId="77777777" w:rsidR="003601A6" w:rsidRDefault="003601A6" w:rsidP="003601A6">
      <w:pPr>
        <w:spacing w:line="360" w:lineRule="auto"/>
        <w:jc w:val="both"/>
        <w:rPr>
          <w:b/>
        </w:rPr>
      </w:pPr>
    </w:p>
    <w:p w14:paraId="78B20060" w14:textId="77777777" w:rsidR="00884782" w:rsidRPr="00884782" w:rsidRDefault="00884782" w:rsidP="00884782">
      <w:pPr>
        <w:spacing w:line="360" w:lineRule="auto"/>
        <w:jc w:val="both"/>
        <w:rPr>
          <w:b/>
        </w:rPr>
      </w:pPr>
      <w:r w:rsidRPr="00884782">
        <w:rPr>
          <w:b/>
        </w:rPr>
        <w:t>1. OBJETO</w:t>
      </w:r>
    </w:p>
    <w:p w14:paraId="0C6D8979" w14:textId="6109F934" w:rsidR="00884782" w:rsidRDefault="00884782" w:rsidP="00884782">
      <w:pPr>
        <w:spacing w:line="360" w:lineRule="auto"/>
        <w:jc w:val="both"/>
      </w:pPr>
      <w:r>
        <w:t xml:space="preserve">O objeto deste Termo de Referência, é a escolha da proposta mais vantajosa para </w:t>
      </w:r>
      <w:r w:rsidRPr="00884782">
        <w:rPr>
          <w:b/>
        </w:rPr>
        <w:t>CONTRATAÇÃO DE EMPRESA ESPECIALIZADA PARA IMPLANTAÇÃO DE REDE ELÉTRICA E ILUMINAÇÃO NO DISTRITO INDUSTRIAL III – MUNICÍPIO DE ITATINGA</w:t>
      </w:r>
      <w:r>
        <w:rPr>
          <w:b/>
        </w:rPr>
        <w:t>/</w:t>
      </w:r>
      <w:r w:rsidRPr="00884782">
        <w:rPr>
          <w:b/>
        </w:rPr>
        <w:t>SP</w:t>
      </w:r>
      <w:r>
        <w:t>, LOCALIZADO NA RODOVIA JOSÉ SAB, S/N, que irá atender a ligação de 7</w:t>
      </w:r>
      <w:r w:rsidR="00715E73">
        <w:t>3</w:t>
      </w:r>
      <w:r>
        <w:t xml:space="preserve"> lotes. </w:t>
      </w:r>
    </w:p>
    <w:p w14:paraId="619B5468" w14:textId="77777777" w:rsidR="00884782" w:rsidRDefault="00884782" w:rsidP="00884782">
      <w:pPr>
        <w:spacing w:line="360" w:lineRule="auto"/>
        <w:jc w:val="both"/>
      </w:pPr>
      <w:r>
        <w:t xml:space="preserve">O empreendimento é de propriedade da PREFEITURA MUNICIPAL DE ITATINGA – SP. </w:t>
      </w:r>
    </w:p>
    <w:p w14:paraId="5BF98F6F" w14:textId="77777777" w:rsidR="00715E73" w:rsidRDefault="00884782" w:rsidP="00884782">
      <w:pPr>
        <w:spacing w:line="360" w:lineRule="auto"/>
        <w:jc w:val="both"/>
      </w:pPr>
      <w:r>
        <w:t xml:space="preserve">A Contratada deverá fornecer materiais e mão de obra, em conformidade com o Projeto, Memorial Descritivo, lista de materiais, Cálculo de Queda de Tensão, e Cálculo Mecânico, de forma que os licitantes tenham conhecimento do objeto e demais condições, cujas peças encontram-se anexas ao presente Termo de Referência. </w:t>
      </w:r>
    </w:p>
    <w:p w14:paraId="586CF16B" w14:textId="56AA3D2B" w:rsidR="00EB0C44" w:rsidRDefault="00884782" w:rsidP="00884782">
      <w:pPr>
        <w:spacing w:line="360" w:lineRule="auto"/>
        <w:jc w:val="both"/>
      </w:pPr>
      <w:r>
        <w:t>As obras e serviços licitados por esta Concorrência, deverão ser executadas de acordo com as normas técnicas da ABNT, normas de segurança, higiene, meio ambiente, bem como especificações e determinações do Departamento de Obras e Serviços de Engenharia da Prefeitura Municipal de Itatinga – S.P. e/ou demais documentos integrantes deste Termo de Referência.</w:t>
      </w:r>
    </w:p>
    <w:p w14:paraId="4EAC860B" w14:textId="4B9F2777" w:rsidR="00884782" w:rsidRDefault="00884782" w:rsidP="00884782">
      <w:pPr>
        <w:spacing w:line="360" w:lineRule="auto"/>
        <w:jc w:val="both"/>
      </w:pPr>
    </w:p>
    <w:p w14:paraId="4E8A1075" w14:textId="77777777" w:rsidR="00884782" w:rsidRPr="00884782" w:rsidRDefault="00884782" w:rsidP="00884782">
      <w:pPr>
        <w:spacing w:line="360" w:lineRule="auto"/>
        <w:jc w:val="both"/>
        <w:rPr>
          <w:b/>
        </w:rPr>
      </w:pPr>
      <w:r w:rsidRPr="00884782">
        <w:rPr>
          <w:b/>
        </w:rPr>
        <w:t xml:space="preserve">2. JUSTIFICATIVA E OBJETIVO DA CONTRATAÇÃO </w:t>
      </w:r>
    </w:p>
    <w:p w14:paraId="7EA719FE" w14:textId="77777777" w:rsidR="00884782" w:rsidRDefault="00884782" w:rsidP="00884782">
      <w:pPr>
        <w:spacing w:line="360" w:lineRule="auto"/>
        <w:jc w:val="both"/>
      </w:pPr>
      <w:r>
        <w:t xml:space="preserve">Foram executados vários projetos para essa obra, tais como, drenagem, guias, pavimentação e elétrico. </w:t>
      </w:r>
    </w:p>
    <w:p w14:paraId="063230F7" w14:textId="2D9B7AE7" w:rsidR="00884782" w:rsidRDefault="00884782" w:rsidP="00884782">
      <w:pPr>
        <w:spacing w:line="360" w:lineRule="auto"/>
        <w:jc w:val="both"/>
      </w:pPr>
      <w:r>
        <w:t xml:space="preserve">Essa contratação da execução do projeto elétrico, se justifica, para podermos alimentar, eletricamente, o Distrito Industrial III de Itatinga, com </w:t>
      </w:r>
      <w:r w:rsidR="00715E73">
        <w:t>73</w:t>
      </w:r>
      <w:r>
        <w:t xml:space="preserve"> lotes Industriais, para que os mesmos possam ser alimentados com energia elétrica. </w:t>
      </w:r>
    </w:p>
    <w:p w14:paraId="33B9E768" w14:textId="6B9D221A" w:rsidR="00884782" w:rsidRPr="003A5B0D" w:rsidRDefault="00884782" w:rsidP="00884782">
      <w:pPr>
        <w:spacing w:line="360" w:lineRule="auto"/>
        <w:jc w:val="both"/>
        <w:rPr>
          <w:rFonts w:eastAsia="Arial Unicode MS"/>
          <w:b/>
          <w:bCs/>
          <w:color w:val="000000"/>
        </w:rPr>
      </w:pPr>
      <w:r>
        <w:t>A contratação de empresa especializada nessa atividade, se justifica, pelo motivo da Prefeitura Municipal de Itatinga, não ter a mão de obra especializada, e nem os equipamentos necessários, para a execução da instalação elétrica dos postes de Iluminação Pública, bem como a fiação de média e baixa tensão, para iluminar as ruas do Distrito Industrial III, e fornecer energia elétrica para o referido Distrito.</w:t>
      </w:r>
    </w:p>
    <w:p w14:paraId="006C9D1C" w14:textId="4E8D2E66" w:rsidR="005F4F75" w:rsidRDefault="005F4F75" w:rsidP="00EB0C44">
      <w:pPr>
        <w:spacing w:line="360" w:lineRule="auto"/>
        <w:ind w:left="567"/>
        <w:jc w:val="both"/>
        <w:rPr>
          <w:rFonts w:eastAsia="Arial Unicode MS"/>
          <w:b/>
          <w:bCs/>
          <w:color w:val="000000"/>
        </w:rPr>
      </w:pPr>
    </w:p>
    <w:p w14:paraId="28CA66BE" w14:textId="77777777" w:rsidR="00884782" w:rsidRPr="00884782" w:rsidRDefault="00884782" w:rsidP="00884782">
      <w:pPr>
        <w:spacing w:line="360" w:lineRule="auto"/>
        <w:jc w:val="both"/>
        <w:rPr>
          <w:b/>
        </w:rPr>
      </w:pPr>
      <w:r w:rsidRPr="00884782">
        <w:rPr>
          <w:b/>
        </w:rPr>
        <w:t xml:space="preserve">3. DESCRIÇÃO DA SOLUÇÃO COMO UM TODO </w:t>
      </w:r>
    </w:p>
    <w:p w14:paraId="53CAB39D" w14:textId="1FA944E2" w:rsidR="00715E73" w:rsidRDefault="00715E73" w:rsidP="00884782">
      <w:pPr>
        <w:spacing w:line="360" w:lineRule="auto"/>
        <w:jc w:val="both"/>
      </w:pPr>
      <w:r>
        <w:t xml:space="preserve">Serão instalados 59 postes de concreto, com braços e luminárias viárias, bem como </w:t>
      </w:r>
      <w:r w:rsidR="008E2D6B">
        <w:t>10</w:t>
      </w:r>
      <w:r>
        <w:t xml:space="preserve"> transformadores de força, e cabos para a distribuição da energia elétrica para os 73 lotes industriais, com a modelagem definida de sistema aéreo, a manutenção fica muito mais fácil de ser realizada. </w:t>
      </w:r>
    </w:p>
    <w:p w14:paraId="5DFAEB21" w14:textId="77777777" w:rsidR="00715E73" w:rsidRDefault="00715E73" w:rsidP="00884782">
      <w:pPr>
        <w:spacing w:line="360" w:lineRule="auto"/>
        <w:jc w:val="both"/>
      </w:pPr>
      <w:r>
        <w:t>A modelagem de sistema subterrâneo, tornaria o projeto muito mais caro, e a manutenção muito mais difícil e complexa.</w:t>
      </w:r>
    </w:p>
    <w:p w14:paraId="1939E183" w14:textId="22597C1B" w:rsidR="00884782" w:rsidRDefault="00884782" w:rsidP="00884782">
      <w:pPr>
        <w:spacing w:line="360" w:lineRule="auto"/>
        <w:jc w:val="both"/>
      </w:pPr>
      <w:r>
        <w:t>Portanto a solução mais vantajosa é a modelagem de sistema aéreo.</w:t>
      </w:r>
    </w:p>
    <w:p w14:paraId="4F5C6C9B" w14:textId="77777777" w:rsidR="00884782" w:rsidRDefault="00884782" w:rsidP="00884782">
      <w:pPr>
        <w:spacing w:line="360" w:lineRule="auto"/>
        <w:jc w:val="both"/>
      </w:pPr>
      <w:r>
        <w:t xml:space="preserve">Todos os serviços devem ser realizados conforme as melhores práticas do setor de eletricidade, observando rigorosamente as normas técnicas pertinentes e priorizando a sustentabilidade e a durabilidade das intervenções. </w:t>
      </w:r>
    </w:p>
    <w:p w14:paraId="7110D7DF" w14:textId="77777777" w:rsidR="00884782" w:rsidRDefault="00884782" w:rsidP="00884782">
      <w:pPr>
        <w:spacing w:line="360" w:lineRule="auto"/>
        <w:jc w:val="both"/>
      </w:pPr>
    </w:p>
    <w:p w14:paraId="7AB6D585" w14:textId="77777777" w:rsidR="00884782" w:rsidRPr="00884782" w:rsidRDefault="00884782" w:rsidP="00884782">
      <w:pPr>
        <w:spacing w:line="360" w:lineRule="auto"/>
        <w:jc w:val="both"/>
        <w:rPr>
          <w:b/>
        </w:rPr>
      </w:pPr>
      <w:r w:rsidRPr="00884782">
        <w:rPr>
          <w:b/>
        </w:rPr>
        <w:t xml:space="preserve">3.1 ESPECIFICAÇÃO TÉCNICA PARA O TRANSFORMADOR DE ENERGIA ELÉTRICA: </w:t>
      </w:r>
    </w:p>
    <w:p w14:paraId="28298AE7" w14:textId="532A4D0C" w:rsidR="00884782" w:rsidRDefault="00884782" w:rsidP="00884782">
      <w:pPr>
        <w:spacing w:line="360" w:lineRule="auto"/>
        <w:jc w:val="both"/>
      </w:pPr>
      <w:r>
        <w:t>O transformador deverá atender, no mínimo, às seguintes normas e documentos vigentes:</w:t>
      </w:r>
    </w:p>
    <w:p w14:paraId="18DA9769" w14:textId="14EF46A7" w:rsidR="00884782" w:rsidRDefault="00884782" w:rsidP="00884782">
      <w:pPr>
        <w:spacing w:line="360" w:lineRule="auto"/>
        <w:jc w:val="both"/>
      </w:pPr>
    </w:p>
    <w:p w14:paraId="46CC90DF" w14:textId="77777777" w:rsidR="001A732E" w:rsidRDefault="001A732E" w:rsidP="001A732E">
      <w:pPr>
        <w:spacing w:line="360" w:lineRule="auto"/>
        <w:jc w:val="both"/>
      </w:pPr>
      <w:r>
        <w:sym w:font="Symbol" w:char="F0B7"/>
      </w:r>
      <w:r>
        <w:t xml:space="preserve"> </w:t>
      </w:r>
      <w:r w:rsidRPr="001A732E">
        <w:rPr>
          <w:b/>
        </w:rPr>
        <w:t>ABNT NBR 5440</w:t>
      </w:r>
      <w:r>
        <w:t xml:space="preserve"> – Transformadores para redes aéreas de distribuição </w:t>
      </w:r>
    </w:p>
    <w:p w14:paraId="66549D1D" w14:textId="77777777" w:rsidR="001A732E" w:rsidRDefault="001A732E" w:rsidP="001A732E">
      <w:pPr>
        <w:spacing w:line="360" w:lineRule="auto"/>
        <w:jc w:val="both"/>
      </w:pPr>
      <w:r>
        <w:sym w:font="Symbol" w:char="F0B7"/>
      </w:r>
      <w:r>
        <w:t xml:space="preserve"> </w:t>
      </w:r>
      <w:r w:rsidRPr="001A732E">
        <w:rPr>
          <w:b/>
        </w:rPr>
        <w:t>ABNT NBR 5356</w:t>
      </w:r>
      <w:r>
        <w:t xml:space="preserve"> – Transformadores de potência (partes 1 a 5) </w:t>
      </w:r>
    </w:p>
    <w:p w14:paraId="762389BC" w14:textId="77777777" w:rsidR="001A732E" w:rsidRDefault="001A732E" w:rsidP="001A732E">
      <w:pPr>
        <w:spacing w:line="360" w:lineRule="auto"/>
        <w:jc w:val="both"/>
      </w:pPr>
      <w:r>
        <w:sym w:font="Symbol" w:char="F0B7"/>
      </w:r>
      <w:r>
        <w:t xml:space="preserve"> </w:t>
      </w:r>
      <w:r w:rsidRPr="001A732E">
        <w:rPr>
          <w:b/>
        </w:rPr>
        <w:t>ABNT NBR 15424</w:t>
      </w:r>
      <w:r>
        <w:t xml:space="preserve"> – Transformadores de distribuição – Níveis máximos de perdas </w:t>
      </w:r>
    </w:p>
    <w:p w14:paraId="4A7D6F1D" w14:textId="77777777" w:rsidR="001A732E" w:rsidRDefault="001A732E" w:rsidP="001A732E">
      <w:pPr>
        <w:spacing w:line="360" w:lineRule="auto"/>
        <w:jc w:val="both"/>
      </w:pPr>
      <w:r>
        <w:sym w:font="Symbol" w:char="F0B7"/>
      </w:r>
      <w:r>
        <w:t xml:space="preserve"> </w:t>
      </w:r>
      <w:r w:rsidRPr="001A732E">
        <w:rPr>
          <w:b/>
        </w:rPr>
        <w:t>ABNT NBR IEC 60076</w:t>
      </w:r>
      <w:r>
        <w:t xml:space="preserve"> – Transformadores de potência </w:t>
      </w:r>
    </w:p>
    <w:p w14:paraId="63E8400F" w14:textId="77777777" w:rsidR="001A732E" w:rsidRDefault="001A732E" w:rsidP="001A732E">
      <w:pPr>
        <w:spacing w:line="360" w:lineRule="auto"/>
        <w:jc w:val="both"/>
      </w:pPr>
      <w:r w:rsidRPr="001A732E">
        <w:rPr>
          <w:b/>
        </w:rPr>
        <w:sym w:font="Symbol" w:char="F0B7"/>
      </w:r>
      <w:r w:rsidRPr="001A732E">
        <w:rPr>
          <w:b/>
        </w:rPr>
        <w:t xml:space="preserve"> Normas Técnicas CPFL Energia</w:t>
      </w:r>
      <w:r>
        <w:t xml:space="preserve"> (GED, ND, ET ou NT vigentes) </w:t>
      </w:r>
    </w:p>
    <w:p w14:paraId="55F29CE8" w14:textId="77777777" w:rsidR="001A732E" w:rsidRDefault="001A732E" w:rsidP="001A732E">
      <w:pPr>
        <w:spacing w:line="360" w:lineRule="auto"/>
        <w:jc w:val="both"/>
      </w:pPr>
      <w:r>
        <w:sym w:font="Symbol" w:char="F0B7"/>
      </w:r>
      <w:r>
        <w:t xml:space="preserve"> </w:t>
      </w:r>
      <w:r w:rsidRPr="001A732E">
        <w:rPr>
          <w:b/>
        </w:rPr>
        <w:t>Resoluções ANEEL</w:t>
      </w:r>
      <w:r>
        <w:t xml:space="preserve"> aplicáveis </w:t>
      </w:r>
    </w:p>
    <w:p w14:paraId="07C759C1" w14:textId="577A5B6D" w:rsidR="00884782" w:rsidRDefault="001A732E" w:rsidP="001A732E">
      <w:pPr>
        <w:spacing w:line="360" w:lineRule="auto"/>
        <w:jc w:val="both"/>
      </w:pPr>
      <w:r>
        <w:sym w:font="Symbol" w:char="F0B7"/>
      </w:r>
      <w:r>
        <w:t xml:space="preserve"> </w:t>
      </w:r>
      <w:r w:rsidRPr="001A732E">
        <w:rPr>
          <w:b/>
        </w:rPr>
        <w:t>GED 196 (CPFL)</w:t>
      </w:r>
      <w:r>
        <w:t xml:space="preserve"> -&gt; Transformadores para redes aéreas de distribuição</w:t>
      </w:r>
    </w:p>
    <w:p w14:paraId="0C125B10" w14:textId="77777777" w:rsidR="001A732E" w:rsidRDefault="001A732E" w:rsidP="001A732E">
      <w:pPr>
        <w:spacing w:line="360" w:lineRule="auto"/>
        <w:jc w:val="both"/>
      </w:pPr>
    </w:p>
    <w:p w14:paraId="3A762E4A" w14:textId="15F9FB4B" w:rsidR="00884782" w:rsidRDefault="00884782" w:rsidP="00884782">
      <w:pPr>
        <w:spacing w:line="360" w:lineRule="auto"/>
        <w:jc w:val="both"/>
      </w:pPr>
      <w:r>
        <w:t xml:space="preserve"> Em caso de divergência, prevalecerão as normas da CPFL Energia.</w:t>
      </w:r>
    </w:p>
    <w:p w14:paraId="322A36A7" w14:textId="77777777" w:rsidR="00ED0057" w:rsidRDefault="00ED0057" w:rsidP="00884782">
      <w:pPr>
        <w:spacing w:line="360" w:lineRule="auto"/>
        <w:jc w:val="both"/>
      </w:pPr>
    </w:p>
    <w:p w14:paraId="436853F5" w14:textId="1469C52F" w:rsidR="00ED0057" w:rsidRDefault="00ED0057" w:rsidP="00884782">
      <w:pPr>
        <w:spacing w:line="360" w:lineRule="auto"/>
        <w:jc w:val="both"/>
      </w:pPr>
    </w:p>
    <w:p w14:paraId="4C86874A" w14:textId="77777777" w:rsidR="00ED0057" w:rsidRPr="00ED0057" w:rsidRDefault="00ED0057" w:rsidP="00884782">
      <w:pPr>
        <w:spacing w:line="360" w:lineRule="auto"/>
        <w:jc w:val="both"/>
        <w:rPr>
          <w:b/>
          <w:u w:val="single"/>
        </w:rPr>
      </w:pPr>
      <w:r w:rsidRPr="00ED0057">
        <w:rPr>
          <w:b/>
          <w:u w:val="single"/>
        </w:rPr>
        <w:t>CONSTRUÇÃO E COMPONENTES</w:t>
      </w:r>
    </w:p>
    <w:p w14:paraId="0F9F874A" w14:textId="77777777" w:rsidR="00ED0057" w:rsidRDefault="00ED0057" w:rsidP="00884782">
      <w:pPr>
        <w:spacing w:line="360" w:lineRule="auto"/>
        <w:jc w:val="both"/>
      </w:pPr>
      <w:r>
        <w:t xml:space="preserve">O transformador deverá possuir, no mínimo: </w:t>
      </w:r>
    </w:p>
    <w:p w14:paraId="3E5F1F54" w14:textId="77777777" w:rsidR="00ED0057" w:rsidRDefault="00ED0057" w:rsidP="00884782">
      <w:pPr>
        <w:spacing w:line="360" w:lineRule="auto"/>
        <w:jc w:val="both"/>
      </w:pPr>
      <w:r>
        <w:sym w:font="Symbol" w:char="F0B7"/>
      </w:r>
      <w:r>
        <w:t xml:space="preserve"> Tanque metálico com proteção anticorrosiva </w:t>
      </w:r>
    </w:p>
    <w:p w14:paraId="0BAD5134" w14:textId="77777777" w:rsidR="00ED0057" w:rsidRDefault="00ED0057" w:rsidP="00884782">
      <w:pPr>
        <w:spacing w:line="360" w:lineRule="auto"/>
        <w:jc w:val="both"/>
      </w:pPr>
      <w:r>
        <w:sym w:font="Symbol" w:char="F0B7"/>
      </w:r>
      <w:r>
        <w:t xml:space="preserve"> Tampa soldada ou aparafusada conforme norma CPFL </w:t>
      </w:r>
    </w:p>
    <w:p w14:paraId="0A19D2B9" w14:textId="77777777" w:rsidR="00ED0057" w:rsidRDefault="00ED0057" w:rsidP="00884782">
      <w:pPr>
        <w:spacing w:line="360" w:lineRule="auto"/>
        <w:jc w:val="both"/>
      </w:pPr>
      <w:r>
        <w:sym w:font="Symbol" w:char="F0B7"/>
      </w:r>
      <w:r>
        <w:t xml:space="preserve"> Buchas de alta e baixa tensão</w:t>
      </w:r>
    </w:p>
    <w:p w14:paraId="08C9E27F" w14:textId="77777777" w:rsidR="00ED0057" w:rsidRDefault="00ED0057" w:rsidP="00884782">
      <w:pPr>
        <w:spacing w:line="360" w:lineRule="auto"/>
        <w:jc w:val="both"/>
      </w:pPr>
      <w:r>
        <w:sym w:font="Symbol" w:char="F0B7"/>
      </w:r>
      <w:r>
        <w:t xml:space="preserve"> Olhais para suspensão </w:t>
      </w:r>
    </w:p>
    <w:p w14:paraId="3C175637" w14:textId="77777777" w:rsidR="00ED0057" w:rsidRDefault="00ED0057" w:rsidP="00884782">
      <w:pPr>
        <w:spacing w:line="360" w:lineRule="auto"/>
        <w:jc w:val="both"/>
      </w:pPr>
      <w:r>
        <w:sym w:font="Symbol" w:char="F0B7"/>
      </w:r>
      <w:r>
        <w:t xml:space="preserve"> Suportes para fixação em poste </w:t>
      </w:r>
    </w:p>
    <w:p w14:paraId="26918525" w14:textId="77777777" w:rsidR="00ED0057" w:rsidRDefault="00ED0057" w:rsidP="00884782">
      <w:pPr>
        <w:spacing w:line="360" w:lineRule="auto"/>
        <w:jc w:val="both"/>
      </w:pPr>
      <w:r>
        <w:sym w:font="Symbol" w:char="F0B7"/>
      </w:r>
      <w:r>
        <w:t xml:space="preserve"> Parafuso de aterramento </w:t>
      </w:r>
    </w:p>
    <w:p w14:paraId="195A11D4" w14:textId="77777777" w:rsidR="00ED0057" w:rsidRDefault="00ED0057" w:rsidP="00884782">
      <w:pPr>
        <w:spacing w:line="360" w:lineRule="auto"/>
        <w:jc w:val="both"/>
      </w:pPr>
      <w:r>
        <w:sym w:font="Symbol" w:char="F0B7"/>
      </w:r>
      <w:r>
        <w:t xml:space="preserve"> Placa de identificação em aço inoxidável </w:t>
      </w:r>
    </w:p>
    <w:p w14:paraId="2C3E6336" w14:textId="77777777" w:rsidR="00ED0057" w:rsidRDefault="00ED0057" w:rsidP="00884782">
      <w:pPr>
        <w:spacing w:line="360" w:lineRule="auto"/>
        <w:jc w:val="both"/>
      </w:pPr>
      <w:r>
        <w:sym w:font="Symbol" w:char="F0B7"/>
      </w:r>
      <w:r>
        <w:t xml:space="preserve"> Válvula de alívio de pressão </w:t>
      </w:r>
    </w:p>
    <w:p w14:paraId="33036B2C" w14:textId="77777777" w:rsidR="00ED0057" w:rsidRDefault="00ED0057" w:rsidP="00884782">
      <w:pPr>
        <w:spacing w:line="360" w:lineRule="auto"/>
        <w:jc w:val="both"/>
      </w:pPr>
      <w:r>
        <w:sym w:font="Symbol" w:char="F0B7"/>
      </w:r>
      <w:r>
        <w:t xml:space="preserve"> Válvula de drenagem de óleo</w:t>
      </w:r>
    </w:p>
    <w:p w14:paraId="3CEFBD7B" w14:textId="77777777" w:rsidR="00ED0057" w:rsidRDefault="00ED0057" w:rsidP="00884782">
      <w:pPr>
        <w:spacing w:line="360" w:lineRule="auto"/>
        <w:jc w:val="both"/>
      </w:pPr>
      <w:r>
        <w:t xml:space="preserve"> </w:t>
      </w:r>
      <w:r>
        <w:sym w:font="Symbol" w:char="F0B7"/>
      </w:r>
      <w:r>
        <w:t xml:space="preserve"> Óleo isolante mineral novo, ensaiado e certificado </w:t>
      </w:r>
    </w:p>
    <w:p w14:paraId="71CA8C2E" w14:textId="77777777" w:rsidR="00ED0057" w:rsidRDefault="00ED0057" w:rsidP="00884782">
      <w:pPr>
        <w:spacing w:line="360" w:lineRule="auto"/>
        <w:jc w:val="both"/>
      </w:pPr>
    </w:p>
    <w:p w14:paraId="386C7C5D" w14:textId="77777777" w:rsidR="00ED0057" w:rsidRPr="00ED0057" w:rsidRDefault="00ED0057" w:rsidP="00884782">
      <w:pPr>
        <w:spacing w:line="360" w:lineRule="auto"/>
        <w:jc w:val="both"/>
        <w:rPr>
          <w:b/>
          <w:u w:val="single"/>
        </w:rPr>
      </w:pPr>
      <w:r w:rsidRPr="00ED0057">
        <w:rPr>
          <w:b/>
          <w:u w:val="single"/>
        </w:rPr>
        <w:t xml:space="preserve">ENSAIOS OBRIGATÓRIOS </w:t>
      </w:r>
    </w:p>
    <w:p w14:paraId="38BE541F" w14:textId="0C024DD8" w:rsidR="00ED0057" w:rsidRDefault="00ED0057" w:rsidP="00884782">
      <w:pPr>
        <w:spacing w:line="360" w:lineRule="auto"/>
        <w:jc w:val="both"/>
      </w:pPr>
      <w:r>
        <w:t xml:space="preserve">Deverão ser apresentados </w:t>
      </w:r>
      <w:r w:rsidRPr="00ED0057">
        <w:rPr>
          <w:b/>
        </w:rPr>
        <w:t>certificados de ensaios de rotina</w:t>
      </w:r>
      <w:r>
        <w:t>, conforme ABNT NBR 5356, incluindo, no mínimo:</w:t>
      </w:r>
    </w:p>
    <w:p w14:paraId="4F70FC7C" w14:textId="77777777" w:rsidR="00ED0057" w:rsidRDefault="00ED0057" w:rsidP="00884782">
      <w:pPr>
        <w:spacing w:line="360" w:lineRule="auto"/>
        <w:jc w:val="both"/>
      </w:pPr>
    </w:p>
    <w:p w14:paraId="6A849CAB" w14:textId="77777777" w:rsidR="00ED0057" w:rsidRDefault="00ED0057" w:rsidP="00ED0057">
      <w:pPr>
        <w:spacing w:line="360" w:lineRule="auto"/>
        <w:jc w:val="both"/>
      </w:pPr>
      <w:r>
        <w:sym w:font="Symbol" w:char="F0B7"/>
      </w:r>
      <w:r>
        <w:t xml:space="preserve"> Ensaio de resistência de isolamento </w:t>
      </w:r>
    </w:p>
    <w:p w14:paraId="1F5D12A6" w14:textId="77777777" w:rsidR="00ED0057" w:rsidRDefault="00ED0057" w:rsidP="00ED0057">
      <w:pPr>
        <w:spacing w:line="360" w:lineRule="auto"/>
        <w:jc w:val="both"/>
      </w:pPr>
      <w:r>
        <w:sym w:font="Symbol" w:char="F0B7"/>
      </w:r>
      <w:r>
        <w:t xml:space="preserve"> Ensaio de relação de transformação </w:t>
      </w:r>
    </w:p>
    <w:p w14:paraId="51A40072" w14:textId="77777777" w:rsidR="00ED0057" w:rsidRDefault="00ED0057" w:rsidP="00ED0057">
      <w:pPr>
        <w:spacing w:line="360" w:lineRule="auto"/>
        <w:jc w:val="both"/>
      </w:pPr>
      <w:r>
        <w:sym w:font="Symbol" w:char="F0B7"/>
      </w:r>
      <w:r>
        <w:t xml:space="preserve"> Ensaio de polaridade e grupo de ligação </w:t>
      </w:r>
    </w:p>
    <w:p w14:paraId="15F4CE1D" w14:textId="77777777" w:rsidR="00ED0057" w:rsidRDefault="00ED0057" w:rsidP="00ED0057">
      <w:pPr>
        <w:spacing w:line="360" w:lineRule="auto"/>
        <w:jc w:val="both"/>
      </w:pPr>
      <w:r>
        <w:sym w:font="Symbol" w:char="F0B7"/>
      </w:r>
      <w:r>
        <w:t xml:space="preserve"> Ensaio de perdas em vazio</w:t>
      </w:r>
    </w:p>
    <w:p w14:paraId="7E7F0753" w14:textId="77777777" w:rsidR="00ED0057" w:rsidRDefault="00ED0057" w:rsidP="00ED0057">
      <w:pPr>
        <w:spacing w:line="360" w:lineRule="auto"/>
        <w:jc w:val="both"/>
      </w:pPr>
      <w:r>
        <w:sym w:font="Symbol" w:char="F0B7"/>
      </w:r>
      <w:r>
        <w:t xml:space="preserve"> Ensaio de perdas em carga</w:t>
      </w:r>
    </w:p>
    <w:p w14:paraId="533648EA" w14:textId="3C92F08C" w:rsidR="00ED0057" w:rsidRDefault="00ED0057" w:rsidP="00ED0057">
      <w:pPr>
        <w:spacing w:line="360" w:lineRule="auto"/>
        <w:jc w:val="both"/>
      </w:pPr>
      <w:r>
        <w:sym w:font="Symbol" w:char="F0B7"/>
      </w:r>
      <w:r>
        <w:t xml:space="preserve"> Ensaio de tensão aplicada e induzida</w:t>
      </w:r>
    </w:p>
    <w:p w14:paraId="6C22F9FB" w14:textId="14DD0B32" w:rsidR="00ED0057" w:rsidRDefault="00ED0057" w:rsidP="00ED0057">
      <w:pPr>
        <w:spacing w:line="360" w:lineRule="auto"/>
        <w:jc w:val="both"/>
      </w:pPr>
    </w:p>
    <w:p w14:paraId="795883E0" w14:textId="77777777" w:rsidR="00ED0057" w:rsidRPr="00ED0057" w:rsidRDefault="00ED0057" w:rsidP="00ED0057">
      <w:pPr>
        <w:spacing w:line="360" w:lineRule="auto"/>
        <w:jc w:val="both"/>
        <w:rPr>
          <w:b/>
        </w:rPr>
      </w:pPr>
      <w:r w:rsidRPr="00ED0057">
        <w:rPr>
          <w:b/>
        </w:rPr>
        <w:t xml:space="preserve">IDENTIFICAÇÃO E RASTREABILIDADE </w:t>
      </w:r>
    </w:p>
    <w:p w14:paraId="3ECCBE7A" w14:textId="77777777" w:rsidR="00ED0057" w:rsidRDefault="00ED0057" w:rsidP="00ED0057">
      <w:pPr>
        <w:spacing w:line="360" w:lineRule="auto"/>
        <w:jc w:val="both"/>
      </w:pPr>
      <w:r>
        <w:t xml:space="preserve">Cada transformador deverá conter placa de identificação permanente, legível e inviolável, com no mínimo: </w:t>
      </w:r>
    </w:p>
    <w:p w14:paraId="4F8F0662" w14:textId="77777777" w:rsidR="00ED0057" w:rsidRDefault="00ED0057" w:rsidP="00ED0057">
      <w:pPr>
        <w:spacing w:line="360" w:lineRule="auto"/>
        <w:jc w:val="both"/>
      </w:pPr>
      <w:r>
        <w:sym w:font="Symbol" w:char="F0B7"/>
      </w:r>
      <w:r>
        <w:t xml:space="preserve"> Fabricante </w:t>
      </w:r>
    </w:p>
    <w:p w14:paraId="129BA252" w14:textId="77777777" w:rsidR="00ED0057" w:rsidRDefault="00ED0057" w:rsidP="00ED0057">
      <w:pPr>
        <w:spacing w:line="360" w:lineRule="auto"/>
        <w:jc w:val="both"/>
      </w:pPr>
      <w:r>
        <w:sym w:font="Symbol" w:char="F0B7"/>
      </w:r>
      <w:r>
        <w:t xml:space="preserve"> Número de série </w:t>
      </w:r>
    </w:p>
    <w:p w14:paraId="0C341E78" w14:textId="77777777" w:rsidR="00ED0057" w:rsidRDefault="00ED0057" w:rsidP="00ED0057">
      <w:pPr>
        <w:spacing w:line="360" w:lineRule="auto"/>
        <w:jc w:val="both"/>
      </w:pPr>
      <w:r>
        <w:sym w:font="Symbol" w:char="F0B7"/>
      </w:r>
      <w:r>
        <w:t xml:space="preserve"> Potência (kVA) </w:t>
      </w:r>
    </w:p>
    <w:p w14:paraId="049EA4A8" w14:textId="77777777" w:rsidR="00ED0057" w:rsidRDefault="00ED0057" w:rsidP="00ED0057">
      <w:pPr>
        <w:spacing w:line="360" w:lineRule="auto"/>
        <w:jc w:val="both"/>
      </w:pPr>
      <w:r>
        <w:sym w:font="Symbol" w:char="F0B7"/>
      </w:r>
      <w:r>
        <w:t xml:space="preserve"> Tensões nominal primária e secundária </w:t>
      </w:r>
    </w:p>
    <w:p w14:paraId="3027AF08" w14:textId="77777777" w:rsidR="00ED0057" w:rsidRDefault="00ED0057" w:rsidP="00ED0057">
      <w:pPr>
        <w:spacing w:line="360" w:lineRule="auto"/>
        <w:jc w:val="both"/>
      </w:pPr>
      <w:r>
        <w:sym w:font="Symbol" w:char="F0B7"/>
      </w:r>
      <w:r>
        <w:t xml:space="preserve"> Grupo de ligação </w:t>
      </w:r>
    </w:p>
    <w:p w14:paraId="318112E5" w14:textId="77777777" w:rsidR="00ED0057" w:rsidRDefault="00ED0057" w:rsidP="00ED0057">
      <w:pPr>
        <w:spacing w:line="360" w:lineRule="auto"/>
        <w:jc w:val="both"/>
      </w:pPr>
      <w:r>
        <w:sym w:font="Symbol" w:char="F0B7"/>
      </w:r>
      <w:r>
        <w:t xml:space="preserve"> Ano de fabricação </w:t>
      </w:r>
    </w:p>
    <w:p w14:paraId="7F033E20" w14:textId="3FBEB5EE" w:rsidR="00ED0057" w:rsidRDefault="00ED0057" w:rsidP="00ED0057">
      <w:pPr>
        <w:spacing w:line="360" w:lineRule="auto"/>
        <w:jc w:val="both"/>
      </w:pPr>
      <w:r>
        <w:sym w:font="Symbol" w:char="F0B7"/>
      </w:r>
      <w:r>
        <w:t xml:space="preserve"> Normas atendidas</w:t>
      </w:r>
    </w:p>
    <w:p w14:paraId="12564407" w14:textId="127C8ED9" w:rsidR="00ED0057" w:rsidRDefault="00ED0057" w:rsidP="00ED0057">
      <w:pPr>
        <w:spacing w:line="360" w:lineRule="auto"/>
        <w:jc w:val="both"/>
      </w:pPr>
    </w:p>
    <w:p w14:paraId="3822EBDE" w14:textId="77777777" w:rsidR="00ED0057" w:rsidRPr="00ED0057" w:rsidRDefault="00ED0057" w:rsidP="00ED0057">
      <w:pPr>
        <w:spacing w:line="360" w:lineRule="auto"/>
        <w:jc w:val="both"/>
        <w:rPr>
          <w:b/>
        </w:rPr>
      </w:pPr>
      <w:r w:rsidRPr="00ED0057">
        <w:rPr>
          <w:b/>
        </w:rPr>
        <w:t>DOCUMENTAÇÃO A SER APRESENTADA NA ENTREGA</w:t>
      </w:r>
    </w:p>
    <w:p w14:paraId="06DD0CBA" w14:textId="77777777" w:rsidR="00ED0057" w:rsidRDefault="00ED0057" w:rsidP="00ED0057">
      <w:pPr>
        <w:spacing w:line="360" w:lineRule="auto"/>
        <w:jc w:val="both"/>
      </w:pPr>
      <w:r>
        <w:sym w:font="Symbol" w:char="F0B7"/>
      </w:r>
      <w:r>
        <w:t xml:space="preserve"> Certificados de ensaios</w:t>
      </w:r>
    </w:p>
    <w:p w14:paraId="3D246AC3" w14:textId="77777777" w:rsidR="00ED0057" w:rsidRDefault="00ED0057" w:rsidP="00ED0057">
      <w:pPr>
        <w:spacing w:line="360" w:lineRule="auto"/>
        <w:jc w:val="both"/>
      </w:pPr>
      <w:r>
        <w:sym w:font="Symbol" w:char="F0B7"/>
      </w:r>
      <w:r>
        <w:t xml:space="preserve"> Desenho dimensional </w:t>
      </w:r>
    </w:p>
    <w:p w14:paraId="33283B0C" w14:textId="77777777" w:rsidR="00ED0057" w:rsidRDefault="00ED0057" w:rsidP="00ED0057">
      <w:pPr>
        <w:spacing w:line="360" w:lineRule="auto"/>
        <w:jc w:val="both"/>
      </w:pPr>
      <w:r>
        <w:sym w:font="Symbol" w:char="F0B7"/>
      </w:r>
      <w:r>
        <w:t xml:space="preserve"> Manual técnico </w:t>
      </w:r>
    </w:p>
    <w:p w14:paraId="7C4798B1" w14:textId="77777777" w:rsidR="00ED0057" w:rsidRDefault="00ED0057" w:rsidP="00ED0057">
      <w:pPr>
        <w:spacing w:line="360" w:lineRule="auto"/>
        <w:jc w:val="both"/>
      </w:pPr>
      <w:r>
        <w:sym w:font="Symbol" w:char="F0B7"/>
      </w:r>
      <w:r>
        <w:t xml:space="preserve"> Nota fiscal</w:t>
      </w:r>
    </w:p>
    <w:p w14:paraId="10E6FD82" w14:textId="77777777" w:rsidR="00ED0057" w:rsidRDefault="00ED0057" w:rsidP="00ED0057">
      <w:pPr>
        <w:spacing w:line="360" w:lineRule="auto"/>
        <w:jc w:val="both"/>
      </w:pPr>
      <w:r>
        <w:sym w:font="Symbol" w:char="F0B7"/>
      </w:r>
      <w:r>
        <w:t xml:space="preserve"> Certificado de conformidade com normas CPFL</w:t>
      </w:r>
    </w:p>
    <w:p w14:paraId="1968633F" w14:textId="77777777" w:rsidR="00ED0057" w:rsidRDefault="00ED0057" w:rsidP="00ED0057">
      <w:pPr>
        <w:spacing w:line="360" w:lineRule="auto"/>
        <w:jc w:val="both"/>
      </w:pPr>
      <w:r>
        <w:sym w:font="Symbol" w:char="F0B7"/>
      </w:r>
      <w:r>
        <w:t xml:space="preserve"> Declaração de ausência de PCB no óleo isolante </w:t>
      </w:r>
    </w:p>
    <w:p w14:paraId="1EAF97C2" w14:textId="77777777" w:rsidR="00ED0057" w:rsidRDefault="00ED0057" w:rsidP="00ED0057">
      <w:pPr>
        <w:spacing w:line="360" w:lineRule="auto"/>
        <w:jc w:val="both"/>
      </w:pPr>
    </w:p>
    <w:p w14:paraId="12A94326" w14:textId="77777777" w:rsidR="00ED0057" w:rsidRPr="00ED0057" w:rsidRDefault="00ED0057" w:rsidP="00ED0057">
      <w:pPr>
        <w:spacing w:line="360" w:lineRule="auto"/>
        <w:jc w:val="both"/>
        <w:rPr>
          <w:b/>
        </w:rPr>
      </w:pPr>
      <w:r w:rsidRPr="00ED0057">
        <w:rPr>
          <w:b/>
        </w:rPr>
        <w:t>GARANTIA</w:t>
      </w:r>
    </w:p>
    <w:p w14:paraId="4F80C730" w14:textId="582999F5" w:rsidR="00ED0057" w:rsidRDefault="00ED0057" w:rsidP="00ED0057">
      <w:pPr>
        <w:spacing w:line="360" w:lineRule="auto"/>
        <w:jc w:val="both"/>
      </w:pPr>
      <w:r>
        <w:t xml:space="preserve"> O fornecedor deverá oferecer </w:t>
      </w:r>
      <w:r w:rsidRPr="001C7A51">
        <w:rPr>
          <w:b/>
        </w:rPr>
        <w:t>garantia mínima de 5 (cinco) anos</w:t>
      </w:r>
      <w:r>
        <w:t>, contados a partir da data de recebimento definitivo, contra defeitos de fabricação, materiais e desempenho.</w:t>
      </w:r>
    </w:p>
    <w:p w14:paraId="4F0435BA" w14:textId="6F8E05B9" w:rsidR="001C7A51" w:rsidRDefault="001C7A51" w:rsidP="00ED0057">
      <w:pPr>
        <w:spacing w:line="360" w:lineRule="auto"/>
        <w:jc w:val="both"/>
      </w:pPr>
    </w:p>
    <w:p w14:paraId="5ADB60D5" w14:textId="77777777" w:rsidR="001C7A51" w:rsidRPr="001C7A51" w:rsidRDefault="001C7A51" w:rsidP="001C7A51">
      <w:pPr>
        <w:spacing w:line="360" w:lineRule="auto"/>
        <w:jc w:val="both"/>
        <w:rPr>
          <w:b/>
        </w:rPr>
      </w:pPr>
      <w:r w:rsidRPr="001C7A51">
        <w:rPr>
          <w:b/>
        </w:rPr>
        <w:t xml:space="preserve">3.2 ESPECIFICAÇÃO TÉCNICA PARA LUMINÁRIAS PÚBLICAS VIÁRIAS: </w:t>
      </w:r>
    </w:p>
    <w:p w14:paraId="63854656" w14:textId="77777777" w:rsidR="001A732E" w:rsidRDefault="001A732E" w:rsidP="001C7A51">
      <w:pPr>
        <w:spacing w:line="360" w:lineRule="auto"/>
        <w:jc w:val="both"/>
      </w:pPr>
      <w:r w:rsidRPr="001A732E">
        <w:rPr>
          <w:b/>
        </w:rPr>
        <w:t>- Potência -</w:t>
      </w:r>
      <w:r>
        <w:t xml:space="preserve">&gt; 120 W </w:t>
      </w:r>
    </w:p>
    <w:p w14:paraId="0C6CC0E5" w14:textId="77777777" w:rsidR="001A732E" w:rsidRDefault="001A732E" w:rsidP="001C7A51">
      <w:pPr>
        <w:spacing w:line="360" w:lineRule="auto"/>
        <w:jc w:val="both"/>
      </w:pPr>
      <w:r w:rsidRPr="001A732E">
        <w:rPr>
          <w:b/>
        </w:rPr>
        <w:t>- Eficiência</w:t>
      </w:r>
      <w:r>
        <w:t xml:space="preserve"> -&gt; maior ou igual 150 lm/w; </w:t>
      </w:r>
    </w:p>
    <w:p w14:paraId="3ECADEC1" w14:textId="77777777" w:rsidR="001A732E" w:rsidRDefault="001A732E" w:rsidP="001C7A51">
      <w:pPr>
        <w:spacing w:line="360" w:lineRule="auto"/>
        <w:jc w:val="both"/>
      </w:pPr>
      <w:r w:rsidRPr="001A732E">
        <w:rPr>
          <w:b/>
        </w:rPr>
        <w:t>- Vida Útil</w:t>
      </w:r>
      <w:r>
        <w:t xml:space="preserve"> -&gt; 102.000 horas; </w:t>
      </w:r>
    </w:p>
    <w:p w14:paraId="602F33CE" w14:textId="77777777" w:rsidR="001A732E" w:rsidRDefault="001A732E" w:rsidP="001C7A51">
      <w:pPr>
        <w:spacing w:line="360" w:lineRule="auto"/>
        <w:jc w:val="both"/>
      </w:pPr>
      <w:r w:rsidRPr="001A732E">
        <w:rPr>
          <w:b/>
        </w:rPr>
        <w:t>- Grau de proteção do conjunto óptico</w:t>
      </w:r>
      <w:r>
        <w:t xml:space="preserve"> -&gt; mínimo IP 66; </w:t>
      </w:r>
    </w:p>
    <w:p w14:paraId="64112A5E" w14:textId="77777777" w:rsidR="001A732E" w:rsidRDefault="001A732E" w:rsidP="001C7A51">
      <w:pPr>
        <w:spacing w:line="360" w:lineRule="auto"/>
        <w:jc w:val="both"/>
      </w:pPr>
      <w:r w:rsidRPr="001A732E">
        <w:rPr>
          <w:b/>
        </w:rPr>
        <w:t>- Grau de proteção contra impactos</w:t>
      </w:r>
      <w:r>
        <w:t xml:space="preserve"> -&gt; mínimo IK08 </w:t>
      </w:r>
    </w:p>
    <w:p w14:paraId="0B4FB647" w14:textId="77777777" w:rsidR="001A732E" w:rsidRDefault="001A732E" w:rsidP="001C7A51">
      <w:pPr>
        <w:spacing w:line="360" w:lineRule="auto"/>
        <w:jc w:val="both"/>
      </w:pPr>
      <w:r w:rsidRPr="001A732E">
        <w:rPr>
          <w:b/>
        </w:rPr>
        <w:t>- Grau de proteção da luminária</w:t>
      </w:r>
      <w:r>
        <w:t xml:space="preserve"> -&gt; mínimo IP 66; </w:t>
      </w:r>
    </w:p>
    <w:p w14:paraId="6F97C7EB" w14:textId="77777777" w:rsidR="001A732E" w:rsidRDefault="001A732E" w:rsidP="001C7A51">
      <w:pPr>
        <w:spacing w:line="360" w:lineRule="auto"/>
        <w:jc w:val="both"/>
      </w:pPr>
      <w:r w:rsidRPr="001A732E">
        <w:rPr>
          <w:b/>
        </w:rPr>
        <w:t>- Índice de reprodução de cor</w:t>
      </w:r>
      <w:r>
        <w:t xml:space="preserve"> -&gt; (IRC): ≥ 70; </w:t>
      </w:r>
    </w:p>
    <w:p w14:paraId="44E93116" w14:textId="77777777" w:rsidR="001A732E" w:rsidRDefault="001A732E" w:rsidP="001C7A51">
      <w:pPr>
        <w:spacing w:line="360" w:lineRule="auto"/>
        <w:jc w:val="both"/>
      </w:pPr>
      <w:r w:rsidRPr="001A732E">
        <w:rPr>
          <w:b/>
        </w:rPr>
        <w:t>- Fator de potência</w:t>
      </w:r>
      <w:r>
        <w:t xml:space="preserve"> - ≥ 0,92; </w:t>
      </w:r>
    </w:p>
    <w:p w14:paraId="2A567556" w14:textId="77777777" w:rsidR="001A732E" w:rsidRDefault="001A732E" w:rsidP="001C7A51">
      <w:pPr>
        <w:spacing w:line="360" w:lineRule="auto"/>
        <w:jc w:val="both"/>
      </w:pPr>
      <w:r w:rsidRPr="001A732E">
        <w:rPr>
          <w:b/>
        </w:rPr>
        <w:t>- Distorção harmônica total (THD)</w:t>
      </w:r>
      <w:r>
        <w:t xml:space="preserve"> - ≤ 10%. </w:t>
      </w:r>
    </w:p>
    <w:p w14:paraId="1E8A4D8B" w14:textId="77777777" w:rsidR="001A732E" w:rsidRDefault="001A732E" w:rsidP="001C7A51">
      <w:pPr>
        <w:spacing w:line="360" w:lineRule="auto"/>
        <w:jc w:val="both"/>
      </w:pPr>
      <w:r w:rsidRPr="001A732E">
        <w:rPr>
          <w:b/>
        </w:rPr>
        <w:t>- Aplicação</w:t>
      </w:r>
      <w:r>
        <w:t xml:space="preserve"> -&gt; Iluminação pública viária; </w:t>
      </w:r>
    </w:p>
    <w:p w14:paraId="792CFE60" w14:textId="77777777" w:rsidR="001A732E" w:rsidRDefault="001A732E" w:rsidP="001C7A51">
      <w:pPr>
        <w:spacing w:line="360" w:lineRule="auto"/>
        <w:jc w:val="both"/>
      </w:pPr>
      <w:r w:rsidRPr="001A732E">
        <w:rPr>
          <w:b/>
        </w:rPr>
        <w:t>- Corpo</w:t>
      </w:r>
      <w:r>
        <w:t xml:space="preserve"> -&gt; Produzido em alumínio injetado sob alta pressão; </w:t>
      </w:r>
    </w:p>
    <w:p w14:paraId="61D35E7E" w14:textId="77777777" w:rsidR="001A732E" w:rsidRDefault="001A732E" w:rsidP="001C7A51">
      <w:pPr>
        <w:spacing w:line="360" w:lineRule="auto"/>
        <w:jc w:val="both"/>
      </w:pPr>
      <w:r w:rsidRPr="001A732E">
        <w:rPr>
          <w:b/>
        </w:rPr>
        <w:t>- Válvula de pressão de alívio</w:t>
      </w:r>
      <w:r>
        <w:t xml:space="preserve"> -&gt; necessário; </w:t>
      </w:r>
    </w:p>
    <w:p w14:paraId="47FE5572" w14:textId="77777777" w:rsidR="001A732E" w:rsidRDefault="001A732E" w:rsidP="001C7A51">
      <w:pPr>
        <w:spacing w:line="360" w:lineRule="auto"/>
        <w:jc w:val="both"/>
      </w:pPr>
      <w:r w:rsidRPr="001A732E">
        <w:rPr>
          <w:b/>
        </w:rPr>
        <w:t>- Sistema Óptico</w:t>
      </w:r>
      <w:r>
        <w:t xml:space="preserve"> -&gt; Placa de led SMD; - </w:t>
      </w:r>
    </w:p>
    <w:p w14:paraId="1A3CA887" w14:textId="2AB39F98" w:rsidR="001C7A51" w:rsidRDefault="001C7A51" w:rsidP="001C7A51">
      <w:pPr>
        <w:spacing w:line="360" w:lineRule="auto"/>
        <w:jc w:val="both"/>
      </w:pPr>
      <w:r w:rsidRPr="001C7A51">
        <w:rPr>
          <w:b/>
        </w:rPr>
        <w:t>Óptica</w:t>
      </w:r>
      <w:r>
        <w:t xml:space="preserve"> -&gt; Lente de PMMA, com resistência a UV, ou lente em policarbonato com resistencia a UV, ou lente em policarbonato/PMMA protegidas por refrator secundário em vidro plano temperado de no mínimo 4mm, com resistência a UV;</w:t>
      </w:r>
    </w:p>
    <w:p w14:paraId="3BE002FA" w14:textId="77777777" w:rsidR="001C7A51" w:rsidRDefault="001C7A51" w:rsidP="001C7A51">
      <w:pPr>
        <w:spacing w:line="360" w:lineRule="auto"/>
        <w:jc w:val="both"/>
      </w:pPr>
      <w:r w:rsidRPr="00504EFD">
        <w:rPr>
          <w:b/>
        </w:rPr>
        <w:t>- Alimentação</w:t>
      </w:r>
      <w:r>
        <w:t xml:space="preserve"> -&gt; Automática de 100 a 277 Volts tensão alternada; </w:t>
      </w:r>
    </w:p>
    <w:p w14:paraId="52EE7200" w14:textId="486CCEC5" w:rsidR="001C7A51" w:rsidRDefault="001C7A51" w:rsidP="001C7A51">
      <w:pPr>
        <w:spacing w:line="360" w:lineRule="auto"/>
        <w:jc w:val="both"/>
      </w:pPr>
      <w:r w:rsidRPr="00504EFD">
        <w:rPr>
          <w:b/>
        </w:rPr>
        <w:t>- Temper</w:t>
      </w:r>
      <w:r w:rsidR="00504EFD" w:rsidRPr="00504EFD">
        <w:rPr>
          <w:b/>
        </w:rPr>
        <w:t>a</w:t>
      </w:r>
      <w:r w:rsidRPr="00504EFD">
        <w:rPr>
          <w:b/>
        </w:rPr>
        <w:t>tura da Cor</w:t>
      </w:r>
      <w:r>
        <w:t xml:space="preserve"> -&gt; 4.000 K; </w:t>
      </w:r>
    </w:p>
    <w:p w14:paraId="102F7596" w14:textId="77777777" w:rsidR="001C7A51" w:rsidRDefault="001C7A51" w:rsidP="001C7A51">
      <w:pPr>
        <w:spacing w:line="360" w:lineRule="auto"/>
        <w:jc w:val="both"/>
      </w:pPr>
      <w:r w:rsidRPr="00654147">
        <w:rPr>
          <w:b/>
        </w:rPr>
        <w:t>- Temperatura de Operação</w:t>
      </w:r>
      <w:r>
        <w:t xml:space="preserve"> -&gt; -5 á +50°C;</w:t>
      </w:r>
    </w:p>
    <w:p w14:paraId="34282F79" w14:textId="77777777" w:rsidR="001C7A51" w:rsidRDefault="001C7A51" w:rsidP="001C7A51">
      <w:pPr>
        <w:spacing w:line="360" w:lineRule="auto"/>
        <w:jc w:val="both"/>
      </w:pPr>
      <w:r w:rsidRPr="00654147">
        <w:rPr>
          <w:b/>
        </w:rPr>
        <w:t>- Junta de Vedação</w:t>
      </w:r>
      <w:r>
        <w:t xml:space="preserve"> -&gt; Em silicone de alta durabilidade; </w:t>
      </w:r>
    </w:p>
    <w:p w14:paraId="367E6C4A" w14:textId="717A2250" w:rsidR="001C7A51" w:rsidRDefault="001C7A51" w:rsidP="001C7A51">
      <w:pPr>
        <w:spacing w:line="360" w:lineRule="auto"/>
        <w:jc w:val="both"/>
      </w:pPr>
      <w:r w:rsidRPr="00654147">
        <w:rPr>
          <w:b/>
        </w:rPr>
        <w:t>- Cabos de Ligação</w:t>
      </w:r>
      <w:r>
        <w:t xml:space="preserve"> -&gt; De cobre flexível isolado, para suportar pulsos de tensão, e temperaturas elevadas;</w:t>
      </w:r>
    </w:p>
    <w:p w14:paraId="24187AB2" w14:textId="77777777" w:rsidR="00654147" w:rsidRDefault="00654147" w:rsidP="001C7A51">
      <w:pPr>
        <w:spacing w:line="360" w:lineRule="auto"/>
        <w:jc w:val="both"/>
      </w:pPr>
      <w:r w:rsidRPr="00654147">
        <w:rPr>
          <w:b/>
        </w:rPr>
        <w:t>- Fixação</w:t>
      </w:r>
      <w:r>
        <w:t xml:space="preserve"> -&gt; Encaixe para tubos de com diâmetros de 25 mm a 60,3 mm, preso por no mímino 2 parafusos; </w:t>
      </w:r>
    </w:p>
    <w:p w14:paraId="41D84A82" w14:textId="77777777" w:rsidR="00654147" w:rsidRDefault="00654147" w:rsidP="001C7A51">
      <w:pPr>
        <w:spacing w:line="360" w:lineRule="auto"/>
        <w:jc w:val="both"/>
      </w:pPr>
      <w:r w:rsidRPr="00654147">
        <w:rPr>
          <w:b/>
        </w:rPr>
        <w:t>- Ângulo de Inclinação</w:t>
      </w:r>
      <w:r>
        <w:t xml:space="preserve"> -&gt; +15° a -15°; </w:t>
      </w:r>
    </w:p>
    <w:p w14:paraId="5711B92E" w14:textId="77777777" w:rsidR="00654147" w:rsidRDefault="00654147" w:rsidP="001C7A51">
      <w:pPr>
        <w:spacing w:line="360" w:lineRule="auto"/>
        <w:jc w:val="both"/>
      </w:pPr>
      <w:r w:rsidRPr="00654147">
        <w:rPr>
          <w:b/>
        </w:rPr>
        <w:t>- Pintura</w:t>
      </w:r>
      <w:r>
        <w:t xml:space="preserve"> -&gt; Eletrostática em poliester na cor cinza; </w:t>
      </w:r>
    </w:p>
    <w:p w14:paraId="581B443D" w14:textId="77777777" w:rsidR="00654147" w:rsidRDefault="00654147" w:rsidP="001C7A51">
      <w:pPr>
        <w:spacing w:line="360" w:lineRule="auto"/>
        <w:jc w:val="both"/>
      </w:pPr>
      <w:r w:rsidRPr="00654147">
        <w:rPr>
          <w:b/>
        </w:rPr>
        <w:t>- Driver</w:t>
      </w:r>
      <w:r>
        <w:t xml:space="preserve"> -&gt; O Driver deverá ser incorpoado integralmente à luminária e ser dimerizável 0 a 10 V; </w:t>
      </w:r>
    </w:p>
    <w:p w14:paraId="43B31522" w14:textId="77777777" w:rsidR="00654147" w:rsidRDefault="00654147" w:rsidP="001C7A51">
      <w:pPr>
        <w:spacing w:line="360" w:lineRule="auto"/>
        <w:jc w:val="both"/>
      </w:pPr>
      <w:r w:rsidRPr="00654147">
        <w:rPr>
          <w:b/>
        </w:rPr>
        <w:t>- Dispositivo de Proteção</w:t>
      </w:r>
      <w:r>
        <w:t xml:space="preserve"> -&gt; DPS de 10 KV / 15 KA; </w:t>
      </w:r>
    </w:p>
    <w:p w14:paraId="237F1207" w14:textId="77777777" w:rsidR="00654147" w:rsidRDefault="00654147" w:rsidP="001C7A51">
      <w:pPr>
        <w:spacing w:line="360" w:lineRule="auto"/>
        <w:jc w:val="both"/>
      </w:pPr>
      <w:r w:rsidRPr="00654147">
        <w:rPr>
          <w:b/>
        </w:rPr>
        <w:t>- Base para Relé Fotoéletrico</w:t>
      </w:r>
      <w:r>
        <w:t xml:space="preserve"> -&gt; 7 pinos; </w:t>
      </w:r>
    </w:p>
    <w:p w14:paraId="1833A120" w14:textId="77777777" w:rsidR="00654147" w:rsidRDefault="00654147" w:rsidP="001C7A51">
      <w:pPr>
        <w:spacing w:line="360" w:lineRule="auto"/>
        <w:jc w:val="both"/>
      </w:pPr>
      <w:r w:rsidRPr="00654147">
        <w:rPr>
          <w:b/>
        </w:rPr>
        <w:t>- Garantia</w:t>
      </w:r>
      <w:r>
        <w:t xml:space="preserve"> -&gt; 5 anos </w:t>
      </w:r>
    </w:p>
    <w:p w14:paraId="4AE5127E" w14:textId="77777777" w:rsidR="00654147" w:rsidRDefault="00654147" w:rsidP="001C7A51">
      <w:pPr>
        <w:spacing w:line="360" w:lineRule="auto"/>
        <w:jc w:val="both"/>
      </w:pPr>
      <w:r w:rsidRPr="00654147">
        <w:rPr>
          <w:b/>
        </w:rPr>
        <w:t>- Certificação de conformidade do INMETRO</w:t>
      </w:r>
      <w:r>
        <w:t xml:space="preserve"> -&gt; conforme Portaria vigente para luminárias de iluminação pública viária; </w:t>
      </w:r>
    </w:p>
    <w:p w14:paraId="0342445A" w14:textId="77777777" w:rsidR="00654147" w:rsidRDefault="00654147" w:rsidP="001C7A51">
      <w:pPr>
        <w:spacing w:line="360" w:lineRule="auto"/>
        <w:jc w:val="both"/>
      </w:pPr>
      <w:r w:rsidRPr="00654147">
        <w:rPr>
          <w:b/>
        </w:rPr>
        <w:t>- Etiqueta ENCE</w:t>
      </w:r>
      <w:r>
        <w:t xml:space="preserve"> -&gt; com eficiência A; </w:t>
      </w:r>
    </w:p>
    <w:p w14:paraId="003942CB" w14:textId="77777777" w:rsidR="00654147" w:rsidRPr="00654147" w:rsidRDefault="00654147" w:rsidP="001C7A51">
      <w:pPr>
        <w:spacing w:line="360" w:lineRule="auto"/>
        <w:jc w:val="both"/>
        <w:rPr>
          <w:b/>
        </w:rPr>
      </w:pPr>
      <w:r w:rsidRPr="00654147">
        <w:rPr>
          <w:b/>
        </w:rPr>
        <w:t>- A luminária deverá ter etiqueta de identificação.</w:t>
      </w:r>
    </w:p>
    <w:p w14:paraId="0E9EB5E7" w14:textId="2ACC71DF" w:rsidR="00654147" w:rsidRDefault="00654147" w:rsidP="001C7A51">
      <w:pPr>
        <w:spacing w:line="360" w:lineRule="auto"/>
        <w:jc w:val="both"/>
      </w:pPr>
      <w:r>
        <w:t xml:space="preserve"> </w:t>
      </w:r>
    </w:p>
    <w:p w14:paraId="336154EC" w14:textId="0320DE58" w:rsidR="00654147" w:rsidRPr="001A732E" w:rsidRDefault="00654147" w:rsidP="001C7A51">
      <w:pPr>
        <w:spacing w:line="360" w:lineRule="auto"/>
        <w:jc w:val="both"/>
        <w:rPr>
          <w:b/>
        </w:rPr>
      </w:pPr>
      <w:r w:rsidRPr="001A732E">
        <w:rPr>
          <w:b/>
        </w:rPr>
        <w:t xml:space="preserve">Todos os materiais a serem utilizados na iluminação pública e redes de distribuição deverão: </w:t>
      </w:r>
    </w:p>
    <w:p w14:paraId="1EFE86F9" w14:textId="77777777" w:rsidR="001A732E" w:rsidRDefault="001A732E" w:rsidP="001C7A51">
      <w:pPr>
        <w:spacing w:line="360" w:lineRule="auto"/>
        <w:jc w:val="both"/>
      </w:pPr>
    </w:p>
    <w:p w14:paraId="031A3E40" w14:textId="77777777" w:rsidR="00654147" w:rsidRDefault="00654147" w:rsidP="001C7A51">
      <w:pPr>
        <w:spacing w:line="360" w:lineRule="auto"/>
        <w:jc w:val="both"/>
      </w:pPr>
      <w:r>
        <w:t>- Ser vistoriados pela Fiscalização da PREFEITURA antes de sua utilização;</w:t>
      </w:r>
    </w:p>
    <w:p w14:paraId="758351CB" w14:textId="2FC423DD" w:rsidR="00654147" w:rsidRDefault="00654147" w:rsidP="001C7A51">
      <w:pPr>
        <w:spacing w:line="360" w:lineRule="auto"/>
        <w:jc w:val="both"/>
      </w:pPr>
      <w:r>
        <w:t>- Obedecer às normas vigentes relacionadas ao objeto licitado;</w:t>
      </w:r>
    </w:p>
    <w:p w14:paraId="37CFEE5B" w14:textId="77777777" w:rsidR="00654147" w:rsidRDefault="00654147" w:rsidP="001C7A51">
      <w:pPr>
        <w:spacing w:line="360" w:lineRule="auto"/>
        <w:jc w:val="both"/>
      </w:pPr>
      <w:r>
        <w:t xml:space="preserve">- Obedecer às normas abaixo especificadas: </w:t>
      </w:r>
    </w:p>
    <w:p w14:paraId="3EE6CE6A" w14:textId="77777777" w:rsidR="008049E6" w:rsidRDefault="00654147" w:rsidP="001C7A51">
      <w:pPr>
        <w:spacing w:line="360" w:lineRule="auto"/>
        <w:jc w:val="both"/>
      </w:pPr>
      <w:r>
        <w:t xml:space="preserve">• ABNT NBR 5101-Iluminação pública; </w:t>
      </w:r>
    </w:p>
    <w:p w14:paraId="3289BFF9" w14:textId="77777777" w:rsidR="008049E6" w:rsidRDefault="008049E6" w:rsidP="001C7A51">
      <w:pPr>
        <w:spacing w:line="360" w:lineRule="auto"/>
        <w:jc w:val="both"/>
      </w:pPr>
      <w:r>
        <w:t xml:space="preserve">• </w:t>
      </w:r>
      <w:r w:rsidR="00654147">
        <w:t xml:space="preserve">ABNT NBR 15129-Luminárias para iluminação pública; </w:t>
      </w:r>
    </w:p>
    <w:p w14:paraId="4D5BC970" w14:textId="77777777" w:rsidR="008049E6" w:rsidRDefault="008049E6" w:rsidP="001C7A51">
      <w:pPr>
        <w:spacing w:line="360" w:lineRule="auto"/>
        <w:jc w:val="both"/>
      </w:pPr>
      <w:r>
        <w:t xml:space="preserve">• </w:t>
      </w:r>
      <w:r w:rsidR="00654147">
        <w:t>GED 5151 (CPFL) Fornecedor de materiais de iluminação pública.</w:t>
      </w:r>
    </w:p>
    <w:p w14:paraId="2E45AD70" w14:textId="554BBC81" w:rsidR="008049E6" w:rsidRDefault="008049E6" w:rsidP="001C7A51">
      <w:pPr>
        <w:spacing w:line="360" w:lineRule="auto"/>
        <w:jc w:val="both"/>
      </w:pPr>
      <w:r>
        <w:t xml:space="preserve">• </w:t>
      </w:r>
      <w:r w:rsidR="00654147">
        <w:t xml:space="preserve">INMETRO </w:t>
      </w:r>
    </w:p>
    <w:p w14:paraId="12A09F05" w14:textId="1F45B204" w:rsidR="00654147" w:rsidRDefault="008049E6" w:rsidP="001C7A51">
      <w:pPr>
        <w:spacing w:line="360" w:lineRule="auto"/>
        <w:jc w:val="both"/>
      </w:pPr>
      <w:r>
        <w:t xml:space="preserve">• </w:t>
      </w:r>
      <w:r w:rsidR="00654147">
        <w:t>Selo ENCE</w:t>
      </w:r>
    </w:p>
    <w:p w14:paraId="4FCAF43B" w14:textId="7114FDD8" w:rsidR="008049E6" w:rsidRDefault="008049E6" w:rsidP="001C7A51">
      <w:pPr>
        <w:spacing w:line="360" w:lineRule="auto"/>
        <w:jc w:val="both"/>
      </w:pPr>
      <w:r>
        <w:t>• Portaria 62 do INMETRO</w:t>
      </w:r>
    </w:p>
    <w:p w14:paraId="4D5B2A4C" w14:textId="77777777" w:rsidR="008049E6" w:rsidRDefault="008049E6" w:rsidP="001C7A51">
      <w:pPr>
        <w:spacing w:line="360" w:lineRule="auto"/>
        <w:jc w:val="both"/>
      </w:pPr>
    </w:p>
    <w:p w14:paraId="6FEE89A6" w14:textId="77777777" w:rsidR="008049E6" w:rsidRPr="008049E6" w:rsidRDefault="008049E6" w:rsidP="008049E6">
      <w:pPr>
        <w:spacing w:line="360" w:lineRule="auto"/>
        <w:jc w:val="both"/>
        <w:rPr>
          <w:b/>
        </w:rPr>
      </w:pPr>
      <w:r w:rsidRPr="008049E6">
        <w:rPr>
          <w:b/>
        </w:rPr>
        <w:t>Outros ensaios obrigatórios para as luminárias LED:</w:t>
      </w:r>
    </w:p>
    <w:p w14:paraId="1074E328" w14:textId="77777777" w:rsidR="008049E6" w:rsidRDefault="008049E6" w:rsidP="008049E6">
      <w:pPr>
        <w:spacing w:line="360" w:lineRule="auto"/>
        <w:jc w:val="both"/>
      </w:pPr>
      <w:r>
        <w:t xml:space="preserve">- </w:t>
      </w:r>
      <w:r w:rsidRPr="008049E6">
        <w:rPr>
          <w:b/>
        </w:rPr>
        <w:t>Resistência à vibração</w:t>
      </w:r>
      <w:r>
        <w:t xml:space="preserve"> -&gt; Deverá ser conforme a ABNT-NBR IEC 60598-1; </w:t>
      </w:r>
    </w:p>
    <w:p w14:paraId="4DEB6904" w14:textId="77777777" w:rsidR="008049E6" w:rsidRDefault="008049E6" w:rsidP="008049E6">
      <w:pPr>
        <w:spacing w:line="360" w:lineRule="auto"/>
        <w:jc w:val="both"/>
      </w:pPr>
      <w:r>
        <w:t xml:space="preserve">- </w:t>
      </w:r>
      <w:r w:rsidRPr="008049E6">
        <w:rPr>
          <w:b/>
        </w:rPr>
        <w:t>Resistência à força do vento</w:t>
      </w:r>
      <w:r>
        <w:t xml:space="preserve"> -&gt; Deverá ser conforme ABNT-NBR 15129; </w:t>
      </w:r>
    </w:p>
    <w:p w14:paraId="62B0552D" w14:textId="77777777" w:rsidR="008049E6" w:rsidRPr="008049E6" w:rsidRDefault="008049E6" w:rsidP="008049E6">
      <w:pPr>
        <w:spacing w:line="360" w:lineRule="auto"/>
        <w:jc w:val="both"/>
        <w:rPr>
          <w:b/>
        </w:rPr>
      </w:pPr>
      <w:r w:rsidRPr="008049E6">
        <w:rPr>
          <w:b/>
        </w:rPr>
        <w:t xml:space="preserve">- Ensaio de THD; </w:t>
      </w:r>
    </w:p>
    <w:p w14:paraId="6FBC7AB1" w14:textId="77777777" w:rsidR="008049E6" w:rsidRDefault="008049E6" w:rsidP="008049E6">
      <w:pPr>
        <w:spacing w:line="360" w:lineRule="auto"/>
        <w:jc w:val="both"/>
      </w:pPr>
      <w:r w:rsidRPr="00AA4A74">
        <w:rPr>
          <w:b/>
        </w:rPr>
        <w:t>- Ensaio de proteção contra choque elétrico</w:t>
      </w:r>
      <w:r>
        <w:t xml:space="preserve"> -&gt; Deverá ser conforme ANBT-NBR 60598; </w:t>
      </w:r>
    </w:p>
    <w:p w14:paraId="7587433F" w14:textId="77777777" w:rsidR="00AA4A74" w:rsidRDefault="008049E6" w:rsidP="008049E6">
      <w:pPr>
        <w:spacing w:line="360" w:lineRule="auto"/>
        <w:jc w:val="both"/>
      </w:pPr>
      <w:r w:rsidRPr="00AA4A74">
        <w:rPr>
          <w:b/>
        </w:rPr>
        <w:t>- Ensaio de resistência de Isolamento e Rigidez Dielétrica</w:t>
      </w:r>
      <w:r>
        <w:t xml:space="preserve"> -&gt; Deverá ser conforme ABNT-NBR 60598; </w:t>
      </w:r>
    </w:p>
    <w:p w14:paraId="6809A7B4" w14:textId="77777777" w:rsidR="00AA4A74" w:rsidRDefault="008049E6" w:rsidP="008049E6">
      <w:pPr>
        <w:spacing w:line="360" w:lineRule="auto"/>
        <w:jc w:val="both"/>
      </w:pPr>
      <w:r w:rsidRPr="00AA4A74">
        <w:rPr>
          <w:b/>
        </w:rPr>
        <w:t>- Ensaio de fiação interna e externa</w:t>
      </w:r>
      <w:r>
        <w:t xml:space="preserve"> -&gt; Deverá ser conforme ABNT NBR 60598; </w:t>
      </w:r>
    </w:p>
    <w:p w14:paraId="7C743118" w14:textId="77777777" w:rsidR="00AA4A74" w:rsidRDefault="008049E6" w:rsidP="008049E6">
      <w:pPr>
        <w:spacing w:line="360" w:lineRule="auto"/>
        <w:jc w:val="both"/>
      </w:pPr>
      <w:r>
        <w:t xml:space="preserve">- </w:t>
      </w:r>
      <w:r w:rsidRPr="00AA4A74">
        <w:rPr>
          <w:b/>
        </w:rPr>
        <w:t>Ensaio de resistência a poeira, objetos e umidade</w:t>
      </w:r>
      <w:r>
        <w:t xml:space="preserve"> -&gt; Deverá ser conforme ABNT-NBR 60598; </w:t>
      </w:r>
    </w:p>
    <w:p w14:paraId="4DB82CD5" w14:textId="583821C4" w:rsidR="00AA4A74" w:rsidRDefault="008049E6" w:rsidP="008049E6">
      <w:pPr>
        <w:spacing w:line="360" w:lineRule="auto"/>
        <w:jc w:val="both"/>
      </w:pPr>
      <w:r w:rsidRPr="00AA4A74">
        <w:rPr>
          <w:b/>
        </w:rPr>
        <w:t>- Ensaio de impactos mecânicos</w:t>
      </w:r>
      <w:r>
        <w:t xml:space="preserve"> –&gt; Deverá ser conforme IEC 62262; </w:t>
      </w:r>
    </w:p>
    <w:p w14:paraId="74ACD07C" w14:textId="77777777" w:rsidR="00AA4A74" w:rsidRDefault="008049E6" w:rsidP="008049E6">
      <w:pPr>
        <w:spacing w:line="360" w:lineRule="auto"/>
        <w:jc w:val="both"/>
      </w:pPr>
      <w:r w:rsidRPr="00AA4A74">
        <w:rPr>
          <w:b/>
        </w:rPr>
        <w:t>- Ensaio de intemperismo (UV)</w:t>
      </w:r>
      <w:r>
        <w:t xml:space="preserve"> -&gt; deverá ser conforme ASTM G154 – CICLO 3; </w:t>
      </w:r>
    </w:p>
    <w:p w14:paraId="02F067D6" w14:textId="77777777" w:rsidR="00AA4A74" w:rsidRDefault="008049E6" w:rsidP="008049E6">
      <w:pPr>
        <w:spacing w:line="360" w:lineRule="auto"/>
        <w:jc w:val="both"/>
      </w:pPr>
      <w:r w:rsidRPr="00AA4A74">
        <w:rPr>
          <w:b/>
        </w:rPr>
        <w:t>- Ensaio do relé foto controlador intercambiável e tomada para iluminação</w:t>
      </w:r>
      <w:r>
        <w:t xml:space="preserve"> -&gt; Deverá ser conforme ABNT-NBR 5123; </w:t>
      </w:r>
    </w:p>
    <w:p w14:paraId="7406CDB9" w14:textId="77777777" w:rsidR="00AA4A74" w:rsidRDefault="008049E6" w:rsidP="008049E6">
      <w:pPr>
        <w:spacing w:line="360" w:lineRule="auto"/>
        <w:jc w:val="both"/>
      </w:pPr>
      <w:r w:rsidRPr="00AA4A74">
        <w:rPr>
          <w:b/>
        </w:rPr>
        <w:t>- Ensaio de Eficiência Energética, realizado pelo INMETRO</w:t>
      </w:r>
      <w:r>
        <w:t xml:space="preserve">, para as potências de 100 W e 150 W; </w:t>
      </w:r>
    </w:p>
    <w:p w14:paraId="4417BDDF" w14:textId="108C5E35" w:rsidR="00AA4A74" w:rsidRDefault="008049E6" w:rsidP="008049E6">
      <w:pPr>
        <w:spacing w:line="360" w:lineRule="auto"/>
        <w:jc w:val="both"/>
      </w:pPr>
      <w:r>
        <w:t xml:space="preserve">- </w:t>
      </w:r>
      <w:r w:rsidRPr="00AA4A74">
        <w:rPr>
          <w:b/>
        </w:rPr>
        <w:t>Ensaio de resistência mecânica ao carregamento horizontal e vertical, 10 vezes o peso da luminária</w:t>
      </w:r>
      <w:r>
        <w:t xml:space="preserve"> -&gt; Deverá ser conforme IES 60598-1, ou 60598-2-3;</w:t>
      </w:r>
    </w:p>
    <w:p w14:paraId="1AB68F63" w14:textId="61340CCA" w:rsidR="008049E6" w:rsidRDefault="008049E6" w:rsidP="008049E6">
      <w:pPr>
        <w:spacing w:line="360" w:lineRule="auto"/>
        <w:jc w:val="both"/>
      </w:pPr>
      <w:r w:rsidRPr="00AA4A74">
        <w:rPr>
          <w:b/>
        </w:rPr>
        <w:t>- Ensaio de determinação de aderência da pintura</w:t>
      </w:r>
      <w:r>
        <w:t xml:space="preserve"> -&gt; Deverá ser conforme ABNT-NBR 11003;</w:t>
      </w:r>
    </w:p>
    <w:p w14:paraId="0FAC111B" w14:textId="258CD05C" w:rsidR="00C337FF" w:rsidRDefault="00C337FF" w:rsidP="008049E6">
      <w:pPr>
        <w:spacing w:line="360" w:lineRule="auto"/>
        <w:jc w:val="both"/>
      </w:pPr>
      <w:r w:rsidRPr="00C337FF">
        <w:rPr>
          <w:b/>
        </w:rPr>
        <w:t>- Ensaio de durabilidade dos LEDs</w:t>
      </w:r>
      <w:r>
        <w:t xml:space="preserve"> -&gt; Deverá ser conforme IES NA LM-80-08. </w:t>
      </w:r>
    </w:p>
    <w:p w14:paraId="262211FF" w14:textId="77777777" w:rsidR="001A732E" w:rsidRDefault="001A732E" w:rsidP="008049E6">
      <w:pPr>
        <w:spacing w:line="360" w:lineRule="auto"/>
        <w:jc w:val="both"/>
      </w:pPr>
    </w:p>
    <w:p w14:paraId="75A5B63A" w14:textId="77777777" w:rsidR="00C337FF" w:rsidRDefault="00C337FF" w:rsidP="008049E6">
      <w:pPr>
        <w:spacing w:line="360" w:lineRule="auto"/>
        <w:jc w:val="both"/>
      </w:pPr>
      <w:r>
        <w:t>Deverão ser apresentados os ensaios relacionados em conformidade a portaria 62, de 7/02/2022, do INMETRO, os ensaios deverão ser executados, por laboratórios credenciados pela INMETRO. Apresentar obrigatoriamente:</w:t>
      </w:r>
    </w:p>
    <w:p w14:paraId="48884A22" w14:textId="77777777" w:rsidR="00C337FF" w:rsidRDefault="00C337FF" w:rsidP="008049E6">
      <w:pPr>
        <w:spacing w:line="360" w:lineRule="auto"/>
        <w:jc w:val="both"/>
      </w:pPr>
      <w:r>
        <w:t xml:space="preserve">- Catálogos; </w:t>
      </w:r>
    </w:p>
    <w:p w14:paraId="60156565" w14:textId="77777777" w:rsidR="00C337FF" w:rsidRDefault="00C337FF" w:rsidP="008049E6">
      <w:pPr>
        <w:spacing w:line="360" w:lineRule="auto"/>
        <w:jc w:val="both"/>
      </w:pPr>
      <w:r>
        <w:t xml:space="preserve">- Curvas IES; </w:t>
      </w:r>
    </w:p>
    <w:p w14:paraId="3804B30C" w14:textId="77777777" w:rsidR="00C337FF" w:rsidRDefault="00C337FF" w:rsidP="008049E6">
      <w:pPr>
        <w:spacing w:line="360" w:lineRule="auto"/>
        <w:jc w:val="both"/>
      </w:pPr>
      <w:r>
        <w:t xml:space="preserve">- Ensaios cerificados INMETRO; </w:t>
      </w:r>
    </w:p>
    <w:p w14:paraId="1AAC08AE" w14:textId="77777777" w:rsidR="00C337FF" w:rsidRDefault="00C337FF" w:rsidP="008049E6">
      <w:pPr>
        <w:spacing w:line="360" w:lineRule="auto"/>
        <w:jc w:val="both"/>
      </w:pPr>
      <w:r>
        <w:t xml:space="preserve">- Registro INMETRO; </w:t>
      </w:r>
    </w:p>
    <w:p w14:paraId="2578BDA7" w14:textId="77777777" w:rsidR="00C337FF" w:rsidRDefault="00C337FF" w:rsidP="008049E6">
      <w:pPr>
        <w:spacing w:line="360" w:lineRule="auto"/>
        <w:jc w:val="both"/>
      </w:pPr>
      <w:r>
        <w:t xml:space="preserve">- Selo ENCE; </w:t>
      </w:r>
    </w:p>
    <w:p w14:paraId="24DB796D" w14:textId="4870B82A" w:rsidR="00C337FF" w:rsidRDefault="00C337FF" w:rsidP="008049E6">
      <w:pPr>
        <w:spacing w:line="360" w:lineRule="auto"/>
        <w:jc w:val="both"/>
      </w:pPr>
      <w:r>
        <w:t>-Carta de garantia, dos fabricantes, com no mínimo 5 anos;</w:t>
      </w:r>
    </w:p>
    <w:p w14:paraId="2755F708" w14:textId="77777777" w:rsidR="00C337FF" w:rsidRDefault="00C337FF" w:rsidP="008049E6">
      <w:pPr>
        <w:spacing w:line="360" w:lineRule="auto"/>
        <w:jc w:val="both"/>
      </w:pPr>
    </w:p>
    <w:p w14:paraId="2293395C" w14:textId="77777777" w:rsidR="00C337FF" w:rsidRPr="00C337FF" w:rsidRDefault="00C337FF" w:rsidP="008049E6">
      <w:pPr>
        <w:spacing w:line="360" w:lineRule="auto"/>
        <w:jc w:val="both"/>
        <w:rPr>
          <w:b/>
        </w:rPr>
      </w:pPr>
      <w:r w:rsidRPr="00C337FF">
        <w:rPr>
          <w:b/>
        </w:rPr>
        <w:t xml:space="preserve">3.3 REDE DE DISTRIBUIÇÃO AÉREA: </w:t>
      </w:r>
    </w:p>
    <w:p w14:paraId="4518DA38" w14:textId="77777777" w:rsidR="00C337FF" w:rsidRDefault="00C337FF" w:rsidP="008049E6">
      <w:pPr>
        <w:spacing w:line="360" w:lineRule="auto"/>
        <w:jc w:val="both"/>
      </w:pPr>
      <w:r>
        <w:t>Deverá atender as normas abaixo:</w:t>
      </w:r>
    </w:p>
    <w:p w14:paraId="6AA2F0AF" w14:textId="77777777" w:rsidR="00C337FF" w:rsidRDefault="00C337FF" w:rsidP="008049E6">
      <w:pPr>
        <w:spacing w:line="360" w:lineRule="auto"/>
        <w:jc w:val="both"/>
      </w:pPr>
      <w:r w:rsidRPr="00C337FF">
        <w:rPr>
          <w:b/>
        </w:rPr>
        <w:t>- ABNT NBR 5433</w:t>
      </w:r>
      <w:r>
        <w:t xml:space="preserve"> -&gt; Rede de distribuição aérea – execução; </w:t>
      </w:r>
    </w:p>
    <w:p w14:paraId="27D744A7" w14:textId="692B4228" w:rsidR="00C337FF" w:rsidRDefault="00C337FF" w:rsidP="008049E6">
      <w:pPr>
        <w:spacing w:line="360" w:lineRule="auto"/>
        <w:jc w:val="both"/>
      </w:pPr>
      <w:r w:rsidRPr="00C337FF">
        <w:rPr>
          <w:b/>
        </w:rPr>
        <w:t>- ABNT NBR 15688</w:t>
      </w:r>
      <w:r>
        <w:t xml:space="preserve"> -&gt; Rede de distribuição aérea compacta protegida;</w:t>
      </w:r>
    </w:p>
    <w:p w14:paraId="3B95D85D" w14:textId="77777777" w:rsidR="00CC6B4E" w:rsidRDefault="00CC6B4E" w:rsidP="008049E6">
      <w:pPr>
        <w:spacing w:line="360" w:lineRule="auto"/>
        <w:jc w:val="both"/>
      </w:pPr>
    </w:p>
    <w:p w14:paraId="52649C06" w14:textId="01CC58AE" w:rsidR="001A732E" w:rsidRDefault="001A732E" w:rsidP="008049E6">
      <w:pPr>
        <w:spacing w:line="360" w:lineRule="auto"/>
        <w:jc w:val="both"/>
        <w:rPr>
          <w:rFonts w:eastAsia="Arial Unicode MS"/>
          <w:b/>
          <w:bCs/>
          <w:color w:val="000000"/>
        </w:rPr>
      </w:pPr>
      <w:r w:rsidRPr="001A732E">
        <w:rPr>
          <w:b/>
        </w:rPr>
        <w:t>Observação</w:t>
      </w:r>
      <w:r>
        <w:t xml:space="preserve"> -&gt; Os documentos de ensaios e registros, constantes nos itens 3.1 e 3.2, deverão ser entregues juntamente com os outros documentos necessários para o PROCESSO LICITATÓRIO.</w:t>
      </w:r>
    </w:p>
    <w:p w14:paraId="1ADBC374" w14:textId="07F85387" w:rsidR="005F4F75" w:rsidRDefault="005F4F75" w:rsidP="00752B20">
      <w:pPr>
        <w:spacing w:line="360" w:lineRule="auto"/>
        <w:jc w:val="both"/>
        <w:rPr>
          <w:rFonts w:eastAsia="Arial Unicode MS"/>
          <w:b/>
          <w:bCs/>
          <w:color w:val="000000"/>
        </w:rPr>
      </w:pPr>
    </w:p>
    <w:p w14:paraId="462BCB5E" w14:textId="77777777" w:rsidR="00C337FF" w:rsidRPr="00C337FF" w:rsidRDefault="00C337FF" w:rsidP="00C337FF">
      <w:pPr>
        <w:spacing w:line="360" w:lineRule="auto"/>
        <w:jc w:val="both"/>
        <w:rPr>
          <w:b/>
        </w:rPr>
      </w:pPr>
      <w:r w:rsidRPr="00C337FF">
        <w:rPr>
          <w:b/>
        </w:rPr>
        <w:t xml:space="preserve">4. REQUISITOS DA CONTRATAÇÃO E QUALIFICAÇÃO TÉCNICA </w:t>
      </w:r>
    </w:p>
    <w:p w14:paraId="5CA90F60" w14:textId="19259F41" w:rsidR="00C337FF" w:rsidRDefault="00C337FF" w:rsidP="00C337FF">
      <w:pPr>
        <w:spacing w:line="360" w:lineRule="auto"/>
        <w:jc w:val="both"/>
      </w:pPr>
      <w:r>
        <w:t>Para garantir a lisura e a competitividade do processo de seleção do fornecedor, serão estabelecidos requisitos de qualificação técnica, jurídica, financeira e fiscal. Esses requisitos visam assegurar que os fornecedores tenham a capacidade necessária para realizar o objeto da licitação, conforme previsto nos arts. 66 a 69 da Lei nº 14.133/2021.</w:t>
      </w:r>
    </w:p>
    <w:p w14:paraId="535B4CBD" w14:textId="709BDD7A" w:rsidR="00C337FF" w:rsidRDefault="00C337FF" w:rsidP="00C337FF">
      <w:pPr>
        <w:spacing w:line="360" w:lineRule="auto"/>
        <w:jc w:val="both"/>
      </w:pPr>
    </w:p>
    <w:p w14:paraId="2B9E1349" w14:textId="77777777" w:rsidR="00C337FF" w:rsidRPr="00C337FF" w:rsidRDefault="00C337FF" w:rsidP="00C337FF">
      <w:pPr>
        <w:spacing w:line="360" w:lineRule="auto"/>
        <w:jc w:val="both"/>
        <w:rPr>
          <w:b/>
        </w:rPr>
      </w:pPr>
      <w:r w:rsidRPr="00C337FF">
        <w:rPr>
          <w:b/>
        </w:rPr>
        <w:t xml:space="preserve">4.1 Requisitos de Qualificação: </w:t>
      </w:r>
    </w:p>
    <w:p w14:paraId="1AA84A8E" w14:textId="77777777" w:rsidR="00C337FF" w:rsidRDefault="00C337FF" w:rsidP="00C337FF">
      <w:pPr>
        <w:spacing w:line="360" w:lineRule="auto"/>
        <w:jc w:val="both"/>
      </w:pPr>
      <w:r>
        <w:t>A qualificação dos licitantes observará os princípios da razoabilidade, proporcionalidade e competitividade, nos termos dos artigos 67 a 69 da Lei nº 14.133/2021, exigindo-se apenas os elementos estritamente necessários para garantir a execução do objeto com qualidade, segurança e eficiência.</w:t>
      </w:r>
    </w:p>
    <w:p w14:paraId="64989E8B" w14:textId="77777777" w:rsidR="00C337FF" w:rsidRDefault="00C337FF" w:rsidP="00C337FF">
      <w:pPr>
        <w:spacing w:line="360" w:lineRule="auto"/>
        <w:jc w:val="both"/>
      </w:pPr>
    </w:p>
    <w:p w14:paraId="50A6D74B" w14:textId="77777777" w:rsidR="00C337FF" w:rsidRPr="00C337FF" w:rsidRDefault="00C337FF" w:rsidP="00C337FF">
      <w:pPr>
        <w:spacing w:line="360" w:lineRule="auto"/>
        <w:jc w:val="both"/>
        <w:rPr>
          <w:b/>
        </w:rPr>
      </w:pPr>
      <w:r w:rsidRPr="00C337FF">
        <w:rPr>
          <w:b/>
        </w:rPr>
        <w:t xml:space="preserve">4.1.1 Qualificação Técnica: </w:t>
      </w:r>
    </w:p>
    <w:p w14:paraId="724CF820" w14:textId="77777777" w:rsidR="00C337FF" w:rsidRDefault="00C337FF" w:rsidP="00C337FF">
      <w:pPr>
        <w:spacing w:line="360" w:lineRule="auto"/>
        <w:jc w:val="both"/>
      </w:pPr>
      <w:r>
        <w:t>A empresa deverá demonstrar qualificação técnica compatível com o objeto da licitação. A comprovação da qualificação técnica será feita mediante a apresentação de atestados de capacidade técnica que evidenciem experiência prévia na execução de obras ou serviços de natureza e complexidade semelhantes, relacionados à parcela de maior relevância do objeto.</w:t>
      </w:r>
    </w:p>
    <w:p w14:paraId="2CCDBF0A" w14:textId="77777777" w:rsidR="00C337FF" w:rsidRDefault="00C337FF" w:rsidP="00C337FF">
      <w:pPr>
        <w:spacing w:line="360" w:lineRule="auto"/>
        <w:jc w:val="both"/>
      </w:pPr>
    </w:p>
    <w:p w14:paraId="23C8572F" w14:textId="77777777" w:rsidR="00C337FF" w:rsidRDefault="00C337FF" w:rsidP="00C337FF">
      <w:pPr>
        <w:spacing w:line="360" w:lineRule="auto"/>
        <w:jc w:val="both"/>
      </w:pPr>
      <w:r w:rsidRPr="00C337FF">
        <w:rPr>
          <w:b/>
        </w:rPr>
        <w:t>a) Registro ou Inscrição no CREA/CAU</w:t>
      </w:r>
      <w:r>
        <w:t xml:space="preserve">: A empresa deverá apresentar registro ou inscrição atualizada no Conselho Regional de Engenharia e Agronomia (CREA), no Conselho de Arquitetura e Urbanismo (CAU) ou no Conselho Federal dos Técnicos Industriais (CFT), conforme aplicável ao objeto e às atividades desenvolvidas. </w:t>
      </w:r>
    </w:p>
    <w:p w14:paraId="4973A31C" w14:textId="77777777" w:rsidR="00C337FF" w:rsidRDefault="00C337FF" w:rsidP="00C337FF">
      <w:pPr>
        <w:spacing w:line="360" w:lineRule="auto"/>
        <w:jc w:val="both"/>
      </w:pPr>
    </w:p>
    <w:p w14:paraId="268C83F6" w14:textId="74454388" w:rsidR="00C337FF" w:rsidRDefault="00C337FF" w:rsidP="00C337FF">
      <w:pPr>
        <w:spacing w:line="360" w:lineRule="auto"/>
        <w:jc w:val="both"/>
      </w:pPr>
      <w:r w:rsidRPr="00C337FF">
        <w:rPr>
          <w:b/>
        </w:rPr>
        <w:t>b) Registro do Profissional Responsável</w:t>
      </w:r>
      <w:r>
        <w:t>: O responsável, pela execução dos serviços deverá possuir registro atualizado no CREA, CAU ou CFT, conforme a área de atuação profissional. Caso o profissional pertença a outra região, será exigida a apresentação de visto ou registro no respectivo conselho do Estado de São Paulo, para fins de assinatura do contrato.</w:t>
      </w:r>
    </w:p>
    <w:p w14:paraId="203CBADC" w14:textId="54D9468A" w:rsidR="00C337FF" w:rsidRDefault="00C337FF" w:rsidP="00C337FF">
      <w:pPr>
        <w:spacing w:line="360" w:lineRule="auto"/>
        <w:jc w:val="both"/>
      </w:pPr>
    </w:p>
    <w:p w14:paraId="7C101D30" w14:textId="1772CE93" w:rsidR="00C337FF" w:rsidRDefault="00C337FF" w:rsidP="00C337FF">
      <w:pPr>
        <w:spacing w:line="360" w:lineRule="auto"/>
        <w:jc w:val="both"/>
      </w:pPr>
      <w:r w:rsidRPr="00C337FF">
        <w:rPr>
          <w:b/>
        </w:rPr>
        <w:t>c) Instalações e Equipamentos:</w:t>
      </w:r>
      <w:r>
        <w:t xml:space="preserve"> A empresa deverá apresentar relação das instalações, equipamentos e maquinários adequados e disponíveis para a execução do objeto licitado ou, alternativamente, declaração de disponibilidade dos equipamentos necessários à realização dos serviços, conforme as especificações técnicas e operacionais exigidas. A declaração deverá seguir o modelo que será disponibilizado no edital. </w:t>
      </w:r>
    </w:p>
    <w:p w14:paraId="2A6B9C32" w14:textId="77777777" w:rsidR="001A732E" w:rsidRDefault="001A732E" w:rsidP="00C337FF">
      <w:pPr>
        <w:spacing w:line="360" w:lineRule="auto"/>
        <w:jc w:val="both"/>
      </w:pPr>
    </w:p>
    <w:p w14:paraId="2E73F3F3" w14:textId="260F4885" w:rsidR="00C337FF" w:rsidRDefault="00C337FF" w:rsidP="00C337FF">
      <w:pPr>
        <w:spacing w:line="360" w:lineRule="auto"/>
        <w:jc w:val="both"/>
      </w:pPr>
      <w:r w:rsidRPr="00C337FF">
        <w:rPr>
          <w:b/>
        </w:rPr>
        <w:t>d) Equipe Técnica</w:t>
      </w:r>
      <w:r>
        <w:t>: A empresa licitante deverá apresentar a relação nominal dos profissionais que comporão a equipe técnica responsável pela execução dos serviços, indicando a respectiva qualificação e experiência profissional de cada membro, de forma a demonstrar a capacidade técnica necessária para o pleno atendimento das demandas do objeto contratado. A declaração deverá seguir o modelo que será disponibilizado no edital.</w:t>
      </w:r>
    </w:p>
    <w:p w14:paraId="335DEAD6" w14:textId="77777777" w:rsidR="00C337FF" w:rsidRDefault="00C337FF" w:rsidP="00C337FF">
      <w:pPr>
        <w:spacing w:line="360" w:lineRule="auto"/>
        <w:jc w:val="both"/>
      </w:pPr>
    </w:p>
    <w:p w14:paraId="73AB3090" w14:textId="77777777" w:rsidR="008E2D6B" w:rsidRDefault="00C337FF" w:rsidP="00C337FF">
      <w:pPr>
        <w:spacing w:line="360" w:lineRule="auto"/>
        <w:jc w:val="both"/>
        <w:rPr>
          <w:b/>
        </w:rPr>
      </w:pPr>
      <w:r w:rsidRPr="00C337FF">
        <w:rPr>
          <w:b/>
        </w:rPr>
        <w:t>e) Qualificação Técnico-Pro</w:t>
      </w:r>
      <w:r w:rsidR="001A732E">
        <w:rPr>
          <w:b/>
        </w:rPr>
        <w:t xml:space="preserve">fissional e Técnico-Operacional: </w:t>
      </w:r>
    </w:p>
    <w:p w14:paraId="5E09BC27" w14:textId="3BC44581" w:rsidR="00C337FF" w:rsidRDefault="00C337FF" w:rsidP="00C337FF">
      <w:pPr>
        <w:spacing w:line="360" w:lineRule="auto"/>
        <w:jc w:val="both"/>
      </w:pPr>
      <w:r>
        <w:t xml:space="preserve">Em conformidade com o artigo 67 da Lei nº 14.133/2021, a qualificação técnica tem por finalidade assegurar que a empresa licitante e os profissionais envolvidos possuam experiência comprovada e capacidade adequada para a execução do objeto licitado, garantindo qualidade, segurança e eficiência na execução contratual. </w:t>
      </w:r>
    </w:p>
    <w:p w14:paraId="0526B130" w14:textId="77777777" w:rsidR="00C337FF" w:rsidRDefault="00C337FF" w:rsidP="00C337FF">
      <w:pPr>
        <w:spacing w:line="360" w:lineRule="auto"/>
        <w:jc w:val="both"/>
      </w:pPr>
    </w:p>
    <w:p w14:paraId="12E4D1F0" w14:textId="77777777" w:rsidR="00C337FF" w:rsidRDefault="00C337FF" w:rsidP="00C337FF">
      <w:pPr>
        <w:spacing w:line="360" w:lineRule="auto"/>
        <w:jc w:val="both"/>
      </w:pPr>
      <w:r>
        <w:t>Para comprovação da qualificação técnico operacional, será exigida a apresentação de atestados de capacidade técnica em nome da pessoa jurídica, emitidos por pessoa jurídica de direito público ou privado, que comprovem a execução de serviços similares, com características, quantidades e complexidade tecnológica e operacional equivalente ou superior ao objeto da licitação, nos termos do art. 67, inciso II, da Lei nº 14.133/2021.</w:t>
      </w:r>
    </w:p>
    <w:p w14:paraId="303BB3C2" w14:textId="77777777" w:rsidR="00C337FF" w:rsidRDefault="00C337FF" w:rsidP="00C337FF">
      <w:pPr>
        <w:spacing w:line="360" w:lineRule="auto"/>
        <w:jc w:val="both"/>
      </w:pPr>
    </w:p>
    <w:p w14:paraId="6249B1E4" w14:textId="7519A00D" w:rsidR="00C337FF" w:rsidRDefault="00C337FF" w:rsidP="00C337FF">
      <w:pPr>
        <w:spacing w:line="360" w:lineRule="auto"/>
        <w:jc w:val="both"/>
      </w:pPr>
      <w:r>
        <w:t>Os atestados poderão, facultativamente, estar acompanhados de certidões emitidas pelo conselho profissional competente, tais como Certidão de Acervo Operacional (CAO) ou Certidão de Acervo Técnico-Operacional (CAT O), quando aplicável, não sendo tais certidões exigidas como condição obrigatória de habilitação.</w:t>
      </w:r>
    </w:p>
    <w:p w14:paraId="731E1AB8" w14:textId="77777777" w:rsidR="00C337FF" w:rsidRDefault="00C337FF" w:rsidP="00C337FF">
      <w:pPr>
        <w:spacing w:line="360" w:lineRule="auto"/>
        <w:jc w:val="both"/>
      </w:pPr>
    </w:p>
    <w:p w14:paraId="7C4ADEF4" w14:textId="77777777" w:rsidR="00C337FF" w:rsidRDefault="00C337FF" w:rsidP="00C337FF">
      <w:pPr>
        <w:spacing w:line="360" w:lineRule="auto"/>
        <w:jc w:val="both"/>
      </w:pPr>
      <w:r>
        <w:t xml:space="preserve">Para comprovação da experiência, os atestados deverão evidenciar a execução da parcela de maior relevância do objeto licitado: </w:t>
      </w:r>
      <w:r w:rsidRPr="00C337FF">
        <w:rPr>
          <w:b/>
        </w:rPr>
        <w:t>ESTRUTURA PARA MONTAGEM DE TRANSFORMADORES – ETRMsp-1</w:t>
      </w:r>
      <w:r>
        <w:t xml:space="preserve">, conforme definido na planilha orçamentária. </w:t>
      </w:r>
    </w:p>
    <w:p w14:paraId="55C133B3" w14:textId="77777777" w:rsidR="00C337FF" w:rsidRDefault="00C337FF" w:rsidP="00C337FF">
      <w:pPr>
        <w:spacing w:line="360" w:lineRule="auto"/>
        <w:jc w:val="both"/>
      </w:pPr>
    </w:p>
    <w:p w14:paraId="63F59519" w14:textId="361BE206" w:rsidR="00C337FF" w:rsidRDefault="00C337FF" w:rsidP="00C337FF">
      <w:pPr>
        <w:spacing w:line="360" w:lineRule="auto"/>
        <w:jc w:val="both"/>
      </w:pPr>
      <w:r>
        <w:t xml:space="preserve">Nos termos </w:t>
      </w:r>
      <w:r w:rsidRPr="00C337FF">
        <w:rPr>
          <w:b/>
        </w:rPr>
        <w:t>das Resoluções CONFEA nº 1.137/2023, CAU nº 243/2023 e CFT nº 273/2024</w:t>
      </w:r>
      <w:r>
        <w:t>, a comprovação poderá ser feita mediante os seguintes documentos:</w:t>
      </w:r>
    </w:p>
    <w:p w14:paraId="66BAC509" w14:textId="77777777" w:rsidR="001A732E" w:rsidRDefault="001A732E" w:rsidP="00C337FF">
      <w:pPr>
        <w:spacing w:line="360" w:lineRule="auto"/>
        <w:jc w:val="both"/>
      </w:pPr>
    </w:p>
    <w:p w14:paraId="08020698" w14:textId="77777777" w:rsidR="00C337FF" w:rsidRDefault="00C337FF" w:rsidP="00C337FF">
      <w:pPr>
        <w:spacing w:line="360" w:lineRule="auto"/>
        <w:jc w:val="both"/>
      </w:pPr>
      <w:r w:rsidRPr="001A732E">
        <w:rPr>
          <w:b/>
        </w:rPr>
        <w:t>f) Vínculo do Responsável Técnico:</w:t>
      </w:r>
      <w:r>
        <w:t xml:space="preserve"> A empresa deverá comprovar que o responsável técnico indicado possui vínculo com a empresa licitante, mediante a apresentação de um dos seguintes documentos: </w:t>
      </w:r>
    </w:p>
    <w:p w14:paraId="7AE9C054" w14:textId="77777777" w:rsidR="00C337FF" w:rsidRDefault="00C337FF" w:rsidP="00C337FF">
      <w:pPr>
        <w:spacing w:line="360" w:lineRule="auto"/>
        <w:jc w:val="both"/>
      </w:pPr>
      <w:r>
        <w:sym w:font="Symbol" w:char="F0B7"/>
      </w:r>
      <w:r>
        <w:t xml:space="preserve"> Contrato de trabalho registrado, </w:t>
      </w:r>
    </w:p>
    <w:p w14:paraId="11959E53" w14:textId="77777777" w:rsidR="00C337FF" w:rsidRDefault="00C337FF" w:rsidP="00C337FF">
      <w:pPr>
        <w:spacing w:line="360" w:lineRule="auto"/>
        <w:jc w:val="both"/>
      </w:pPr>
      <w:r>
        <w:sym w:font="Symbol" w:char="F0B7"/>
      </w:r>
      <w:r>
        <w:t xml:space="preserve"> Contrato de prestação de serviços, </w:t>
      </w:r>
    </w:p>
    <w:p w14:paraId="55163178" w14:textId="77777777" w:rsidR="00C337FF" w:rsidRDefault="00C337FF" w:rsidP="00C337FF">
      <w:pPr>
        <w:spacing w:line="360" w:lineRule="auto"/>
        <w:jc w:val="both"/>
      </w:pPr>
      <w:r>
        <w:sym w:font="Symbol" w:char="F0B7"/>
      </w:r>
      <w:r>
        <w:t xml:space="preserve"> Declaração formal de vínculo empregatício. </w:t>
      </w:r>
    </w:p>
    <w:p w14:paraId="4A097CAB" w14:textId="77777777" w:rsidR="00C337FF" w:rsidRDefault="00C337FF" w:rsidP="00C337FF">
      <w:pPr>
        <w:spacing w:line="360" w:lineRule="auto"/>
        <w:jc w:val="both"/>
      </w:pPr>
    </w:p>
    <w:p w14:paraId="25564536" w14:textId="77777777" w:rsidR="00C337FF" w:rsidRPr="00C337FF" w:rsidRDefault="00C337FF" w:rsidP="00C337FF">
      <w:pPr>
        <w:spacing w:line="360" w:lineRule="auto"/>
        <w:jc w:val="both"/>
        <w:rPr>
          <w:b/>
        </w:rPr>
      </w:pPr>
      <w:r w:rsidRPr="00C337FF">
        <w:rPr>
          <w:b/>
        </w:rPr>
        <w:t xml:space="preserve">4.1.2 Qualificação Financeira: </w:t>
      </w:r>
    </w:p>
    <w:p w14:paraId="51CA1AF0" w14:textId="76B8A9C8" w:rsidR="00C337FF" w:rsidRDefault="00C337FF" w:rsidP="00C337FF">
      <w:pPr>
        <w:spacing w:line="360" w:lineRule="auto"/>
        <w:jc w:val="both"/>
      </w:pPr>
      <w:r>
        <w:t xml:space="preserve">Apresentação de balanços financeiros ou demonstrações contábeis dos últimos exercícios, a fim de verificar a saúde financeira da empresa e sua capacidade de arcar com os custos da obra. </w:t>
      </w:r>
    </w:p>
    <w:p w14:paraId="0F98DF3C" w14:textId="77777777" w:rsidR="00C337FF" w:rsidRDefault="00C337FF" w:rsidP="00C337FF">
      <w:pPr>
        <w:spacing w:line="360" w:lineRule="auto"/>
        <w:jc w:val="both"/>
      </w:pPr>
    </w:p>
    <w:p w14:paraId="049B5453" w14:textId="77777777" w:rsidR="00C337FF" w:rsidRPr="00C337FF" w:rsidRDefault="00C337FF" w:rsidP="00C337FF">
      <w:pPr>
        <w:spacing w:line="360" w:lineRule="auto"/>
        <w:jc w:val="both"/>
        <w:rPr>
          <w:b/>
        </w:rPr>
      </w:pPr>
      <w:r w:rsidRPr="00C337FF">
        <w:rPr>
          <w:b/>
        </w:rPr>
        <w:t xml:space="preserve">4.1.3 Regularidade Fiscal e Fiscalização: </w:t>
      </w:r>
    </w:p>
    <w:p w14:paraId="5BA7684D" w14:textId="55FEB21E" w:rsidR="00C337FF" w:rsidRDefault="00C337FF" w:rsidP="00C337FF">
      <w:pPr>
        <w:spacing w:line="360" w:lineRule="auto"/>
        <w:jc w:val="both"/>
      </w:pPr>
      <w:r>
        <w:t>Certidões negativas de débitos junto à Receita Federal, ao Fundo de Garantia por Tempo de Serviço (FGTS) e ao Instituto Nacional do Seguro Social (INSS), demonstrando a regularidade fiscal da empresa. Cumprimento das obrigações trabalhistas, com apresentação da Certidão Negativa de Débitos Trabalhistas (CNDT).</w:t>
      </w:r>
    </w:p>
    <w:p w14:paraId="27040B0E" w14:textId="6128EFFA" w:rsidR="00C337FF" w:rsidRDefault="00C337FF" w:rsidP="00C337FF">
      <w:pPr>
        <w:spacing w:line="360" w:lineRule="auto"/>
        <w:jc w:val="both"/>
      </w:pPr>
    </w:p>
    <w:p w14:paraId="7F1E5DB7" w14:textId="77777777" w:rsidR="000E78AE" w:rsidRPr="000E78AE" w:rsidRDefault="00C337FF" w:rsidP="00C337FF">
      <w:pPr>
        <w:spacing w:line="360" w:lineRule="auto"/>
        <w:jc w:val="both"/>
        <w:rPr>
          <w:b/>
        </w:rPr>
      </w:pPr>
      <w:r w:rsidRPr="000E78AE">
        <w:rPr>
          <w:b/>
        </w:rPr>
        <w:t xml:space="preserve">4.2 Modo de Disputa e Critério de Julgamento: </w:t>
      </w:r>
    </w:p>
    <w:p w14:paraId="154FED0C" w14:textId="77777777" w:rsidR="000E78AE" w:rsidRDefault="00C337FF" w:rsidP="00C337FF">
      <w:pPr>
        <w:spacing w:line="360" w:lineRule="auto"/>
        <w:jc w:val="both"/>
      </w:pPr>
      <w:r>
        <w:t xml:space="preserve">A disputa será realizada na forma eletrônica, permitindo maior competitividade, transparência e controle no processo licitatório. Os lances serão ofertados em sessão pública virtual, seguindo o modelo de disputa aberta, conforme regulamentação vigente. </w:t>
      </w:r>
    </w:p>
    <w:p w14:paraId="266142CA" w14:textId="77777777" w:rsidR="000E78AE" w:rsidRDefault="000E78AE" w:rsidP="00C337FF">
      <w:pPr>
        <w:spacing w:line="360" w:lineRule="auto"/>
        <w:jc w:val="both"/>
      </w:pPr>
    </w:p>
    <w:p w14:paraId="28F80B91" w14:textId="4A3E45A4" w:rsidR="000E78AE" w:rsidRDefault="00C337FF" w:rsidP="00C337FF">
      <w:pPr>
        <w:spacing w:line="360" w:lineRule="auto"/>
        <w:jc w:val="both"/>
      </w:pPr>
      <w:r>
        <w:t>A modalidade licitatória adotada será a Concorrência, conforme previsto no inciso I</w:t>
      </w:r>
      <w:r w:rsidR="00345648">
        <w:t>I</w:t>
      </w:r>
      <w:r>
        <w:t xml:space="preserve"> do artigo 28 da Lei nº 14.133/2021, tendo em vista o valor estimado da contratação e a complexidade do objeto. </w:t>
      </w:r>
    </w:p>
    <w:p w14:paraId="15494601" w14:textId="77777777" w:rsidR="000E78AE" w:rsidRDefault="000E78AE" w:rsidP="00C337FF">
      <w:pPr>
        <w:spacing w:line="360" w:lineRule="auto"/>
        <w:jc w:val="both"/>
      </w:pPr>
    </w:p>
    <w:p w14:paraId="6074B294" w14:textId="77777777" w:rsidR="000E78AE" w:rsidRDefault="00C337FF" w:rsidP="00C337FF">
      <w:pPr>
        <w:spacing w:line="360" w:lineRule="auto"/>
        <w:jc w:val="both"/>
      </w:pPr>
      <w:r>
        <w:t>A seleção do fornecedor será realizada com base no critério de menor preço global, considerando o conjunto de serviços e materiais especificados no Termo de Referência. O julgamento será objetivo e documentado, conforme as disposições do edital e da legislação aplicável.</w:t>
      </w:r>
    </w:p>
    <w:p w14:paraId="1C93DBDF" w14:textId="77777777" w:rsidR="000E78AE" w:rsidRDefault="000E78AE" w:rsidP="00C337FF">
      <w:pPr>
        <w:spacing w:line="360" w:lineRule="auto"/>
        <w:jc w:val="both"/>
      </w:pPr>
    </w:p>
    <w:p w14:paraId="5250D81D" w14:textId="61984944" w:rsidR="000E78AE" w:rsidRDefault="00C337FF" w:rsidP="00C337FF">
      <w:pPr>
        <w:spacing w:line="360" w:lineRule="auto"/>
        <w:jc w:val="both"/>
      </w:pPr>
      <w:r>
        <w:t xml:space="preserve">Em conformidade com os </w:t>
      </w:r>
      <w:r w:rsidRPr="000E78AE">
        <w:rPr>
          <w:b/>
        </w:rPr>
        <w:t>artigos 66 a 69 da Lei nº 14.133/2021, a Administração não exigirá requisitos de habilitação técnica ou econômico financeira que se mostrem desproporcionais ou irrazoáveis</w:t>
      </w:r>
      <w:r>
        <w:t xml:space="preserve"> em relação ao objeto da contratação. As exigências serão </w:t>
      </w:r>
      <w:r w:rsidRPr="000E78AE">
        <w:rPr>
          <w:b/>
        </w:rPr>
        <w:t>limitadas ao necessário</w:t>
      </w:r>
      <w:r>
        <w:t xml:space="preserve"> para garantir a execução do contrato com qualidade, eficiência e segurança, respeitando os princípios da isonomia e da competitividade. </w:t>
      </w:r>
    </w:p>
    <w:p w14:paraId="2A3FA38D" w14:textId="77777777" w:rsidR="00F64FD5" w:rsidRDefault="00F64FD5" w:rsidP="00C337FF">
      <w:pPr>
        <w:spacing w:line="360" w:lineRule="auto"/>
        <w:jc w:val="both"/>
      </w:pPr>
    </w:p>
    <w:p w14:paraId="78F6DCAE" w14:textId="77777777" w:rsidR="000E78AE" w:rsidRDefault="00C337FF" w:rsidP="00C337FF">
      <w:pPr>
        <w:spacing w:line="360" w:lineRule="auto"/>
        <w:jc w:val="both"/>
      </w:pPr>
      <w:r w:rsidRPr="000E78AE">
        <w:rPr>
          <w:b/>
        </w:rPr>
        <w:t>4.3 Garantia Contratual</w:t>
      </w:r>
      <w:r>
        <w:t>:</w:t>
      </w:r>
    </w:p>
    <w:p w14:paraId="7A8B2621" w14:textId="20854F09" w:rsidR="00C337FF" w:rsidRDefault="00C337FF" w:rsidP="00C337FF">
      <w:pPr>
        <w:spacing w:line="360" w:lineRule="auto"/>
        <w:jc w:val="both"/>
      </w:pPr>
      <w:r>
        <w:t>A empresa contratada deverá oferecer garantia contratual pelos serviços prestados, conforme previsto na legislação vigente.</w:t>
      </w:r>
    </w:p>
    <w:p w14:paraId="3535C12B" w14:textId="6A407199" w:rsidR="000E78AE" w:rsidRDefault="000E78AE" w:rsidP="00C337FF">
      <w:pPr>
        <w:spacing w:line="360" w:lineRule="auto"/>
        <w:jc w:val="both"/>
      </w:pPr>
    </w:p>
    <w:p w14:paraId="6B24D2E3" w14:textId="09730831" w:rsidR="000E78AE" w:rsidRDefault="000E78AE" w:rsidP="00C337FF">
      <w:pPr>
        <w:spacing w:line="360" w:lineRule="auto"/>
        <w:jc w:val="both"/>
        <w:rPr>
          <w:b/>
        </w:rPr>
      </w:pPr>
      <w:r w:rsidRPr="000E78AE">
        <w:rPr>
          <w:b/>
        </w:rPr>
        <w:t xml:space="preserve">4.4 Equipe, Equipamentos e treinamentos: </w:t>
      </w:r>
    </w:p>
    <w:p w14:paraId="1D0DE74A" w14:textId="41AA2E77" w:rsidR="008E2D6B" w:rsidRPr="008E2D6B" w:rsidRDefault="008E2D6B" w:rsidP="00C337FF">
      <w:pPr>
        <w:spacing w:line="360" w:lineRule="auto"/>
        <w:jc w:val="both"/>
      </w:pPr>
      <w:r w:rsidRPr="008E2D6B">
        <w:t>A empresa vencedora, deverá apresentar, como condição para a emissão da Ordem de Serviço, os itens abaixo:</w:t>
      </w:r>
    </w:p>
    <w:p w14:paraId="4AA08E37" w14:textId="77777777" w:rsidR="000E78AE" w:rsidRPr="000E78AE" w:rsidRDefault="000E78AE" w:rsidP="00C337FF">
      <w:pPr>
        <w:spacing w:line="360" w:lineRule="auto"/>
        <w:jc w:val="both"/>
        <w:rPr>
          <w:b/>
        </w:rPr>
      </w:pPr>
      <w:r w:rsidRPr="000E78AE">
        <w:rPr>
          <w:b/>
        </w:rPr>
        <w:t xml:space="preserve">4.4.1 Eletricistas: </w:t>
      </w:r>
    </w:p>
    <w:p w14:paraId="21B7C8E3" w14:textId="2AE841B0" w:rsidR="000E78AE" w:rsidRDefault="00A55BD1" w:rsidP="00C337FF">
      <w:pPr>
        <w:spacing w:line="360" w:lineRule="auto"/>
        <w:jc w:val="both"/>
      </w:pPr>
      <w:r>
        <w:t>Deverão ser especializados em redes energizadas, para tanto, deverão ter treinamento em NR 10, 80 horas, ou seja, 40 horas o básico e 40 horas o SEP (Sistema Elétrico de Potência), devendo ser apresentado os certificados dos cursos. Se os cursos tiverem mais de 2 anos, deverão apresentar, junto com os certificados dos cursos, os certificados de reciclagem.</w:t>
      </w:r>
    </w:p>
    <w:p w14:paraId="2B2CC253" w14:textId="77777777" w:rsidR="00A55BD1" w:rsidRDefault="00A55BD1" w:rsidP="00C337FF">
      <w:pPr>
        <w:spacing w:line="360" w:lineRule="auto"/>
        <w:jc w:val="both"/>
      </w:pPr>
    </w:p>
    <w:p w14:paraId="242E1998" w14:textId="77777777" w:rsidR="000E78AE" w:rsidRPr="000E78AE" w:rsidRDefault="000E78AE" w:rsidP="00C337FF">
      <w:pPr>
        <w:spacing w:line="360" w:lineRule="auto"/>
        <w:jc w:val="both"/>
        <w:rPr>
          <w:b/>
        </w:rPr>
      </w:pPr>
      <w:r w:rsidRPr="000E78AE">
        <w:rPr>
          <w:b/>
        </w:rPr>
        <w:t xml:space="preserve">4.4.2 Motorista operador de cesto aéreo: </w:t>
      </w:r>
    </w:p>
    <w:p w14:paraId="75435BCA" w14:textId="1B521C86" w:rsidR="000E78AE" w:rsidRDefault="00A55BD1" w:rsidP="00C337FF">
      <w:pPr>
        <w:spacing w:line="360" w:lineRule="auto"/>
        <w:jc w:val="both"/>
      </w:pPr>
      <w:r>
        <w:t>Deverá apresentar Certificado de Capacitação Técnica (treinamento com certificado) para a operação do caminhão com cesto elevatório, bem como apresentar também a habilitação para dirigir o caminhão.</w:t>
      </w:r>
    </w:p>
    <w:p w14:paraId="381D0F48" w14:textId="77777777" w:rsidR="00A55BD1" w:rsidRDefault="00A55BD1" w:rsidP="00C337FF">
      <w:pPr>
        <w:spacing w:line="360" w:lineRule="auto"/>
        <w:jc w:val="both"/>
      </w:pPr>
    </w:p>
    <w:p w14:paraId="0E66B991" w14:textId="77777777" w:rsidR="000E78AE" w:rsidRPr="000E78AE" w:rsidRDefault="000E78AE" w:rsidP="00C337FF">
      <w:pPr>
        <w:spacing w:line="360" w:lineRule="auto"/>
        <w:jc w:val="both"/>
        <w:rPr>
          <w:b/>
        </w:rPr>
      </w:pPr>
      <w:r w:rsidRPr="000E78AE">
        <w:rPr>
          <w:b/>
        </w:rPr>
        <w:t xml:space="preserve">4.4.3 Engenheiro Eletricista: </w:t>
      </w:r>
    </w:p>
    <w:p w14:paraId="1517083E" w14:textId="4606D002" w:rsidR="000E78AE" w:rsidRDefault="000E78AE" w:rsidP="00C337FF">
      <w:pPr>
        <w:spacing w:line="360" w:lineRule="auto"/>
        <w:jc w:val="both"/>
      </w:pPr>
      <w:r>
        <w:t xml:space="preserve">Que ficará encarregado pela equipe e pela fiscalização da obra. </w:t>
      </w:r>
    </w:p>
    <w:p w14:paraId="3F05F0CD" w14:textId="77777777" w:rsidR="000E78AE" w:rsidRDefault="000E78AE" w:rsidP="00C337FF">
      <w:pPr>
        <w:spacing w:line="360" w:lineRule="auto"/>
        <w:jc w:val="both"/>
      </w:pPr>
    </w:p>
    <w:p w14:paraId="3F727D59" w14:textId="77777777" w:rsidR="000E78AE" w:rsidRPr="000E78AE" w:rsidRDefault="000E78AE" w:rsidP="00C337FF">
      <w:pPr>
        <w:spacing w:line="360" w:lineRule="auto"/>
        <w:jc w:val="both"/>
        <w:rPr>
          <w:b/>
        </w:rPr>
      </w:pPr>
      <w:r w:rsidRPr="000E78AE">
        <w:rPr>
          <w:b/>
        </w:rPr>
        <w:t>4.4.4 Caminhão com cesto aéreo:</w:t>
      </w:r>
    </w:p>
    <w:p w14:paraId="5D58C0EB" w14:textId="580DE980" w:rsidR="000E78AE" w:rsidRDefault="000E78AE" w:rsidP="00C337FF">
      <w:pPr>
        <w:spacing w:line="360" w:lineRule="auto"/>
        <w:jc w:val="both"/>
      </w:pPr>
      <w:r>
        <w:t xml:space="preserve">Deverá ter sua manutenção (do caminhão e do cesto aéreo) comprovada, através de laudo técnico. </w:t>
      </w:r>
    </w:p>
    <w:p w14:paraId="2EEFF13F" w14:textId="77777777" w:rsidR="000E78AE" w:rsidRDefault="000E78AE" w:rsidP="00C337FF">
      <w:pPr>
        <w:spacing w:line="360" w:lineRule="auto"/>
        <w:jc w:val="both"/>
      </w:pPr>
    </w:p>
    <w:p w14:paraId="76ACAAF6" w14:textId="77777777" w:rsidR="000E78AE" w:rsidRPr="000E78AE" w:rsidRDefault="000E78AE" w:rsidP="00C337FF">
      <w:pPr>
        <w:spacing w:line="360" w:lineRule="auto"/>
        <w:jc w:val="both"/>
        <w:rPr>
          <w:b/>
        </w:rPr>
      </w:pPr>
      <w:r w:rsidRPr="000E78AE">
        <w:rPr>
          <w:b/>
        </w:rPr>
        <w:t xml:space="preserve">4.4.5 Equipamento de Proteção Individual e Coletivo: </w:t>
      </w:r>
    </w:p>
    <w:p w14:paraId="4552F8C3" w14:textId="05B59D30" w:rsidR="000E78AE" w:rsidRDefault="000E78AE" w:rsidP="00C337FF">
      <w:pPr>
        <w:spacing w:line="360" w:lineRule="auto"/>
        <w:jc w:val="both"/>
      </w:pPr>
      <w:r>
        <w:t>A equipe deverá estar provida de EPI’s e EPC’s, necessários para a realização das atividades. Todos os EPI’s e os EPC’s deverão estar com o CA válidos. Se for necessário utilizar EPI ou EPC para intervenção em eletricidade, os mesmos deverão estar com o laudo técnico em dia.</w:t>
      </w:r>
    </w:p>
    <w:p w14:paraId="235BEB85" w14:textId="1866FFD2" w:rsidR="00E06CF0" w:rsidRDefault="00E06CF0" w:rsidP="00C337FF">
      <w:pPr>
        <w:spacing w:line="360" w:lineRule="auto"/>
        <w:jc w:val="both"/>
      </w:pPr>
    </w:p>
    <w:p w14:paraId="15663FCB" w14:textId="77777777" w:rsidR="00E06CF0" w:rsidRPr="00E06CF0" w:rsidRDefault="00E06CF0" w:rsidP="00E06CF0">
      <w:pPr>
        <w:spacing w:line="360" w:lineRule="auto"/>
        <w:jc w:val="both"/>
        <w:rPr>
          <w:b/>
        </w:rPr>
      </w:pPr>
      <w:r w:rsidRPr="00E06CF0">
        <w:rPr>
          <w:b/>
        </w:rPr>
        <w:t xml:space="preserve">4.5 SOBRE A FISCALIZAÇÃO: </w:t>
      </w:r>
    </w:p>
    <w:p w14:paraId="29E504BC" w14:textId="77777777" w:rsidR="00E06CF0" w:rsidRDefault="00E06CF0" w:rsidP="00E06CF0">
      <w:pPr>
        <w:spacing w:line="360" w:lineRule="auto"/>
        <w:jc w:val="both"/>
      </w:pPr>
      <w:r>
        <w:t>4.5.1 A entrega do serviço e produto e o cumprimento do disposto neste instrumento serão fiscalizados pelo CONTRATANTE, por intermédio da(o) Seção de Obras e Engenharia,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5BE7AC46" w14:textId="77777777" w:rsidR="00E06CF0" w:rsidRDefault="00E06CF0" w:rsidP="00E06CF0">
      <w:pPr>
        <w:spacing w:line="360" w:lineRule="auto"/>
        <w:jc w:val="both"/>
      </w:pPr>
    </w:p>
    <w:p w14:paraId="71D93EAA" w14:textId="77777777" w:rsidR="00E06CF0" w:rsidRDefault="00E06CF0" w:rsidP="004D5F6E">
      <w:pPr>
        <w:spacing w:line="360" w:lineRule="auto"/>
        <w:jc w:val="both"/>
      </w:pPr>
      <w:r>
        <w:t xml:space="preserve">4.5.2 Resguardada a disposição do subitem precedente, a fiscalização representará o CONTRATANTE e terá as seguintes atribuições: </w:t>
      </w:r>
    </w:p>
    <w:p w14:paraId="355F9ECA" w14:textId="77777777" w:rsidR="00E06CF0" w:rsidRDefault="00E06CF0" w:rsidP="004D5F6E">
      <w:pPr>
        <w:spacing w:line="360" w:lineRule="auto"/>
        <w:ind w:firstLine="567"/>
        <w:jc w:val="both"/>
      </w:pPr>
      <w:r>
        <w:t>a) Definir o objeto desta licitação, caracterizado por especificações e referências necessárias ao perfeito entendimento pelos licitantes;</w:t>
      </w:r>
    </w:p>
    <w:p w14:paraId="4055216D" w14:textId="77777777" w:rsidR="00E06CF0" w:rsidRDefault="00E06CF0" w:rsidP="004D5F6E">
      <w:pPr>
        <w:spacing w:line="360" w:lineRule="auto"/>
        <w:ind w:firstLine="567"/>
        <w:jc w:val="both"/>
      </w:pPr>
      <w:r>
        <w:t xml:space="preserve"> b) Receber o produto e serviço, verificando a sua conformidade com as especificações estabelecidas e da proposta, principalmente quanto ao modelo ofertado, quantidade, marca (se for o caso), etc; </w:t>
      </w:r>
    </w:p>
    <w:p w14:paraId="42D1CE49" w14:textId="77777777" w:rsidR="00E06CF0" w:rsidRDefault="00E06CF0" w:rsidP="004D5F6E">
      <w:pPr>
        <w:spacing w:line="360" w:lineRule="auto"/>
        <w:ind w:firstLine="567"/>
        <w:jc w:val="both"/>
      </w:pPr>
      <w:r>
        <w:t xml:space="preserve">c) Assegurar à empresa vencedora acesso as suas dependências, por ocasião da execução do objeto; </w:t>
      </w:r>
    </w:p>
    <w:p w14:paraId="68788BD7" w14:textId="77777777" w:rsidR="00E06CF0" w:rsidRDefault="00E06CF0" w:rsidP="004D5F6E">
      <w:pPr>
        <w:spacing w:line="360" w:lineRule="auto"/>
        <w:ind w:firstLine="567"/>
        <w:jc w:val="both"/>
      </w:pPr>
      <w:r>
        <w:t xml:space="preserve">d) Agir e decidir em nome do CONTRATANTE, inclusive, para rejeitar a(s) mercadoria(s) e/ou serviço(s) fornecida(s) em desacordo com as especificações exigidas; </w:t>
      </w:r>
    </w:p>
    <w:p w14:paraId="6AC6C71F" w14:textId="77777777" w:rsidR="00E06CF0" w:rsidRDefault="00E06CF0" w:rsidP="004D5F6E">
      <w:pPr>
        <w:spacing w:line="360" w:lineRule="auto"/>
        <w:ind w:firstLine="567"/>
        <w:jc w:val="both"/>
      </w:pPr>
      <w:r>
        <w:t xml:space="preserve">e) Coletar, se julgar necessário, amostra(s) de todos os itens, para realização de análise; </w:t>
      </w:r>
    </w:p>
    <w:p w14:paraId="19DE5236" w14:textId="77777777" w:rsidR="00E06CF0" w:rsidRDefault="00E06CF0" w:rsidP="004D5F6E">
      <w:pPr>
        <w:spacing w:line="360" w:lineRule="auto"/>
        <w:ind w:firstLine="567"/>
        <w:jc w:val="both"/>
      </w:pPr>
      <w:r>
        <w:t xml:space="preserve">f) Comunicar oficialmente à empresa vencedora quanto à rejeição do objeto; </w:t>
      </w:r>
    </w:p>
    <w:p w14:paraId="29F7D2F3" w14:textId="77777777" w:rsidR="00E06CF0" w:rsidRDefault="00E06CF0" w:rsidP="004D5F6E">
      <w:pPr>
        <w:spacing w:line="360" w:lineRule="auto"/>
        <w:ind w:firstLine="567"/>
        <w:jc w:val="both"/>
      </w:pPr>
      <w:r>
        <w:t xml:space="preserve">g) Certificar a Nota Fiscal correspondente somente após a verificação da perfeita compatibilidade entre o(s) produto(s) entregue(s) ao que foi solicitado; </w:t>
      </w:r>
    </w:p>
    <w:p w14:paraId="61DE26E4" w14:textId="77777777" w:rsidR="00E06CF0" w:rsidRDefault="00E06CF0" w:rsidP="004D5F6E">
      <w:pPr>
        <w:spacing w:line="360" w:lineRule="auto"/>
        <w:ind w:firstLine="567"/>
        <w:jc w:val="both"/>
      </w:pPr>
      <w:r>
        <w:t xml:space="preserve">h) Exigir da empresa vencedora o cumprimento rigoroso das obrigações assumidas; </w:t>
      </w:r>
    </w:p>
    <w:p w14:paraId="2D1F7FB9" w14:textId="77777777" w:rsidR="00E06CF0" w:rsidRDefault="00E06CF0" w:rsidP="004D5F6E">
      <w:pPr>
        <w:spacing w:line="360" w:lineRule="auto"/>
        <w:ind w:firstLine="567"/>
        <w:jc w:val="both"/>
      </w:pPr>
      <w:r>
        <w:t xml:space="preserve">i) Sustar o pagamento de faturas no caso de inobservância, pela empresa vencedora, de condições previstas neste instrumento; </w:t>
      </w:r>
    </w:p>
    <w:p w14:paraId="6A336909" w14:textId="77777777" w:rsidR="00E06CF0" w:rsidRDefault="00E06CF0" w:rsidP="004D5F6E">
      <w:pPr>
        <w:spacing w:line="360" w:lineRule="auto"/>
        <w:ind w:firstLine="567"/>
        <w:jc w:val="both"/>
      </w:pPr>
      <w:r>
        <w:t xml:space="preserve">j) Transmitir ordens e instruções, verbais ou escritas, à empresa vencedora, no tocante ao fiel cumprimento do disposto neste instrumento; </w:t>
      </w:r>
    </w:p>
    <w:p w14:paraId="3AD02346" w14:textId="77777777" w:rsidR="00E06CF0" w:rsidRDefault="00E06CF0" w:rsidP="004D5F6E">
      <w:pPr>
        <w:spacing w:line="360" w:lineRule="auto"/>
        <w:ind w:firstLine="567"/>
        <w:jc w:val="both"/>
      </w:pPr>
      <w:r>
        <w:t xml:space="preserve">k) Solicitar a aplicação, nos termos deste instrumento, de multa(s) à empresa vencedora; </w:t>
      </w:r>
    </w:p>
    <w:p w14:paraId="5B515AAC" w14:textId="77777777" w:rsidR="00E06CF0" w:rsidRDefault="00E06CF0" w:rsidP="004D5F6E">
      <w:pPr>
        <w:spacing w:line="360" w:lineRule="auto"/>
        <w:ind w:firstLine="567"/>
        <w:jc w:val="both"/>
      </w:pPr>
      <w:r>
        <w:t xml:space="preserve">l) Instruir o(s) recurso(s) da empresa vencedora no tocante ao pedido de cancelamento de multa(s), quando essa discordar do CONTRATANTE; </w:t>
      </w:r>
    </w:p>
    <w:p w14:paraId="4270DF19" w14:textId="325D9BF6" w:rsidR="00E06CF0" w:rsidRDefault="00E06CF0" w:rsidP="004D5F6E">
      <w:pPr>
        <w:spacing w:line="360" w:lineRule="auto"/>
        <w:ind w:firstLine="567"/>
        <w:jc w:val="both"/>
      </w:pPr>
      <w:r>
        <w:t>m) No exercício de suas atribuições fica assegurado à fiscalização, sem restrições de qualquer natureza, o direito de acesso a todos os elementos de informações relacionados com o objeto deste instrumento, pelo mesmos julgados necessários.</w:t>
      </w:r>
    </w:p>
    <w:p w14:paraId="4C3503F5" w14:textId="28E5B4CF" w:rsidR="004D5F6E" w:rsidRDefault="004D5F6E" w:rsidP="004D5F6E">
      <w:pPr>
        <w:spacing w:line="360" w:lineRule="auto"/>
        <w:ind w:firstLine="567"/>
        <w:jc w:val="both"/>
      </w:pPr>
    </w:p>
    <w:p w14:paraId="760D6087" w14:textId="667216A3" w:rsidR="004D5F6E" w:rsidRDefault="004D5F6E" w:rsidP="004D5F6E">
      <w:pPr>
        <w:spacing w:line="360" w:lineRule="auto"/>
        <w:ind w:firstLine="567"/>
        <w:jc w:val="both"/>
        <w:rPr>
          <w:b/>
        </w:rPr>
      </w:pPr>
      <w:r w:rsidRPr="00A04B08">
        <w:rPr>
          <w:b/>
        </w:rPr>
        <w:t xml:space="preserve">4.6 Comprovação das habilitações fiscal, social e trabalhista, que serão aferidas mediante a verificação dos seguintes requisitos: </w:t>
      </w:r>
    </w:p>
    <w:p w14:paraId="41DB50D1" w14:textId="77777777" w:rsidR="00F64FD5" w:rsidRPr="00A04B08" w:rsidRDefault="00F64FD5" w:rsidP="004D5F6E">
      <w:pPr>
        <w:spacing w:line="360" w:lineRule="auto"/>
        <w:ind w:firstLine="567"/>
        <w:jc w:val="both"/>
        <w:rPr>
          <w:b/>
        </w:rPr>
      </w:pPr>
    </w:p>
    <w:p w14:paraId="14F1F592" w14:textId="77777777" w:rsidR="004D5F6E" w:rsidRDefault="004D5F6E" w:rsidP="004D5F6E">
      <w:pPr>
        <w:spacing w:line="360" w:lineRule="auto"/>
        <w:ind w:firstLine="567"/>
        <w:jc w:val="both"/>
      </w:pPr>
      <w:r>
        <w:t>4.6.1 Inscrição no Cadastro Nacional da Pessoa Jurídica (CNPJ);</w:t>
      </w:r>
    </w:p>
    <w:p w14:paraId="125A3B96" w14:textId="77777777" w:rsidR="004D5F6E" w:rsidRDefault="004D5F6E" w:rsidP="004D5F6E">
      <w:pPr>
        <w:spacing w:line="360" w:lineRule="auto"/>
        <w:ind w:firstLine="567"/>
        <w:jc w:val="both"/>
      </w:pPr>
      <w:r>
        <w:t xml:space="preserve">4.6.2 Inscrição no cadastro de contribuintes estadual e/ou municipal, se houver, relativo ao domicílio ou sede do licitante, pertinente ao seu ramo de atividade e compatível com o objeto contratual; </w:t>
      </w:r>
    </w:p>
    <w:p w14:paraId="3CC953DA" w14:textId="77777777" w:rsidR="004D5F6E" w:rsidRDefault="004D5F6E" w:rsidP="004D5F6E">
      <w:pPr>
        <w:spacing w:line="360" w:lineRule="auto"/>
        <w:ind w:firstLine="567"/>
        <w:jc w:val="both"/>
      </w:pPr>
      <w:r>
        <w:t xml:space="preserve">4.6.3 Regularidade perante a Fazenda federal, estadual e/ou municipal do domicílio ou sede do licitante, ou outra equivalente, na forma da lei; </w:t>
      </w:r>
    </w:p>
    <w:p w14:paraId="027E4BAD" w14:textId="77777777" w:rsidR="004D5F6E" w:rsidRDefault="004D5F6E" w:rsidP="004D5F6E">
      <w:pPr>
        <w:spacing w:line="360" w:lineRule="auto"/>
        <w:ind w:firstLine="567"/>
        <w:jc w:val="both"/>
      </w:pPr>
      <w:r>
        <w:t xml:space="preserve">4.6.4 Regularidade relativa à Seguridade Social e ao FGTS, que demonstre cumprimento dos encargos sociais instituídos por lei; </w:t>
      </w:r>
    </w:p>
    <w:p w14:paraId="5883A631" w14:textId="77777777" w:rsidR="004D5F6E" w:rsidRDefault="004D5F6E" w:rsidP="004D5F6E">
      <w:pPr>
        <w:spacing w:line="360" w:lineRule="auto"/>
        <w:ind w:firstLine="567"/>
        <w:jc w:val="both"/>
      </w:pPr>
      <w:r>
        <w:t>4.6.5 Regularidade perante a Justiça do Trabalho;</w:t>
      </w:r>
    </w:p>
    <w:p w14:paraId="6995F5B1" w14:textId="77777777" w:rsidR="004D5F6E" w:rsidRDefault="004D5F6E" w:rsidP="004D5F6E">
      <w:pPr>
        <w:spacing w:line="360" w:lineRule="auto"/>
        <w:ind w:firstLine="567"/>
        <w:jc w:val="both"/>
      </w:pPr>
      <w:r>
        <w:t xml:space="preserve">4.6.6 Cumprimento do disposto no inciso XXXIII do art. 7º da Constituição Federal. </w:t>
      </w:r>
    </w:p>
    <w:p w14:paraId="0F5624C5" w14:textId="4B610BB6" w:rsidR="004D5F6E" w:rsidRDefault="004D5F6E" w:rsidP="004D5F6E">
      <w:pPr>
        <w:spacing w:line="360" w:lineRule="auto"/>
        <w:ind w:firstLine="567"/>
        <w:jc w:val="both"/>
      </w:pPr>
      <w:r>
        <w:t>4.6.7 Documentos referidos nos itens imediatamente anteriores poderão ser substituídos ou supridos, no todo ou em parte, por outros meios hábeis a comprovar a regularidade do licitante, inclusive por meio eletrônico.</w:t>
      </w:r>
    </w:p>
    <w:p w14:paraId="650B1D28" w14:textId="766A71C7" w:rsidR="00023E8C" w:rsidRDefault="00023E8C" w:rsidP="004D5F6E">
      <w:pPr>
        <w:spacing w:line="360" w:lineRule="auto"/>
        <w:ind w:firstLine="567"/>
        <w:jc w:val="both"/>
      </w:pPr>
    </w:p>
    <w:p w14:paraId="1514F63D" w14:textId="77777777" w:rsidR="00023E8C" w:rsidRPr="00023E8C" w:rsidRDefault="00023E8C" w:rsidP="00023E8C">
      <w:pPr>
        <w:spacing w:line="360" w:lineRule="auto"/>
        <w:ind w:firstLine="567"/>
        <w:jc w:val="both"/>
        <w:rPr>
          <w:b/>
        </w:rPr>
      </w:pPr>
      <w:r w:rsidRPr="00023E8C">
        <w:rPr>
          <w:b/>
        </w:rPr>
        <w:t>4.7 OBRIGAÇÕES DA CONTRATADA:</w:t>
      </w:r>
    </w:p>
    <w:p w14:paraId="1DCDE4DE" w14:textId="51DF9BEC" w:rsidR="00023E8C" w:rsidRDefault="00023E8C" w:rsidP="00023E8C">
      <w:pPr>
        <w:spacing w:line="360" w:lineRule="auto"/>
        <w:ind w:firstLine="567"/>
        <w:jc w:val="both"/>
      </w:pPr>
      <w:r>
        <w:t>4.7.1 Além das obrigações legais, regulamentares e das demais constantes deste instrumento e seus anexos, obriga-se, ainda, a empresa vencedora a:</w:t>
      </w:r>
    </w:p>
    <w:p w14:paraId="0A6D96FC" w14:textId="77777777" w:rsidR="00B92312" w:rsidRDefault="00B92312" w:rsidP="00023E8C">
      <w:pPr>
        <w:spacing w:line="360" w:lineRule="auto"/>
        <w:ind w:firstLine="567"/>
        <w:jc w:val="both"/>
      </w:pPr>
    </w:p>
    <w:p w14:paraId="39E93908" w14:textId="29460AC1" w:rsidR="00023E8C" w:rsidRDefault="00023E8C" w:rsidP="00023E8C">
      <w:pPr>
        <w:spacing w:line="360" w:lineRule="auto"/>
        <w:ind w:firstLine="567"/>
        <w:jc w:val="both"/>
      </w:pPr>
      <w:r>
        <w:t xml:space="preserve">4.7.1.1 E-MAIL INSTITUCIONAL: É dever empresa vencedora/contratada manter durante o período de vigência do contrato/serviço, e-mail institucional, oficial, atualizado, vigente e operacional, para executar os contatos oficiais com o </w:t>
      </w:r>
      <w:r w:rsidRPr="00023E8C">
        <w:rPr>
          <w:b/>
        </w:rPr>
        <w:t>CONTRATANTE</w:t>
      </w:r>
      <w:r>
        <w:t xml:space="preserve">, para realização de contratos, adendos, renovações, notificações, ofícios e todos demais atos administrativos. </w:t>
      </w:r>
    </w:p>
    <w:p w14:paraId="327836FC" w14:textId="3CE550E1" w:rsidR="00023E8C" w:rsidRDefault="00023E8C" w:rsidP="00023E8C">
      <w:pPr>
        <w:spacing w:line="360" w:lineRule="auto"/>
        <w:ind w:firstLine="567"/>
        <w:jc w:val="both"/>
      </w:pPr>
      <w:r>
        <w:t xml:space="preserve">4.7.1.2 Assinar o contrato no prazo estabelecido no item DAS CONDIÇÕES PARA ASSINATURA DO CONTRATO. </w:t>
      </w:r>
    </w:p>
    <w:p w14:paraId="445C8F98" w14:textId="77777777" w:rsidR="00B92312" w:rsidRDefault="00B92312" w:rsidP="00023E8C">
      <w:pPr>
        <w:spacing w:line="360" w:lineRule="auto"/>
        <w:ind w:firstLine="567"/>
        <w:jc w:val="both"/>
      </w:pPr>
    </w:p>
    <w:p w14:paraId="28116762" w14:textId="2DFD9B7A" w:rsidR="00B92312" w:rsidRDefault="00023E8C" w:rsidP="00023E8C">
      <w:pPr>
        <w:spacing w:line="360" w:lineRule="auto"/>
        <w:ind w:firstLine="567"/>
        <w:jc w:val="both"/>
      </w:pPr>
      <w:r>
        <w:t xml:space="preserve">4.7.1.3 Executar os serviços do objeto licitado no prazo e local informado, juntamente com a emissão da ordem de compra. </w:t>
      </w:r>
    </w:p>
    <w:p w14:paraId="75426851" w14:textId="77777777" w:rsidR="00B92312" w:rsidRDefault="00B92312" w:rsidP="00023E8C">
      <w:pPr>
        <w:spacing w:line="360" w:lineRule="auto"/>
        <w:ind w:firstLine="567"/>
        <w:jc w:val="both"/>
      </w:pPr>
    </w:p>
    <w:p w14:paraId="2D863A23" w14:textId="0F41FA2C" w:rsidR="00B92312" w:rsidRDefault="00023E8C" w:rsidP="00023E8C">
      <w:pPr>
        <w:spacing w:line="360" w:lineRule="auto"/>
        <w:ind w:firstLine="567"/>
        <w:jc w:val="both"/>
      </w:pPr>
      <w:r>
        <w:t xml:space="preserve">4.7.1.4. Carregar e disponibilizar o(s) produto(s) no(s) local(is) indicado(s) também constituem obrigações exclusivas da empresa vencedora, a serem cumpridas com força de trabalho própria e as suas expensas. </w:t>
      </w:r>
    </w:p>
    <w:p w14:paraId="71271810" w14:textId="77777777" w:rsidR="005E4EA3" w:rsidRDefault="005E4EA3" w:rsidP="00023E8C">
      <w:pPr>
        <w:spacing w:line="360" w:lineRule="auto"/>
        <w:ind w:firstLine="567"/>
        <w:jc w:val="both"/>
      </w:pPr>
    </w:p>
    <w:p w14:paraId="6C9BCEDC" w14:textId="0FA8D2D5" w:rsidR="00023E8C" w:rsidRDefault="00023E8C" w:rsidP="00023E8C">
      <w:pPr>
        <w:spacing w:line="360" w:lineRule="auto"/>
        <w:ind w:firstLine="567"/>
        <w:jc w:val="both"/>
      </w:pPr>
      <w:r>
        <w:t>4.7.1.5. O recebimento dos materiais e serviços será provisório para posterior verificação de sua conformidade com as especificações da concorrência e da proposta.</w:t>
      </w:r>
    </w:p>
    <w:p w14:paraId="5AACDBF7" w14:textId="77777777" w:rsidR="00B92312" w:rsidRDefault="00B92312" w:rsidP="00023E8C">
      <w:pPr>
        <w:spacing w:line="360" w:lineRule="auto"/>
        <w:ind w:firstLine="567"/>
        <w:jc w:val="both"/>
      </w:pPr>
    </w:p>
    <w:p w14:paraId="380F31CD" w14:textId="347F817A" w:rsidR="00B92312" w:rsidRDefault="00B92312" w:rsidP="00B92312">
      <w:pPr>
        <w:spacing w:line="360" w:lineRule="auto"/>
        <w:ind w:firstLine="567"/>
        <w:jc w:val="both"/>
      </w:pPr>
      <w:r>
        <w:t xml:space="preserve">4.7.1.6 O pedido de prorrogação de prazo para entrega dos serviços somente será conhecido pelo CONTRATANTE, caso o mesmo seja devidamente fundamentado e entregue no Setor de Licitações, antes de expirar o prazo contratual inicialmente estabelecido. </w:t>
      </w:r>
    </w:p>
    <w:p w14:paraId="1A96EAA2" w14:textId="77777777" w:rsidR="00B92312" w:rsidRDefault="00B92312" w:rsidP="00B92312">
      <w:pPr>
        <w:spacing w:line="360" w:lineRule="auto"/>
        <w:ind w:firstLine="567"/>
        <w:jc w:val="both"/>
      </w:pPr>
    </w:p>
    <w:p w14:paraId="3C48CB03" w14:textId="2AB3FD01" w:rsidR="00B92312" w:rsidRDefault="00B92312" w:rsidP="00B92312">
      <w:pPr>
        <w:spacing w:line="360" w:lineRule="auto"/>
        <w:ind w:firstLine="567"/>
        <w:jc w:val="both"/>
      </w:pPr>
      <w:r>
        <w:t xml:space="preserve">4.7.1.7. Garantir os serviços ou materiais contra defeitos de fabricação e também, contra vícios, defeitos ou incorreções, resultantes da entrega. </w:t>
      </w:r>
    </w:p>
    <w:p w14:paraId="55FDD306" w14:textId="77777777" w:rsidR="00B92312" w:rsidRDefault="00B92312" w:rsidP="00B92312">
      <w:pPr>
        <w:spacing w:line="360" w:lineRule="auto"/>
        <w:ind w:firstLine="567"/>
        <w:jc w:val="both"/>
      </w:pPr>
    </w:p>
    <w:p w14:paraId="6CE3E2B4" w14:textId="059567D9" w:rsidR="00B92312" w:rsidRDefault="00B92312" w:rsidP="00B92312">
      <w:pPr>
        <w:spacing w:line="360" w:lineRule="auto"/>
        <w:ind w:firstLine="567"/>
        <w:jc w:val="both"/>
      </w:pPr>
      <w:r>
        <w:t>4.7.1.8 Fornecer materiais de primeira qualidade, considerando-se como tais àqueles que atendam satisfatoriamente os fins aos quais se destinam, apresentando ótimo rendimento, durabilidade e praticidade.</w:t>
      </w:r>
    </w:p>
    <w:p w14:paraId="4FBD9B11" w14:textId="77777777" w:rsidR="00B92312" w:rsidRDefault="00B92312" w:rsidP="00B92312">
      <w:pPr>
        <w:spacing w:line="360" w:lineRule="auto"/>
        <w:ind w:firstLine="567"/>
        <w:jc w:val="both"/>
      </w:pPr>
    </w:p>
    <w:p w14:paraId="471D3F09" w14:textId="37F2AD99" w:rsidR="00B92312" w:rsidRDefault="00B92312" w:rsidP="00B92312">
      <w:pPr>
        <w:spacing w:line="360" w:lineRule="auto"/>
        <w:ind w:firstLine="567"/>
        <w:jc w:val="both"/>
      </w:pPr>
      <w:r>
        <w:t xml:space="preserve">4.7.1.9 Arcar com todos os ônus necessários à completa execução do objeto, tais como transporte, encargos sociais, tributos e outras incidências, se ocorrerem. </w:t>
      </w:r>
    </w:p>
    <w:p w14:paraId="73FA98ED" w14:textId="77777777" w:rsidR="00B92312" w:rsidRDefault="00B92312" w:rsidP="00B92312">
      <w:pPr>
        <w:spacing w:line="360" w:lineRule="auto"/>
        <w:ind w:firstLine="567"/>
        <w:jc w:val="both"/>
      </w:pPr>
    </w:p>
    <w:p w14:paraId="7B050F07" w14:textId="6FC9ADD6" w:rsidR="00B92312" w:rsidRDefault="00B92312" w:rsidP="00B92312">
      <w:pPr>
        <w:spacing w:line="360" w:lineRule="auto"/>
        <w:ind w:firstLine="567"/>
        <w:jc w:val="both"/>
      </w:pPr>
      <w:r>
        <w:t>4.7.1.10 Substituir, no prazo de até 02 (dois) dias, às suas expensas, aquilo que estiver em desacordo com as condições necessárias estabelecidas neste instrumento. Exceto, quando pela natureza do bem, origem do produto ou serviço e logística de sua entrega, for impossível substituir no prazo de 02 (dois) dias, podendo o CONTRATANTE conceder prazo maior.</w:t>
      </w:r>
    </w:p>
    <w:p w14:paraId="271EE0C2" w14:textId="77777777" w:rsidR="00B92312" w:rsidRDefault="00B92312" w:rsidP="00B92312">
      <w:pPr>
        <w:spacing w:line="360" w:lineRule="auto"/>
        <w:ind w:firstLine="567"/>
        <w:jc w:val="both"/>
      </w:pPr>
    </w:p>
    <w:p w14:paraId="061B0287" w14:textId="66A1293F" w:rsidR="00B92312" w:rsidRDefault="00B92312" w:rsidP="00B92312">
      <w:pPr>
        <w:spacing w:line="360" w:lineRule="auto"/>
        <w:ind w:firstLine="567"/>
        <w:jc w:val="both"/>
      </w:pPr>
      <w:r>
        <w:t xml:space="preserve">4.7.1.11 Substituir, ainda, por outro de qualidade, todo produto com defeito de fabricação. </w:t>
      </w:r>
    </w:p>
    <w:p w14:paraId="547D070A" w14:textId="77777777" w:rsidR="00FE0C12" w:rsidRDefault="00FE0C12" w:rsidP="00B92312">
      <w:pPr>
        <w:spacing w:line="360" w:lineRule="auto"/>
        <w:ind w:firstLine="567"/>
        <w:jc w:val="both"/>
      </w:pPr>
    </w:p>
    <w:p w14:paraId="268BEA2C" w14:textId="3F37A335" w:rsidR="00B92312" w:rsidRDefault="00B92312" w:rsidP="00B92312">
      <w:pPr>
        <w:spacing w:line="360" w:lineRule="auto"/>
        <w:ind w:firstLine="567"/>
        <w:jc w:val="both"/>
      </w:pPr>
      <w:r>
        <w:t xml:space="preserve">4.7.1.12. Assumir inteira responsabilidade pela efetiva entrega do objeto licitado e efetuá-la de acordo com as especificações e instruções deste Instrumento e seus anexos, sendo que o transporte até o(s) local(is) de entrega correrá exclusivamente por conta do fornecedor, como pelo que o método de embalagem deverá ser adequado à proteção efetiva de toda mercadoria contra choques e intempéries durante o transporte. </w:t>
      </w:r>
    </w:p>
    <w:p w14:paraId="0633624B" w14:textId="77777777" w:rsidR="00B92312" w:rsidRDefault="00B92312" w:rsidP="00B92312">
      <w:pPr>
        <w:spacing w:line="360" w:lineRule="auto"/>
        <w:ind w:firstLine="567"/>
        <w:jc w:val="both"/>
      </w:pPr>
    </w:p>
    <w:p w14:paraId="74516654" w14:textId="7C4E7B22" w:rsidR="00B92312" w:rsidRDefault="00B92312" w:rsidP="00B92312">
      <w:pPr>
        <w:spacing w:line="360" w:lineRule="auto"/>
        <w:ind w:firstLine="567"/>
        <w:jc w:val="both"/>
      </w:pPr>
      <w:r>
        <w:t xml:space="preserve">4.7.1.13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 </w:t>
      </w:r>
    </w:p>
    <w:p w14:paraId="69D6C7C7" w14:textId="77777777" w:rsidR="00B92312" w:rsidRDefault="00B92312" w:rsidP="00B92312">
      <w:pPr>
        <w:spacing w:line="360" w:lineRule="auto"/>
        <w:ind w:firstLine="567"/>
        <w:jc w:val="both"/>
      </w:pPr>
    </w:p>
    <w:p w14:paraId="79DCB539" w14:textId="6FBB0404" w:rsidR="00B92312" w:rsidRDefault="00B92312" w:rsidP="00B92312">
      <w:pPr>
        <w:spacing w:line="360" w:lineRule="auto"/>
        <w:ind w:firstLine="567"/>
        <w:jc w:val="both"/>
      </w:pPr>
      <w:r>
        <w:t xml:space="preserve">4.7.1.14 Cumprir rigorosamente com o disposto no Edital e demais anexos. </w:t>
      </w:r>
    </w:p>
    <w:p w14:paraId="74960EC7" w14:textId="77777777" w:rsidR="00B92312" w:rsidRDefault="00B92312" w:rsidP="00B92312">
      <w:pPr>
        <w:spacing w:line="360" w:lineRule="auto"/>
        <w:ind w:firstLine="567"/>
        <w:jc w:val="both"/>
      </w:pPr>
    </w:p>
    <w:p w14:paraId="4C1441E0" w14:textId="5B177D2E" w:rsidR="00B92312" w:rsidRDefault="00B92312" w:rsidP="00B92312">
      <w:pPr>
        <w:spacing w:line="360" w:lineRule="auto"/>
        <w:ind w:firstLine="567"/>
        <w:jc w:val="both"/>
      </w:pPr>
      <w:r>
        <w:t xml:space="preserve">4.7.1.15 Manter durante a execução deste contrato todas as condições de habilitação e qualificação exigidas na licitação. </w:t>
      </w:r>
    </w:p>
    <w:p w14:paraId="2F2A26A7" w14:textId="77777777" w:rsidR="00B92312" w:rsidRDefault="00B92312" w:rsidP="00B92312">
      <w:pPr>
        <w:spacing w:line="360" w:lineRule="auto"/>
        <w:ind w:firstLine="567"/>
        <w:jc w:val="both"/>
      </w:pPr>
    </w:p>
    <w:p w14:paraId="39C2E611" w14:textId="7F199F71" w:rsidR="00B92312" w:rsidRDefault="00B92312" w:rsidP="00B92312">
      <w:pPr>
        <w:spacing w:line="360" w:lineRule="auto"/>
        <w:ind w:firstLine="567"/>
        <w:jc w:val="both"/>
      </w:pPr>
      <w:r>
        <w:t>4.7.1.16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506BCE5" w14:textId="77777777" w:rsidR="00B92312" w:rsidRDefault="00B92312" w:rsidP="00B92312">
      <w:pPr>
        <w:spacing w:line="360" w:lineRule="auto"/>
        <w:ind w:firstLine="567"/>
        <w:jc w:val="both"/>
      </w:pPr>
    </w:p>
    <w:p w14:paraId="09116A34" w14:textId="3E8966FF" w:rsidR="00B92312" w:rsidRDefault="00B92312" w:rsidP="00B92312">
      <w:pPr>
        <w:spacing w:line="360" w:lineRule="auto"/>
        <w:ind w:firstLine="567"/>
        <w:jc w:val="both"/>
      </w:pPr>
      <w:r>
        <w:t xml:space="preserve">4.7.1.17 Responder por danos materiais ou físicos, causados por seus empregados, diretamente ao CONTRATANTE ou a terceiros, decorrente de sua culpa ou dolo. </w:t>
      </w:r>
    </w:p>
    <w:p w14:paraId="38411B41" w14:textId="77777777" w:rsidR="00B92312" w:rsidRDefault="00B92312" w:rsidP="00B92312">
      <w:pPr>
        <w:spacing w:line="360" w:lineRule="auto"/>
        <w:ind w:firstLine="567"/>
        <w:jc w:val="both"/>
      </w:pPr>
    </w:p>
    <w:p w14:paraId="0F3086B7" w14:textId="34BF658E" w:rsidR="00B92312" w:rsidRDefault="00B92312" w:rsidP="00B92312">
      <w:pPr>
        <w:spacing w:line="360" w:lineRule="auto"/>
        <w:ind w:firstLine="567"/>
        <w:jc w:val="both"/>
      </w:pPr>
      <w:r>
        <w:t>4.7.1.18. Em tudo agir segundo as diretrizes da Administração.</w:t>
      </w:r>
    </w:p>
    <w:p w14:paraId="2DA7C35E" w14:textId="77777777" w:rsidR="00B92312" w:rsidRPr="00C337FF" w:rsidRDefault="00B92312" w:rsidP="00B92312">
      <w:pPr>
        <w:spacing w:line="360" w:lineRule="auto"/>
        <w:ind w:firstLine="567"/>
        <w:jc w:val="both"/>
      </w:pPr>
    </w:p>
    <w:p w14:paraId="5F2693BF" w14:textId="77777777" w:rsidR="00B92312" w:rsidRPr="00B92312" w:rsidRDefault="00B92312" w:rsidP="00752B20">
      <w:pPr>
        <w:spacing w:line="360" w:lineRule="auto"/>
        <w:jc w:val="both"/>
        <w:rPr>
          <w:b/>
        </w:rPr>
      </w:pPr>
      <w:r w:rsidRPr="00B92312">
        <w:rPr>
          <w:b/>
        </w:rPr>
        <w:t>4.8 OBRIGAÇÕES DA CONTRATANTE:</w:t>
      </w:r>
    </w:p>
    <w:p w14:paraId="2475E8D2" w14:textId="0382C6EE" w:rsidR="00B92312" w:rsidRDefault="00B92312" w:rsidP="00752B20">
      <w:pPr>
        <w:spacing w:line="360" w:lineRule="auto"/>
        <w:jc w:val="both"/>
      </w:pPr>
      <w:r>
        <w:t>4.8.1 O regime jurídico desta contratação confere ao contratante as prerrogativas do Art. 104 da Lei n° 14.133/21.</w:t>
      </w:r>
    </w:p>
    <w:p w14:paraId="4B1640B2" w14:textId="77777777" w:rsidR="00202725" w:rsidRDefault="00202725" w:rsidP="00752B20">
      <w:pPr>
        <w:spacing w:line="360" w:lineRule="auto"/>
        <w:jc w:val="both"/>
      </w:pPr>
    </w:p>
    <w:p w14:paraId="7B3450B5" w14:textId="77777777" w:rsidR="00202725" w:rsidRDefault="00B92312" w:rsidP="00752B20">
      <w:pPr>
        <w:spacing w:line="360" w:lineRule="auto"/>
        <w:jc w:val="both"/>
      </w:pPr>
      <w:r>
        <w:t xml:space="preserve">4.8.2 Constituem obrigações do CONTRATANTE, além da constante do Art. 115 da Lei n.º 14.133/21, as especificadas no Edital. </w:t>
      </w:r>
    </w:p>
    <w:p w14:paraId="79D7AC6F" w14:textId="77777777" w:rsidR="00202725" w:rsidRDefault="00202725" w:rsidP="00752B20">
      <w:pPr>
        <w:spacing w:line="360" w:lineRule="auto"/>
        <w:jc w:val="both"/>
      </w:pPr>
    </w:p>
    <w:p w14:paraId="10C7AF73" w14:textId="77777777" w:rsidR="00202725" w:rsidRDefault="00B92312" w:rsidP="00752B20">
      <w:pPr>
        <w:spacing w:line="360" w:lineRule="auto"/>
        <w:jc w:val="both"/>
      </w:pPr>
      <w:r>
        <w:t>4.8.3 Acompanhar, fiscalizar e avaliar os serviços do objeto deste Contrato;</w:t>
      </w:r>
    </w:p>
    <w:p w14:paraId="51033FC5" w14:textId="77777777" w:rsidR="00202725" w:rsidRDefault="00202725" w:rsidP="00752B20">
      <w:pPr>
        <w:spacing w:line="360" w:lineRule="auto"/>
        <w:jc w:val="both"/>
      </w:pPr>
    </w:p>
    <w:p w14:paraId="4690571B" w14:textId="77777777" w:rsidR="00202725" w:rsidRDefault="00B92312" w:rsidP="00752B20">
      <w:pPr>
        <w:spacing w:line="360" w:lineRule="auto"/>
        <w:jc w:val="both"/>
      </w:pPr>
      <w:r>
        <w:t xml:space="preserve">4.8.4. Emitir as ordens de serviços à empresa vencedora, de acordo com as necessidades, respeitando os prazos para atendimentos; </w:t>
      </w:r>
    </w:p>
    <w:p w14:paraId="551AD7DA" w14:textId="77777777" w:rsidR="00202725" w:rsidRDefault="00202725" w:rsidP="00752B20">
      <w:pPr>
        <w:spacing w:line="360" w:lineRule="auto"/>
        <w:jc w:val="both"/>
      </w:pPr>
    </w:p>
    <w:p w14:paraId="22E62146" w14:textId="7DC6300B" w:rsidR="00202725" w:rsidRDefault="00B92312" w:rsidP="00752B20">
      <w:pPr>
        <w:spacing w:line="360" w:lineRule="auto"/>
        <w:jc w:val="both"/>
      </w:pPr>
      <w:r>
        <w:t xml:space="preserve">4.8.5. Prestar as informações e os esclarecimentos que venham a ser solicitados pelo licitante vencedor; </w:t>
      </w:r>
    </w:p>
    <w:p w14:paraId="372E1740" w14:textId="77777777" w:rsidR="005E4EA3" w:rsidRDefault="005E4EA3" w:rsidP="00752B20">
      <w:pPr>
        <w:spacing w:line="360" w:lineRule="auto"/>
        <w:jc w:val="both"/>
      </w:pPr>
    </w:p>
    <w:p w14:paraId="53526637" w14:textId="77777777" w:rsidR="00202725" w:rsidRDefault="00B92312" w:rsidP="00752B20">
      <w:pPr>
        <w:spacing w:line="360" w:lineRule="auto"/>
        <w:jc w:val="both"/>
      </w:pPr>
      <w:r>
        <w:t xml:space="preserve">4.8.6 Efetuar o pagamento na forma ajustada neste Edital e no Instrumento Contratual; </w:t>
      </w:r>
    </w:p>
    <w:p w14:paraId="6F1FF0DF" w14:textId="77777777" w:rsidR="00202725" w:rsidRDefault="00202725" w:rsidP="00752B20">
      <w:pPr>
        <w:spacing w:line="360" w:lineRule="auto"/>
        <w:jc w:val="both"/>
      </w:pPr>
    </w:p>
    <w:p w14:paraId="31657B48" w14:textId="37688C3B" w:rsidR="004A111F" w:rsidRDefault="00B92312" w:rsidP="00752B20">
      <w:pPr>
        <w:spacing w:line="360" w:lineRule="auto"/>
        <w:jc w:val="both"/>
      </w:pPr>
      <w:r>
        <w:t>4.8.7 Cumprir com as demais obrigações constantes no Edital e outras previstas no Contrato.</w:t>
      </w:r>
    </w:p>
    <w:p w14:paraId="40D87898" w14:textId="4B972BCC" w:rsidR="00202725" w:rsidRDefault="00202725" w:rsidP="00752B20">
      <w:pPr>
        <w:spacing w:line="360" w:lineRule="auto"/>
        <w:jc w:val="both"/>
      </w:pPr>
    </w:p>
    <w:p w14:paraId="71170D0B" w14:textId="77777777" w:rsidR="00202725" w:rsidRPr="00202725" w:rsidRDefault="00202725" w:rsidP="00752B20">
      <w:pPr>
        <w:spacing w:line="360" w:lineRule="auto"/>
        <w:jc w:val="both"/>
        <w:rPr>
          <w:b/>
        </w:rPr>
      </w:pPr>
      <w:r w:rsidRPr="00202725">
        <w:rPr>
          <w:b/>
        </w:rPr>
        <w:t xml:space="preserve">5. FORMA DE EXECUÇÃO DO OBJETO: </w:t>
      </w:r>
    </w:p>
    <w:p w14:paraId="1C95121B" w14:textId="77777777" w:rsidR="00202725" w:rsidRPr="00577D26" w:rsidRDefault="00202725" w:rsidP="00752B20">
      <w:pPr>
        <w:spacing w:line="360" w:lineRule="auto"/>
        <w:jc w:val="both"/>
        <w:rPr>
          <w:b/>
        </w:rPr>
      </w:pPr>
      <w:r w:rsidRPr="00577D26">
        <w:rPr>
          <w:b/>
        </w:rPr>
        <w:t xml:space="preserve">5.1 Local e Prazo de Execução: </w:t>
      </w:r>
    </w:p>
    <w:p w14:paraId="4419700A" w14:textId="01FA42EB" w:rsidR="00202725" w:rsidRDefault="00202725" w:rsidP="00752B20">
      <w:pPr>
        <w:spacing w:line="360" w:lineRule="auto"/>
        <w:jc w:val="both"/>
      </w:pPr>
      <w:r>
        <w:t xml:space="preserve">Os serviços de </w:t>
      </w:r>
      <w:r w:rsidR="00B52AB1">
        <w:t>CONTRATAÇÃO DE EMPRESA ESPECIALIZADA PARA IMPLANTAÇÃO DE REDE ELÉTRICA E ILUMINAÇÃO NO DISTRITO INDUSTRIAL III – MUNICÍPIO DE ITATINGA/SP, LOCALIZADO NA RODOVIA JOSÉ SAB, S/N.</w:t>
      </w:r>
      <w:r w:rsidR="00F05D2B">
        <w:t xml:space="preserve"> </w:t>
      </w:r>
      <w:r>
        <w:t xml:space="preserve">O prazo de execução será definido no cronograma detalhado que fará parte do contrato, levando em consideração a complexidade dos serviços e os recursos disponíveis. </w:t>
      </w:r>
    </w:p>
    <w:p w14:paraId="60007AF5" w14:textId="77777777" w:rsidR="00202725" w:rsidRDefault="00202725" w:rsidP="00752B20">
      <w:pPr>
        <w:spacing w:line="360" w:lineRule="auto"/>
        <w:jc w:val="both"/>
      </w:pPr>
    </w:p>
    <w:p w14:paraId="178D4F51" w14:textId="77777777" w:rsidR="00202725" w:rsidRPr="00202725" w:rsidRDefault="00202725" w:rsidP="00752B20">
      <w:pPr>
        <w:spacing w:line="360" w:lineRule="auto"/>
        <w:jc w:val="both"/>
        <w:rPr>
          <w:b/>
        </w:rPr>
      </w:pPr>
      <w:r w:rsidRPr="00202725">
        <w:rPr>
          <w:b/>
        </w:rPr>
        <w:t>5.2 Requisitos para Aceitabilidade:</w:t>
      </w:r>
    </w:p>
    <w:p w14:paraId="28F9C249" w14:textId="77777777" w:rsidR="00202725" w:rsidRDefault="00202725" w:rsidP="00752B20">
      <w:pPr>
        <w:spacing w:line="360" w:lineRule="auto"/>
        <w:jc w:val="both"/>
      </w:pPr>
      <w:r>
        <w:t xml:space="preserve">Serão estabelecidos critérios claros para a aceitação dos serviços, que deverão seguir rigorosamente as especificações técnicas apresentadas no projeto executivo e no caderno técnico. Os materiais utilizados devem estar em conformidade com as normas vigentes, possuir prazo de validade adequado, e ser devidamente acondicionados. A qualidade da execução será avaliada em termos de conformidade com o projeto, durabilidade e segurança. </w:t>
      </w:r>
    </w:p>
    <w:p w14:paraId="4403A929" w14:textId="77777777" w:rsidR="00202725" w:rsidRDefault="00202725" w:rsidP="00752B20">
      <w:pPr>
        <w:spacing w:line="360" w:lineRule="auto"/>
        <w:jc w:val="both"/>
      </w:pPr>
    </w:p>
    <w:p w14:paraId="75ACC65A" w14:textId="77777777" w:rsidR="00202725" w:rsidRPr="00202725" w:rsidRDefault="00202725" w:rsidP="00752B20">
      <w:pPr>
        <w:spacing w:line="360" w:lineRule="auto"/>
        <w:jc w:val="both"/>
        <w:rPr>
          <w:b/>
        </w:rPr>
      </w:pPr>
      <w:r w:rsidRPr="00202725">
        <w:rPr>
          <w:b/>
        </w:rPr>
        <w:t xml:space="preserve">5.3 Recebimento Provisório e Definitivo: </w:t>
      </w:r>
    </w:p>
    <w:p w14:paraId="4F6BEB74" w14:textId="435FA19C" w:rsidR="00577D26" w:rsidRDefault="005E4EA3" w:rsidP="005E4EA3">
      <w:pPr>
        <w:spacing w:line="360" w:lineRule="auto"/>
        <w:jc w:val="both"/>
      </w:pPr>
      <w:r>
        <w:t>Após a conclusão dos serviços, será realizado o recebimento provisório, que permitirá a verificação preliminar da conformidade com os termos contratuais. Eventuais ajustes ou correções deverão ser feitos nesta fase. O recebimento definitivo ocorrerá após um período de avaliação, garantindo que a obra atenda plenamente às especificações e requisitos estabelecidos no contrato, assegurando a qualidade e a durabilidade dos serviços executados.</w:t>
      </w:r>
    </w:p>
    <w:p w14:paraId="77B2646E" w14:textId="77777777" w:rsidR="005E4EA3" w:rsidRDefault="005E4EA3" w:rsidP="00752B20">
      <w:pPr>
        <w:spacing w:line="360" w:lineRule="auto"/>
        <w:jc w:val="both"/>
        <w:rPr>
          <w:b/>
        </w:rPr>
      </w:pPr>
    </w:p>
    <w:p w14:paraId="19D87E62" w14:textId="46C7BD35" w:rsidR="00577D26" w:rsidRPr="00577D26" w:rsidRDefault="00577D26" w:rsidP="00752B20">
      <w:pPr>
        <w:spacing w:line="360" w:lineRule="auto"/>
        <w:jc w:val="both"/>
        <w:rPr>
          <w:b/>
        </w:rPr>
      </w:pPr>
      <w:r w:rsidRPr="00577D26">
        <w:rPr>
          <w:b/>
        </w:rPr>
        <w:t>6. GESTÃO DO CONTRATO:</w:t>
      </w:r>
    </w:p>
    <w:p w14:paraId="6797FE46" w14:textId="77777777" w:rsidR="005243D4" w:rsidRDefault="00577D26" w:rsidP="00752B20">
      <w:pPr>
        <w:spacing w:line="360" w:lineRule="auto"/>
        <w:jc w:val="both"/>
      </w:pPr>
      <w:r>
        <w:t xml:space="preserve">6.1 Quantidade de Fiscais e Gestor: </w:t>
      </w:r>
    </w:p>
    <w:p w14:paraId="31CA845D" w14:textId="2206F119" w:rsidR="00F05D2B" w:rsidRDefault="005E4EA3" w:rsidP="005E4EA3">
      <w:pPr>
        <w:spacing w:line="360" w:lineRule="auto"/>
        <w:jc w:val="both"/>
      </w:pPr>
      <w:r>
        <w:t>Será designado um fiscal responsável pela fiscalização dos serviços executados e um gestor responsável pela supervisão geral da execução do contrato. Esta designação segue as diretrizes estabelecidas pelo Decreto Municipal nº 3.384/2023, que dispõe sobre regras e diretrizes para a atuação do agente de contratação, da equipe de apoio, da comissão de contratação, e dos gestores e fiscais de contratos no âmbito da Administração Municipal de Itatinga.</w:t>
      </w:r>
    </w:p>
    <w:p w14:paraId="076DA25E" w14:textId="77777777" w:rsidR="005E4EA3" w:rsidRDefault="005E4EA3" w:rsidP="00752B20">
      <w:pPr>
        <w:spacing w:line="360" w:lineRule="auto"/>
        <w:jc w:val="both"/>
      </w:pPr>
    </w:p>
    <w:p w14:paraId="7C8581A0" w14:textId="7F5BFFB4" w:rsidR="005243D4" w:rsidRDefault="00577D26" w:rsidP="00752B20">
      <w:pPr>
        <w:spacing w:line="360" w:lineRule="auto"/>
        <w:jc w:val="both"/>
      </w:pPr>
      <w:r>
        <w:t xml:space="preserve">6.2 Forma de Fiscalização: </w:t>
      </w:r>
    </w:p>
    <w:p w14:paraId="47A7A4F9" w14:textId="4D02B924" w:rsidR="00577D26" w:rsidRDefault="00577D26" w:rsidP="00752B20">
      <w:pPr>
        <w:spacing w:line="360" w:lineRule="auto"/>
        <w:jc w:val="both"/>
      </w:pPr>
      <w:r>
        <w:t xml:space="preserve">A fiscalização será realizada de forma presencial, com visitas periódicas ao local da obra. O fiscal acompanhará o progresso dos serviços, verificando a qualidade dos materiais utilizados, a conformidade com as especificações técnicas e o cumprimento das normas de segurança. O gestor do contrato será responsável pela supervisão administrativa e pelo cumprimento das obrigações contratuais, garantindo que prazos e condições sejam respeitados. </w:t>
      </w:r>
    </w:p>
    <w:p w14:paraId="50BA215C" w14:textId="77777777" w:rsidR="00577D26" w:rsidRDefault="00577D26" w:rsidP="00752B20">
      <w:pPr>
        <w:spacing w:line="360" w:lineRule="auto"/>
        <w:jc w:val="both"/>
      </w:pPr>
    </w:p>
    <w:p w14:paraId="08DBC175" w14:textId="77777777" w:rsidR="005243D4" w:rsidRDefault="00577D26" w:rsidP="00752B20">
      <w:pPr>
        <w:spacing w:line="360" w:lineRule="auto"/>
        <w:jc w:val="both"/>
      </w:pPr>
      <w:r>
        <w:t xml:space="preserve">6.3 Documentos Exigidos do Contratado: </w:t>
      </w:r>
    </w:p>
    <w:p w14:paraId="53AD998E" w14:textId="28CAD861" w:rsidR="00577D26" w:rsidRDefault="00577D26" w:rsidP="00752B20">
      <w:pPr>
        <w:spacing w:line="360" w:lineRule="auto"/>
        <w:jc w:val="both"/>
      </w:pPr>
      <w:r>
        <w:t xml:space="preserve">O contratado deverá apresentar regularmente os seguintes documentos para acompanhamento e controle: </w:t>
      </w:r>
    </w:p>
    <w:p w14:paraId="0B5DA8C4" w14:textId="77777777" w:rsidR="00577D26" w:rsidRDefault="00577D26" w:rsidP="00752B20">
      <w:pPr>
        <w:spacing w:line="360" w:lineRule="auto"/>
        <w:jc w:val="both"/>
      </w:pPr>
      <w:r>
        <w:t xml:space="preserve">a) Cronograma de execução dos serviços, atualizado periodicamente; </w:t>
      </w:r>
    </w:p>
    <w:p w14:paraId="21087E42" w14:textId="77777777" w:rsidR="00577D26" w:rsidRDefault="00577D26" w:rsidP="00752B20">
      <w:pPr>
        <w:spacing w:line="360" w:lineRule="auto"/>
        <w:jc w:val="both"/>
      </w:pPr>
      <w:r>
        <w:t xml:space="preserve">b) Relatórios de progresso da obra, detalhando as atividades realizadas, materiais utilizados e o cumprimento dos prazos; </w:t>
      </w:r>
    </w:p>
    <w:p w14:paraId="0411D572" w14:textId="77777777" w:rsidR="00577D26" w:rsidRDefault="00577D26" w:rsidP="00752B20">
      <w:pPr>
        <w:spacing w:line="360" w:lineRule="auto"/>
        <w:jc w:val="both"/>
      </w:pPr>
      <w:r>
        <w:t xml:space="preserve">c) Notas fiscais e comprovantes de pagamento dos fornecedores de materiais e serviços; </w:t>
      </w:r>
    </w:p>
    <w:p w14:paraId="272B8A6D" w14:textId="77777777" w:rsidR="00577D26" w:rsidRDefault="00577D26" w:rsidP="00752B20">
      <w:pPr>
        <w:spacing w:line="360" w:lineRule="auto"/>
        <w:jc w:val="both"/>
      </w:pPr>
      <w:r>
        <w:t xml:space="preserve">d) Certificados de garantia dos materiais aplicados na obra; </w:t>
      </w:r>
    </w:p>
    <w:p w14:paraId="4FE81852" w14:textId="4C6A3A6F" w:rsidR="00577D26" w:rsidRDefault="00577D26" w:rsidP="00752B20">
      <w:pPr>
        <w:spacing w:line="360" w:lineRule="auto"/>
        <w:jc w:val="both"/>
      </w:pPr>
      <w:r>
        <w:t>e) Qualquer outra documentação solicitada pelo fiscal ou gestor para comprovar a regularidade e a qualidade dos serviços.</w:t>
      </w:r>
    </w:p>
    <w:p w14:paraId="22508F11" w14:textId="078D3162" w:rsidR="00577D26" w:rsidRDefault="00577D26" w:rsidP="00752B20">
      <w:pPr>
        <w:spacing w:line="360" w:lineRule="auto"/>
        <w:jc w:val="both"/>
      </w:pPr>
    </w:p>
    <w:p w14:paraId="5D0184BF" w14:textId="77777777" w:rsidR="00577D26" w:rsidRDefault="00577D26" w:rsidP="00577D26">
      <w:pPr>
        <w:spacing w:line="360" w:lineRule="auto"/>
        <w:jc w:val="both"/>
      </w:pPr>
      <w:r>
        <w:t xml:space="preserve">6.4 Periodicidade da Fiscalização: </w:t>
      </w:r>
    </w:p>
    <w:p w14:paraId="432E2B51" w14:textId="77777777" w:rsidR="00577D26" w:rsidRDefault="00577D26" w:rsidP="00577D26">
      <w:pPr>
        <w:spacing w:line="360" w:lineRule="auto"/>
        <w:jc w:val="both"/>
      </w:pPr>
      <w:r>
        <w:t>A fiscalização será contínua e regular, com frequência ajustada conforme o andamento da obra. O fiscal realizará visitas técnicas semanais ou quinzenais, conforme a necessidade, enquanto o gestor acompanhará o progresso administrativo e financeiro. As visitas de fiscalização serão agendadas previamente, garantindo a presença do responsável técnico durante as inspeções.</w:t>
      </w:r>
    </w:p>
    <w:p w14:paraId="14B4777D" w14:textId="77777777" w:rsidR="00577D26" w:rsidRDefault="00577D26" w:rsidP="00577D26">
      <w:pPr>
        <w:spacing w:line="360" w:lineRule="auto"/>
        <w:jc w:val="both"/>
      </w:pPr>
    </w:p>
    <w:p w14:paraId="60A82686" w14:textId="77777777" w:rsidR="00577D26" w:rsidRDefault="00577D26" w:rsidP="00577D26">
      <w:pPr>
        <w:spacing w:line="360" w:lineRule="auto"/>
        <w:jc w:val="both"/>
      </w:pPr>
      <w:r>
        <w:t xml:space="preserve">6.5 Comunicação e Registro de Ocorrências: </w:t>
      </w:r>
    </w:p>
    <w:p w14:paraId="4EAC248A" w14:textId="6C576206" w:rsidR="00577D26" w:rsidRDefault="00577D26" w:rsidP="00577D26">
      <w:pPr>
        <w:spacing w:line="360" w:lineRule="auto"/>
        <w:jc w:val="both"/>
      </w:pPr>
      <w:r>
        <w:t>Qualquer irregularidade ou desvio identificado nas visitas de fiscalização será imediatamente comunicado ao contratado, por escrito, por meio de relatórios de não conformidade. Todas as ocorrências serão registradas e documentadas para análise e possível aplicação de medidas corretivas ou penalidades, conforme previsto no contrato e na legislação aplicável. O gestor será informado de todas as ocorrências para coordenar as ações necessárias.</w:t>
      </w:r>
    </w:p>
    <w:p w14:paraId="6F5878E3" w14:textId="30228E48" w:rsidR="004B7F64" w:rsidRDefault="004B7F64" w:rsidP="00577D26">
      <w:pPr>
        <w:spacing w:line="360" w:lineRule="auto"/>
        <w:jc w:val="both"/>
      </w:pPr>
    </w:p>
    <w:p w14:paraId="0A54658D" w14:textId="77777777" w:rsidR="004B7F64" w:rsidRPr="004B7F64" w:rsidRDefault="004B7F64" w:rsidP="004B7F64">
      <w:pPr>
        <w:spacing w:line="360" w:lineRule="auto"/>
        <w:jc w:val="both"/>
        <w:rPr>
          <w:b/>
        </w:rPr>
      </w:pPr>
      <w:r w:rsidRPr="004B7F64">
        <w:rPr>
          <w:b/>
        </w:rPr>
        <w:t xml:space="preserve">7. MEDIÇÃO E PAGAMENTO </w:t>
      </w:r>
    </w:p>
    <w:p w14:paraId="43112670" w14:textId="77777777" w:rsidR="004B7F64" w:rsidRPr="004B7F64" w:rsidRDefault="004B7F64" w:rsidP="004B7F64">
      <w:pPr>
        <w:spacing w:line="360" w:lineRule="auto"/>
        <w:jc w:val="both"/>
        <w:rPr>
          <w:b/>
        </w:rPr>
      </w:pPr>
      <w:r w:rsidRPr="004B7F64">
        <w:rPr>
          <w:b/>
        </w:rPr>
        <w:t>7.1 Critérios de Medição:</w:t>
      </w:r>
    </w:p>
    <w:p w14:paraId="59D7C060" w14:textId="77777777" w:rsidR="004B7F64" w:rsidRDefault="004B7F64" w:rsidP="004B7F64">
      <w:pPr>
        <w:spacing w:line="360" w:lineRule="auto"/>
        <w:jc w:val="both"/>
      </w:pPr>
      <w:r>
        <w:t xml:space="preserve">a) Os serviços serão medidos com base nas quantidades efetivamente executadas e aceitas pela fiscalização, de acordo com as especificações técnicas e os padrões de qualidade estabelecidos no contrato. </w:t>
      </w:r>
    </w:p>
    <w:p w14:paraId="139918F4" w14:textId="77777777" w:rsidR="004B7F64" w:rsidRDefault="004B7F64" w:rsidP="004B7F64">
      <w:pPr>
        <w:spacing w:line="360" w:lineRule="auto"/>
        <w:jc w:val="both"/>
      </w:pPr>
      <w:r>
        <w:t xml:space="preserve">b) Será utilizado um sistema de medição claro e objetivo, permitindo a verificação precisa do cumprimento das obrigações contratuais por parte da contratada. </w:t>
      </w:r>
    </w:p>
    <w:p w14:paraId="2202CE25" w14:textId="77777777" w:rsidR="004B7F64" w:rsidRDefault="004B7F64" w:rsidP="004B7F64">
      <w:pPr>
        <w:spacing w:line="360" w:lineRule="auto"/>
        <w:jc w:val="both"/>
      </w:pPr>
    </w:p>
    <w:p w14:paraId="20C0F0DA" w14:textId="77777777" w:rsidR="004B7F64" w:rsidRPr="004B7F64" w:rsidRDefault="004B7F64" w:rsidP="004B7F64">
      <w:pPr>
        <w:spacing w:line="360" w:lineRule="auto"/>
        <w:jc w:val="both"/>
        <w:rPr>
          <w:b/>
        </w:rPr>
      </w:pPr>
      <w:r w:rsidRPr="004B7F64">
        <w:rPr>
          <w:b/>
        </w:rPr>
        <w:t xml:space="preserve">7.2 Critérios de Pagamento: </w:t>
      </w:r>
    </w:p>
    <w:p w14:paraId="38B936B3" w14:textId="24E4A48D" w:rsidR="004B7F64" w:rsidRDefault="004B7F64" w:rsidP="004B7F64">
      <w:pPr>
        <w:spacing w:line="360" w:lineRule="auto"/>
        <w:jc w:val="both"/>
      </w:pPr>
      <w:r>
        <w:t>a) O pagamento à contratada será efetuado com base nas medições realizadas, de acordo com os preços unitários e totais estabelecidos no contrato.</w:t>
      </w:r>
    </w:p>
    <w:p w14:paraId="1D90462D" w14:textId="77777777" w:rsidR="004B7F64" w:rsidRDefault="004B7F64" w:rsidP="004B7F64">
      <w:pPr>
        <w:spacing w:line="360" w:lineRule="auto"/>
        <w:jc w:val="both"/>
      </w:pPr>
      <w:r>
        <w:t xml:space="preserve">b) Os pagamentos serão realizados de forma periódica, conforme o cronograma de desembolso estabelecido no contrato, mediante a apresentação de faturas ou notas fiscais devidamente atestadas pela fiscalização. </w:t>
      </w:r>
    </w:p>
    <w:p w14:paraId="4C4461CB" w14:textId="77777777" w:rsidR="004B7F64" w:rsidRDefault="004B7F64" w:rsidP="004B7F64">
      <w:pPr>
        <w:spacing w:line="360" w:lineRule="auto"/>
        <w:jc w:val="both"/>
      </w:pPr>
    </w:p>
    <w:p w14:paraId="21837062" w14:textId="77777777" w:rsidR="004B7F64" w:rsidRPr="004B7F64" w:rsidRDefault="004B7F64" w:rsidP="004B7F64">
      <w:pPr>
        <w:spacing w:line="360" w:lineRule="auto"/>
        <w:jc w:val="both"/>
        <w:rPr>
          <w:b/>
        </w:rPr>
      </w:pPr>
      <w:r w:rsidRPr="004B7F64">
        <w:rPr>
          <w:b/>
        </w:rPr>
        <w:t xml:space="preserve">8. ESTIMATIVA DO PREÇO </w:t>
      </w:r>
    </w:p>
    <w:p w14:paraId="71551861" w14:textId="7F113738" w:rsidR="004B7F64" w:rsidRDefault="004B7F64" w:rsidP="004B7F64">
      <w:pPr>
        <w:spacing w:line="360" w:lineRule="auto"/>
        <w:jc w:val="both"/>
      </w:pPr>
      <w:r>
        <w:t xml:space="preserve">Conforme planilha orçamentária em anexo, segue o custo estimado da contratação: R$ 1.636.727,13 (hum milhão, seiscentos e trinta e seis mil, </w:t>
      </w:r>
      <w:r w:rsidR="00AF05BB">
        <w:t>setecentos e vinte e sete reais e treze centavos).</w:t>
      </w:r>
    </w:p>
    <w:p w14:paraId="3FB4AC8B" w14:textId="77777777" w:rsidR="004B7F64" w:rsidRDefault="004B7F64" w:rsidP="004B7F64">
      <w:pPr>
        <w:spacing w:line="360" w:lineRule="auto"/>
        <w:jc w:val="both"/>
      </w:pPr>
    </w:p>
    <w:p w14:paraId="2EA57D95" w14:textId="77777777" w:rsidR="004B7F64" w:rsidRPr="004B7F64" w:rsidRDefault="004B7F64" w:rsidP="004B7F64">
      <w:pPr>
        <w:spacing w:line="360" w:lineRule="auto"/>
        <w:jc w:val="both"/>
        <w:rPr>
          <w:b/>
        </w:rPr>
      </w:pPr>
      <w:r w:rsidRPr="004B7F64">
        <w:rPr>
          <w:b/>
        </w:rPr>
        <w:t xml:space="preserve">9. ADEQUAÇÃO ORÇAMENTÁRIA </w:t>
      </w:r>
    </w:p>
    <w:p w14:paraId="407D92A7" w14:textId="77777777" w:rsidR="004B7F64" w:rsidRDefault="004B7F64" w:rsidP="004B7F64">
      <w:pPr>
        <w:spacing w:line="360" w:lineRule="auto"/>
        <w:jc w:val="both"/>
      </w:pPr>
      <w:r>
        <w:t xml:space="preserve">Recursos próprios da Prefeitura Municipal de Itatinga </w:t>
      </w:r>
    </w:p>
    <w:p w14:paraId="5CFA2998" w14:textId="77777777" w:rsidR="004B7F64" w:rsidRDefault="004B7F64" w:rsidP="004B7F64">
      <w:pPr>
        <w:spacing w:line="360" w:lineRule="auto"/>
        <w:jc w:val="both"/>
      </w:pPr>
    </w:p>
    <w:p w14:paraId="0BF13875" w14:textId="77777777" w:rsidR="004B7F64" w:rsidRPr="004B7F64" w:rsidRDefault="004B7F64" w:rsidP="004B7F64">
      <w:pPr>
        <w:spacing w:line="360" w:lineRule="auto"/>
        <w:jc w:val="both"/>
        <w:rPr>
          <w:b/>
        </w:rPr>
      </w:pPr>
      <w:r w:rsidRPr="004B7F64">
        <w:rPr>
          <w:b/>
        </w:rPr>
        <w:t>10. DISPOSIÇÕES FINAIS</w:t>
      </w:r>
    </w:p>
    <w:p w14:paraId="248C6166" w14:textId="77777777" w:rsidR="00B52AB1" w:rsidRDefault="005E4EA3" w:rsidP="005E4EA3">
      <w:pPr>
        <w:spacing w:line="360" w:lineRule="auto"/>
        <w:jc w:val="both"/>
      </w:pPr>
      <w:r w:rsidRPr="005E4EA3">
        <w:rPr>
          <w:u w:val="single"/>
        </w:rPr>
        <w:t>Informações complementares</w:t>
      </w:r>
      <w:r>
        <w:t>:</w:t>
      </w:r>
    </w:p>
    <w:p w14:paraId="322FA150" w14:textId="3881509C" w:rsidR="005E4EA3" w:rsidRDefault="005E4EA3" w:rsidP="005E4EA3">
      <w:pPr>
        <w:spacing w:line="360" w:lineRule="auto"/>
        <w:jc w:val="both"/>
      </w:pPr>
      <w:r>
        <w:t xml:space="preserve">Quaisquer esclarecimentos necessários sobre a presente licitação poderão ser solicitados pelos interessados por meio dos canais de comunicação especificados no edital. </w:t>
      </w:r>
    </w:p>
    <w:p w14:paraId="295101AB" w14:textId="77777777" w:rsidR="0078622A" w:rsidRDefault="0078622A" w:rsidP="005E4EA3">
      <w:pPr>
        <w:spacing w:line="360" w:lineRule="auto"/>
        <w:jc w:val="both"/>
      </w:pPr>
    </w:p>
    <w:p w14:paraId="5BF386FA" w14:textId="77777777" w:rsidR="00B52AB1" w:rsidRDefault="005E4EA3" w:rsidP="005E4EA3">
      <w:pPr>
        <w:spacing w:line="360" w:lineRule="auto"/>
        <w:jc w:val="both"/>
      </w:pPr>
      <w:r w:rsidRPr="005E4EA3">
        <w:rPr>
          <w:u w:val="single"/>
        </w:rPr>
        <w:t>Subcontratação</w:t>
      </w:r>
      <w:r>
        <w:t xml:space="preserve">: </w:t>
      </w:r>
    </w:p>
    <w:p w14:paraId="117A2DCF" w14:textId="53FE403F" w:rsidR="00AF05BB" w:rsidRDefault="005E4EA3" w:rsidP="005E4EA3">
      <w:pPr>
        <w:spacing w:line="360" w:lineRule="auto"/>
        <w:jc w:val="both"/>
      </w:pPr>
      <w:r>
        <w:t>A subcontratação é permitida, desde que previamente aprovada pela Administração e que a empresa ou profissional subcontratado atenda a todos os requisitos de qualificação exigidos no edital.</w:t>
      </w:r>
    </w:p>
    <w:p w14:paraId="7454EAE7" w14:textId="77777777" w:rsidR="0078622A" w:rsidRDefault="0078622A" w:rsidP="005E4EA3">
      <w:pPr>
        <w:spacing w:line="360" w:lineRule="auto"/>
        <w:jc w:val="both"/>
      </w:pPr>
    </w:p>
    <w:p w14:paraId="0452C507" w14:textId="77777777" w:rsidR="00AF05BB" w:rsidRPr="00AD5018" w:rsidRDefault="004B7F64" w:rsidP="004B7F64">
      <w:pPr>
        <w:spacing w:line="360" w:lineRule="auto"/>
        <w:jc w:val="both"/>
        <w:rPr>
          <w:u w:val="single"/>
        </w:rPr>
      </w:pPr>
      <w:r w:rsidRPr="00AD5018">
        <w:rPr>
          <w:u w:val="single"/>
        </w:rPr>
        <w:t xml:space="preserve">Adequação de Espaço Físico: </w:t>
      </w:r>
    </w:p>
    <w:p w14:paraId="72898864" w14:textId="69B2D337" w:rsidR="004B7F64" w:rsidRDefault="004B7F64" w:rsidP="004B7F64">
      <w:pPr>
        <w:spacing w:line="360" w:lineRule="auto"/>
        <w:jc w:val="both"/>
      </w:pPr>
      <w:r>
        <w:t>Caso a aquisição dos materiais ou a execução dos serviços demandem adequação de espaço físico, a contratada deverá providenciar as adaptações necessárias, de acordo com as especificações fornecidas pela Administração.</w:t>
      </w:r>
    </w:p>
    <w:p w14:paraId="0C5DE017" w14:textId="086A968B" w:rsidR="00AD5018" w:rsidRDefault="00AD5018" w:rsidP="004B7F64">
      <w:pPr>
        <w:spacing w:line="360" w:lineRule="auto"/>
        <w:jc w:val="both"/>
      </w:pPr>
    </w:p>
    <w:p w14:paraId="4C8FE692" w14:textId="77777777" w:rsidR="00AD5018" w:rsidRPr="00AD5018" w:rsidRDefault="00AD5018" w:rsidP="004B7F64">
      <w:pPr>
        <w:spacing w:line="360" w:lineRule="auto"/>
        <w:jc w:val="both"/>
        <w:rPr>
          <w:u w:val="single"/>
        </w:rPr>
      </w:pPr>
      <w:r w:rsidRPr="00AD5018">
        <w:rPr>
          <w:u w:val="single"/>
        </w:rPr>
        <w:t>Sustentabilidade:</w:t>
      </w:r>
    </w:p>
    <w:p w14:paraId="666E3FA7" w14:textId="77777777" w:rsidR="00AD5018" w:rsidRDefault="00AD5018" w:rsidP="004B7F64">
      <w:pPr>
        <w:spacing w:line="360" w:lineRule="auto"/>
        <w:jc w:val="both"/>
      </w:pPr>
      <w:r>
        <w:t xml:space="preserve">A CONTRATADA deverá observar os princípios de sustentabilidade, com medidas para minimizar os impactos ambientais e promover a reciclagem de resíduos, conforme estabelecido no Plano de Logística Sustentável da Administração. </w:t>
      </w:r>
    </w:p>
    <w:p w14:paraId="6C3A611B" w14:textId="77777777" w:rsidR="00AD5018" w:rsidRDefault="00AD5018" w:rsidP="004B7F64">
      <w:pPr>
        <w:spacing w:line="360" w:lineRule="auto"/>
        <w:jc w:val="both"/>
      </w:pPr>
    </w:p>
    <w:p w14:paraId="6B00E3D5" w14:textId="77777777" w:rsidR="00AD5018" w:rsidRPr="00AD5018" w:rsidRDefault="00AD5018" w:rsidP="004B7F64">
      <w:pPr>
        <w:spacing w:line="360" w:lineRule="auto"/>
        <w:jc w:val="both"/>
        <w:rPr>
          <w:u w:val="single"/>
        </w:rPr>
      </w:pPr>
      <w:r w:rsidRPr="00AD5018">
        <w:rPr>
          <w:u w:val="single"/>
        </w:rPr>
        <w:t xml:space="preserve">Alterações Contratuais: </w:t>
      </w:r>
    </w:p>
    <w:p w14:paraId="299D8E1F" w14:textId="77777777" w:rsidR="00AD5018" w:rsidRDefault="00AD5018" w:rsidP="004B7F64">
      <w:pPr>
        <w:spacing w:line="360" w:lineRule="auto"/>
        <w:jc w:val="both"/>
      </w:pPr>
      <w:r>
        <w:t xml:space="preserve">Qualquer alteração contratual deverá ser formalizada por meio de termo aditivo, respeitando os limites e condições estabelecidos na legislação aplicável. </w:t>
      </w:r>
    </w:p>
    <w:p w14:paraId="78188BE7" w14:textId="77777777" w:rsidR="00AD5018" w:rsidRDefault="00AD5018" w:rsidP="004B7F64">
      <w:pPr>
        <w:spacing w:line="360" w:lineRule="auto"/>
        <w:jc w:val="both"/>
      </w:pPr>
    </w:p>
    <w:p w14:paraId="28660616" w14:textId="77777777" w:rsidR="00AD5018" w:rsidRPr="00AD5018" w:rsidRDefault="00AD5018" w:rsidP="004B7F64">
      <w:pPr>
        <w:spacing w:line="360" w:lineRule="auto"/>
        <w:jc w:val="both"/>
        <w:rPr>
          <w:u w:val="single"/>
        </w:rPr>
      </w:pPr>
      <w:r w:rsidRPr="00AD5018">
        <w:rPr>
          <w:u w:val="single"/>
        </w:rPr>
        <w:t>Rescisão Contratual:</w:t>
      </w:r>
    </w:p>
    <w:p w14:paraId="269EB399" w14:textId="77777777" w:rsidR="006D2AC1" w:rsidRDefault="00AD5018" w:rsidP="004B7F64">
      <w:pPr>
        <w:spacing w:line="360" w:lineRule="auto"/>
        <w:jc w:val="both"/>
      </w:pPr>
      <w:r>
        <w:t xml:space="preserve"> O contrato celebrado poderá ser rescindido a qualquer momento, nos termos dos Art. 137 a 139 da Lei 14.133/21 e suas sucessivas alterações posteriores, sem direito a qualquer indenização. Formalizada a rescisão, que vigorará a partir da data de sua comunicação à contratada, esta entregará a documentação correspondente aos serviços executados que, se aceitos pela Fiscalização, serão pagos pelo CONTRATANTE, deduzidos os débitos existentes. </w:t>
      </w:r>
    </w:p>
    <w:p w14:paraId="4EF227B8" w14:textId="77777777" w:rsidR="006D2AC1" w:rsidRDefault="006D2AC1" w:rsidP="004B7F64">
      <w:pPr>
        <w:spacing w:line="360" w:lineRule="auto"/>
        <w:jc w:val="both"/>
      </w:pPr>
    </w:p>
    <w:p w14:paraId="1536D79D" w14:textId="77777777" w:rsidR="005243D4" w:rsidRDefault="00AD5018" w:rsidP="004B7F64">
      <w:pPr>
        <w:spacing w:line="360" w:lineRule="auto"/>
        <w:jc w:val="both"/>
      </w:pPr>
      <w:r w:rsidRPr="006D2AC1">
        <w:rPr>
          <w:u w:val="single"/>
        </w:rPr>
        <w:t>Penalidades:</w:t>
      </w:r>
      <w:r>
        <w:t xml:space="preserve"> </w:t>
      </w:r>
    </w:p>
    <w:p w14:paraId="5484E959" w14:textId="6D45AB6F" w:rsidR="006D2AC1" w:rsidRDefault="00AD5018" w:rsidP="004B7F64">
      <w:pPr>
        <w:spacing w:line="360" w:lineRule="auto"/>
        <w:jc w:val="both"/>
      </w:pPr>
      <w:r>
        <w:t xml:space="preserve">O descumprimento total ou parcial das obrigações assumidas pela CONTRATADA ou não veracidade das informações prestadas, poderá acarretar, resguardados os preceitos legais pertinentes, sendo-lhe garantida a prévia defesa, nas seguintes sanções: </w:t>
      </w:r>
    </w:p>
    <w:p w14:paraId="24CEA86D" w14:textId="77777777" w:rsidR="00F05D2B" w:rsidRDefault="00F05D2B" w:rsidP="004B7F64">
      <w:pPr>
        <w:spacing w:line="360" w:lineRule="auto"/>
        <w:jc w:val="both"/>
      </w:pPr>
    </w:p>
    <w:p w14:paraId="7C1E1135" w14:textId="15B84775" w:rsidR="00AD5018" w:rsidRDefault="00AD5018" w:rsidP="004B7F64">
      <w:pPr>
        <w:spacing w:line="360" w:lineRule="auto"/>
        <w:jc w:val="both"/>
      </w:pPr>
      <w:r>
        <w:t>a) Advertência pelo atraso de até 10 (dez) dias corridos e sem prejuízo para o Município de ITATINGA, na entrega da mercadoria/prestação do serviço/execução da obra, ainda que inicial, intermediário ou de substituição/reposição.</w:t>
      </w:r>
    </w:p>
    <w:p w14:paraId="0B195176" w14:textId="77777777" w:rsidR="006D2AC1" w:rsidRDefault="006D2AC1" w:rsidP="004B7F64">
      <w:pPr>
        <w:spacing w:line="360" w:lineRule="auto"/>
        <w:jc w:val="both"/>
      </w:pPr>
      <w:r>
        <w:t xml:space="preserve">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 </w:t>
      </w:r>
    </w:p>
    <w:p w14:paraId="4C8B8997" w14:textId="77777777" w:rsidR="006D2AC1" w:rsidRDefault="006D2AC1" w:rsidP="004B7F64">
      <w:pPr>
        <w:spacing w:line="360" w:lineRule="auto"/>
        <w:jc w:val="both"/>
      </w:pPr>
      <w:r>
        <w:t>c) Multa de até 10% do total do contrato/ordem de compra/serviço para o caso de execução imperfeita do objeto.</w:t>
      </w:r>
    </w:p>
    <w:p w14:paraId="6ED7B3C3" w14:textId="77777777" w:rsidR="006D2AC1" w:rsidRDefault="006D2AC1" w:rsidP="004B7F64">
      <w:pPr>
        <w:spacing w:line="360" w:lineRule="auto"/>
        <w:jc w:val="both"/>
      </w:pPr>
      <w:r>
        <w:t xml:space="preserve">d) Multa de até 20% sobre o valor total do contrato/ordem de compra/serviço se deixar de entregar a mercadoria/prestar o serviço/executar a obra, no prazo determinado, ainda que inicial, intermediário ou de substituição/reposição; </w:t>
      </w:r>
    </w:p>
    <w:p w14:paraId="0F5B2ED2" w14:textId="77777777" w:rsidR="006D2AC1" w:rsidRDefault="006D2AC1" w:rsidP="004B7F64">
      <w:pPr>
        <w:spacing w:line="360" w:lineRule="auto"/>
        <w:jc w:val="both"/>
      </w:pPr>
      <w:r>
        <w:t xml:space="preserve">e) Multa de até 20% sobre o valor total do contrato/ordem de compra/serviço se deixar de entregar a mercadoria/prestar o serviço/executar a obra, no prazo determinado, ainda que inicial, intermediário ou de substituição/reposição. </w:t>
      </w:r>
    </w:p>
    <w:p w14:paraId="3B63FF85" w14:textId="77777777" w:rsidR="006D2AC1" w:rsidRDefault="006D2AC1" w:rsidP="004B7F64">
      <w:pPr>
        <w:spacing w:line="360" w:lineRule="auto"/>
        <w:jc w:val="both"/>
      </w:pPr>
      <w:r>
        <w:t>f) Impedimento de licitar e contratar, nos termos do art. 156, §4º, da Lei 14.133/21, e</w:t>
      </w:r>
    </w:p>
    <w:p w14:paraId="206EDDAD" w14:textId="77777777" w:rsidR="006D2AC1" w:rsidRDefault="006D2AC1" w:rsidP="004B7F64">
      <w:pPr>
        <w:spacing w:line="360" w:lineRule="auto"/>
        <w:jc w:val="both"/>
      </w:pPr>
      <w:r>
        <w:t>g) Declaração de inidoneidade para licitar ou contratar, nos termos do art. 156, §5º, da Lei 14.133/21;</w:t>
      </w:r>
    </w:p>
    <w:p w14:paraId="1D0528F3" w14:textId="77777777" w:rsidR="006D2AC1" w:rsidRDefault="006D2AC1" w:rsidP="004B7F64">
      <w:pPr>
        <w:spacing w:line="360" w:lineRule="auto"/>
        <w:jc w:val="both"/>
      </w:pPr>
      <w:r>
        <w:t xml:space="preserve">As penalidades acima relacionadas não são exaustivas, mas sim exemplificativas, podendo outras ocorrências ser analisadas e ter aplicação por analogia e de acordo com a Lei nº 14.133/21, em especial aos artigos 155 a 163. </w:t>
      </w:r>
    </w:p>
    <w:p w14:paraId="2D586527" w14:textId="6732A587" w:rsidR="006D2AC1" w:rsidRDefault="006D2AC1" w:rsidP="004B7F64">
      <w:pPr>
        <w:spacing w:line="360" w:lineRule="auto"/>
        <w:jc w:val="both"/>
        <w:rPr>
          <w:rFonts w:eastAsia="Arial Unicode MS"/>
          <w:b/>
          <w:bCs/>
          <w:color w:val="000000"/>
        </w:rPr>
      </w:pPr>
      <w:r>
        <w:t>As sanções aqui previstas são independentes entre si, podendo ser aplicadas isoladas ou cumulativamente, sem prejuízo de outras medidas cabíveis.</w:t>
      </w:r>
    </w:p>
    <w:p w14:paraId="6DE25908" w14:textId="1F7E77C7" w:rsidR="004A111F" w:rsidRDefault="004A111F" w:rsidP="00752B20">
      <w:pPr>
        <w:spacing w:line="360" w:lineRule="auto"/>
        <w:jc w:val="both"/>
        <w:rPr>
          <w:rFonts w:eastAsia="Arial Unicode MS"/>
          <w:b/>
          <w:bCs/>
          <w:color w:val="000000"/>
        </w:rPr>
      </w:pPr>
    </w:p>
    <w:p w14:paraId="2877FB80" w14:textId="77777777" w:rsidR="006D2AC1" w:rsidRPr="006D2AC1" w:rsidRDefault="006D2AC1" w:rsidP="00B507CF">
      <w:pPr>
        <w:spacing w:line="276" w:lineRule="auto"/>
        <w:jc w:val="center"/>
        <w:rPr>
          <w:b/>
        </w:rPr>
      </w:pPr>
      <w:r w:rsidRPr="006D2AC1">
        <w:rPr>
          <w:b/>
        </w:rPr>
        <w:t>José Eduardo de Oliveira Barros</w:t>
      </w:r>
    </w:p>
    <w:p w14:paraId="5775AFAA" w14:textId="6AF95516" w:rsidR="006D2AC1" w:rsidRDefault="006D2AC1" w:rsidP="00B507CF">
      <w:pPr>
        <w:spacing w:line="276" w:lineRule="auto"/>
        <w:jc w:val="center"/>
      </w:pPr>
      <w:r>
        <w:t>Engenheiro Eletricista</w:t>
      </w:r>
    </w:p>
    <w:p w14:paraId="3A759A26" w14:textId="12AA53E9" w:rsidR="006D2AC1" w:rsidRDefault="006D2AC1" w:rsidP="00B507CF">
      <w:pPr>
        <w:spacing w:line="276" w:lineRule="auto"/>
        <w:jc w:val="center"/>
      </w:pPr>
      <w:r>
        <w:t xml:space="preserve">CREA </w:t>
      </w:r>
      <w:r w:rsidR="00B507CF">
        <w:t>–</w:t>
      </w:r>
      <w:r>
        <w:t xml:space="preserve"> 0605210223</w:t>
      </w:r>
    </w:p>
    <w:p w14:paraId="62C7DD20" w14:textId="77777777" w:rsidR="00B507CF" w:rsidRDefault="00B507CF" w:rsidP="00B507CF">
      <w:pPr>
        <w:spacing w:line="276" w:lineRule="auto"/>
        <w:jc w:val="center"/>
        <w:rPr>
          <w:rFonts w:eastAsia="Arial Unicode MS"/>
          <w:b/>
          <w:bCs/>
          <w:color w:val="000000"/>
        </w:rPr>
      </w:pPr>
    </w:p>
    <w:p w14:paraId="3EEA8904" w14:textId="77777777" w:rsidR="006C2606" w:rsidRPr="000950BE" w:rsidRDefault="006C2606" w:rsidP="006C2606">
      <w:pPr>
        <w:jc w:val="center"/>
        <w:rPr>
          <w:b/>
          <w:bCs/>
          <w:iCs/>
          <w:color w:val="000000"/>
        </w:rPr>
      </w:pPr>
      <w:r w:rsidRPr="000950BE">
        <w:rPr>
          <w:b/>
          <w:bCs/>
          <w:iCs/>
        </w:rPr>
        <w:t xml:space="preserve">ANEXO II - DAS </w:t>
      </w:r>
      <w:r w:rsidRPr="000950BE">
        <w:rPr>
          <w:b/>
          <w:bCs/>
          <w:iCs/>
          <w:color w:val="000000"/>
        </w:rPr>
        <w:t>EXIGÊNCIAS PARA HABILITAÇÃO</w:t>
      </w:r>
    </w:p>
    <w:p w14:paraId="186806E2" w14:textId="77777777" w:rsidR="002C5C92" w:rsidRPr="000950BE" w:rsidRDefault="006C2606" w:rsidP="002C5C92">
      <w:pPr>
        <w:spacing w:line="276" w:lineRule="auto"/>
        <w:jc w:val="both"/>
        <w:rPr>
          <w:rFonts w:eastAsia="Arial Unicode MS"/>
          <w:b/>
          <w:bCs/>
          <w:color w:val="000000"/>
        </w:rPr>
      </w:pPr>
      <w:r w:rsidRPr="000950BE">
        <w:rPr>
          <w:rFonts w:eastAsia="Arial Unicode MS"/>
          <w:b/>
          <w:bCs/>
          <w:color w:val="000000"/>
        </w:rPr>
        <w:br/>
      </w:r>
      <w:r w:rsidR="002C5C92" w:rsidRPr="000950BE">
        <w:rPr>
          <w:rFonts w:eastAsia="Arial Unicode MS"/>
          <w:b/>
          <w:bCs/>
          <w:color w:val="000000"/>
        </w:rPr>
        <w:t xml:space="preserve">PROCESSO Nº. </w:t>
      </w:r>
      <w:r w:rsidR="002C5C92">
        <w:rPr>
          <w:rFonts w:eastAsia="Arial Unicode MS"/>
          <w:b/>
          <w:bCs/>
          <w:color w:val="000000"/>
        </w:rPr>
        <w:t>061/2026</w:t>
      </w:r>
    </w:p>
    <w:p w14:paraId="69DCD29B" w14:textId="77777777" w:rsidR="002C5C92" w:rsidRPr="000950BE" w:rsidRDefault="002C5C92" w:rsidP="002C5C92">
      <w:pPr>
        <w:spacing w:line="276" w:lineRule="auto"/>
        <w:jc w:val="both"/>
        <w:rPr>
          <w:b/>
          <w:bCs/>
        </w:rPr>
      </w:pPr>
      <w:r w:rsidRPr="000950BE">
        <w:rPr>
          <w:rFonts w:eastAsia="Arial Unicode MS"/>
          <w:b/>
          <w:bCs/>
          <w:color w:val="000000"/>
        </w:rPr>
        <w:t xml:space="preserve">CONCORRÊNCIA Nº </w:t>
      </w:r>
      <w:r>
        <w:rPr>
          <w:rFonts w:eastAsia="Arial Unicode MS"/>
          <w:b/>
          <w:bCs/>
          <w:color w:val="000000"/>
        </w:rPr>
        <w:t>04/2026</w:t>
      </w:r>
    </w:p>
    <w:p w14:paraId="57888196" w14:textId="77777777" w:rsidR="002C5C92" w:rsidRPr="002C5C92" w:rsidRDefault="002C5C92" w:rsidP="002C5C92">
      <w:pPr>
        <w:spacing w:line="276" w:lineRule="auto"/>
        <w:jc w:val="both"/>
        <w:rPr>
          <w:color w:val="000000"/>
        </w:rPr>
      </w:pPr>
      <w:r w:rsidRPr="000950BE">
        <w:rPr>
          <w:b/>
          <w:bCs/>
        </w:rPr>
        <w:t xml:space="preserve">OBJETO: </w:t>
      </w:r>
      <w:r w:rsidRPr="002C5C92">
        <w:rPr>
          <w:color w:val="000000"/>
        </w:rPr>
        <w:t>CONTRATAÇÃO DE EMPRESA ESPECIALIZADA PARA IMPLANTAÇÃO DE REDE ELÉTRICA E ILUMINAÇÃO NO DISTRITO INDUSTRIAL III, NO MUNICÍPIO DE ITATINGA/SP.</w:t>
      </w:r>
    </w:p>
    <w:p w14:paraId="1A381318" w14:textId="5E665F6F" w:rsidR="006C2606" w:rsidRPr="000950BE" w:rsidRDefault="006C2606" w:rsidP="002C5C92">
      <w:pPr>
        <w:spacing w:line="276" w:lineRule="auto"/>
        <w:jc w:val="both"/>
      </w:pPr>
    </w:p>
    <w:p w14:paraId="74414B8B" w14:textId="77777777" w:rsidR="006C2606" w:rsidRPr="000950BE" w:rsidRDefault="007C38BA" w:rsidP="006C2606">
      <w:pPr>
        <w:jc w:val="both"/>
        <w:rPr>
          <w:rFonts w:eastAsia="Arial Unicode MS"/>
          <w:b/>
          <w:color w:val="000000"/>
        </w:rPr>
      </w:pPr>
      <w:r w:rsidRPr="000950BE">
        <w:rPr>
          <w:b/>
          <w:bCs/>
          <w:color w:val="000000"/>
        </w:rPr>
        <w:t xml:space="preserve">1. </w:t>
      </w:r>
      <w:r w:rsidR="006C2606" w:rsidRPr="000950BE">
        <w:rPr>
          <w:rFonts w:eastAsia="Arial Unicode MS"/>
          <w:b/>
          <w:color w:val="000000"/>
        </w:rPr>
        <w:t>DOCUMENTAÇÃO REFERENTE À HABILITAÇÃO JURÍDICA</w:t>
      </w:r>
    </w:p>
    <w:p w14:paraId="07FC0CCF" w14:textId="77777777" w:rsidR="006C2606" w:rsidRPr="000950BE" w:rsidRDefault="006C2606" w:rsidP="006C2606">
      <w:pPr>
        <w:jc w:val="both"/>
        <w:rPr>
          <w:color w:val="000000"/>
        </w:rPr>
      </w:pPr>
    </w:p>
    <w:p w14:paraId="6B8417AB" w14:textId="77777777" w:rsidR="00456B68" w:rsidRPr="000950BE" w:rsidRDefault="006C2606" w:rsidP="006C2606">
      <w:pPr>
        <w:jc w:val="both"/>
        <w:rPr>
          <w:color w:val="000000"/>
        </w:rPr>
      </w:pPr>
      <w:r w:rsidRPr="000950BE">
        <w:rPr>
          <w:color w:val="000000"/>
        </w:rPr>
        <w:t xml:space="preserve">a) </w:t>
      </w:r>
      <w:r w:rsidRPr="000950BE">
        <w:rPr>
          <w:b/>
          <w:color w:val="000000"/>
        </w:rPr>
        <w:t xml:space="preserve">registro comercial, </w:t>
      </w:r>
      <w:r w:rsidRPr="000950BE">
        <w:rPr>
          <w:color w:val="000000"/>
        </w:rPr>
        <w:t>no caso de empresa individual;</w:t>
      </w:r>
    </w:p>
    <w:p w14:paraId="458CFD59" w14:textId="77777777" w:rsidR="00456B68" w:rsidRPr="000950BE" w:rsidRDefault="00456B68" w:rsidP="006C2606">
      <w:pPr>
        <w:jc w:val="both"/>
        <w:rPr>
          <w:color w:val="000000"/>
        </w:rPr>
      </w:pPr>
    </w:p>
    <w:p w14:paraId="4CE00D7B" w14:textId="77777777" w:rsidR="006C2606" w:rsidRPr="000950BE" w:rsidRDefault="006C2606" w:rsidP="00456B68">
      <w:pPr>
        <w:jc w:val="both"/>
        <w:rPr>
          <w:color w:val="000000"/>
        </w:rPr>
      </w:pPr>
      <w:r w:rsidRPr="000950BE">
        <w:rPr>
          <w:color w:val="000000"/>
        </w:rPr>
        <w:t xml:space="preserve">b) </w:t>
      </w:r>
      <w:r w:rsidRPr="000950BE">
        <w:rPr>
          <w:b/>
          <w:color w:val="000000"/>
        </w:rPr>
        <w:t>ato constitutivo</w:t>
      </w:r>
      <w:r w:rsidRPr="000950BE">
        <w:rPr>
          <w:color w:val="000000"/>
        </w:rPr>
        <w:t xml:space="preserve">, </w:t>
      </w:r>
      <w:r w:rsidRPr="000950BE">
        <w:rPr>
          <w:b/>
          <w:color w:val="000000"/>
        </w:rPr>
        <w:t>estatuto ou contrato social</w:t>
      </w:r>
      <w:r w:rsidRPr="000950BE">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w:t>
      </w:r>
      <w:r w:rsidR="00B55815" w:rsidRPr="000950BE">
        <w:rPr>
          <w:color w:val="000000"/>
        </w:rPr>
        <w:t>lidada, acompanhada das alteraç</w:t>
      </w:r>
      <w:r w:rsidR="007D533B" w:rsidRPr="000950BE">
        <w:rPr>
          <w:color w:val="000000"/>
        </w:rPr>
        <w:t>õ</w:t>
      </w:r>
      <w:r w:rsidRPr="000950BE">
        <w:rPr>
          <w:color w:val="000000"/>
        </w:rPr>
        <w:t>es subsequentes, a partir daquela data;</w:t>
      </w:r>
    </w:p>
    <w:p w14:paraId="4A7212D5" w14:textId="77777777" w:rsidR="00456B68" w:rsidRPr="000950BE" w:rsidRDefault="00456B68" w:rsidP="00456B68">
      <w:pPr>
        <w:jc w:val="both"/>
        <w:rPr>
          <w:color w:val="000000"/>
        </w:rPr>
      </w:pPr>
    </w:p>
    <w:p w14:paraId="1549457B" w14:textId="77777777"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c) </w:t>
      </w:r>
      <w:r w:rsidRPr="000950BE">
        <w:rPr>
          <w:rFonts w:ascii="Times New Roman" w:hAnsi="Times New Roman"/>
          <w:b/>
          <w:color w:val="000000"/>
        </w:rPr>
        <w:t>inscrição do ato constitutivo</w:t>
      </w:r>
      <w:r w:rsidRPr="000950BE">
        <w:rPr>
          <w:rFonts w:ascii="Times New Roman" w:hAnsi="Times New Roman"/>
          <w:color w:val="000000"/>
        </w:rPr>
        <w:t>, no caso de sociedades civis, acompanhada de prova de diretoria em exercício.</w:t>
      </w:r>
    </w:p>
    <w:p w14:paraId="36FB39D4" w14:textId="77777777" w:rsidR="00456B68" w:rsidRPr="000950BE" w:rsidRDefault="00456B68" w:rsidP="00456B68">
      <w:pPr>
        <w:pStyle w:val="Recuodecorpodetexto2"/>
        <w:ind w:left="0"/>
        <w:jc w:val="both"/>
        <w:rPr>
          <w:rFonts w:ascii="Times New Roman" w:hAnsi="Times New Roman"/>
          <w:color w:val="000000"/>
        </w:rPr>
      </w:pPr>
    </w:p>
    <w:p w14:paraId="5EE6520E" w14:textId="77777777"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d) </w:t>
      </w:r>
      <w:r w:rsidRPr="000950BE">
        <w:rPr>
          <w:rFonts w:ascii="Times New Roman" w:hAnsi="Times New Roman"/>
          <w:b/>
          <w:color w:val="000000"/>
        </w:rPr>
        <w:t>Decreto de autorização</w:t>
      </w:r>
      <w:r w:rsidRPr="000950BE">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44E6CD56" w14:textId="77777777" w:rsidR="00456B68" w:rsidRPr="000950BE" w:rsidRDefault="00456B68" w:rsidP="00456B68">
      <w:pPr>
        <w:pStyle w:val="Recuodecorpodetexto2"/>
        <w:ind w:left="0"/>
        <w:jc w:val="both"/>
        <w:rPr>
          <w:rFonts w:ascii="Times New Roman" w:hAnsi="Times New Roman"/>
          <w:color w:val="000000"/>
        </w:rPr>
      </w:pPr>
    </w:p>
    <w:p w14:paraId="65602572" w14:textId="0CB1CE6D"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e) </w:t>
      </w:r>
      <w:r w:rsidRPr="000950BE">
        <w:rPr>
          <w:rFonts w:ascii="Times New Roman" w:hAnsi="Times New Roman"/>
          <w:b/>
          <w:color w:val="000000"/>
        </w:rPr>
        <w:t>Certificado de condição de microempreendedor individual</w:t>
      </w:r>
      <w:r w:rsidRPr="000950BE">
        <w:rPr>
          <w:rFonts w:ascii="Times New Roman" w:hAnsi="Times New Roman"/>
          <w:color w:val="000000"/>
        </w:rPr>
        <w:t>;</w:t>
      </w:r>
    </w:p>
    <w:p w14:paraId="1C48D21D" w14:textId="77777777" w:rsidR="0037217F" w:rsidRPr="000950BE" w:rsidRDefault="0037217F" w:rsidP="00456B68">
      <w:pPr>
        <w:pStyle w:val="Recuodecorpodetexto2"/>
        <w:ind w:left="0"/>
        <w:jc w:val="both"/>
        <w:rPr>
          <w:rFonts w:ascii="Times New Roman" w:eastAsia="Arial Unicode MS" w:hAnsi="Times New Roman"/>
          <w:color w:val="000000"/>
        </w:rPr>
      </w:pPr>
    </w:p>
    <w:p w14:paraId="34897203" w14:textId="257B77DB" w:rsidR="006C2606" w:rsidRPr="000950BE" w:rsidRDefault="0037217F" w:rsidP="0037217F">
      <w:pPr>
        <w:jc w:val="both"/>
        <w:rPr>
          <w:rFonts w:eastAsia="Arial Unicode MS"/>
          <w:b/>
        </w:rPr>
      </w:pPr>
      <w:r w:rsidRPr="000950BE">
        <w:rPr>
          <w:rFonts w:eastAsia="Arial Unicode MS"/>
          <w:b/>
        </w:rPr>
        <w:t xml:space="preserve">1.2. </w:t>
      </w:r>
      <w:r w:rsidR="006C2606" w:rsidRPr="000950BE">
        <w:rPr>
          <w:rFonts w:eastAsia="Arial Unicode MS"/>
          <w:b/>
        </w:rPr>
        <w:t>DOCUMENTAÇÃO REFERENTE À REGULARIDADE FISCAL E TRABALHISTA</w:t>
      </w:r>
    </w:p>
    <w:p w14:paraId="17E7B0A3" w14:textId="57C16EB9" w:rsidR="006C2606" w:rsidRPr="000950BE" w:rsidRDefault="001D1914" w:rsidP="005E24B5">
      <w:pPr>
        <w:spacing w:before="100" w:beforeAutospacing="1" w:after="100" w:afterAutospacing="1"/>
        <w:jc w:val="both"/>
        <w:rPr>
          <w:color w:val="000000"/>
        </w:rPr>
      </w:pPr>
      <w:r w:rsidRPr="000950BE">
        <w:rPr>
          <w:color w:val="000000"/>
        </w:rPr>
        <w:t xml:space="preserve">a) </w:t>
      </w:r>
      <w:r w:rsidR="005E2B0C" w:rsidRPr="000950BE">
        <w:rPr>
          <w:b/>
          <w:color w:val="000000"/>
        </w:rPr>
        <w:t xml:space="preserve">Prova de </w:t>
      </w:r>
      <w:r w:rsidR="005E24B5" w:rsidRPr="000950BE">
        <w:rPr>
          <w:b/>
          <w:color w:val="000000"/>
        </w:rPr>
        <w:t>Inscrição no Cadastro Nacional da Pessoa Jurídica</w:t>
      </w:r>
      <w:r w:rsidR="005E24B5" w:rsidRPr="000950BE">
        <w:rPr>
          <w:color w:val="000000"/>
        </w:rPr>
        <w:t xml:space="preserve"> (CNPJ)</w:t>
      </w:r>
      <w:r w:rsidR="006C2606" w:rsidRPr="000950BE">
        <w:rPr>
          <w:color w:val="000000"/>
        </w:rPr>
        <w:t>;</w:t>
      </w:r>
    </w:p>
    <w:p w14:paraId="2E7024FF" w14:textId="77777777" w:rsidR="006C2606" w:rsidRPr="000950BE" w:rsidRDefault="001D1914" w:rsidP="005E24B5">
      <w:pPr>
        <w:spacing w:before="100" w:beforeAutospacing="1" w:after="100" w:afterAutospacing="1"/>
        <w:jc w:val="both"/>
        <w:rPr>
          <w:color w:val="000000"/>
        </w:rPr>
      </w:pPr>
      <w:r w:rsidRPr="000950BE">
        <w:rPr>
          <w:color w:val="000000"/>
        </w:rPr>
        <w:t xml:space="preserve">b) </w:t>
      </w:r>
      <w:r w:rsidR="005E24B5" w:rsidRPr="000950BE">
        <w:rPr>
          <w:b/>
          <w:color w:val="000000"/>
        </w:rPr>
        <w:t>Prova de regularidade fiscal perante a Fazenda Nacional</w:t>
      </w:r>
      <w:r w:rsidR="005E24B5" w:rsidRPr="000950BE">
        <w:rPr>
          <w:color w:val="000000"/>
        </w:rPr>
        <w:t>, mediante apresentação de</w:t>
      </w:r>
      <w:r w:rsidRPr="000950BE">
        <w:rPr>
          <w:color w:val="000000"/>
        </w:rPr>
        <w:t xml:space="preserve"> </w:t>
      </w:r>
      <w:r w:rsidR="005E24B5" w:rsidRPr="000950BE">
        <w:rPr>
          <w:color w:val="000000"/>
        </w:rPr>
        <w:t>certidão expedida conjuntamente pela Secretaria da Receita Federal do Brasil (RFB) e pela</w:t>
      </w:r>
      <w:r w:rsidRPr="000950BE">
        <w:rPr>
          <w:color w:val="000000"/>
        </w:rPr>
        <w:t xml:space="preserve"> </w:t>
      </w:r>
      <w:r w:rsidR="005E24B5" w:rsidRPr="000950BE">
        <w:rPr>
          <w:color w:val="000000"/>
        </w:rPr>
        <w:t>Procuradoria-Geral da Fazenda Nacional (PGFN), referente a todos os créditos tributários federais e à</w:t>
      </w:r>
      <w:r w:rsidRPr="000950BE">
        <w:rPr>
          <w:color w:val="000000"/>
        </w:rPr>
        <w:t xml:space="preserve"> </w:t>
      </w:r>
      <w:r w:rsidR="005E24B5" w:rsidRPr="000950BE">
        <w:rPr>
          <w:color w:val="000000"/>
        </w:rPr>
        <w:t>Dívida Ativa da União (DAU) por elas administrados, inclusive aqueles relativos à Seguridade Social, nos</w:t>
      </w:r>
      <w:r w:rsidRPr="000950BE">
        <w:rPr>
          <w:color w:val="000000"/>
        </w:rPr>
        <w:t xml:space="preserve"> </w:t>
      </w:r>
      <w:r w:rsidR="005E24B5" w:rsidRPr="000950BE">
        <w:rPr>
          <w:color w:val="000000"/>
        </w:rPr>
        <w:t>termos da Portaria Conjunta nº 1.751, de 02 de outubro de 2014, do Secretário da Receita Federal do</w:t>
      </w:r>
      <w:r w:rsidRPr="000950BE">
        <w:rPr>
          <w:color w:val="000000"/>
        </w:rPr>
        <w:t xml:space="preserve"> </w:t>
      </w:r>
      <w:r w:rsidR="005E24B5" w:rsidRPr="000950BE">
        <w:rPr>
          <w:color w:val="000000"/>
        </w:rPr>
        <w:t>Brasil e da Procuradora-Geral da Fazenda Nacional.</w:t>
      </w:r>
    </w:p>
    <w:p w14:paraId="1F4824ED" w14:textId="77777777" w:rsidR="005E24B5" w:rsidRPr="000950BE" w:rsidRDefault="001D1914" w:rsidP="005E24B5">
      <w:pPr>
        <w:spacing w:before="100" w:beforeAutospacing="1" w:after="100" w:afterAutospacing="1"/>
        <w:jc w:val="both"/>
        <w:rPr>
          <w:color w:val="000000"/>
        </w:rPr>
      </w:pPr>
      <w:r w:rsidRPr="000950BE">
        <w:rPr>
          <w:color w:val="000000"/>
        </w:rPr>
        <w:t xml:space="preserve">c) </w:t>
      </w:r>
      <w:r w:rsidR="005E24B5" w:rsidRPr="000950BE">
        <w:rPr>
          <w:color w:val="000000"/>
        </w:rPr>
        <w:t>Prova de regularidade com o Fundo de Garantia do Tempo de Serviço (FGTS);</w:t>
      </w:r>
    </w:p>
    <w:p w14:paraId="2DBD6D38" w14:textId="77777777" w:rsidR="005E24B5" w:rsidRPr="000950BE" w:rsidRDefault="001D1914" w:rsidP="005E24B5">
      <w:pPr>
        <w:spacing w:before="100" w:beforeAutospacing="1" w:after="100" w:afterAutospacing="1"/>
        <w:jc w:val="both"/>
        <w:rPr>
          <w:color w:val="000000"/>
        </w:rPr>
      </w:pPr>
      <w:r w:rsidRPr="000950BE">
        <w:rPr>
          <w:color w:val="000000"/>
        </w:rPr>
        <w:t xml:space="preserve">d) </w:t>
      </w:r>
      <w:r w:rsidR="005E24B5" w:rsidRPr="000950BE">
        <w:rPr>
          <w:color w:val="000000"/>
        </w:rPr>
        <w:t>Prova de inexistência de débitos inadimplidos perante a Justiça do Trabalho, mediante</w:t>
      </w:r>
      <w:r w:rsidRPr="000950BE">
        <w:rPr>
          <w:color w:val="000000"/>
        </w:rPr>
        <w:t xml:space="preserve"> </w:t>
      </w:r>
      <w:r w:rsidR="005E24B5" w:rsidRPr="000950BE">
        <w:rPr>
          <w:color w:val="000000"/>
        </w:rPr>
        <w:t>a apresentação de certidão negativa ou positiva com efeito de negativa, nos termos do Título VII-A da</w:t>
      </w:r>
      <w:r w:rsidRPr="000950BE">
        <w:rPr>
          <w:color w:val="000000"/>
        </w:rPr>
        <w:t xml:space="preserve"> </w:t>
      </w:r>
      <w:r w:rsidR="005E24B5" w:rsidRPr="000950BE">
        <w:rPr>
          <w:color w:val="000000"/>
        </w:rPr>
        <w:t>Consolidação das Leis do Trabalho, aprovada pelo Decreto-Lei nº 5.452, de 1º de maio de 1943;</w:t>
      </w:r>
    </w:p>
    <w:p w14:paraId="20E99F8D" w14:textId="77777777" w:rsidR="009D34DF" w:rsidRDefault="001D1914" w:rsidP="009D34DF">
      <w:pPr>
        <w:spacing w:before="100" w:beforeAutospacing="1" w:after="100" w:afterAutospacing="1"/>
        <w:jc w:val="both"/>
        <w:rPr>
          <w:color w:val="000000"/>
        </w:rPr>
      </w:pPr>
      <w:r w:rsidRPr="000950BE">
        <w:rPr>
          <w:color w:val="000000"/>
        </w:rPr>
        <w:t xml:space="preserve">e) </w:t>
      </w:r>
      <w:r w:rsidR="005E24B5" w:rsidRPr="000950BE">
        <w:rPr>
          <w:color w:val="000000"/>
        </w:rPr>
        <w:t>Prova de inscrição no cadastro de contribuintes Estadual e/ou Distrital e/ou Municipal</w:t>
      </w:r>
      <w:r w:rsidRPr="000950BE">
        <w:rPr>
          <w:color w:val="000000"/>
        </w:rPr>
        <w:t xml:space="preserve"> </w:t>
      </w:r>
      <w:r w:rsidR="005E24B5" w:rsidRPr="000950BE">
        <w:rPr>
          <w:color w:val="000000"/>
        </w:rPr>
        <w:t>relativo ao domicílio ou sede do fornecedor, pertinente ao seu ramo de atividade e compatível com o</w:t>
      </w:r>
      <w:r w:rsidRPr="000950BE">
        <w:rPr>
          <w:color w:val="000000"/>
        </w:rPr>
        <w:t xml:space="preserve"> </w:t>
      </w:r>
      <w:r w:rsidR="005E24B5" w:rsidRPr="000950BE">
        <w:rPr>
          <w:color w:val="000000"/>
        </w:rPr>
        <w:t>objeto contratual;</w:t>
      </w:r>
    </w:p>
    <w:p w14:paraId="107B08C3" w14:textId="419C36A8" w:rsidR="00C82164" w:rsidRPr="000950BE" w:rsidRDefault="00C82164" w:rsidP="009D34DF">
      <w:pPr>
        <w:spacing w:before="100" w:beforeAutospacing="1" w:after="100" w:afterAutospacing="1"/>
        <w:jc w:val="both"/>
        <w:rPr>
          <w:color w:val="000000"/>
        </w:rPr>
      </w:pPr>
      <w:r w:rsidRPr="000950BE">
        <w:rPr>
          <w:color w:val="000000"/>
        </w:rPr>
        <w:t xml:space="preserve">f) </w:t>
      </w:r>
      <w:r w:rsidRPr="000950BE">
        <w:rPr>
          <w:b/>
          <w:color w:val="000000"/>
        </w:rPr>
        <w:t>Prova de regularidade fiscal com a Fazenda Estadual</w:t>
      </w:r>
      <w:r w:rsidRPr="000950BE">
        <w:rPr>
          <w:color w:val="000000"/>
        </w:rPr>
        <w:t xml:space="preserve"> (certidão de Regularidade de dividas inscritas (certidão da Procuradoria: &lt;</w:t>
      </w:r>
      <w:hyperlink r:id="rId20" w:tooltip="https://www.dividaativa.pge.sp.gov.br/sc/pages/crda/emitirCrda.jsf" w:history="1">
        <w:r w:rsidRPr="000950BE">
          <w:rPr>
            <w:rStyle w:val="Hyperlink"/>
          </w:rPr>
          <w:t>https://www.dividaativa.pge.sp.gov.br/sc/pages/crda/emitirCrda.jsf</w:t>
        </w:r>
      </w:hyperlink>
      <w:r w:rsidRPr="000950BE">
        <w:rPr>
          <w:color w:val="000000"/>
        </w:rPr>
        <w:t>&gt;</w:t>
      </w:r>
      <w:r w:rsidR="00D729A3" w:rsidRPr="000950BE">
        <w:rPr>
          <w:color w:val="000000"/>
        </w:rPr>
        <w:t xml:space="preserve"> </w:t>
      </w:r>
      <w:r w:rsidRPr="000950BE">
        <w:rPr>
          <w:color w:val="000000"/>
        </w:rPr>
        <w:t>e não inscritas (Expedida pela Secretaria da Fazenda:&lt;</w:t>
      </w:r>
      <w:r w:rsidRPr="000950BE">
        <w:t xml:space="preserve"> </w:t>
      </w:r>
      <w:hyperlink r:id="rId21" w:tooltip="https://www10.fazenda.sp.gov.br/CertidaoNegativaDeb/Pages/EmissaoCertidaoNegativa.aspx" w:history="1">
        <w:r w:rsidRPr="000950BE">
          <w:rPr>
            <w:rStyle w:val="Hyperlink"/>
          </w:rPr>
          <w:t>https://www10.fazenda.sp.gov.br/CertidaoNegativaDeb/Pages/EmissaoCertidaoNegativa.aspx</w:t>
        </w:r>
      </w:hyperlink>
      <w:r w:rsidRPr="000950BE">
        <w:rPr>
          <w:color w:val="000000"/>
        </w:rPr>
        <w:t>&gt;);</w:t>
      </w:r>
    </w:p>
    <w:p w14:paraId="3DC28D8B" w14:textId="4CD560FE" w:rsidR="005E2B0C" w:rsidRPr="000950BE" w:rsidRDefault="00941950" w:rsidP="005E2B0C">
      <w:pPr>
        <w:jc w:val="both"/>
        <w:rPr>
          <w:color w:val="000000"/>
        </w:rPr>
      </w:pPr>
      <w:r w:rsidRPr="000950BE">
        <w:rPr>
          <w:color w:val="000000"/>
        </w:rPr>
        <w:t>g</w:t>
      </w:r>
      <w:r w:rsidR="005E2B0C" w:rsidRPr="000950BE">
        <w:rPr>
          <w:color w:val="000000"/>
        </w:rPr>
        <w:t xml:space="preserve">) </w:t>
      </w:r>
      <w:r w:rsidR="005E2B0C" w:rsidRPr="000950BE">
        <w:rPr>
          <w:b/>
          <w:color w:val="000000"/>
        </w:rPr>
        <w:t>Prova de regularidade fiscal com a Fazenda Municipal</w:t>
      </w:r>
      <w:r w:rsidR="005E2B0C" w:rsidRPr="000950BE">
        <w:rPr>
          <w:color w:val="000000"/>
        </w:rPr>
        <w:t xml:space="preserve"> (Certidão Negativa ou Positiva com efeitos de Negativas de Tributos Mobiliários do domicílio ou sede da licitante);</w:t>
      </w:r>
    </w:p>
    <w:p w14:paraId="14EC3884" w14:textId="6C25D1A0" w:rsidR="005E24B5" w:rsidRPr="000950BE" w:rsidRDefault="00941950" w:rsidP="005E24B5">
      <w:pPr>
        <w:spacing w:before="100" w:beforeAutospacing="1" w:after="100" w:afterAutospacing="1"/>
        <w:jc w:val="both"/>
        <w:rPr>
          <w:color w:val="000000"/>
        </w:rPr>
      </w:pPr>
      <w:r w:rsidRPr="000950BE">
        <w:rPr>
          <w:color w:val="000000"/>
        </w:rPr>
        <w:t>h</w:t>
      </w:r>
      <w:r w:rsidR="001D1914" w:rsidRPr="000950BE">
        <w:rPr>
          <w:color w:val="000000"/>
        </w:rPr>
        <w:t>)</w:t>
      </w:r>
      <w:r w:rsidR="00E04F0D" w:rsidRPr="000950BE">
        <w:rPr>
          <w:color w:val="000000"/>
        </w:rPr>
        <w:t xml:space="preserve"> </w:t>
      </w:r>
      <w:r w:rsidR="005E24B5" w:rsidRPr="000950BE">
        <w:rPr>
          <w:color w:val="000000"/>
        </w:rPr>
        <w:t>Caso o fornecedor seja considerado isento dos tributos [Estadual/Distrital] ou</w:t>
      </w:r>
      <w:r w:rsidR="001D1914" w:rsidRPr="000950BE">
        <w:rPr>
          <w:color w:val="000000"/>
        </w:rPr>
        <w:t xml:space="preserve"> </w:t>
      </w:r>
      <w:r w:rsidR="005E24B5" w:rsidRPr="000950BE">
        <w:rPr>
          <w:color w:val="000000"/>
        </w:rPr>
        <w:t>[Municipal/Distrital] relacionados ao objeto contratual, deverá comprovar tal condição mediante a</w:t>
      </w:r>
      <w:r w:rsidR="001D1914" w:rsidRPr="000950BE">
        <w:rPr>
          <w:color w:val="000000"/>
        </w:rPr>
        <w:t xml:space="preserve"> </w:t>
      </w:r>
      <w:r w:rsidR="005E24B5" w:rsidRPr="000950BE">
        <w:rPr>
          <w:color w:val="000000"/>
        </w:rPr>
        <w:t>apresentação de declaração da Fazenda respectiva do seu domicílio ou sede, ou outra equivalente, na</w:t>
      </w:r>
      <w:r w:rsidR="001D1914" w:rsidRPr="000950BE">
        <w:rPr>
          <w:color w:val="000000"/>
        </w:rPr>
        <w:t xml:space="preserve"> </w:t>
      </w:r>
      <w:r w:rsidR="005E24B5" w:rsidRPr="000950BE">
        <w:rPr>
          <w:color w:val="000000"/>
        </w:rPr>
        <w:t>forma da lei.</w:t>
      </w:r>
    </w:p>
    <w:p w14:paraId="4540E363" w14:textId="109A0601" w:rsidR="005E24B5" w:rsidRPr="000950BE" w:rsidRDefault="00941950" w:rsidP="005E24B5">
      <w:pPr>
        <w:spacing w:before="100" w:beforeAutospacing="1" w:after="100" w:afterAutospacing="1"/>
        <w:jc w:val="both"/>
        <w:rPr>
          <w:color w:val="000000"/>
        </w:rPr>
      </w:pPr>
      <w:r w:rsidRPr="000950BE">
        <w:rPr>
          <w:color w:val="000000"/>
        </w:rPr>
        <w:t>i</w:t>
      </w:r>
      <w:r w:rsidR="001D1914" w:rsidRPr="000950BE">
        <w:rPr>
          <w:color w:val="000000"/>
        </w:rPr>
        <w:t xml:space="preserve">) </w:t>
      </w:r>
      <w:r w:rsidR="005E24B5" w:rsidRPr="000950BE">
        <w:rPr>
          <w:color w:val="000000"/>
        </w:rPr>
        <w:t>O fornecedor enquadrado como microempreendedor individual que pretenda auferir os</w:t>
      </w:r>
      <w:r w:rsidR="001D1914" w:rsidRPr="000950BE">
        <w:rPr>
          <w:color w:val="000000"/>
        </w:rPr>
        <w:t xml:space="preserve"> </w:t>
      </w:r>
      <w:r w:rsidR="005E24B5" w:rsidRPr="000950BE">
        <w:rPr>
          <w:color w:val="000000"/>
        </w:rPr>
        <w:t>benefícios do tratamento diferenciado previstos na Lei Complementar n. 123, de 2006, estará</w:t>
      </w:r>
      <w:r w:rsidR="001D1914" w:rsidRPr="000950BE">
        <w:rPr>
          <w:color w:val="000000"/>
        </w:rPr>
        <w:t xml:space="preserve"> </w:t>
      </w:r>
      <w:r w:rsidR="005E24B5" w:rsidRPr="000950BE">
        <w:rPr>
          <w:color w:val="000000"/>
        </w:rPr>
        <w:t>dispensado da prova de inscrição nos cadastros de contribuintes estadual e municipal.</w:t>
      </w:r>
    </w:p>
    <w:p w14:paraId="65603916" w14:textId="11B2460A" w:rsidR="008D715A" w:rsidRPr="000950BE" w:rsidRDefault="00941950" w:rsidP="005E24B5">
      <w:pPr>
        <w:spacing w:before="100" w:beforeAutospacing="1" w:after="100" w:afterAutospacing="1"/>
        <w:jc w:val="both"/>
        <w:rPr>
          <w:color w:val="000000"/>
        </w:rPr>
      </w:pPr>
      <w:r w:rsidRPr="000950BE">
        <w:rPr>
          <w:color w:val="000000"/>
        </w:rPr>
        <w:t>j</w:t>
      </w:r>
      <w:r w:rsidR="00B55815" w:rsidRPr="000950BE">
        <w:rPr>
          <w:color w:val="000000"/>
        </w:rPr>
        <w:t>) s</w:t>
      </w:r>
      <w:r w:rsidR="008D715A" w:rsidRPr="000950BE">
        <w:rPr>
          <w:color w:val="000000"/>
        </w:rPr>
        <w:t>erão aceitas como prova de regularidade, certidões positivas com efeito de negativas</w:t>
      </w:r>
      <w:r w:rsidR="00137EDA" w:rsidRPr="000950BE">
        <w:rPr>
          <w:color w:val="000000"/>
        </w:rPr>
        <w:t>.</w:t>
      </w:r>
    </w:p>
    <w:p w14:paraId="377ADEF4" w14:textId="157336C8" w:rsidR="004524FD" w:rsidRPr="000950BE" w:rsidRDefault="0037217F" w:rsidP="004524FD">
      <w:pPr>
        <w:spacing w:before="100" w:beforeAutospacing="1" w:after="100" w:afterAutospacing="1"/>
        <w:jc w:val="both"/>
        <w:rPr>
          <w:b/>
          <w:color w:val="000000"/>
        </w:rPr>
      </w:pPr>
      <w:r w:rsidRPr="000950BE">
        <w:rPr>
          <w:b/>
          <w:color w:val="000000"/>
        </w:rPr>
        <w:t>1.3. QUALIFICAÇÃO ECONÔMICO-FINANCEIRA:</w:t>
      </w:r>
    </w:p>
    <w:p w14:paraId="7E0748D4" w14:textId="77777777" w:rsidR="00503049" w:rsidRDefault="00503049" w:rsidP="00503049">
      <w:pPr>
        <w:pStyle w:val="NormalWeb"/>
        <w:spacing w:before="0" w:beforeAutospacing="0" w:after="0" w:afterAutospacing="0"/>
        <w:jc w:val="both"/>
        <w:rPr>
          <w:rFonts w:ascii="Times New Roman" w:hAnsi="Times New Roman" w:cs="Times New Roman"/>
          <w:color w:val="000000"/>
          <w:shd w:val="clear" w:color="auto" w:fill="FFFFFF"/>
        </w:rPr>
      </w:pPr>
      <w:r w:rsidRPr="005E7703">
        <w:rPr>
          <w:rFonts w:ascii="Times New Roman" w:hAnsi="Times New Roman" w:cs="Times New Roman"/>
          <w:color w:val="000000"/>
          <w:shd w:val="clear" w:color="auto" w:fill="FFFFFF"/>
        </w:rPr>
        <w:t>a)</w:t>
      </w:r>
      <w:r>
        <w:rPr>
          <w:rFonts w:ascii="Times New Roman" w:hAnsi="Times New Roman" w:cs="Times New Roman"/>
          <w:b/>
          <w:bCs/>
          <w:color w:val="000000"/>
          <w:shd w:val="clear" w:color="auto" w:fill="FFFFFF"/>
        </w:rPr>
        <w:t xml:space="preserve"> Certidão negativa de falência </w:t>
      </w:r>
      <w:r w:rsidRPr="005E7703">
        <w:rPr>
          <w:rFonts w:ascii="Times New Roman" w:hAnsi="Times New Roman" w:cs="Times New Roman"/>
          <w:color w:val="000000"/>
          <w:shd w:val="clear" w:color="auto" w:fill="FFFFFF"/>
        </w:rPr>
        <w:t>expedida pelo distribuidor da sede da pessoa jurídica ou de execução patrimonial expedida pelo distribuidor do domicílio da pessoa física;</w:t>
      </w:r>
    </w:p>
    <w:p w14:paraId="7881D8E9" w14:textId="77777777" w:rsidR="00503049" w:rsidRPr="005E7703" w:rsidRDefault="00503049" w:rsidP="00503049">
      <w:pPr>
        <w:pStyle w:val="NormalWeb"/>
        <w:spacing w:before="0" w:beforeAutospacing="0" w:after="0" w:afterAutospacing="0"/>
        <w:jc w:val="both"/>
        <w:rPr>
          <w:rFonts w:ascii="Times New Roman" w:hAnsi="Times New Roman" w:cs="Times New Roman"/>
        </w:rPr>
      </w:pPr>
    </w:p>
    <w:p w14:paraId="286B5211" w14:textId="77777777" w:rsidR="00503049" w:rsidRPr="005E7703" w:rsidRDefault="00503049" w:rsidP="00503049">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38380D8C" w14:textId="77777777" w:rsidR="00503049" w:rsidRPr="005E7703" w:rsidRDefault="00503049" w:rsidP="00503049">
      <w:pPr>
        <w:pStyle w:val="NormalWeb"/>
        <w:widowControl w:val="0"/>
        <w:shd w:val="clear" w:color="auto" w:fill="FFFFFF"/>
        <w:spacing w:before="0" w:beforeAutospacing="0" w:after="0" w:afterAutospacing="0"/>
        <w:jc w:val="both"/>
        <w:rPr>
          <w:rFonts w:ascii="Times New Roman" w:hAnsi="Times New Roman" w:cs="Times New Roman"/>
        </w:rPr>
      </w:pPr>
    </w:p>
    <w:p w14:paraId="6C6B4390"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b) Demonstrações contábeis, incluindo о balanço patrimonial dos últimos 2 (dois) exercícios conforme inciso I do Art. 69 da Lei 14.133/2021, apresentados na forma da lei ou documentação equivalente, que comprove a boa situação financeira da empresa, vedada sua substituição por balancetes ou balanços provisórios; </w:t>
      </w:r>
    </w:p>
    <w:p w14:paraId="6A0BE059"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64AAAC0B" w14:textId="5BC9165A"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color w:val="000000"/>
          <w:shd w:val="clear" w:color="auto" w:fill="FFFFFF"/>
        </w:rPr>
      </w:pPr>
      <w:r w:rsidRPr="000950BE">
        <w:rPr>
          <w:rFonts w:ascii="Times New Roman" w:hAnsi="Times New Roman" w:cs="Times New Roman"/>
          <w:color w:val="000000"/>
          <w:shd w:val="clear" w:color="auto" w:fill="FFFFFF"/>
        </w:rPr>
        <w:t>b.1) Para as empresas que são facultadas a apresentação do Balanço Patrimonial pelo FISCO, que o caso das empresas com Lucro Presumido, Lucro Arbitrado e Optantes pelo Simples Nacional (EPP e ME) em substituição ao Balanço poderão apresentar Declaração de Imposto de Renda de Pessoa Jurídica - IRPJ referente ao último exercício ou DEFIS em caso empresa optante do simples nacional; </w:t>
      </w:r>
    </w:p>
    <w:p w14:paraId="4C6B5954" w14:textId="77777777" w:rsidR="00DE5FDD" w:rsidRPr="000950BE" w:rsidRDefault="00DE5FDD" w:rsidP="00080F27">
      <w:pPr>
        <w:pStyle w:val="NormalWeb"/>
        <w:widowControl w:val="0"/>
        <w:shd w:val="clear" w:color="auto" w:fill="FFFFFF"/>
        <w:spacing w:before="0" w:beforeAutospacing="0" w:after="0" w:afterAutospacing="0"/>
        <w:jc w:val="both"/>
        <w:rPr>
          <w:rFonts w:ascii="Times New Roman" w:hAnsi="Times New Roman" w:cs="Times New Roman"/>
        </w:rPr>
      </w:pPr>
    </w:p>
    <w:p w14:paraId="77561ABF" w14:textId="4CE3CA4C" w:rsidR="00080F27" w:rsidRDefault="00080F27" w:rsidP="00080F27">
      <w:pPr>
        <w:pStyle w:val="NormalWeb"/>
        <w:widowControl w:val="0"/>
        <w:shd w:val="clear" w:color="auto" w:fill="FFFFFF"/>
        <w:spacing w:before="0" w:beforeAutospacing="0" w:after="0" w:afterAutospacing="0"/>
        <w:jc w:val="both"/>
        <w:rPr>
          <w:rFonts w:ascii="Times New Roman" w:hAnsi="Times New Roman" w:cs="Times New Roman"/>
          <w:color w:val="000000"/>
          <w:shd w:val="clear" w:color="auto" w:fill="FFFFFF"/>
        </w:rPr>
      </w:pPr>
      <w:r w:rsidRPr="000950BE">
        <w:rPr>
          <w:rFonts w:ascii="Times New Roman" w:hAnsi="Times New Roman" w:cs="Times New Roman"/>
        </w:rPr>
        <w:t> </w:t>
      </w:r>
      <w:r w:rsidRPr="000950BE">
        <w:rPr>
          <w:rFonts w:ascii="Times New Roman" w:hAnsi="Times New Roman" w:cs="Times New Roman"/>
          <w:color w:val="000000"/>
          <w:shd w:val="clear" w:color="auto" w:fill="FFFFFF"/>
        </w:rPr>
        <w:t>b.1.1) Quando a licitante for constituída por prazo inferior a um ano, o balanço anual será substituído por balanço parcial (de abertura ou intermediário) e demonstrações contábeis relativas ao período de seu funcionamento</w:t>
      </w:r>
      <w:r w:rsidR="00F05D2B">
        <w:rPr>
          <w:rFonts w:ascii="Times New Roman" w:hAnsi="Times New Roman" w:cs="Times New Roman"/>
          <w:color w:val="000000"/>
          <w:shd w:val="clear" w:color="auto" w:fill="FFFFFF"/>
        </w:rPr>
        <w:t>;</w:t>
      </w:r>
    </w:p>
    <w:p w14:paraId="59D4B554" w14:textId="77777777" w:rsidR="00F05D2B" w:rsidRPr="000950BE" w:rsidRDefault="00F05D2B" w:rsidP="00080F27">
      <w:pPr>
        <w:pStyle w:val="NormalWeb"/>
        <w:widowControl w:val="0"/>
        <w:shd w:val="clear" w:color="auto" w:fill="FFFFFF"/>
        <w:spacing w:before="0" w:beforeAutospacing="0" w:after="0" w:afterAutospacing="0"/>
        <w:jc w:val="both"/>
        <w:rPr>
          <w:rFonts w:ascii="Times New Roman" w:hAnsi="Times New Roman" w:cs="Times New Roman"/>
        </w:rPr>
      </w:pPr>
    </w:p>
    <w:p w14:paraId="3D4CF7E4"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4CCEC2F7" w14:textId="5CB69C35"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 Serão considerados como na forma da Lei, o Balanço Patrimonial e Demonstrações Contábeis assim apresentados: </w:t>
      </w:r>
    </w:p>
    <w:p w14:paraId="331A4F1B"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13597C54"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b.2.1) Na sociedade empresária regida pela Lei nº. 6.404/76, 11.638/07, 11.941/09, mediante documento publicado em Diário Oficial ou em jornal de grande circulação; </w:t>
      </w:r>
    </w:p>
    <w:p w14:paraId="7AC19A89" w14:textId="1A45F3E3"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b.2.2) As empresas desobrigadas a adotar a ECD – Escrituração Contábil Digital e que não tenham optado por esse meio, deverão apresentar o Balanço Patrimonial e Demonstrações Contábeis, extraídos do Livro Diário, contendo Termo de Abertura e de Encerramento, através de Cópia Autenticada, Registrado na Junta Comercial ou no Registro Civil das Pessoas Jurídicas ou no Cartório de Registro de Títulos e Documentos para Sociedades Simples; </w:t>
      </w:r>
    </w:p>
    <w:p w14:paraId="70527A45"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272996B0"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b.2.3) Para as empresas obrigadas a adotar, ou que optaram por utilizar, a Escrituração Contábil Digital (ECD) deverão apresentar a impressão do arquivo gerado pelo SPED Contábil constando o Termo de Abertura e Encerramento com o termo de autenticação eletrônica gerada pelo sistema, recibo de entrega do Livro Digital e a Demonstração de Resultado do Exercício. </w:t>
      </w:r>
    </w:p>
    <w:p w14:paraId="0186ADE4" w14:textId="77777777" w:rsidR="00080F27" w:rsidRPr="000950BE" w:rsidRDefault="00080F27" w:rsidP="00080F27">
      <w:pPr>
        <w:pStyle w:val="NormalWeb"/>
        <w:widowControl w:val="0"/>
        <w:tabs>
          <w:tab w:val="left" w:pos="142"/>
        </w:tabs>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26C9B00A" w14:textId="77777777" w:rsidR="00080F27" w:rsidRPr="000950BE" w:rsidRDefault="00080F27" w:rsidP="00080F27">
      <w:pPr>
        <w:pStyle w:val="NormalWeb"/>
        <w:widowControl w:val="0"/>
        <w:tabs>
          <w:tab w:val="left" w:pos="142"/>
        </w:tabs>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b.3) A boa situação financeira da empresa deverá ser apresentada, observando-se o resultado obtido da aplicação dos índices econômico-financeiros, a serem extraídos do balanço patrimonial enunciado e calculados com duas casas decimais:</w:t>
      </w:r>
    </w:p>
    <w:p w14:paraId="2273298E" w14:textId="77777777" w:rsidR="00080F27" w:rsidRPr="000950BE" w:rsidRDefault="00080F27" w:rsidP="00080F27">
      <w:pPr>
        <w:pStyle w:val="NormalWeb"/>
        <w:tabs>
          <w:tab w:val="left" w:pos="142"/>
        </w:tabs>
        <w:spacing w:before="0" w:beforeAutospacing="0" w:after="0" w:afterAutospacing="0"/>
        <w:rPr>
          <w:rFonts w:ascii="Times New Roman" w:hAnsi="Times New Roman" w:cs="Times New Roman"/>
        </w:rPr>
      </w:pPr>
      <w:r w:rsidRPr="000950BE">
        <w:rPr>
          <w:rFonts w:ascii="Times New Roman" w:hAnsi="Times New Roman" w:cs="Times New Roman"/>
        </w:rPr>
        <w:t> </w:t>
      </w:r>
    </w:p>
    <w:p w14:paraId="370DFB39" w14:textId="77777777" w:rsidR="00715517" w:rsidRPr="000950BE" w:rsidRDefault="00715517" w:rsidP="00715517">
      <w:pPr>
        <w:jc w:val="both"/>
      </w:pPr>
      <w:r w:rsidRPr="000950BE">
        <w:t>LIQUIDEZ GERAL</w:t>
      </w:r>
    </w:p>
    <w:p w14:paraId="2E6B989B" w14:textId="77777777" w:rsidR="00715517" w:rsidRPr="000950BE" w:rsidRDefault="00715517" w:rsidP="00715517">
      <w:pPr>
        <w:jc w:val="both"/>
      </w:pPr>
      <w:r w:rsidRPr="000950BE">
        <w:t>LG = Ativo circulante + realizável a longo prazo &gt; ou = 1 </w:t>
      </w:r>
    </w:p>
    <w:p w14:paraId="70CA3AD6" w14:textId="77777777" w:rsidR="00715517" w:rsidRPr="000950BE" w:rsidRDefault="00715517" w:rsidP="00715517">
      <w:pPr>
        <w:jc w:val="both"/>
      </w:pPr>
      <w:r w:rsidRPr="000950BE">
        <w:t>        Passivo circulante + exigível a longo prazo</w:t>
      </w:r>
    </w:p>
    <w:p w14:paraId="19401D5A" w14:textId="77777777" w:rsidR="00715517" w:rsidRPr="000950BE" w:rsidRDefault="00715517" w:rsidP="00715517">
      <w:pPr>
        <w:jc w:val="both"/>
      </w:pPr>
      <w:r w:rsidRPr="000950BE">
        <w:t> </w:t>
      </w:r>
    </w:p>
    <w:p w14:paraId="4BB2D80B" w14:textId="77777777" w:rsidR="00715517" w:rsidRPr="000950BE" w:rsidRDefault="00715517" w:rsidP="00715517">
      <w:pPr>
        <w:jc w:val="both"/>
      </w:pPr>
      <w:r w:rsidRPr="000950BE">
        <w:t>SOLVÊNCIA GERAL</w:t>
      </w:r>
    </w:p>
    <w:p w14:paraId="2716E960" w14:textId="77777777" w:rsidR="00715517" w:rsidRPr="000950BE" w:rsidRDefault="00715517" w:rsidP="00715517">
      <w:pPr>
        <w:jc w:val="both"/>
      </w:pPr>
      <w:r w:rsidRPr="000950BE">
        <w:t xml:space="preserve">SG = Ativo total                                                     &gt; ou = 1                 </w:t>
      </w:r>
    </w:p>
    <w:p w14:paraId="3503D760" w14:textId="77777777" w:rsidR="00715517" w:rsidRPr="000950BE" w:rsidRDefault="00715517" w:rsidP="00715517">
      <w:pPr>
        <w:jc w:val="both"/>
      </w:pPr>
      <w:r w:rsidRPr="000950BE">
        <w:t>         Passivo circulante + exigível a longo prazo</w:t>
      </w:r>
    </w:p>
    <w:p w14:paraId="6F6A4CFF" w14:textId="77777777" w:rsidR="00715517" w:rsidRPr="000950BE" w:rsidRDefault="00715517" w:rsidP="00715517">
      <w:pPr>
        <w:jc w:val="both"/>
      </w:pPr>
      <w:r w:rsidRPr="000950BE">
        <w:t> </w:t>
      </w:r>
    </w:p>
    <w:p w14:paraId="5C18CBA5" w14:textId="77777777" w:rsidR="00715517" w:rsidRPr="000950BE" w:rsidRDefault="00715517" w:rsidP="00715517">
      <w:pPr>
        <w:jc w:val="both"/>
      </w:pPr>
      <w:r w:rsidRPr="000950BE">
        <w:t>LIQUIDEZ CORRENTE</w:t>
      </w:r>
    </w:p>
    <w:p w14:paraId="3E496045" w14:textId="77777777" w:rsidR="00715517" w:rsidRPr="000950BE" w:rsidRDefault="00715517" w:rsidP="00715517">
      <w:pPr>
        <w:jc w:val="both"/>
      </w:pPr>
      <w:r w:rsidRPr="000950BE">
        <w:t>LC = Ativo Circulante         &gt; ou = 1 </w:t>
      </w:r>
    </w:p>
    <w:p w14:paraId="1FFEFD0D" w14:textId="77777777" w:rsidR="00715517" w:rsidRPr="000950BE" w:rsidRDefault="00715517" w:rsidP="00715517">
      <w:pPr>
        <w:jc w:val="both"/>
      </w:pPr>
      <w:r w:rsidRPr="000950BE">
        <w:t xml:space="preserve">        Passivo Circulante </w:t>
      </w:r>
    </w:p>
    <w:p w14:paraId="143EA83A" w14:textId="77777777" w:rsidR="00715517" w:rsidRPr="000950BE" w:rsidRDefault="00715517" w:rsidP="00715517">
      <w:pPr>
        <w:jc w:val="both"/>
      </w:pPr>
      <w:r w:rsidRPr="000950BE">
        <w:t> </w:t>
      </w:r>
    </w:p>
    <w:p w14:paraId="42C87E01" w14:textId="77777777" w:rsidR="00715517" w:rsidRPr="000950BE" w:rsidRDefault="00715517" w:rsidP="00715517">
      <w:pPr>
        <w:jc w:val="both"/>
      </w:pPr>
      <w:r w:rsidRPr="000950BE">
        <w:t xml:space="preserve">GRAU DE ENDIVIDAMENTO </w:t>
      </w:r>
    </w:p>
    <w:p w14:paraId="2096CA67" w14:textId="77777777" w:rsidR="00715517" w:rsidRPr="000950BE" w:rsidRDefault="00715517" w:rsidP="00715517">
      <w:pPr>
        <w:jc w:val="both"/>
      </w:pPr>
      <w:r w:rsidRPr="000950BE">
        <w:t>GE = PASSIVO CIRCULANTE + EXIGÍVEL A LONGO PRAZO &lt;= 0,70</w:t>
      </w:r>
    </w:p>
    <w:p w14:paraId="53DF8352" w14:textId="77777777" w:rsidR="00715517" w:rsidRPr="000950BE" w:rsidRDefault="00715517" w:rsidP="00715517">
      <w:pPr>
        <w:jc w:val="both"/>
      </w:pPr>
      <w:r w:rsidRPr="000950BE">
        <w:t>          PATRIMÔNIO LÍQUIDO</w:t>
      </w:r>
    </w:p>
    <w:p w14:paraId="40BDB994" w14:textId="77777777" w:rsidR="00715517" w:rsidRPr="000950BE" w:rsidRDefault="00715517" w:rsidP="00715517">
      <w:pPr>
        <w:ind w:left="709"/>
        <w:jc w:val="both"/>
      </w:pPr>
    </w:p>
    <w:p w14:paraId="498545F8" w14:textId="4EFF007D" w:rsidR="00715517" w:rsidRPr="000950BE" w:rsidRDefault="00715517" w:rsidP="00715517">
      <w:pPr>
        <w:jc w:val="both"/>
      </w:pPr>
      <w:r w:rsidRPr="000950BE">
        <w:t>c) As proponentes que apresentarem resultado igual ou menor do que 1 (um), nos índices LG, SG e LC ou GE maior que 0,70, deverão possuir patrimônio líquido registrado e integralizado igual ou superior a 10% (dez por cento) do valor total estimado para a presente contratação.</w:t>
      </w:r>
    </w:p>
    <w:p w14:paraId="18DA27D1" w14:textId="7CA635C6" w:rsidR="004524FD" w:rsidRPr="00581F60" w:rsidRDefault="0037217F" w:rsidP="001D1914">
      <w:pPr>
        <w:spacing w:before="100" w:beforeAutospacing="1" w:after="100" w:afterAutospacing="1"/>
        <w:jc w:val="both"/>
        <w:rPr>
          <w:b/>
          <w:color w:val="000000"/>
        </w:rPr>
      </w:pPr>
      <w:r w:rsidRPr="00581F60">
        <w:rPr>
          <w:b/>
          <w:color w:val="000000"/>
        </w:rPr>
        <w:t>1.4. QUALIFICAÇÃO TÉCNICA:</w:t>
      </w:r>
    </w:p>
    <w:p w14:paraId="3124ABF9" w14:textId="7528B95F" w:rsidR="00456B68" w:rsidRPr="00F05D2B" w:rsidRDefault="00080F27" w:rsidP="00F05D2B">
      <w:pPr>
        <w:widowControl w:val="0"/>
        <w:numPr>
          <w:ilvl w:val="2"/>
          <w:numId w:val="22"/>
        </w:numPr>
        <w:tabs>
          <w:tab w:val="left" w:pos="142"/>
          <w:tab w:val="num" w:pos="993"/>
        </w:tabs>
        <w:ind w:left="0" w:firstLine="0"/>
        <w:jc w:val="both"/>
        <w:rPr>
          <w:snapToGrid w:val="0"/>
          <w:color w:val="000000"/>
        </w:rPr>
      </w:pPr>
      <w:r w:rsidRPr="00F05D2B">
        <w:rPr>
          <w:b/>
          <w:snapToGrid w:val="0"/>
          <w:color w:val="000000"/>
        </w:rPr>
        <w:t>Registro ou inscrição</w:t>
      </w:r>
      <w:r w:rsidR="00F05D2B" w:rsidRPr="00F05D2B">
        <w:rPr>
          <w:b/>
          <w:snapToGrid w:val="0"/>
          <w:color w:val="000000"/>
        </w:rPr>
        <w:t xml:space="preserve"> da empresa no </w:t>
      </w:r>
      <w:r w:rsidR="00F05D2B">
        <w:t>Conselho Regional de Engenharia e Agronomia (CREA), no Conselho de Arquitetura e Urbanismo (CAU) ou no Conselho Federal dos Técnicos Industriais (CFT), atualizado.</w:t>
      </w:r>
    </w:p>
    <w:p w14:paraId="365C5FF5" w14:textId="77777777" w:rsidR="00F05D2B" w:rsidRPr="00F05D2B" w:rsidRDefault="00F05D2B" w:rsidP="00F05D2B">
      <w:pPr>
        <w:widowControl w:val="0"/>
        <w:tabs>
          <w:tab w:val="left" w:pos="142"/>
          <w:tab w:val="num" w:pos="993"/>
        </w:tabs>
        <w:spacing w:line="266" w:lineRule="exact"/>
        <w:jc w:val="both"/>
        <w:rPr>
          <w:snapToGrid w:val="0"/>
          <w:color w:val="000000"/>
        </w:rPr>
      </w:pPr>
    </w:p>
    <w:p w14:paraId="66E64F5D" w14:textId="3D60D09E" w:rsidR="00080F27" w:rsidRPr="00B47A07" w:rsidRDefault="00080F27" w:rsidP="007A0D89">
      <w:pPr>
        <w:widowControl w:val="0"/>
        <w:numPr>
          <w:ilvl w:val="2"/>
          <w:numId w:val="22"/>
        </w:numPr>
        <w:tabs>
          <w:tab w:val="left" w:pos="142"/>
          <w:tab w:val="num" w:pos="993"/>
        </w:tabs>
        <w:spacing w:line="266" w:lineRule="exact"/>
        <w:ind w:left="0" w:firstLine="0"/>
        <w:jc w:val="both"/>
        <w:rPr>
          <w:snapToGrid w:val="0"/>
          <w:color w:val="000000"/>
        </w:rPr>
      </w:pPr>
      <w:r w:rsidRPr="00B47A07">
        <w:rPr>
          <w:b/>
          <w:snapToGrid w:val="0"/>
          <w:color w:val="000000"/>
        </w:rPr>
        <w:t>Registro do Profissional responsável pela execução dos serviços no CREA</w:t>
      </w:r>
      <w:r w:rsidR="00F05D2B">
        <w:rPr>
          <w:b/>
          <w:snapToGrid w:val="0"/>
          <w:color w:val="000000"/>
        </w:rPr>
        <w:t xml:space="preserve">, </w:t>
      </w:r>
      <w:r w:rsidRPr="00B47A07">
        <w:rPr>
          <w:b/>
          <w:snapToGrid w:val="0"/>
          <w:color w:val="000000"/>
        </w:rPr>
        <w:t>CAU</w:t>
      </w:r>
      <w:r w:rsidR="00F05D2B">
        <w:rPr>
          <w:b/>
          <w:snapToGrid w:val="0"/>
          <w:color w:val="000000"/>
        </w:rPr>
        <w:t xml:space="preserve"> ou CFT</w:t>
      </w:r>
      <w:r w:rsidRPr="00B47A07">
        <w:rPr>
          <w:b/>
          <w:snapToGrid w:val="0"/>
          <w:color w:val="000000"/>
        </w:rPr>
        <w:t>,</w:t>
      </w:r>
      <w:r w:rsidRPr="00B47A07">
        <w:rPr>
          <w:snapToGrid w:val="0"/>
          <w:color w:val="000000"/>
        </w:rPr>
        <w:t xml:space="preserve"> atualizado.</w:t>
      </w:r>
    </w:p>
    <w:p w14:paraId="2C7F8FCF" w14:textId="292A709F" w:rsidR="00080F27" w:rsidRDefault="00080F27" w:rsidP="00080F27">
      <w:pPr>
        <w:widowControl w:val="0"/>
        <w:tabs>
          <w:tab w:val="left" w:pos="142"/>
        </w:tabs>
        <w:spacing w:line="266" w:lineRule="exact"/>
        <w:jc w:val="both"/>
        <w:rPr>
          <w:snapToGrid w:val="0"/>
          <w:color w:val="000000"/>
        </w:rPr>
      </w:pPr>
      <w:r w:rsidRPr="00B47A07">
        <w:rPr>
          <w:snapToGrid w:val="0"/>
          <w:color w:val="000000"/>
        </w:rPr>
        <w:t>Obs: Se o profissional pertencer à outra região, para fins de assinatura do contrato, deverá apresentar registro ou inscriç</w:t>
      </w:r>
      <w:r w:rsidR="00F05D2B">
        <w:rPr>
          <w:snapToGrid w:val="0"/>
          <w:color w:val="000000"/>
        </w:rPr>
        <w:t xml:space="preserve">ão no CREA, </w:t>
      </w:r>
      <w:r w:rsidRPr="00B47A07">
        <w:rPr>
          <w:snapToGrid w:val="0"/>
          <w:color w:val="000000"/>
        </w:rPr>
        <w:t xml:space="preserve">CAU </w:t>
      </w:r>
      <w:r w:rsidR="00F05D2B">
        <w:rPr>
          <w:snapToGrid w:val="0"/>
          <w:color w:val="000000"/>
        </w:rPr>
        <w:t xml:space="preserve">ou CFT </w:t>
      </w:r>
      <w:r w:rsidRPr="00B47A07">
        <w:rPr>
          <w:snapToGrid w:val="0"/>
          <w:color w:val="000000"/>
        </w:rPr>
        <w:t>no estado de SP.</w:t>
      </w:r>
    </w:p>
    <w:p w14:paraId="46B96A82" w14:textId="55E8D67F" w:rsidR="00080F27" w:rsidRPr="00EF49A6" w:rsidRDefault="00BC77DC" w:rsidP="00BC77DC">
      <w:pPr>
        <w:widowControl w:val="0"/>
        <w:tabs>
          <w:tab w:val="left" w:pos="142"/>
          <w:tab w:val="num" w:pos="993"/>
        </w:tabs>
        <w:spacing w:line="266" w:lineRule="exact"/>
        <w:jc w:val="both"/>
        <w:rPr>
          <w:snapToGrid w:val="0"/>
          <w:color w:val="000000"/>
        </w:rPr>
      </w:pPr>
      <w:r>
        <w:rPr>
          <w:b/>
          <w:color w:val="000000"/>
        </w:rPr>
        <w:t xml:space="preserve">c) </w:t>
      </w:r>
      <w:r w:rsidR="00080F27" w:rsidRPr="00B47A07">
        <w:rPr>
          <w:b/>
          <w:color w:val="000000"/>
        </w:rPr>
        <w:t>Relação das instalações, do aparelhamento e dos maquinários adequados</w:t>
      </w:r>
      <w:r w:rsidR="00080F27" w:rsidRPr="00B47A07">
        <w:rPr>
          <w:color w:val="000000"/>
        </w:rPr>
        <w:t xml:space="preserve"> e disponíveis para realização do objeto licitado </w:t>
      </w:r>
      <w:r w:rsidR="00080F27" w:rsidRPr="00B47A07">
        <w:rPr>
          <w:b/>
          <w:color w:val="000000"/>
        </w:rPr>
        <w:t>ou declaração de disponibilid</w:t>
      </w:r>
      <w:r w:rsidR="00F71E4B">
        <w:rPr>
          <w:b/>
          <w:color w:val="000000"/>
        </w:rPr>
        <w:t xml:space="preserve">ade de equipamentos necessários </w:t>
      </w:r>
      <w:r w:rsidR="00F71E4B" w:rsidRPr="00EF49A6">
        <w:rPr>
          <w:color w:val="000000"/>
        </w:rPr>
        <w:t>(Anexo VII).</w:t>
      </w:r>
    </w:p>
    <w:p w14:paraId="5237DEA2" w14:textId="77777777" w:rsidR="00456B68" w:rsidRPr="00EF49A6" w:rsidRDefault="00456B68" w:rsidP="00456B68">
      <w:pPr>
        <w:widowControl w:val="0"/>
        <w:tabs>
          <w:tab w:val="left" w:pos="142"/>
          <w:tab w:val="num" w:pos="993"/>
        </w:tabs>
        <w:spacing w:line="266" w:lineRule="exact"/>
        <w:jc w:val="both"/>
        <w:rPr>
          <w:snapToGrid w:val="0"/>
          <w:color w:val="000000"/>
        </w:rPr>
      </w:pPr>
    </w:p>
    <w:p w14:paraId="4464CBC9" w14:textId="5EA9F1FB" w:rsidR="00080F27" w:rsidRPr="009D34DF" w:rsidRDefault="00BC77DC" w:rsidP="00BC77DC">
      <w:pPr>
        <w:widowControl w:val="0"/>
        <w:tabs>
          <w:tab w:val="left" w:pos="142"/>
          <w:tab w:val="num" w:pos="993"/>
        </w:tabs>
        <w:spacing w:line="266" w:lineRule="exact"/>
        <w:jc w:val="both"/>
        <w:rPr>
          <w:snapToGrid w:val="0"/>
          <w:color w:val="000000"/>
        </w:rPr>
      </w:pPr>
      <w:r>
        <w:rPr>
          <w:b/>
          <w:color w:val="000000"/>
        </w:rPr>
        <w:t xml:space="preserve">d) </w:t>
      </w:r>
      <w:r w:rsidR="00080F27" w:rsidRPr="00B47A07">
        <w:rPr>
          <w:b/>
          <w:color w:val="000000"/>
        </w:rPr>
        <w:t>Relação da equipe técnica, designada para a execução dos serviços objeto deste edital,</w:t>
      </w:r>
      <w:r w:rsidR="00080F27" w:rsidRPr="00B47A07">
        <w:rPr>
          <w:color w:val="000000"/>
        </w:rPr>
        <w:t xml:space="preserve"> indicando a qualificação</w:t>
      </w:r>
      <w:r w:rsidR="00F71E4B">
        <w:rPr>
          <w:color w:val="000000"/>
        </w:rPr>
        <w:t xml:space="preserve"> de cada um de seus componentes (Anexo VII).</w:t>
      </w:r>
    </w:p>
    <w:p w14:paraId="5478C9AE" w14:textId="77777777" w:rsidR="009D34DF" w:rsidRPr="00B47A07" w:rsidRDefault="009D34DF" w:rsidP="009D34DF">
      <w:pPr>
        <w:widowControl w:val="0"/>
        <w:tabs>
          <w:tab w:val="left" w:pos="142"/>
          <w:tab w:val="num" w:pos="993"/>
        </w:tabs>
        <w:spacing w:line="266" w:lineRule="exact"/>
        <w:jc w:val="both"/>
        <w:rPr>
          <w:snapToGrid w:val="0"/>
          <w:color w:val="000000"/>
        </w:rPr>
      </w:pPr>
    </w:p>
    <w:p w14:paraId="4AF45E2D" w14:textId="7F8D5F28" w:rsidR="00581F60" w:rsidRPr="005243D4" w:rsidRDefault="00581F60" w:rsidP="00581F60">
      <w:pPr>
        <w:widowControl w:val="0"/>
        <w:tabs>
          <w:tab w:val="left" w:pos="142"/>
          <w:tab w:val="num" w:pos="993"/>
        </w:tabs>
        <w:spacing w:line="266" w:lineRule="exact"/>
        <w:jc w:val="both"/>
        <w:rPr>
          <w:b/>
          <w:u w:val="single"/>
        </w:rPr>
      </w:pPr>
      <w:r w:rsidRPr="00581F60">
        <w:rPr>
          <w:b/>
        </w:rPr>
        <w:t>e)</w:t>
      </w:r>
      <w:r>
        <w:t xml:space="preserve"> </w:t>
      </w:r>
      <w:r w:rsidRPr="00581F60">
        <w:rPr>
          <w:b/>
        </w:rPr>
        <w:t>Qualificação Técnico-profissional e Técnico-operacional:</w:t>
      </w:r>
      <w:r w:rsidRPr="006B76FB">
        <w:t xml:space="preserve"> Em conformidade com o artigo 67 da Lei nº 14.133/2021, a documentação relativa à qualificação técnico-profissional </w:t>
      </w:r>
      <w:r>
        <w:t xml:space="preserve">e técnico-operacional </w:t>
      </w:r>
      <w:r w:rsidRPr="006B76FB">
        <w:t xml:space="preserve">será restrita a Certidões ou atestados regularmente emitidos pelo conselho profissional competente (CREA ou CAU), que demonstrem capacidade operacional na execução de serviços </w:t>
      </w:r>
      <w:r>
        <w:t>semelhantes</w:t>
      </w:r>
      <w:r w:rsidRPr="006B76FB">
        <w:t>, com complexidade tecnológica e operacional equivalente ou superior e documentos comprobatórios emitidos na forma do § 3º do a</w:t>
      </w:r>
      <w:r>
        <w:t>rtigo 88 da Lei nº 14.133/2021, de acordo com a Súmula 23 do TCE</w:t>
      </w:r>
      <w:r w:rsidR="009330F7">
        <w:t>-S</w:t>
      </w:r>
      <w:r>
        <w:t>P;</w:t>
      </w:r>
      <w:r w:rsidRPr="00581F60">
        <w:rPr>
          <w:color w:val="000000"/>
        </w:rPr>
        <w:t xml:space="preserve"> </w:t>
      </w:r>
      <w:r w:rsidRPr="005243D4">
        <w:rPr>
          <w:b/>
          <w:u w:val="single"/>
        </w:rPr>
        <w:t>(</w:t>
      </w:r>
      <w:r w:rsidR="00445C52" w:rsidRPr="005243D4">
        <w:rPr>
          <w:b/>
          <w:u w:val="single"/>
        </w:rPr>
        <w:t>PARCELAS DE MAIOR RELEVÂNCIA</w:t>
      </w:r>
      <w:r w:rsidR="004922D4" w:rsidRPr="005243D4">
        <w:rPr>
          <w:b/>
          <w:u w:val="single"/>
        </w:rPr>
        <w:t xml:space="preserve">: </w:t>
      </w:r>
      <w:r w:rsidR="005243D4" w:rsidRPr="005243D4">
        <w:rPr>
          <w:b/>
          <w:u w:val="single"/>
        </w:rPr>
        <w:t>ESTRUTURA PARA MONTAGEM DE TRANSFORMADORES – ETRMsp-1</w:t>
      </w:r>
      <w:r w:rsidR="004922D4" w:rsidRPr="005243D4">
        <w:rPr>
          <w:b/>
          <w:u w:val="single"/>
        </w:rPr>
        <w:t>, conforme definido na planilha orçamentária</w:t>
      </w:r>
      <w:r w:rsidR="00B47A07" w:rsidRPr="005243D4">
        <w:rPr>
          <w:b/>
          <w:u w:val="single"/>
        </w:rPr>
        <w:t>)</w:t>
      </w:r>
      <w:r w:rsidR="00445C52" w:rsidRPr="005243D4">
        <w:rPr>
          <w:b/>
          <w:u w:val="single"/>
        </w:rPr>
        <w:t>.</w:t>
      </w:r>
    </w:p>
    <w:p w14:paraId="1BCDB3C6" w14:textId="77777777" w:rsidR="00581F60" w:rsidRPr="00581F60" w:rsidRDefault="00581F60" w:rsidP="00581F60">
      <w:pPr>
        <w:pStyle w:val="PargrafodaLista"/>
        <w:widowControl w:val="0"/>
        <w:tabs>
          <w:tab w:val="left" w:pos="142"/>
          <w:tab w:val="num" w:pos="993"/>
        </w:tabs>
        <w:spacing w:line="266" w:lineRule="exact"/>
        <w:ind w:left="360"/>
        <w:jc w:val="both"/>
        <w:rPr>
          <w:b/>
          <w:u w:val="single"/>
        </w:rPr>
      </w:pPr>
    </w:p>
    <w:p w14:paraId="54E7E65A" w14:textId="77777777" w:rsidR="00581F60" w:rsidRPr="00AC7113" w:rsidRDefault="00581F60" w:rsidP="00581F60">
      <w:pPr>
        <w:spacing w:before="100" w:after="100"/>
        <w:jc w:val="both"/>
      </w:pPr>
      <w:r w:rsidRPr="00581F60">
        <w:rPr>
          <w:b/>
        </w:rPr>
        <w:t xml:space="preserve">e.1) Qualificação Técnico-Profissional: </w:t>
      </w:r>
      <w:r w:rsidRPr="00AC7113">
        <w:t>O profissional deverá comprovar experiência</w:t>
      </w:r>
      <w:r>
        <w:t xml:space="preserve"> na realização de serviços semelhantes</w:t>
      </w:r>
      <w:r w:rsidRPr="00AC7113">
        <w:t>. A documentação deverá incluir:</w:t>
      </w:r>
    </w:p>
    <w:p w14:paraId="5799F372" w14:textId="04F5AD0C" w:rsidR="00581F60" w:rsidRDefault="00581F60" w:rsidP="00581F60">
      <w:pPr>
        <w:spacing w:before="100" w:after="100"/>
        <w:jc w:val="both"/>
      </w:pPr>
      <w:r w:rsidRPr="00581F60">
        <w:rPr>
          <w:b/>
        </w:rPr>
        <w:t>- Certidão de Acervo Técnico-Profissional (CAT ou CAT-A):</w:t>
      </w:r>
      <w:r w:rsidRPr="00B06AF6">
        <w:t xml:space="preserve"> Atestando a participação e responsabilidade do profissional na execução de serviços de características</w:t>
      </w:r>
      <w:r>
        <w:t xml:space="preserve"> semelhantes ao objeto licitado. </w:t>
      </w:r>
      <w:r w:rsidRPr="00B06AF6">
        <w:t>A empresa deverá comprovar que o(s) profissional(is) detentor(es) da CAT ou CAT-A integra(m) seu quadro permanente na data da licitação, conforme a Súmula nº 23 do TCE-SP.</w:t>
      </w:r>
    </w:p>
    <w:p w14:paraId="5FFC50D1" w14:textId="77777777" w:rsidR="002D1D2D" w:rsidRPr="002D1D2D" w:rsidRDefault="002D1D2D" w:rsidP="002D1D2D">
      <w:pPr>
        <w:spacing w:before="100" w:after="100"/>
        <w:jc w:val="both"/>
        <w:rPr>
          <w:sz w:val="16"/>
          <w:szCs w:val="16"/>
        </w:rPr>
      </w:pPr>
    </w:p>
    <w:p w14:paraId="61115C4B" w14:textId="77777777" w:rsidR="004A111F" w:rsidRPr="004A111F" w:rsidRDefault="00581F60" w:rsidP="004A111F">
      <w:pPr>
        <w:pStyle w:val="NormalWeb"/>
        <w:shd w:val="clear" w:color="auto" w:fill="FFFFFF"/>
        <w:spacing w:before="0" w:beforeAutospacing="0"/>
        <w:jc w:val="both"/>
        <w:rPr>
          <w:rFonts w:ascii="Times New Roman" w:eastAsia="Times New Roman" w:hAnsi="Times New Roman" w:cs="Times New Roman"/>
        </w:rPr>
      </w:pPr>
      <w:r w:rsidRPr="00EB3366">
        <w:rPr>
          <w:rFonts w:ascii="Times New Roman" w:eastAsia="Times New Roman" w:hAnsi="Times New Roman" w:cs="Times New Roman"/>
          <w:b/>
        </w:rPr>
        <w:t>e.2) Qualificação Técnico-Operacional:</w:t>
      </w:r>
      <w:r w:rsidRPr="004A111F">
        <w:rPr>
          <w:rFonts w:ascii="Times New Roman" w:eastAsia="Times New Roman" w:hAnsi="Times New Roman" w:cs="Times New Roman"/>
        </w:rPr>
        <w:t xml:space="preserve"> </w:t>
      </w:r>
      <w:r w:rsidR="004A111F" w:rsidRPr="004A111F">
        <w:rPr>
          <w:rFonts w:ascii="Times New Roman" w:eastAsia="Times New Roman" w:hAnsi="Times New Roman" w:cs="Times New Roman"/>
        </w:rPr>
        <w:t>Para comprovação da qualificação técnico-operacional, será exigida a apresentação de atestados de capacidade técnica em nome da pessoa jurídica, emitidos por pessoa jurídica de direito público ou privado, que comprovem a execução de serviços similares, com características, quantidades e complexidade tecnológica e operacional equivalente ou superior ao objeto da licitação, nos termos do art. 67, inciso II, da Lei nº 14.133/2021.</w:t>
      </w:r>
    </w:p>
    <w:p w14:paraId="720E8D1F" w14:textId="285293A9" w:rsidR="004A111F" w:rsidRPr="004A111F" w:rsidRDefault="00EB3366" w:rsidP="004A111F">
      <w:pPr>
        <w:shd w:val="clear" w:color="auto" w:fill="FFFFFF"/>
        <w:spacing w:after="100" w:afterAutospacing="1"/>
        <w:jc w:val="both"/>
      </w:pPr>
      <w:r>
        <w:t>e.2.1)</w:t>
      </w:r>
      <w:r w:rsidR="004A111F" w:rsidRPr="004A111F">
        <w:t xml:space="preserve"> Os atestados poderão, facultativamente, estar acompanhados de certidões emitidas pelo conselho profissional competente, tais como Certidão de Acervo Operacional (CAO) ou Certidão de Acervo Técnico-Operacional (CAT-O), quando aplicável, não sendo tais certidões exigidas como condição obrigatória de habilitação.</w:t>
      </w:r>
    </w:p>
    <w:p w14:paraId="3348E356" w14:textId="7B22D833" w:rsidR="004A111F" w:rsidRPr="004A111F" w:rsidRDefault="00EB3366" w:rsidP="004A111F">
      <w:pPr>
        <w:shd w:val="clear" w:color="auto" w:fill="FFFFFF"/>
        <w:spacing w:after="100" w:afterAutospacing="1"/>
        <w:jc w:val="both"/>
      </w:pPr>
      <w:r>
        <w:t xml:space="preserve">e.2.2) </w:t>
      </w:r>
      <w:r w:rsidR="004A111F" w:rsidRPr="004A111F">
        <w:t>Não será exigido o registro prévio dos atestados no conselho profissional competente como condição de sua validade, salvo quando tecnicamente justificado no processo administrativo.</w:t>
      </w:r>
    </w:p>
    <w:p w14:paraId="0E462480" w14:textId="5C2F5D73" w:rsidR="004A111F" w:rsidRDefault="00EB3366" w:rsidP="004A111F">
      <w:pPr>
        <w:shd w:val="clear" w:color="auto" w:fill="FFFFFF"/>
        <w:spacing w:after="100" w:afterAutospacing="1"/>
        <w:jc w:val="both"/>
      </w:pPr>
      <w:r>
        <w:t xml:space="preserve">e.2.3) </w:t>
      </w:r>
      <w:r w:rsidR="004A111F" w:rsidRPr="004A111F">
        <w:t>A comprovação da capacidade técnico-operacional será restrita às parcelas de maior relevância ou valor significativo do objeto da licitação, conforme definido no instrumento convocatório, observado o disposto no §1º do art. 67 da Lei nº 14.133/2021, vedada a exigência de quantitativos mínimos desproporcionais ou que restrinjam indevidamente a competitividade do certame.</w:t>
      </w:r>
    </w:p>
    <w:p w14:paraId="2020EEE1" w14:textId="77777777" w:rsidR="00F05D2B" w:rsidRPr="004A111F" w:rsidRDefault="00F05D2B" w:rsidP="004A111F">
      <w:pPr>
        <w:shd w:val="clear" w:color="auto" w:fill="FFFFFF"/>
        <w:spacing w:after="100" w:afterAutospacing="1"/>
        <w:jc w:val="both"/>
      </w:pPr>
    </w:p>
    <w:p w14:paraId="6909A881" w14:textId="61076AEA" w:rsidR="00456B68" w:rsidRDefault="00526B8A" w:rsidP="00456B68">
      <w:pPr>
        <w:widowControl w:val="0"/>
        <w:tabs>
          <w:tab w:val="left" w:pos="142"/>
          <w:tab w:val="num" w:pos="993"/>
        </w:tabs>
        <w:spacing w:line="266" w:lineRule="exact"/>
        <w:jc w:val="both"/>
      </w:pPr>
      <w:r w:rsidRPr="00526B8A">
        <w:rPr>
          <w:b/>
          <w:color w:val="000000"/>
        </w:rPr>
        <w:t>f)</w:t>
      </w:r>
      <w:r w:rsidRPr="00526B8A">
        <w:rPr>
          <w:color w:val="000000"/>
        </w:rPr>
        <w:t xml:space="preserve"> </w:t>
      </w:r>
      <w:r w:rsidRPr="00526B8A">
        <w:rPr>
          <w:b/>
          <w:color w:val="000000"/>
        </w:rPr>
        <w:t xml:space="preserve">Vínculo do </w:t>
      </w:r>
      <w:r w:rsidR="00080F27" w:rsidRPr="00526B8A">
        <w:rPr>
          <w:b/>
          <w:color w:val="000000"/>
        </w:rPr>
        <w:t>responsável técnico</w:t>
      </w:r>
      <w:r w:rsidRPr="00526B8A">
        <w:rPr>
          <w:color w:val="000000"/>
        </w:rPr>
        <w:t xml:space="preserve">: </w:t>
      </w:r>
      <w:r w:rsidR="00080F27" w:rsidRPr="00526B8A">
        <w:rPr>
          <w:color w:val="000000"/>
        </w:rPr>
        <w:t xml:space="preserve"> </w:t>
      </w:r>
      <w:r w:rsidRPr="00526B8A">
        <w:t>A empresa deverá comprovar que o responsável técnico</w:t>
      </w:r>
      <w:r w:rsidRPr="001760A6">
        <w:t xml:space="preserve"> indicado possui vínculo com a empresa licitante, mediante a apresentação de um dos seguintes documentos</w:t>
      </w:r>
      <w:r>
        <w:t>:</w:t>
      </w:r>
    </w:p>
    <w:p w14:paraId="749D7EE7" w14:textId="77777777" w:rsidR="00526B8A" w:rsidRPr="00F55280" w:rsidRDefault="00526B8A" w:rsidP="00456B68">
      <w:pPr>
        <w:widowControl w:val="0"/>
        <w:tabs>
          <w:tab w:val="left" w:pos="142"/>
          <w:tab w:val="num" w:pos="993"/>
        </w:tabs>
        <w:spacing w:line="266" w:lineRule="exact"/>
        <w:jc w:val="both"/>
        <w:rPr>
          <w:color w:val="000000"/>
          <w:highlight w:val="yellow"/>
        </w:rPr>
      </w:pPr>
    </w:p>
    <w:p w14:paraId="32924A09" w14:textId="12D9B74B" w:rsidR="00080F27" w:rsidRPr="00526B8A" w:rsidRDefault="00F05D2B" w:rsidP="00080F27">
      <w:pPr>
        <w:tabs>
          <w:tab w:val="left" w:pos="142"/>
          <w:tab w:val="num" w:pos="2268"/>
        </w:tabs>
        <w:jc w:val="both"/>
        <w:rPr>
          <w:color w:val="000000"/>
        </w:rPr>
      </w:pPr>
      <w:r>
        <w:rPr>
          <w:color w:val="000000"/>
        </w:rPr>
        <w:t xml:space="preserve">f.1) </w:t>
      </w:r>
      <w:r w:rsidR="00080F27" w:rsidRPr="00526B8A">
        <w:rPr>
          <w:color w:val="000000"/>
        </w:rPr>
        <w:t>“Ficha de registro de empregado”, autenticada junto ao D.R.T. (Delegacia Regional de Trabalho);</w:t>
      </w:r>
    </w:p>
    <w:p w14:paraId="312F07B3" w14:textId="20CAB15B" w:rsidR="00080F27" w:rsidRPr="00526B8A" w:rsidRDefault="00F05D2B" w:rsidP="00080F27">
      <w:pPr>
        <w:tabs>
          <w:tab w:val="left" w:pos="142"/>
        </w:tabs>
        <w:jc w:val="both"/>
        <w:rPr>
          <w:color w:val="000000"/>
        </w:rPr>
      </w:pPr>
      <w:r>
        <w:rPr>
          <w:color w:val="000000"/>
        </w:rPr>
        <w:t xml:space="preserve">f.2) </w:t>
      </w:r>
      <w:r w:rsidR="00080F27" w:rsidRPr="00526B8A">
        <w:rPr>
          <w:color w:val="000000"/>
        </w:rPr>
        <w:t>Cópia da Carteira Profissional onde consta a qualificação e o registro do profissional.</w:t>
      </w:r>
    </w:p>
    <w:p w14:paraId="74471BFD" w14:textId="72ACFCC2" w:rsidR="00080F27" w:rsidRPr="00526B8A" w:rsidRDefault="00F05D2B" w:rsidP="00080F27">
      <w:pPr>
        <w:tabs>
          <w:tab w:val="left" w:pos="142"/>
        </w:tabs>
        <w:jc w:val="both"/>
        <w:rPr>
          <w:snapToGrid w:val="0"/>
          <w:color w:val="000000"/>
        </w:rPr>
      </w:pPr>
      <w:r>
        <w:rPr>
          <w:color w:val="000000"/>
        </w:rPr>
        <w:t>f.3)</w:t>
      </w:r>
      <w:r w:rsidR="00080F27" w:rsidRPr="00526B8A">
        <w:rPr>
          <w:color w:val="000000"/>
        </w:rPr>
        <w:t xml:space="preserve"> No caso de autônomo com contrato de prestação de serviços, este deverá estar com firma reconhecida.</w:t>
      </w:r>
    </w:p>
    <w:p w14:paraId="6709C16D" w14:textId="57123928" w:rsidR="00080F27" w:rsidRDefault="00F05D2B" w:rsidP="00080F27">
      <w:pPr>
        <w:tabs>
          <w:tab w:val="left" w:pos="142"/>
        </w:tabs>
        <w:jc w:val="both"/>
        <w:rPr>
          <w:bCs/>
          <w:color w:val="000000"/>
        </w:rPr>
      </w:pPr>
      <w:r>
        <w:rPr>
          <w:color w:val="000000"/>
        </w:rPr>
        <w:t xml:space="preserve">f.4) </w:t>
      </w:r>
      <w:r w:rsidR="00080F27" w:rsidRPr="00526B8A">
        <w:rPr>
          <w:color w:val="000000"/>
        </w:rPr>
        <w:t>Em se tratando de sócio ou diretor, esta comprovação deverá ser feita pelo “contrato social” em vigor, devidamente registrado no órgão competente</w:t>
      </w:r>
      <w:r w:rsidR="00080F27" w:rsidRPr="00526B8A">
        <w:rPr>
          <w:bCs/>
          <w:color w:val="000000"/>
        </w:rPr>
        <w:t>.</w:t>
      </w:r>
    </w:p>
    <w:p w14:paraId="580328A0" w14:textId="77777777" w:rsidR="00503049" w:rsidRPr="00526B8A" w:rsidRDefault="00503049" w:rsidP="00080F27">
      <w:pPr>
        <w:tabs>
          <w:tab w:val="left" w:pos="142"/>
        </w:tabs>
        <w:jc w:val="both"/>
        <w:rPr>
          <w:bCs/>
          <w:color w:val="000000"/>
        </w:rPr>
      </w:pPr>
    </w:p>
    <w:p w14:paraId="2B871B9B" w14:textId="04989CC9" w:rsidR="007C38BA" w:rsidRDefault="00EF49A6" w:rsidP="007C38BA">
      <w:pPr>
        <w:widowControl w:val="0"/>
        <w:tabs>
          <w:tab w:val="left" w:pos="142"/>
          <w:tab w:val="num" w:pos="993"/>
        </w:tabs>
        <w:spacing w:line="266" w:lineRule="exact"/>
        <w:jc w:val="both"/>
        <w:rPr>
          <w:b/>
          <w:u w:val="single"/>
        </w:rPr>
      </w:pPr>
      <w:r>
        <w:rPr>
          <w:b/>
        </w:rPr>
        <w:t xml:space="preserve">g) </w:t>
      </w:r>
      <w:r w:rsidR="00080F27" w:rsidRPr="00B47A07">
        <w:rPr>
          <w:b/>
        </w:rPr>
        <w:t>Atestado(s) fornecido(s) por pessoas jurídicas de direito público ou privado, em nome da licitante</w:t>
      </w:r>
      <w:r w:rsidR="00080F27" w:rsidRPr="00B47A07">
        <w:t xml:space="preserve"> e devidamente registrados nas entidades profissionais competentes, que comprove a execução de serviços semelhantes ao objeto, de </w:t>
      </w:r>
      <w:r w:rsidR="00A56D3F" w:rsidRPr="00B47A07">
        <w:t>acordo com a Súmula 24 do TCE</w:t>
      </w:r>
      <w:r w:rsidR="009330F7">
        <w:t>-</w:t>
      </w:r>
      <w:r w:rsidR="00A56D3F" w:rsidRPr="00B47A07">
        <w:t>SP.</w:t>
      </w:r>
      <w:r w:rsidR="00A7687E" w:rsidRPr="00B47A07">
        <w:t xml:space="preserve"> </w:t>
      </w:r>
      <w:r w:rsidR="004922D4" w:rsidRPr="005243D4">
        <w:rPr>
          <w:b/>
          <w:u w:val="single"/>
        </w:rPr>
        <w:t>(PARCELAS DE MAIOR RELEVÂNCIA:</w:t>
      </w:r>
      <w:r w:rsidR="005243D4" w:rsidRPr="005243D4">
        <w:rPr>
          <w:b/>
          <w:u w:val="single"/>
        </w:rPr>
        <w:t xml:space="preserve"> ESTRUTURA PARA MONTAGEM DE TRANSFORMADORES – ETRMsp-1, conforme definido na planilha orçamentária.)</w:t>
      </w:r>
    </w:p>
    <w:p w14:paraId="6DC3708E" w14:textId="0B5A129F" w:rsidR="00403C10" w:rsidRDefault="00403C10" w:rsidP="007C38BA">
      <w:pPr>
        <w:widowControl w:val="0"/>
        <w:tabs>
          <w:tab w:val="left" w:pos="142"/>
          <w:tab w:val="num" w:pos="993"/>
        </w:tabs>
        <w:spacing w:line="266" w:lineRule="exact"/>
        <w:jc w:val="both"/>
        <w:rPr>
          <w:b/>
          <w:u w:val="single"/>
        </w:rPr>
      </w:pPr>
    </w:p>
    <w:p w14:paraId="585DD1D0" w14:textId="08427851" w:rsidR="00054615" w:rsidRPr="00054615" w:rsidRDefault="00604FAF" w:rsidP="00CD6B54">
      <w:pPr>
        <w:widowControl w:val="0"/>
        <w:tabs>
          <w:tab w:val="left" w:pos="142"/>
          <w:tab w:val="num" w:pos="993"/>
        </w:tabs>
        <w:spacing w:line="266" w:lineRule="exact"/>
        <w:jc w:val="both"/>
        <w:rPr>
          <w:bCs/>
        </w:rPr>
      </w:pPr>
      <w:r>
        <w:rPr>
          <w:b/>
        </w:rPr>
        <w:t>h</w:t>
      </w:r>
      <w:r w:rsidR="00CD6B54" w:rsidRPr="00CD6B54">
        <w:rPr>
          <w:b/>
        </w:rPr>
        <w:t>)</w:t>
      </w:r>
      <w:r w:rsidR="00CD6B54">
        <w:t xml:space="preserve"> </w:t>
      </w:r>
      <w:r w:rsidR="00054615" w:rsidRPr="00054615">
        <w:rPr>
          <w:b/>
          <w:bCs/>
          <w:u w:val="single"/>
        </w:rPr>
        <w:t>A empresa vencedora deverá apresentar, como condição para emissão da Ordem de Serviço</w:t>
      </w:r>
      <w:r w:rsidR="00054615" w:rsidRPr="00054615">
        <w:rPr>
          <w:bCs/>
        </w:rPr>
        <w:t>:</w:t>
      </w:r>
    </w:p>
    <w:p w14:paraId="43813F78" w14:textId="6B593547" w:rsidR="00CD6B54" w:rsidRDefault="00403C10" w:rsidP="00CD6B54">
      <w:pPr>
        <w:widowControl w:val="0"/>
        <w:tabs>
          <w:tab w:val="left" w:pos="142"/>
          <w:tab w:val="num" w:pos="993"/>
        </w:tabs>
        <w:spacing w:line="266" w:lineRule="exact"/>
        <w:jc w:val="both"/>
      </w:pPr>
      <w:r>
        <w:t>i</w:t>
      </w:r>
      <w:r w:rsidR="00CD6B54">
        <w:t>.1)</w:t>
      </w:r>
      <w:r w:rsidR="00CD6B54" w:rsidRPr="001C57F9">
        <w:t xml:space="preserve"> o Motorista/operador do caminhão com cesto, possui Certificado de Capacitação Técnica (treinamento com certificado) para a operação do caminhão com cesto elevatório, bem como apresentar também a habilitação para dirigir o caminhão.</w:t>
      </w:r>
    </w:p>
    <w:p w14:paraId="150C0B51" w14:textId="77777777" w:rsidR="00CD6B54" w:rsidRDefault="00CD6B54" w:rsidP="00CD6B54">
      <w:pPr>
        <w:widowControl w:val="0"/>
        <w:tabs>
          <w:tab w:val="left" w:pos="142"/>
          <w:tab w:val="num" w:pos="993"/>
        </w:tabs>
        <w:spacing w:line="266" w:lineRule="exact"/>
        <w:jc w:val="both"/>
      </w:pPr>
    </w:p>
    <w:p w14:paraId="6DCE186E" w14:textId="38F82EA5" w:rsidR="00CD6B54" w:rsidRPr="005243D4" w:rsidRDefault="00604FAF" w:rsidP="007C38BA">
      <w:pPr>
        <w:widowControl w:val="0"/>
        <w:tabs>
          <w:tab w:val="left" w:pos="142"/>
          <w:tab w:val="num" w:pos="993"/>
        </w:tabs>
        <w:spacing w:line="266" w:lineRule="exact"/>
        <w:jc w:val="both"/>
        <w:rPr>
          <w:b/>
          <w:u w:val="single"/>
        </w:rPr>
      </w:pPr>
      <w:r>
        <w:t>h</w:t>
      </w:r>
      <w:r w:rsidR="00CD6B54">
        <w:t>.2) o</w:t>
      </w:r>
      <w:r w:rsidR="00885993">
        <w:t>s</w:t>
      </w:r>
      <w:r w:rsidR="00CD6B54">
        <w:t xml:space="preserve"> </w:t>
      </w:r>
      <w:r w:rsidR="00CD6B54" w:rsidRPr="001C57F9">
        <w:t>Eletricista</w:t>
      </w:r>
      <w:r w:rsidR="00885993">
        <w:t>s</w:t>
      </w:r>
      <w:r w:rsidR="00CD6B54">
        <w:t xml:space="preserve"> </w:t>
      </w:r>
      <w:r w:rsidR="00885993">
        <w:t>deverão</w:t>
      </w:r>
      <w:r w:rsidR="00CD6B54">
        <w:t xml:space="preserve"> ser especializados em redes energizadas, para tanto, deverão ter treinamento em NR 10, 80 horas, ou seja, 40 horas o básico e 40 horas o SEP (Sistema Elétrico de Potência), devendo ser apresentado os certificados dos referidos cursos. Se os cursos tiverem mais de 2 anos, deverão apresentar, junto com os certificados dos cursos, os certificados de reciclagem.</w:t>
      </w:r>
    </w:p>
    <w:p w14:paraId="64C1A5FB" w14:textId="0A3EF52E" w:rsidR="005243D4" w:rsidRDefault="005243D4" w:rsidP="007C38BA">
      <w:pPr>
        <w:widowControl w:val="0"/>
        <w:tabs>
          <w:tab w:val="left" w:pos="142"/>
          <w:tab w:val="num" w:pos="993"/>
        </w:tabs>
        <w:spacing w:line="266" w:lineRule="exact"/>
        <w:jc w:val="both"/>
        <w:rPr>
          <w:b/>
        </w:rPr>
      </w:pPr>
    </w:p>
    <w:p w14:paraId="2C50A301" w14:textId="4FA0EFEB" w:rsidR="00CD6B54" w:rsidRDefault="00604FAF" w:rsidP="007C38BA">
      <w:pPr>
        <w:widowControl w:val="0"/>
        <w:tabs>
          <w:tab w:val="left" w:pos="142"/>
          <w:tab w:val="num" w:pos="993"/>
        </w:tabs>
        <w:spacing w:line="266" w:lineRule="exact"/>
        <w:jc w:val="both"/>
      </w:pPr>
      <w:r>
        <w:t>h</w:t>
      </w:r>
      <w:r w:rsidR="00CD6B54">
        <w:t>.</w:t>
      </w:r>
      <w:r w:rsidR="00CD6B54" w:rsidRPr="00CD6B54">
        <w:t>3)</w:t>
      </w:r>
      <w:r w:rsidR="00CD6B54">
        <w:rPr>
          <w:b/>
        </w:rPr>
        <w:t xml:space="preserve"> </w:t>
      </w:r>
      <w:r w:rsidR="00CD6B54">
        <w:t>Equipamento de Proteção Individual e Coletivo: A equipe deverá estar provida de EPI’s e EPC’s, necessários para a realização das atividades. Todos os EPI’s e os EPC’s deverão estar com o CA válidos. Se for necessário utilizar EPI ou EPC para intervenção em eletricidade, os mesmos deverão estar com o laudo técnico em dia.</w:t>
      </w:r>
    </w:p>
    <w:p w14:paraId="4D475F40" w14:textId="38B5097E" w:rsidR="00A56D3F" w:rsidRDefault="00A56D3F" w:rsidP="00A56D3F">
      <w:pPr>
        <w:widowControl w:val="0"/>
        <w:tabs>
          <w:tab w:val="left" w:pos="142"/>
          <w:tab w:val="num" w:pos="993"/>
        </w:tabs>
        <w:spacing w:line="266" w:lineRule="exact"/>
        <w:jc w:val="both"/>
        <w:rPr>
          <w:b/>
          <w:snapToGrid w:val="0"/>
          <w:color w:val="000000"/>
        </w:rPr>
      </w:pPr>
    </w:p>
    <w:p w14:paraId="143A026A" w14:textId="4535F969" w:rsidR="00BC77DC" w:rsidRPr="00BC77DC" w:rsidRDefault="00604FAF" w:rsidP="00A56D3F">
      <w:pPr>
        <w:widowControl w:val="0"/>
        <w:tabs>
          <w:tab w:val="left" w:pos="142"/>
          <w:tab w:val="num" w:pos="993"/>
        </w:tabs>
        <w:spacing w:line="266" w:lineRule="exact"/>
        <w:jc w:val="both"/>
        <w:rPr>
          <w:snapToGrid w:val="0"/>
          <w:color w:val="000000"/>
        </w:rPr>
      </w:pPr>
      <w:r>
        <w:rPr>
          <w:snapToGrid w:val="0"/>
          <w:color w:val="000000"/>
        </w:rPr>
        <w:t>i</w:t>
      </w:r>
      <w:r w:rsidR="00BC77DC" w:rsidRPr="00BC77DC">
        <w:rPr>
          <w:snapToGrid w:val="0"/>
          <w:color w:val="000000"/>
        </w:rPr>
        <w:t>) Demais documentos exigidos no Termo de Referência.</w:t>
      </w:r>
    </w:p>
    <w:p w14:paraId="58AFDB48" w14:textId="77777777" w:rsidR="00BC77DC" w:rsidRPr="000950BE" w:rsidRDefault="00BC77DC" w:rsidP="00A56D3F">
      <w:pPr>
        <w:widowControl w:val="0"/>
        <w:tabs>
          <w:tab w:val="left" w:pos="142"/>
          <w:tab w:val="num" w:pos="993"/>
        </w:tabs>
        <w:spacing w:line="266" w:lineRule="exact"/>
        <w:jc w:val="both"/>
        <w:rPr>
          <w:b/>
          <w:snapToGrid w:val="0"/>
          <w:color w:val="000000"/>
        </w:rPr>
      </w:pPr>
    </w:p>
    <w:p w14:paraId="461E053F" w14:textId="77777777" w:rsidR="00456B68" w:rsidRPr="000950BE" w:rsidRDefault="00DD6963" w:rsidP="00456B68">
      <w:pPr>
        <w:jc w:val="both"/>
        <w:rPr>
          <w:rFonts w:eastAsia="Arial Unicode MS"/>
          <w:b/>
          <w:color w:val="000000"/>
        </w:rPr>
      </w:pPr>
      <w:r w:rsidRPr="000950BE">
        <w:rPr>
          <w:rFonts w:eastAsia="Arial Unicode MS"/>
          <w:b/>
          <w:color w:val="000000"/>
        </w:rPr>
        <w:t xml:space="preserve">1.6. </w:t>
      </w:r>
      <w:r w:rsidR="00456B68" w:rsidRPr="000950BE">
        <w:rPr>
          <w:rFonts w:eastAsia="Arial Unicode MS"/>
          <w:b/>
          <w:color w:val="000000"/>
        </w:rPr>
        <w:t>OUTROS DOCUMENTOS</w:t>
      </w:r>
    </w:p>
    <w:p w14:paraId="08BC2A6A" w14:textId="77777777" w:rsidR="00456B68" w:rsidRPr="000950BE" w:rsidRDefault="00456B68" w:rsidP="00456B68">
      <w:pPr>
        <w:ind w:left="360"/>
        <w:jc w:val="both"/>
        <w:rPr>
          <w:rFonts w:eastAsia="Arial Unicode MS"/>
          <w:color w:val="000000"/>
        </w:rPr>
      </w:pPr>
    </w:p>
    <w:p w14:paraId="384720BF" w14:textId="4D7931F1" w:rsidR="00244A25" w:rsidRDefault="00456B68" w:rsidP="00456B68">
      <w:pPr>
        <w:jc w:val="both"/>
        <w:rPr>
          <w:b/>
          <w:color w:val="000000"/>
        </w:rPr>
      </w:pPr>
      <w:r w:rsidRPr="000950BE">
        <w:rPr>
          <w:color w:val="000000"/>
        </w:rPr>
        <w:t xml:space="preserve">a) </w:t>
      </w:r>
      <w:r w:rsidR="00244A25" w:rsidRPr="00244A25">
        <w:rPr>
          <w:b/>
          <w:color w:val="000000"/>
        </w:rPr>
        <w:t>Declaração Conjunta</w:t>
      </w:r>
      <w:r w:rsidR="00244A25"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sidR="00244A25">
        <w:rPr>
          <w:color w:val="000000"/>
        </w:rPr>
        <w:t>do trabalho de seus empregados; c</w:t>
      </w:r>
      <w:r w:rsidR="00244A25" w:rsidRPr="00BD0BE0">
        <w:rPr>
          <w:color w:val="000000"/>
        </w:rPr>
        <w:t>umpre as exigências de reserva de cargos para pessoa com deficiência e para reabilitado da Previdência Social, previstas em lei e em outras normas específ</w:t>
      </w:r>
      <w:r w:rsidR="00244A25">
        <w:rPr>
          <w:color w:val="000000"/>
        </w:rPr>
        <w:t xml:space="preserve">icas; </w:t>
      </w:r>
      <w:r w:rsidR="00244A25" w:rsidRPr="00BD0BE0">
        <w:rPr>
          <w:color w:val="000000"/>
        </w:rPr>
        <w:t xml:space="preserve">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w:t>
      </w:r>
      <w:r w:rsidR="00623519">
        <w:rPr>
          <w:color w:val="000000"/>
        </w:rPr>
        <w:t>156,</w:t>
      </w:r>
      <w:r w:rsidR="00244A25" w:rsidRPr="00BD0BE0">
        <w:rPr>
          <w:color w:val="000000"/>
        </w:rPr>
        <w:t xml:space="preserve">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sidR="00244A25">
        <w:rPr>
          <w:color w:val="000000"/>
        </w:rPr>
        <w:t xml:space="preserve">F-e), </w:t>
      </w:r>
      <w:r w:rsidR="00244A25" w:rsidRPr="00BD0BE0">
        <w:rPr>
          <w:color w:val="000000"/>
        </w:rPr>
        <w:t xml:space="preserve">conforme modelo do </w:t>
      </w:r>
      <w:r w:rsidR="00244A25" w:rsidRPr="005919B3">
        <w:rPr>
          <w:b/>
          <w:color w:val="000000"/>
        </w:rPr>
        <w:t>Anexo IV</w:t>
      </w:r>
      <w:r w:rsidR="00244A25">
        <w:rPr>
          <w:b/>
          <w:color w:val="000000"/>
        </w:rPr>
        <w:t>;</w:t>
      </w:r>
    </w:p>
    <w:p w14:paraId="51ADB67B" w14:textId="670B519F" w:rsidR="00456B68" w:rsidRPr="000950BE" w:rsidRDefault="00456B68" w:rsidP="00456B68">
      <w:pPr>
        <w:jc w:val="both"/>
      </w:pPr>
      <w:r w:rsidRPr="000950BE">
        <w:t> </w:t>
      </w:r>
    </w:p>
    <w:p w14:paraId="379F98F3" w14:textId="77777777" w:rsidR="00244A25" w:rsidRPr="005E7703" w:rsidRDefault="00244A25" w:rsidP="00244A25">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4873ABDF" w14:textId="77777777" w:rsidR="00456B68" w:rsidRPr="000950BE" w:rsidRDefault="00456B68" w:rsidP="00456B68">
      <w:pPr>
        <w:jc w:val="both"/>
      </w:pPr>
    </w:p>
    <w:p w14:paraId="3CED3E98" w14:textId="77777777" w:rsidR="00456B68" w:rsidRPr="000950BE" w:rsidRDefault="00456B68" w:rsidP="00456B68">
      <w:pPr>
        <w:jc w:val="both"/>
      </w:pPr>
      <w:r w:rsidRPr="000950BE">
        <w:t xml:space="preserve">c) </w:t>
      </w:r>
      <w:r w:rsidRPr="000950BE">
        <w:rPr>
          <w:b/>
          <w:bCs/>
          <w:color w:val="000000"/>
        </w:rPr>
        <w:t>Instrumento de Procuração</w:t>
      </w:r>
      <w:r w:rsidRPr="000950BE">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748714C6" w14:textId="77777777" w:rsidR="00456B68" w:rsidRPr="000950BE" w:rsidRDefault="007C38BA" w:rsidP="00456B68">
      <w:pPr>
        <w:spacing w:beforeAutospacing="1" w:afterAutospacing="1"/>
        <w:jc w:val="both"/>
        <w:rPr>
          <w:rFonts w:eastAsia="Arial Unicode MS"/>
          <w:color w:val="000000"/>
        </w:rPr>
      </w:pPr>
      <w:r w:rsidRPr="000950BE">
        <w:rPr>
          <w:b/>
          <w:bCs/>
        </w:rPr>
        <w:t xml:space="preserve">2.  </w:t>
      </w:r>
      <w:r w:rsidR="00456B68" w:rsidRPr="000950BE">
        <w:rPr>
          <w:b/>
          <w:bCs/>
        </w:rPr>
        <w:t>DAS CONSIDERAÇÕES</w:t>
      </w:r>
    </w:p>
    <w:p w14:paraId="7D34DBAC" w14:textId="77777777" w:rsidR="00456B68" w:rsidRPr="000950BE" w:rsidRDefault="00456B68" w:rsidP="00456B68">
      <w:pPr>
        <w:jc w:val="both"/>
        <w:rPr>
          <w:rFonts w:eastAsia="Arial Unicode MS"/>
          <w:color w:val="000000"/>
        </w:rPr>
      </w:pPr>
      <w:r w:rsidRPr="000950BE">
        <w:rPr>
          <w:rFonts w:eastAsia="Arial Unicode MS"/>
          <w:color w:val="000000"/>
        </w:rPr>
        <w:t>2.1. A comprovação de regularidade fiscal e trabalhista das microempresas e empresas de pequeno porte somente será exigida para efeito de assinatura do contrato/Ata; (LC nº 123, art. 42);</w:t>
      </w:r>
    </w:p>
    <w:p w14:paraId="6FDC5D7A" w14:textId="77777777" w:rsidR="00456B68" w:rsidRPr="000950BE" w:rsidRDefault="00456B68" w:rsidP="00456B68">
      <w:pPr>
        <w:jc w:val="both"/>
        <w:rPr>
          <w:rFonts w:eastAsia="Arial Unicode MS"/>
          <w:color w:val="000000"/>
        </w:rPr>
      </w:pPr>
    </w:p>
    <w:p w14:paraId="73FB053B" w14:textId="77777777" w:rsidR="00456B68" w:rsidRPr="000950BE" w:rsidRDefault="00456B68" w:rsidP="00456B68">
      <w:pPr>
        <w:jc w:val="both"/>
        <w:rPr>
          <w:rFonts w:eastAsia="Arial Unicode MS"/>
          <w:color w:val="000000"/>
        </w:rPr>
      </w:pPr>
      <w:r w:rsidRPr="000950BE">
        <w:rPr>
          <w:rFonts w:eastAsia="Arial Unicode MS"/>
          <w:color w:val="000000"/>
        </w:rPr>
        <w:t>2.2.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004A8A4" w14:textId="77777777" w:rsidR="00456B68" w:rsidRPr="000950BE" w:rsidRDefault="00456B68" w:rsidP="00456B68">
      <w:pPr>
        <w:ind w:left="360"/>
        <w:jc w:val="both"/>
        <w:rPr>
          <w:rFonts w:eastAsia="Arial Unicode MS"/>
          <w:color w:val="000000"/>
        </w:rPr>
      </w:pPr>
    </w:p>
    <w:p w14:paraId="4DC646F6" w14:textId="77777777" w:rsidR="00456B68" w:rsidRPr="000950BE" w:rsidRDefault="00456B68" w:rsidP="00456B68">
      <w:pPr>
        <w:jc w:val="both"/>
        <w:rPr>
          <w:rFonts w:eastAsia="Arial Unicode MS"/>
          <w:color w:val="000000"/>
        </w:rPr>
      </w:pPr>
      <w:r w:rsidRPr="000950BE">
        <w:rPr>
          <w:rFonts w:eastAsia="Arial Unicode MS"/>
          <w:color w:val="000000"/>
        </w:rPr>
        <w:t>2.3. 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4A9D2BBA" w14:textId="77777777" w:rsidR="00456B68" w:rsidRPr="000950BE" w:rsidRDefault="00456B68" w:rsidP="00456B68">
      <w:pPr>
        <w:jc w:val="both"/>
        <w:rPr>
          <w:rFonts w:eastAsia="Arial Unicode MS"/>
          <w:color w:val="000000"/>
        </w:rPr>
      </w:pPr>
    </w:p>
    <w:p w14:paraId="0AA3568A" w14:textId="77777777" w:rsidR="00456B68" w:rsidRPr="000950BE" w:rsidRDefault="00456B68" w:rsidP="00456B68">
      <w:pPr>
        <w:tabs>
          <w:tab w:val="left" w:pos="0"/>
        </w:tabs>
        <w:jc w:val="both"/>
        <w:rPr>
          <w:rFonts w:eastAsia="Arial Unicode MS"/>
          <w:color w:val="000000"/>
        </w:rPr>
      </w:pPr>
      <w:r w:rsidRPr="000950BE">
        <w:rPr>
          <w:rFonts w:eastAsia="Arial Unicode MS"/>
          <w:color w:val="000000"/>
        </w:rPr>
        <w:t>2.4. 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da lei federal 14.133/21</w:t>
      </w:r>
    </w:p>
    <w:p w14:paraId="373BA90D" w14:textId="77777777" w:rsidR="00456B68" w:rsidRPr="000950BE" w:rsidRDefault="00456B68" w:rsidP="00456B68">
      <w:pPr>
        <w:jc w:val="both"/>
        <w:rPr>
          <w:rFonts w:eastAsia="Arial Unicode MS"/>
          <w:color w:val="000000"/>
        </w:rPr>
      </w:pPr>
    </w:p>
    <w:p w14:paraId="06D1250D" w14:textId="77777777" w:rsidR="00456B68" w:rsidRPr="000950BE" w:rsidRDefault="00456B68" w:rsidP="00456B68">
      <w:pPr>
        <w:tabs>
          <w:tab w:val="left" w:pos="0"/>
        </w:tabs>
        <w:jc w:val="both"/>
        <w:rPr>
          <w:rFonts w:eastAsia="Arial Unicode MS"/>
          <w:color w:val="000000"/>
        </w:rPr>
      </w:pPr>
      <w:r w:rsidRPr="000950BE">
        <w:t xml:space="preserve">2.5. Os documentos necessários à habilitação da proponente poderão ser apresentados em original, por qualquer processo de cópia autenticada por cartório competente ou por servidor da Administração ou publicação em órgão de imprensa oficial. </w:t>
      </w:r>
    </w:p>
    <w:p w14:paraId="20872896" w14:textId="77777777" w:rsidR="00456B68" w:rsidRPr="000950BE" w:rsidRDefault="00456B68" w:rsidP="00456B68">
      <w:pPr>
        <w:tabs>
          <w:tab w:val="left" w:pos="0"/>
        </w:tabs>
        <w:jc w:val="both"/>
        <w:rPr>
          <w:rFonts w:eastAsia="Arial Unicode MS"/>
          <w:color w:val="000000"/>
        </w:rPr>
      </w:pPr>
    </w:p>
    <w:p w14:paraId="7C2CB331" w14:textId="65889B6A" w:rsidR="00456B68" w:rsidRPr="000950BE" w:rsidRDefault="00456B68" w:rsidP="00456B68">
      <w:pPr>
        <w:tabs>
          <w:tab w:val="left" w:pos="0"/>
        </w:tabs>
        <w:jc w:val="both"/>
        <w:rPr>
          <w:rFonts w:eastAsia="Arial Unicode MS"/>
          <w:color w:val="000000"/>
        </w:rPr>
      </w:pPr>
      <w:r w:rsidRPr="000950BE">
        <w:t xml:space="preserve">2.6. Os documentos deverão estar em plena vigência, ficando, porém, a critério </w:t>
      </w:r>
      <w:r w:rsidR="008271ED">
        <w:t>do Agente de Contratação</w:t>
      </w:r>
      <w:r w:rsidR="008271ED" w:rsidRPr="000950BE">
        <w:t xml:space="preserve"> </w:t>
      </w:r>
      <w:r w:rsidRPr="000950BE">
        <w:t xml:space="preserve">solicitar as vias originais de quaisquer dos documentos, caso haja constatação de fatos supervenientes. A aceitação das certidões, quando emitidas através da Internet, ficam condicionadas à verificação de sua validade e dispensam a autenticação.  </w:t>
      </w:r>
    </w:p>
    <w:p w14:paraId="59E3618D" w14:textId="77777777" w:rsidR="00456B68" w:rsidRPr="000950BE" w:rsidRDefault="00456B68" w:rsidP="007A0D89">
      <w:pPr>
        <w:framePr w:w="23" w:h="276" w:hRule="exact" w:wrap="around" w:vAnchor="page" w:hAnchor="page" w:x="10999" w:y="721"/>
        <w:numPr>
          <w:ilvl w:val="0"/>
          <w:numId w:val="22"/>
        </w:numPr>
        <w:jc w:val="both"/>
      </w:pPr>
    </w:p>
    <w:p w14:paraId="032236B8" w14:textId="6158025E" w:rsidR="00456B68" w:rsidRPr="000950BE" w:rsidRDefault="00456B68" w:rsidP="00456B68">
      <w:pPr>
        <w:spacing w:before="100" w:beforeAutospacing="1" w:after="100" w:afterAutospacing="1"/>
        <w:jc w:val="both"/>
      </w:pPr>
      <w:r w:rsidRPr="000950BE">
        <w:t xml:space="preserve">Os documentos da Empresa vencedora </w:t>
      </w:r>
      <w:r w:rsidRPr="000950BE">
        <w:rPr>
          <w:b/>
          <w:bCs/>
          <w:u w:val="single"/>
        </w:rPr>
        <w:t>que não tiverem meio de autenticação online</w:t>
      </w:r>
      <w:r w:rsidRPr="000950BE">
        <w:t xml:space="preserve"> deverão ser encaminhados em originais ou cópias autenticadas, </w:t>
      </w:r>
      <w:r w:rsidRPr="000950BE">
        <w:rPr>
          <w:b/>
        </w:rPr>
        <w:t>no prazo máximo de 02 (DOIS) dias úteis</w:t>
      </w:r>
      <w:r w:rsidRPr="000950BE">
        <w:t xml:space="preserve">, contados da data da sessão pública virtual, para a </w:t>
      </w:r>
      <w:r w:rsidRPr="000950BE">
        <w:rPr>
          <w:b/>
        </w:rPr>
        <w:t>Prefeitura Municipal</w:t>
      </w:r>
      <w:r w:rsidRPr="000950BE">
        <w:t xml:space="preserve"> </w:t>
      </w:r>
      <w:r w:rsidRPr="000950BE">
        <w:rPr>
          <w:b/>
        </w:rPr>
        <w:t>de Itatinga.</w:t>
      </w:r>
      <w:r w:rsidRPr="000950BE">
        <w:t xml:space="preserve"> </w:t>
      </w:r>
    </w:p>
    <w:p w14:paraId="288F46BD" w14:textId="77777777" w:rsidR="00604FAF" w:rsidRDefault="00604FAF" w:rsidP="00D352EB">
      <w:pPr>
        <w:spacing w:before="100" w:beforeAutospacing="1" w:after="100" w:afterAutospacing="1"/>
        <w:jc w:val="center"/>
        <w:rPr>
          <w:b/>
          <w:color w:val="000000"/>
        </w:rPr>
      </w:pPr>
    </w:p>
    <w:p w14:paraId="17BED3D9" w14:textId="42AE01FE" w:rsidR="00D352EB" w:rsidRPr="000950BE" w:rsidRDefault="00BB36DC" w:rsidP="00D352EB">
      <w:pPr>
        <w:spacing w:before="100" w:beforeAutospacing="1" w:after="100" w:afterAutospacing="1"/>
        <w:jc w:val="center"/>
        <w:rPr>
          <w:b/>
          <w:color w:val="000000"/>
        </w:rPr>
      </w:pPr>
      <w:r>
        <w:rPr>
          <w:b/>
          <w:color w:val="000000"/>
        </w:rPr>
        <w:t xml:space="preserve">ANEXO III </w:t>
      </w:r>
      <w:r w:rsidR="00D352EB" w:rsidRPr="000950BE">
        <w:rPr>
          <w:b/>
          <w:color w:val="000000"/>
        </w:rPr>
        <w:t>–</w:t>
      </w:r>
      <w:r>
        <w:rPr>
          <w:b/>
          <w:color w:val="000000"/>
        </w:rPr>
        <w:t xml:space="preserve"> </w:t>
      </w:r>
      <w:r w:rsidR="00D352EB" w:rsidRPr="000950BE">
        <w:rPr>
          <w:b/>
          <w:color w:val="000000"/>
        </w:rPr>
        <w:t>MODELO DE PROPOSTA DE PREÇOS</w:t>
      </w:r>
    </w:p>
    <w:p w14:paraId="2AE04C4F" w14:textId="77777777" w:rsidR="002C5C92" w:rsidRPr="000950BE" w:rsidRDefault="002C5C92" w:rsidP="002C5C92">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061/2026</w:t>
      </w:r>
    </w:p>
    <w:p w14:paraId="79DC2CFD" w14:textId="77777777" w:rsidR="002C5C92" w:rsidRPr="000950BE" w:rsidRDefault="002C5C92" w:rsidP="002C5C92">
      <w:pPr>
        <w:spacing w:line="276" w:lineRule="auto"/>
        <w:jc w:val="both"/>
        <w:rPr>
          <w:b/>
          <w:bCs/>
        </w:rPr>
      </w:pPr>
      <w:r w:rsidRPr="000950BE">
        <w:rPr>
          <w:rFonts w:eastAsia="Arial Unicode MS"/>
          <w:b/>
          <w:bCs/>
          <w:color w:val="000000"/>
        </w:rPr>
        <w:t xml:space="preserve">CONCORRÊNCIA Nº </w:t>
      </w:r>
      <w:r>
        <w:rPr>
          <w:rFonts w:eastAsia="Arial Unicode MS"/>
          <w:b/>
          <w:bCs/>
          <w:color w:val="000000"/>
        </w:rPr>
        <w:t>04/2026</w:t>
      </w:r>
    </w:p>
    <w:p w14:paraId="0EB6F241" w14:textId="77777777" w:rsidR="002C5C92" w:rsidRPr="002C5C92" w:rsidRDefault="002C5C92" w:rsidP="002C5C92">
      <w:pPr>
        <w:spacing w:line="276" w:lineRule="auto"/>
        <w:jc w:val="both"/>
        <w:rPr>
          <w:color w:val="000000"/>
        </w:rPr>
      </w:pPr>
      <w:r w:rsidRPr="000950BE">
        <w:rPr>
          <w:b/>
          <w:bCs/>
        </w:rPr>
        <w:t xml:space="preserve">OBJETO: </w:t>
      </w:r>
      <w:r w:rsidRPr="002C5C92">
        <w:rPr>
          <w:color w:val="000000"/>
        </w:rPr>
        <w:t>CONTRATAÇÃO DE EMPRESA ESPECIALIZADA PARA IMPLANTAÇÃO DE REDE ELÉTRICA E ILUMINAÇÃO NO DISTRITO INDUSTRIAL III, NO MUNICÍPIO DE ITATINGA/SP.</w:t>
      </w:r>
    </w:p>
    <w:p w14:paraId="31E5C59E" w14:textId="235D7BB3" w:rsidR="0076102A" w:rsidRPr="000950BE" w:rsidRDefault="0076102A" w:rsidP="0076102A">
      <w:pPr>
        <w:spacing w:before="100" w:beforeAutospacing="1" w:after="100" w:afterAutospacing="1"/>
        <w:jc w:val="both"/>
        <w:rPr>
          <w:color w:val="000000"/>
        </w:rPr>
      </w:pPr>
      <w:r w:rsidRPr="000950BE">
        <w:rPr>
          <w:color w:val="000000"/>
        </w:rPr>
        <w:t>A (empresa)....................................</w:t>
      </w:r>
      <w:r w:rsidR="00503049">
        <w:rPr>
          <w:color w:val="000000"/>
        </w:rPr>
        <w:t>................</w:t>
      </w:r>
      <w:r w:rsidRPr="000950BE">
        <w:rPr>
          <w:color w:val="000000"/>
        </w:rPr>
        <w:t>.............................................</w:t>
      </w:r>
      <w:r w:rsidR="00503049">
        <w:rPr>
          <w:color w:val="000000"/>
        </w:rPr>
        <w:t xml:space="preserve">....... inscrita no CNPJ sob nº </w:t>
      </w:r>
      <w:r w:rsidRPr="000950BE">
        <w:rPr>
          <w:color w:val="000000"/>
        </w:rPr>
        <w:t>....</w:t>
      </w:r>
      <w:r w:rsidR="00503049">
        <w:rPr>
          <w:color w:val="000000"/>
        </w:rPr>
        <w:t>...................</w:t>
      </w:r>
      <w:r w:rsidRPr="000950BE">
        <w:rPr>
          <w:color w:val="000000"/>
        </w:rPr>
        <w:t>..................................</w:t>
      </w:r>
      <w:r w:rsidR="00503049">
        <w:rPr>
          <w:color w:val="000000"/>
        </w:rPr>
        <w:t>........</w:t>
      </w:r>
      <w:r w:rsidRPr="000950BE">
        <w:rPr>
          <w:color w:val="000000"/>
        </w:rPr>
        <w:t>.......................,</w:t>
      </w:r>
      <w:r w:rsidR="00503049">
        <w:rPr>
          <w:color w:val="000000"/>
        </w:rPr>
        <w:t xml:space="preserve"> estabelecida </w:t>
      </w:r>
      <w:r w:rsidRPr="000950BE">
        <w:rPr>
          <w:color w:val="000000"/>
        </w:rPr>
        <w:t>na.......................................................................</w:t>
      </w:r>
      <w:r w:rsidR="00503049">
        <w:rPr>
          <w:color w:val="000000"/>
        </w:rPr>
        <w:t>........................</w:t>
      </w:r>
      <w:r w:rsidRPr="000950BE">
        <w:rPr>
          <w:color w:val="000000"/>
        </w:rPr>
        <w:t>, nº......</w:t>
      </w:r>
      <w:r w:rsidR="002E1D5F">
        <w:rPr>
          <w:color w:val="000000"/>
        </w:rPr>
        <w:t>........</w:t>
      </w:r>
      <w:r w:rsidRPr="000950BE">
        <w:rPr>
          <w:color w:val="000000"/>
        </w:rPr>
        <w:t>..., telefone nºs.............................................., e-mail..................................................., propõe fornecer o objeto licitado, nos seguintes preços e condições:</w:t>
      </w:r>
    </w:p>
    <w:p w14:paraId="56DB1E28" w14:textId="77777777" w:rsidR="0076102A" w:rsidRPr="000950BE" w:rsidRDefault="0076102A" w:rsidP="0076102A">
      <w:pPr>
        <w:spacing w:before="100" w:beforeAutospacing="1" w:after="100" w:afterAutospacing="1"/>
        <w:jc w:val="both"/>
        <w:rPr>
          <w:color w:val="000000"/>
        </w:rPr>
      </w:pPr>
      <w:r w:rsidRPr="000950BE">
        <w:rPr>
          <w:color w:val="000000"/>
        </w:rPr>
        <w:t>Descrição do material: ..............................................</w:t>
      </w:r>
    </w:p>
    <w:p w14:paraId="2F20C39E" w14:textId="77777777" w:rsidR="0076102A" w:rsidRPr="000950BE" w:rsidRDefault="0076102A" w:rsidP="0076102A">
      <w:pPr>
        <w:spacing w:before="100" w:beforeAutospacing="1" w:after="100" w:afterAutospacing="1"/>
        <w:jc w:val="both"/>
        <w:rPr>
          <w:color w:val="000000"/>
        </w:rPr>
      </w:pPr>
      <w:r w:rsidRPr="000950BE">
        <w:rPr>
          <w:color w:val="000000"/>
        </w:rPr>
        <w:t>Quantidade ...............................................................</w:t>
      </w:r>
    </w:p>
    <w:p w14:paraId="16FD4B22" w14:textId="77777777" w:rsidR="0076102A" w:rsidRPr="000950BE" w:rsidRDefault="0076102A" w:rsidP="0076102A">
      <w:pPr>
        <w:spacing w:before="100" w:beforeAutospacing="1" w:after="100" w:afterAutospacing="1"/>
        <w:jc w:val="both"/>
        <w:rPr>
          <w:color w:val="000000"/>
        </w:rPr>
      </w:pPr>
      <w:r w:rsidRPr="000950BE">
        <w:rPr>
          <w:color w:val="000000"/>
        </w:rPr>
        <w:t xml:space="preserve">Unidade (indicar se unidade, caixa, </w:t>
      </w:r>
      <w:r w:rsidR="001B231D" w:rsidRPr="000950BE">
        <w:rPr>
          <w:color w:val="000000"/>
        </w:rPr>
        <w:t>etc) ......................</w:t>
      </w:r>
    </w:p>
    <w:p w14:paraId="19B619A7" w14:textId="77777777" w:rsidR="0076102A" w:rsidRPr="000950BE" w:rsidRDefault="0076102A" w:rsidP="0076102A">
      <w:pPr>
        <w:spacing w:before="100" w:beforeAutospacing="1" w:after="100" w:afterAutospacing="1"/>
        <w:jc w:val="both"/>
        <w:rPr>
          <w:color w:val="000000"/>
        </w:rPr>
      </w:pPr>
      <w:r w:rsidRPr="000950BE">
        <w:rPr>
          <w:color w:val="000000"/>
        </w:rPr>
        <w:t>Preço unitário: R$ ......................(..........................................................................)</w:t>
      </w:r>
    </w:p>
    <w:p w14:paraId="7A02D715" w14:textId="77777777" w:rsidR="0076102A" w:rsidRPr="000950BE" w:rsidRDefault="0076102A" w:rsidP="0076102A">
      <w:pPr>
        <w:spacing w:before="100" w:beforeAutospacing="1" w:after="100" w:afterAutospacing="1"/>
        <w:jc w:val="both"/>
        <w:rPr>
          <w:color w:val="000000"/>
        </w:rPr>
      </w:pPr>
      <w:r w:rsidRPr="000950BE">
        <w:rPr>
          <w:color w:val="000000"/>
        </w:rPr>
        <w:t>(em moeda corrente nacional, expressos em algarismos, com duas casas decimais e por extenso)</w:t>
      </w:r>
    </w:p>
    <w:p w14:paraId="5A024267" w14:textId="77777777" w:rsidR="0076102A" w:rsidRPr="000950BE" w:rsidRDefault="0076102A" w:rsidP="0076102A">
      <w:pPr>
        <w:spacing w:before="100" w:beforeAutospacing="1" w:after="100" w:afterAutospacing="1"/>
        <w:jc w:val="both"/>
        <w:rPr>
          <w:color w:val="000000"/>
        </w:rPr>
      </w:pPr>
      <w:r w:rsidRPr="000950BE">
        <w:rPr>
          <w:color w:val="000000"/>
        </w:rPr>
        <w:t>Preço total: R$ ...........................(..........................................................................)</w:t>
      </w:r>
    </w:p>
    <w:p w14:paraId="23BA5A56" w14:textId="77777777" w:rsidR="0076102A" w:rsidRPr="000950BE" w:rsidRDefault="0076102A" w:rsidP="0076102A">
      <w:pPr>
        <w:spacing w:before="100" w:beforeAutospacing="1" w:after="100" w:afterAutospacing="1"/>
        <w:jc w:val="both"/>
        <w:rPr>
          <w:color w:val="000000"/>
        </w:rPr>
      </w:pPr>
      <w:r w:rsidRPr="000950BE">
        <w:rPr>
          <w:color w:val="000000"/>
        </w:rPr>
        <w:t>(em moeda corrente nacional, expressos em algarismos, com duas casas decimais e por extenso)</w:t>
      </w:r>
    </w:p>
    <w:p w14:paraId="3F2864D1" w14:textId="1B9995DB" w:rsidR="0076102A" w:rsidRDefault="0076102A" w:rsidP="0076102A">
      <w:pPr>
        <w:spacing w:before="100" w:beforeAutospacing="1" w:after="100" w:afterAutospacing="1"/>
        <w:jc w:val="both"/>
        <w:rPr>
          <w:color w:val="000000"/>
        </w:rPr>
      </w:pPr>
      <w:r w:rsidRPr="000950BE">
        <w:rPr>
          <w:color w:val="000000"/>
        </w:rPr>
        <w:t>OBS.: Para fins de lances na sessão será considerado o PREÇO ....... (TOTAL) definir conforme regula o Edital.</w:t>
      </w:r>
    </w:p>
    <w:p w14:paraId="0BB07C06" w14:textId="77777777" w:rsidR="00D352EB" w:rsidRPr="000950BE" w:rsidRDefault="00D352EB" w:rsidP="00D352EB">
      <w:pPr>
        <w:widowControl w:val="0"/>
        <w:tabs>
          <w:tab w:val="left" w:pos="567"/>
        </w:tabs>
        <w:spacing w:beforeAutospacing="1" w:afterAutospacing="1"/>
        <w:jc w:val="both"/>
        <w:rPr>
          <w:b/>
        </w:rPr>
      </w:pPr>
      <w:r w:rsidRPr="000950BE">
        <w:rPr>
          <w:b/>
        </w:rPr>
        <w:t>CONDIÇÕES GERAIS</w:t>
      </w:r>
    </w:p>
    <w:p w14:paraId="00F814EC" w14:textId="5C7046B2" w:rsidR="00244A25" w:rsidRDefault="00D352EB" w:rsidP="00244A25">
      <w:pPr>
        <w:widowControl w:val="0"/>
        <w:tabs>
          <w:tab w:val="left" w:pos="567"/>
        </w:tabs>
        <w:spacing w:beforeAutospacing="1" w:afterAutospacing="1"/>
        <w:jc w:val="both"/>
        <w:rPr>
          <w:color w:val="000000"/>
        </w:rPr>
      </w:pPr>
      <w:r w:rsidRPr="000950BE">
        <w:t>A proponente declara conhecer os termos do instrumento convocatóri</w:t>
      </w:r>
      <w:r w:rsidR="00B42ED5" w:rsidRPr="000950BE">
        <w:t xml:space="preserve">o que rege a presente licitação, </w:t>
      </w:r>
      <w:r w:rsidR="00B42ED5" w:rsidRPr="000950BE">
        <w:rPr>
          <w:color w:val="000000"/>
        </w:rPr>
        <w:t xml:space="preserve">bem como </w:t>
      </w:r>
      <w:r w:rsidR="00244A25" w:rsidRPr="005E7703">
        <w:rPr>
          <w:color w:val="000000"/>
        </w:rPr>
        <w:t xml:space="preserve">que os preços contidos na proposta incluem </w:t>
      </w:r>
      <w:r w:rsidR="00244A25"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sidR="00244A25">
        <w:rPr>
          <w:color w:val="000000"/>
        </w:rPr>
        <w:t>.</w:t>
      </w:r>
    </w:p>
    <w:p w14:paraId="50AB4B47" w14:textId="015AEA3E" w:rsidR="00604FAF" w:rsidRPr="00604FAF" w:rsidRDefault="00604FAF" w:rsidP="00604FAF">
      <w:pPr>
        <w:widowControl w:val="0"/>
        <w:tabs>
          <w:tab w:val="left" w:pos="142"/>
          <w:tab w:val="num" w:pos="993"/>
        </w:tabs>
        <w:spacing w:line="266" w:lineRule="exact"/>
        <w:jc w:val="both"/>
        <w:rPr>
          <w:b/>
        </w:rPr>
      </w:pPr>
      <w:r w:rsidRPr="00604FAF">
        <w:rPr>
          <w:b/>
          <w:highlight w:val="yellow"/>
        </w:rPr>
        <w:t>A PROPONENTE DECLARA TER CIÊNCIA DE QUE DEVERÁ APRESENTAR, JUNTO DA PRESENTE PROPOSTA, OS DOCUMENTOS TÉCNICOS (ENSAIOS, INMETRO, CURVAS IES, SELO ENCE, CATÁLOGOS E GARANTIA)</w:t>
      </w:r>
      <w:r w:rsidRPr="00604FAF">
        <w:rPr>
          <w:b/>
        </w:rPr>
        <w:t>.</w:t>
      </w:r>
    </w:p>
    <w:p w14:paraId="6F37E33B" w14:textId="563D1915" w:rsidR="00D352EB" w:rsidRPr="000950BE" w:rsidRDefault="00D352EB" w:rsidP="00244A25">
      <w:pPr>
        <w:widowControl w:val="0"/>
        <w:tabs>
          <w:tab w:val="left" w:pos="567"/>
        </w:tabs>
        <w:spacing w:beforeAutospacing="1" w:afterAutospacing="1"/>
        <w:jc w:val="both"/>
        <w:rPr>
          <w:b/>
          <w:bCs/>
          <w:iCs/>
        </w:rPr>
      </w:pPr>
      <w:r w:rsidRPr="000950BE">
        <w:rPr>
          <w:b/>
          <w:bCs/>
          <w:iCs/>
        </w:rPr>
        <w:t xml:space="preserve">LOCAL E PRAZO DE ENTREGA: </w:t>
      </w:r>
      <w:r w:rsidRPr="000950BE">
        <w:t xml:space="preserve">De acordo com o especificado no </w:t>
      </w:r>
      <w:r w:rsidRPr="000950BE">
        <w:rPr>
          <w:b/>
          <w:bCs/>
        </w:rPr>
        <w:t>ANEXO I</w:t>
      </w:r>
      <w:r w:rsidRPr="000950BE">
        <w:t>, do Edital.</w:t>
      </w:r>
    </w:p>
    <w:p w14:paraId="4E15304A" w14:textId="77777777" w:rsidR="00D352EB" w:rsidRPr="000950BE" w:rsidRDefault="00D352EB" w:rsidP="00D352EB">
      <w:pPr>
        <w:outlineLvl w:val="7"/>
        <w:rPr>
          <w:b/>
          <w:bCs/>
          <w:iCs/>
          <w:caps/>
        </w:rPr>
      </w:pPr>
      <w:r w:rsidRPr="000950BE">
        <w:rPr>
          <w:b/>
          <w:bCs/>
          <w:iCs/>
          <w:caps/>
        </w:rPr>
        <w:t>local e data</w:t>
      </w:r>
    </w:p>
    <w:p w14:paraId="1DEA696A" w14:textId="77777777" w:rsidR="00D352EB" w:rsidRPr="000950BE" w:rsidRDefault="00D352EB" w:rsidP="00D352EB">
      <w:pPr>
        <w:jc w:val="both"/>
        <w:rPr>
          <w:b/>
          <w:caps/>
        </w:rPr>
      </w:pPr>
    </w:p>
    <w:p w14:paraId="44DADBE1" w14:textId="77777777" w:rsidR="00D352EB" w:rsidRPr="000950BE" w:rsidRDefault="00D352EB" w:rsidP="00D352EB">
      <w:pPr>
        <w:jc w:val="both"/>
        <w:rPr>
          <w:b/>
          <w:caps/>
        </w:rPr>
      </w:pPr>
      <w:r w:rsidRPr="000950BE">
        <w:rPr>
          <w:b/>
          <w:caps/>
        </w:rPr>
        <w:t>NOME E assinatura DO REPRESENTANTE DA EMPRESA</w:t>
      </w:r>
    </w:p>
    <w:p w14:paraId="1B320E72" w14:textId="77777777" w:rsidR="00D352EB" w:rsidRPr="000950BE" w:rsidRDefault="00D352EB" w:rsidP="00D352EB">
      <w:pPr>
        <w:jc w:val="both"/>
        <w:outlineLvl w:val="7"/>
        <w:rPr>
          <w:b/>
          <w:bCs/>
          <w:iCs/>
          <w:caps/>
        </w:rPr>
      </w:pPr>
    </w:p>
    <w:p w14:paraId="6A60FEBB" w14:textId="77777777" w:rsidR="00D352EB" w:rsidRPr="000950BE" w:rsidRDefault="00D352EB" w:rsidP="00D352EB">
      <w:pPr>
        <w:jc w:val="both"/>
        <w:outlineLvl w:val="7"/>
        <w:rPr>
          <w:b/>
          <w:bCs/>
          <w:iCs/>
          <w:caps/>
        </w:rPr>
      </w:pPr>
      <w:r w:rsidRPr="000950BE">
        <w:rPr>
          <w:b/>
          <w:bCs/>
          <w:iCs/>
          <w:caps/>
        </w:rPr>
        <w:t>Obs: a interposição de recurso SUSPENDE o prazo de validade da proposta até decisão.</w:t>
      </w:r>
    </w:p>
    <w:p w14:paraId="26194B8A" w14:textId="77777777" w:rsidR="00D352EB" w:rsidRPr="000950BE" w:rsidRDefault="00D352EB" w:rsidP="00D352EB">
      <w:pPr>
        <w:jc w:val="center"/>
        <w:outlineLvl w:val="7"/>
        <w:rPr>
          <w:b/>
          <w:bCs/>
          <w:iCs/>
          <w:caps/>
          <w:color w:val="000000"/>
        </w:rPr>
      </w:pPr>
    </w:p>
    <w:p w14:paraId="3373AD6C" w14:textId="14B72C0B" w:rsidR="00D352EB" w:rsidRPr="000950BE" w:rsidRDefault="00D352EB" w:rsidP="00D352EB">
      <w:pPr>
        <w:jc w:val="both"/>
        <w:outlineLvl w:val="7"/>
        <w:rPr>
          <w:b/>
          <w:bCs/>
          <w:iCs/>
          <w:caps/>
          <w:color w:val="000000"/>
        </w:rPr>
      </w:pPr>
      <w:r w:rsidRPr="000950BE">
        <w:t xml:space="preserve">O não cumprimento do envio da proposta readequada dentro do prazo </w:t>
      </w:r>
      <w:r w:rsidRPr="000950BE">
        <w:rPr>
          <w:b/>
        </w:rPr>
        <w:t>de até 02 (duas) horas após o término do Certame, na plataforma da BLL</w:t>
      </w:r>
      <w:r w:rsidRPr="000950BE">
        <w:t xml:space="preserve">, acarretará as sanções previstas no item </w:t>
      </w:r>
      <w:r w:rsidRPr="004922D4">
        <w:t xml:space="preserve">11, deste Edital, podendo </w:t>
      </w:r>
      <w:r w:rsidR="004922D4" w:rsidRPr="004922D4">
        <w:t>o</w:t>
      </w:r>
      <w:r w:rsidR="004922D4">
        <w:t xml:space="preserve"> (a)</w:t>
      </w:r>
      <w:r w:rsidR="004922D4" w:rsidRPr="004922D4">
        <w:t xml:space="preserve"> Agente de Contratação</w:t>
      </w:r>
      <w:r w:rsidRPr="004922D4">
        <w:t xml:space="preserve"> convocar a empresa que apresentou a</w:t>
      </w:r>
      <w:r w:rsidRPr="000950BE">
        <w:t xml:space="preserve"> proposta ou o lance subsequente.</w:t>
      </w:r>
    </w:p>
    <w:p w14:paraId="77D0DC3A" w14:textId="77777777" w:rsidR="00D352EB" w:rsidRPr="000950BE" w:rsidRDefault="00D352EB" w:rsidP="00D352EB">
      <w:pPr>
        <w:jc w:val="center"/>
        <w:outlineLvl w:val="7"/>
        <w:rPr>
          <w:b/>
          <w:bCs/>
          <w:iCs/>
          <w:caps/>
          <w:color w:val="000000"/>
        </w:rPr>
      </w:pPr>
    </w:p>
    <w:p w14:paraId="229D8EAA" w14:textId="77777777" w:rsidR="00D352EB" w:rsidRPr="000950BE" w:rsidRDefault="00D352EB" w:rsidP="00D352EB">
      <w:pPr>
        <w:jc w:val="center"/>
        <w:outlineLvl w:val="7"/>
        <w:rPr>
          <w:b/>
          <w:bCs/>
          <w:iCs/>
          <w:caps/>
          <w:color w:val="000000"/>
        </w:rPr>
      </w:pPr>
    </w:p>
    <w:p w14:paraId="1176D153" w14:textId="77777777" w:rsidR="00D352EB" w:rsidRPr="000950BE" w:rsidRDefault="00D352EB" w:rsidP="00D352EB">
      <w:pPr>
        <w:jc w:val="center"/>
        <w:outlineLvl w:val="7"/>
        <w:rPr>
          <w:b/>
          <w:bCs/>
          <w:iCs/>
          <w:caps/>
          <w:color w:val="000000"/>
        </w:rPr>
      </w:pPr>
    </w:p>
    <w:p w14:paraId="16490E29" w14:textId="77777777" w:rsidR="00D352EB" w:rsidRPr="000950BE" w:rsidRDefault="00D352EB" w:rsidP="00D352EB">
      <w:pPr>
        <w:jc w:val="center"/>
        <w:outlineLvl w:val="7"/>
        <w:rPr>
          <w:b/>
          <w:bCs/>
          <w:iCs/>
          <w:caps/>
          <w:color w:val="000000"/>
        </w:rPr>
      </w:pPr>
    </w:p>
    <w:p w14:paraId="0BB0E66E" w14:textId="77777777" w:rsidR="00D352EB" w:rsidRPr="000950BE" w:rsidRDefault="00D352EB" w:rsidP="00D352EB">
      <w:pPr>
        <w:jc w:val="center"/>
        <w:outlineLvl w:val="7"/>
        <w:rPr>
          <w:b/>
          <w:bCs/>
          <w:iCs/>
          <w:caps/>
          <w:color w:val="000000"/>
        </w:rPr>
      </w:pPr>
      <w:r w:rsidRPr="000950BE">
        <w:rPr>
          <w:b/>
          <w:bCs/>
          <w:iCs/>
          <w:caps/>
          <w:color w:val="000000"/>
        </w:rPr>
        <w:t>__________________________</w:t>
      </w:r>
    </w:p>
    <w:p w14:paraId="1C84D1E5" w14:textId="77777777" w:rsidR="00D352EB" w:rsidRPr="000950BE" w:rsidRDefault="00D352EB" w:rsidP="00D352EB">
      <w:pPr>
        <w:pStyle w:val="Recuodecorpodetexto31"/>
        <w:keepNext/>
        <w:keepLines/>
        <w:ind w:firstLine="0"/>
        <w:jc w:val="center"/>
        <w:rPr>
          <w:rFonts w:ascii="Times New Roman" w:hAnsi="Times New Roman" w:cs="Times New Roman"/>
          <w:b/>
          <w:bCs w:val="0"/>
          <w:color w:val="000000"/>
          <w:szCs w:val="24"/>
        </w:rPr>
      </w:pPr>
      <w:r w:rsidRPr="000950BE">
        <w:rPr>
          <w:rFonts w:ascii="Times New Roman" w:hAnsi="Times New Roman" w:cs="Times New Roman"/>
          <w:b/>
          <w:bCs w:val="0"/>
          <w:color w:val="000000"/>
          <w:szCs w:val="24"/>
        </w:rPr>
        <w:t>Assinatura</w:t>
      </w:r>
    </w:p>
    <w:p w14:paraId="2E75000E" w14:textId="77777777" w:rsidR="00D352EB" w:rsidRPr="000950BE" w:rsidRDefault="00D352EB" w:rsidP="00D352EB">
      <w:pPr>
        <w:jc w:val="center"/>
        <w:outlineLvl w:val="7"/>
        <w:rPr>
          <w:b/>
          <w:iCs/>
          <w:caps/>
          <w:color w:val="000000"/>
        </w:rPr>
      </w:pPr>
      <w:r w:rsidRPr="000950BE">
        <w:rPr>
          <w:b/>
          <w:iCs/>
          <w:caps/>
          <w:color w:val="000000"/>
        </w:rPr>
        <w:t>RG:      /CPF:</w:t>
      </w:r>
    </w:p>
    <w:p w14:paraId="598FE5F6" w14:textId="77777777" w:rsidR="00D352EB" w:rsidRPr="000950BE" w:rsidRDefault="00D352EB" w:rsidP="00D352EB">
      <w:pPr>
        <w:jc w:val="center"/>
        <w:outlineLvl w:val="7"/>
        <w:rPr>
          <w:b/>
          <w:bCs/>
          <w:iCs/>
          <w:caps/>
          <w:color w:val="000000"/>
        </w:rPr>
      </w:pPr>
    </w:p>
    <w:p w14:paraId="0075F626" w14:textId="77777777" w:rsidR="00D352EB" w:rsidRPr="000950BE" w:rsidRDefault="00D352EB" w:rsidP="00D352EB">
      <w:pPr>
        <w:jc w:val="center"/>
        <w:outlineLvl w:val="7"/>
        <w:rPr>
          <w:b/>
          <w:bCs/>
          <w:iCs/>
          <w:caps/>
          <w:color w:val="000000"/>
        </w:rPr>
      </w:pPr>
    </w:p>
    <w:p w14:paraId="4870B2DF" w14:textId="77777777" w:rsidR="00D352EB" w:rsidRPr="000950BE" w:rsidRDefault="00D352EB" w:rsidP="00D352EB">
      <w:pPr>
        <w:jc w:val="center"/>
        <w:outlineLvl w:val="7"/>
        <w:rPr>
          <w:b/>
          <w:bCs/>
          <w:iCs/>
          <w:caps/>
          <w:color w:val="000000"/>
        </w:rPr>
      </w:pPr>
    </w:p>
    <w:p w14:paraId="268AEF27" w14:textId="77777777" w:rsidR="00D352EB" w:rsidRPr="000950BE" w:rsidRDefault="00D352EB" w:rsidP="00D352EB">
      <w:pPr>
        <w:jc w:val="center"/>
        <w:outlineLvl w:val="7"/>
        <w:rPr>
          <w:b/>
          <w:bCs/>
          <w:iCs/>
          <w:caps/>
          <w:color w:val="000000"/>
        </w:rPr>
      </w:pPr>
    </w:p>
    <w:p w14:paraId="3B057DD1" w14:textId="77777777" w:rsidR="00D352EB" w:rsidRPr="000950BE" w:rsidRDefault="00D352EB" w:rsidP="00D352EB">
      <w:pPr>
        <w:jc w:val="center"/>
        <w:outlineLvl w:val="7"/>
        <w:rPr>
          <w:b/>
          <w:bCs/>
          <w:iCs/>
          <w:caps/>
          <w:color w:val="000000"/>
        </w:rPr>
      </w:pPr>
    </w:p>
    <w:p w14:paraId="5CB87BD0" w14:textId="77777777" w:rsidR="00D352EB" w:rsidRPr="000950BE" w:rsidRDefault="00D352EB" w:rsidP="00D352EB">
      <w:pPr>
        <w:jc w:val="center"/>
        <w:outlineLvl w:val="7"/>
        <w:rPr>
          <w:b/>
          <w:bCs/>
          <w:iCs/>
          <w:caps/>
          <w:color w:val="000000"/>
        </w:rPr>
      </w:pPr>
    </w:p>
    <w:p w14:paraId="2C72BFF1" w14:textId="77777777" w:rsidR="00D352EB" w:rsidRPr="000950BE" w:rsidRDefault="00D352EB" w:rsidP="00D352EB">
      <w:pPr>
        <w:jc w:val="center"/>
        <w:outlineLvl w:val="7"/>
        <w:rPr>
          <w:b/>
          <w:bCs/>
          <w:iCs/>
          <w:caps/>
          <w:color w:val="000000"/>
        </w:rPr>
      </w:pPr>
    </w:p>
    <w:p w14:paraId="493A512C" w14:textId="77777777" w:rsidR="00D352EB" w:rsidRPr="000950BE" w:rsidRDefault="00D352EB" w:rsidP="00D352EB">
      <w:pPr>
        <w:jc w:val="center"/>
        <w:outlineLvl w:val="7"/>
        <w:rPr>
          <w:b/>
          <w:bCs/>
          <w:iCs/>
          <w:caps/>
          <w:color w:val="000000"/>
        </w:rPr>
      </w:pPr>
    </w:p>
    <w:p w14:paraId="5D48EFE8" w14:textId="77777777" w:rsidR="00D352EB" w:rsidRPr="000950BE" w:rsidRDefault="00D352EB" w:rsidP="00D352EB">
      <w:pPr>
        <w:jc w:val="center"/>
        <w:outlineLvl w:val="7"/>
        <w:rPr>
          <w:b/>
          <w:bCs/>
          <w:iCs/>
          <w:caps/>
          <w:color w:val="000000"/>
        </w:rPr>
      </w:pPr>
    </w:p>
    <w:p w14:paraId="522878D6" w14:textId="77777777" w:rsidR="00D352EB" w:rsidRPr="000950BE" w:rsidRDefault="00D352EB" w:rsidP="00D352EB">
      <w:pPr>
        <w:jc w:val="center"/>
        <w:outlineLvl w:val="7"/>
        <w:rPr>
          <w:b/>
          <w:bCs/>
          <w:iCs/>
          <w:caps/>
          <w:color w:val="000000"/>
        </w:rPr>
      </w:pPr>
    </w:p>
    <w:p w14:paraId="75B0969C" w14:textId="77777777" w:rsidR="00D352EB" w:rsidRPr="000950BE" w:rsidRDefault="00D352EB" w:rsidP="00D352EB">
      <w:pPr>
        <w:jc w:val="center"/>
        <w:outlineLvl w:val="7"/>
        <w:rPr>
          <w:b/>
          <w:bCs/>
          <w:iCs/>
          <w:caps/>
          <w:color w:val="000000"/>
        </w:rPr>
      </w:pPr>
    </w:p>
    <w:p w14:paraId="128EDBF4" w14:textId="77777777" w:rsidR="00D352EB" w:rsidRPr="000950BE" w:rsidRDefault="00D352EB" w:rsidP="00D352EB">
      <w:pPr>
        <w:jc w:val="center"/>
        <w:outlineLvl w:val="7"/>
        <w:rPr>
          <w:b/>
          <w:bCs/>
          <w:iCs/>
          <w:caps/>
          <w:color w:val="000000"/>
        </w:rPr>
      </w:pPr>
    </w:p>
    <w:p w14:paraId="0D98EE18" w14:textId="77777777" w:rsidR="00D352EB" w:rsidRPr="000950BE" w:rsidRDefault="00D352EB" w:rsidP="00D352EB">
      <w:pPr>
        <w:jc w:val="center"/>
        <w:outlineLvl w:val="7"/>
        <w:rPr>
          <w:b/>
          <w:bCs/>
          <w:iCs/>
          <w:caps/>
          <w:color w:val="000000"/>
        </w:rPr>
      </w:pPr>
    </w:p>
    <w:p w14:paraId="3EF2C903" w14:textId="77777777" w:rsidR="00D352EB" w:rsidRPr="000950BE" w:rsidRDefault="00D352EB" w:rsidP="00D352EB">
      <w:pPr>
        <w:jc w:val="center"/>
        <w:outlineLvl w:val="7"/>
        <w:rPr>
          <w:b/>
          <w:bCs/>
          <w:iCs/>
          <w:caps/>
          <w:color w:val="000000"/>
        </w:rPr>
      </w:pPr>
    </w:p>
    <w:p w14:paraId="03165E12" w14:textId="77777777" w:rsidR="00D352EB" w:rsidRPr="000950BE" w:rsidRDefault="00D352EB" w:rsidP="00D352EB">
      <w:pPr>
        <w:jc w:val="center"/>
        <w:outlineLvl w:val="7"/>
        <w:rPr>
          <w:b/>
          <w:bCs/>
          <w:iCs/>
          <w:caps/>
          <w:color w:val="000000"/>
        </w:rPr>
      </w:pPr>
    </w:p>
    <w:p w14:paraId="0C23942F" w14:textId="77777777" w:rsidR="00D352EB" w:rsidRPr="000950BE" w:rsidRDefault="00D352EB" w:rsidP="00D352EB">
      <w:pPr>
        <w:jc w:val="center"/>
        <w:outlineLvl w:val="7"/>
        <w:rPr>
          <w:b/>
          <w:bCs/>
          <w:iCs/>
          <w:caps/>
          <w:color w:val="000000"/>
        </w:rPr>
      </w:pPr>
    </w:p>
    <w:p w14:paraId="4BF89908" w14:textId="77777777" w:rsidR="00D352EB" w:rsidRPr="000950BE" w:rsidRDefault="00D352EB" w:rsidP="00D352EB">
      <w:pPr>
        <w:jc w:val="center"/>
        <w:outlineLvl w:val="7"/>
        <w:rPr>
          <w:b/>
          <w:bCs/>
          <w:iCs/>
          <w:caps/>
          <w:color w:val="000000"/>
        </w:rPr>
      </w:pPr>
    </w:p>
    <w:p w14:paraId="1B139D18" w14:textId="77777777" w:rsidR="00D352EB" w:rsidRPr="000950BE" w:rsidRDefault="00D352EB" w:rsidP="00D352EB">
      <w:pPr>
        <w:jc w:val="center"/>
        <w:outlineLvl w:val="7"/>
        <w:rPr>
          <w:b/>
          <w:bCs/>
          <w:iCs/>
          <w:caps/>
          <w:color w:val="000000"/>
        </w:rPr>
      </w:pPr>
    </w:p>
    <w:p w14:paraId="5A7E5A10" w14:textId="77777777" w:rsidR="00D352EB" w:rsidRPr="000950BE" w:rsidRDefault="00D352EB" w:rsidP="00D352EB">
      <w:pPr>
        <w:jc w:val="center"/>
        <w:outlineLvl w:val="7"/>
        <w:rPr>
          <w:b/>
          <w:bCs/>
          <w:iCs/>
          <w:caps/>
          <w:color w:val="000000"/>
        </w:rPr>
      </w:pPr>
    </w:p>
    <w:p w14:paraId="3C52086E" w14:textId="77777777" w:rsidR="00D352EB" w:rsidRPr="000950BE" w:rsidRDefault="00D352EB" w:rsidP="00D352EB">
      <w:pPr>
        <w:jc w:val="center"/>
        <w:outlineLvl w:val="7"/>
        <w:rPr>
          <w:b/>
          <w:bCs/>
          <w:iCs/>
          <w:caps/>
          <w:color w:val="000000"/>
        </w:rPr>
      </w:pPr>
    </w:p>
    <w:p w14:paraId="321A3E07" w14:textId="77777777" w:rsidR="00D352EB" w:rsidRPr="000950BE" w:rsidRDefault="00D352EB" w:rsidP="00D352EB">
      <w:pPr>
        <w:jc w:val="center"/>
        <w:outlineLvl w:val="7"/>
        <w:rPr>
          <w:b/>
          <w:bCs/>
          <w:iCs/>
          <w:caps/>
          <w:color w:val="000000"/>
        </w:rPr>
      </w:pPr>
    </w:p>
    <w:p w14:paraId="33CA52C2" w14:textId="77777777" w:rsidR="00D352EB" w:rsidRPr="000950BE" w:rsidRDefault="00D352EB" w:rsidP="00D352EB">
      <w:pPr>
        <w:jc w:val="center"/>
        <w:outlineLvl w:val="7"/>
        <w:rPr>
          <w:b/>
          <w:bCs/>
          <w:iCs/>
          <w:caps/>
          <w:color w:val="000000"/>
        </w:rPr>
      </w:pPr>
    </w:p>
    <w:p w14:paraId="73D5A980" w14:textId="77777777" w:rsidR="00D352EB" w:rsidRPr="000950BE" w:rsidRDefault="00D352EB" w:rsidP="00D352EB">
      <w:pPr>
        <w:jc w:val="center"/>
        <w:outlineLvl w:val="7"/>
        <w:rPr>
          <w:b/>
          <w:bCs/>
          <w:iCs/>
          <w:caps/>
          <w:color w:val="000000"/>
        </w:rPr>
      </w:pPr>
    </w:p>
    <w:p w14:paraId="66D48936" w14:textId="77777777" w:rsidR="00D352EB" w:rsidRPr="000950BE" w:rsidRDefault="00D352EB" w:rsidP="00D352EB">
      <w:pPr>
        <w:jc w:val="center"/>
        <w:outlineLvl w:val="7"/>
        <w:rPr>
          <w:b/>
          <w:bCs/>
          <w:iCs/>
          <w:caps/>
          <w:color w:val="000000"/>
        </w:rPr>
      </w:pPr>
    </w:p>
    <w:p w14:paraId="02A0C43F" w14:textId="77777777" w:rsidR="00D352EB" w:rsidRPr="000950BE" w:rsidRDefault="00D352EB" w:rsidP="00D352EB">
      <w:pPr>
        <w:jc w:val="center"/>
        <w:outlineLvl w:val="7"/>
        <w:rPr>
          <w:b/>
          <w:bCs/>
          <w:iCs/>
          <w:caps/>
          <w:color w:val="000000"/>
        </w:rPr>
      </w:pPr>
    </w:p>
    <w:p w14:paraId="6C956061" w14:textId="77777777" w:rsidR="007D533B" w:rsidRPr="000950BE" w:rsidRDefault="007D533B" w:rsidP="00D352EB">
      <w:pPr>
        <w:jc w:val="center"/>
        <w:outlineLvl w:val="7"/>
        <w:rPr>
          <w:b/>
          <w:bCs/>
          <w:iCs/>
          <w:caps/>
          <w:color w:val="000000"/>
        </w:rPr>
      </w:pPr>
    </w:p>
    <w:p w14:paraId="399F4B9F" w14:textId="77777777" w:rsidR="007D533B" w:rsidRPr="000950BE" w:rsidRDefault="007D533B" w:rsidP="00D352EB">
      <w:pPr>
        <w:jc w:val="center"/>
        <w:outlineLvl w:val="7"/>
        <w:rPr>
          <w:b/>
          <w:bCs/>
          <w:iCs/>
          <w:caps/>
          <w:color w:val="000000"/>
        </w:rPr>
      </w:pPr>
    </w:p>
    <w:p w14:paraId="2F24F033" w14:textId="77777777" w:rsidR="007D533B" w:rsidRPr="000950BE" w:rsidRDefault="007D533B" w:rsidP="00D352EB">
      <w:pPr>
        <w:jc w:val="center"/>
        <w:outlineLvl w:val="7"/>
        <w:rPr>
          <w:b/>
          <w:bCs/>
          <w:iCs/>
          <w:caps/>
          <w:color w:val="000000"/>
        </w:rPr>
      </w:pPr>
    </w:p>
    <w:p w14:paraId="371F9B69" w14:textId="77777777" w:rsidR="007D533B" w:rsidRPr="000950BE" w:rsidRDefault="007D533B" w:rsidP="00D352EB">
      <w:pPr>
        <w:jc w:val="center"/>
        <w:outlineLvl w:val="7"/>
        <w:rPr>
          <w:b/>
          <w:bCs/>
          <w:iCs/>
          <w:caps/>
          <w:color w:val="000000"/>
        </w:rPr>
      </w:pPr>
    </w:p>
    <w:p w14:paraId="5299DE8A" w14:textId="77777777" w:rsidR="00D352EB" w:rsidRPr="000950BE" w:rsidRDefault="00D352EB" w:rsidP="00D352EB">
      <w:pPr>
        <w:jc w:val="center"/>
        <w:outlineLvl w:val="7"/>
        <w:rPr>
          <w:b/>
          <w:bCs/>
          <w:iCs/>
          <w:caps/>
          <w:color w:val="000000"/>
        </w:rPr>
      </w:pPr>
    </w:p>
    <w:p w14:paraId="73FB3457" w14:textId="77777777" w:rsidR="00D352EB" w:rsidRPr="000950BE" w:rsidRDefault="00D352EB" w:rsidP="00D352EB">
      <w:pPr>
        <w:jc w:val="center"/>
        <w:outlineLvl w:val="7"/>
        <w:rPr>
          <w:b/>
          <w:bCs/>
          <w:iCs/>
          <w:caps/>
          <w:color w:val="000000"/>
        </w:rPr>
      </w:pPr>
    </w:p>
    <w:p w14:paraId="0713D024" w14:textId="77777777" w:rsidR="00D352EB" w:rsidRPr="000950BE" w:rsidRDefault="00D352EB" w:rsidP="00D352EB">
      <w:pPr>
        <w:jc w:val="center"/>
        <w:outlineLvl w:val="7"/>
        <w:rPr>
          <w:b/>
          <w:bCs/>
          <w:iCs/>
          <w:caps/>
          <w:color w:val="000000"/>
        </w:rPr>
      </w:pPr>
    </w:p>
    <w:p w14:paraId="1E24A329" w14:textId="77777777" w:rsidR="00D352EB" w:rsidRPr="000950BE" w:rsidRDefault="00D352EB" w:rsidP="00D352EB">
      <w:pPr>
        <w:jc w:val="center"/>
        <w:outlineLvl w:val="7"/>
        <w:rPr>
          <w:b/>
          <w:bCs/>
          <w:iCs/>
          <w:caps/>
          <w:color w:val="000000"/>
        </w:rPr>
      </w:pPr>
    </w:p>
    <w:p w14:paraId="7E942A91" w14:textId="545F3BF2" w:rsidR="004900D5" w:rsidRDefault="004900D5" w:rsidP="00D352EB">
      <w:pPr>
        <w:jc w:val="center"/>
        <w:outlineLvl w:val="7"/>
        <w:rPr>
          <w:b/>
          <w:bCs/>
          <w:iCs/>
          <w:caps/>
          <w:color w:val="000000"/>
        </w:rPr>
      </w:pPr>
    </w:p>
    <w:p w14:paraId="648B9C69" w14:textId="5AFC5EC1" w:rsidR="002E1D5F" w:rsidRDefault="002E1D5F" w:rsidP="00D352EB">
      <w:pPr>
        <w:jc w:val="center"/>
        <w:outlineLvl w:val="7"/>
        <w:rPr>
          <w:b/>
          <w:bCs/>
          <w:iCs/>
          <w:caps/>
          <w:color w:val="000000"/>
        </w:rPr>
      </w:pPr>
    </w:p>
    <w:p w14:paraId="479959EE" w14:textId="77777777" w:rsidR="00D352EB" w:rsidRPr="000950BE" w:rsidRDefault="00D352EB" w:rsidP="00D352EB">
      <w:pPr>
        <w:spacing w:before="100" w:beforeAutospacing="1" w:after="100" w:afterAutospacing="1"/>
        <w:jc w:val="center"/>
        <w:rPr>
          <w:b/>
          <w:color w:val="000000"/>
        </w:rPr>
      </w:pPr>
      <w:r w:rsidRPr="000950BE">
        <w:rPr>
          <w:b/>
          <w:color w:val="000000"/>
        </w:rPr>
        <w:t>ANEXO IV –</w:t>
      </w:r>
      <w:r w:rsidRPr="000950BE">
        <w:rPr>
          <w:b/>
        </w:rPr>
        <w:t xml:space="preserve"> MODELO </w:t>
      </w:r>
      <w:r w:rsidRPr="000950BE">
        <w:rPr>
          <w:b/>
          <w:color w:val="000000"/>
        </w:rPr>
        <w:t>DECLARAÇÃO CONJUNTA</w:t>
      </w:r>
    </w:p>
    <w:p w14:paraId="1B786355" w14:textId="77777777" w:rsidR="002C5C92" w:rsidRPr="000950BE" w:rsidRDefault="002C5C92" w:rsidP="002C5C92">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061/2026</w:t>
      </w:r>
    </w:p>
    <w:p w14:paraId="748784CC" w14:textId="77777777" w:rsidR="002C5C92" w:rsidRPr="000950BE" w:rsidRDefault="002C5C92" w:rsidP="002C5C92">
      <w:pPr>
        <w:spacing w:line="276" w:lineRule="auto"/>
        <w:jc w:val="both"/>
        <w:rPr>
          <w:b/>
          <w:bCs/>
        </w:rPr>
      </w:pPr>
      <w:r w:rsidRPr="000950BE">
        <w:rPr>
          <w:rFonts w:eastAsia="Arial Unicode MS"/>
          <w:b/>
          <w:bCs/>
          <w:color w:val="000000"/>
        </w:rPr>
        <w:t xml:space="preserve">CONCORRÊNCIA Nº </w:t>
      </w:r>
      <w:r>
        <w:rPr>
          <w:rFonts w:eastAsia="Arial Unicode MS"/>
          <w:b/>
          <w:bCs/>
          <w:color w:val="000000"/>
        </w:rPr>
        <w:t>04/2026</w:t>
      </w:r>
    </w:p>
    <w:p w14:paraId="0DFE8CE9" w14:textId="77777777" w:rsidR="002C5C92" w:rsidRPr="002C5C92" w:rsidRDefault="002C5C92" w:rsidP="002C5C92">
      <w:pPr>
        <w:spacing w:line="276" w:lineRule="auto"/>
        <w:jc w:val="both"/>
        <w:rPr>
          <w:color w:val="000000"/>
        </w:rPr>
      </w:pPr>
      <w:r w:rsidRPr="000950BE">
        <w:rPr>
          <w:b/>
          <w:bCs/>
        </w:rPr>
        <w:t xml:space="preserve">OBJETO: </w:t>
      </w:r>
      <w:r w:rsidRPr="002C5C92">
        <w:rPr>
          <w:color w:val="000000"/>
        </w:rPr>
        <w:t>CONTRATAÇÃO DE EMPRESA ESPECIALIZADA PARA IMPLANTAÇÃO DE REDE ELÉTRICA E ILUMINAÇÃO NO DISTRITO INDUSTRIAL III, NO MUNICÍPIO DE ITATINGA/SP.</w:t>
      </w:r>
    </w:p>
    <w:p w14:paraId="0AF43732" w14:textId="77777777" w:rsidR="00D352EB" w:rsidRPr="000950BE" w:rsidRDefault="00D352EB" w:rsidP="00D352EB">
      <w:pPr>
        <w:jc w:val="center"/>
        <w:outlineLvl w:val="7"/>
        <w:rPr>
          <w:b/>
          <w:bCs/>
          <w:iCs/>
          <w:caps/>
          <w:color w:val="000000"/>
        </w:rPr>
      </w:pPr>
    </w:p>
    <w:p w14:paraId="55F62FF0" w14:textId="1DE9A398" w:rsidR="00D352EB" w:rsidRPr="000950BE" w:rsidRDefault="00D352EB" w:rsidP="00D352EB">
      <w:pPr>
        <w:jc w:val="both"/>
        <w:rPr>
          <w:bCs/>
          <w:color w:val="000000"/>
        </w:rPr>
      </w:pPr>
      <w:r w:rsidRPr="000950BE">
        <w:rPr>
          <w:bCs/>
          <w:color w:val="000000"/>
        </w:rPr>
        <w:t>A empresa __________________</w:t>
      </w:r>
      <w:r w:rsidR="004922D4">
        <w:rPr>
          <w:bCs/>
          <w:color w:val="000000"/>
        </w:rPr>
        <w:t>___________</w:t>
      </w:r>
      <w:r w:rsidRPr="000950BE">
        <w:rPr>
          <w:bCs/>
          <w:color w:val="000000"/>
        </w:rPr>
        <w:t>____________, cadastrada no CN</w:t>
      </w:r>
      <w:r w:rsidR="005F4F75">
        <w:rPr>
          <w:bCs/>
          <w:color w:val="000000"/>
        </w:rPr>
        <w:t>PJ</w:t>
      </w:r>
      <w:r w:rsidRPr="000950BE">
        <w:rPr>
          <w:bCs/>
          <w:color w:val="000000"/>
        </w:rPr>
        <w:t xml:space="preserve">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099DB8F" w14:textId="77777777" w:rsidR="00D352EB" w:rsidRPr="000950BE" w:rsidRDefault="00D352EB" w:rsidP="00D352EB">
      <w:pPr>
        <w:jc w:val="both"/>
        <w:rPr>
          <w:bCs/>
          <w:color w:val="000000"/>
        </w:rPr>
      </w:pPr>
    </w:p>
    <w:p w14:paraId="28BCC259" w14:textId="77777777" w:rsidR="00244A25" w:rsidRPr="005E7703" w:rsidRDefault="00244A25" w:rsidP="00244A25">
      <w:pPr>
        <w:jc w:val="both"/>
        <w:rPr>
          <w:bCs/>
          <w:color w:val="000000"/>
        </w:rPr>
      </w:pPr>
      <w:r>
        <w:rPr>
          <w:bCs/>
          <w:color w:val="000000"/>
        </w:rPr>
        <w:t xml:space="preserve">a) </w:t>
      </w:r>
      <w:r w:rsidRPr="005E7703">
        <w:rPr>
          <w:bCs/>
          <w:color w:val="000000"/>
        </w:rPr>
        <w:t>Não</w:t>
      </w:r>
      <w:r>
        <w:rPr>
          <w:bCs/>
          <w:color w:val="000000"/>
        </w:rPr>
        <w:t xml:space="preserve"> </w:t>
      </w:r>
      <w:r w:rsidRPr="005E7703">
        <w:rPr>
          <w:b/>
          <w:bCs/>
          <w:color w:val="000000"/>
        </w:rPr>
        <w:t>há fato superveniente impeditivo à sua habilitação</w:t>
      </w:r>
      <w:r w:rsidRPr="005E7703">
        <w:rPr>
          <w:bCs/>
          <w:color w:val="000000"/>
        </w:rPr>
        <w:t xml:space="preserve"> para participação em processos/procedimentos licitatórios junto a órgãos públicos, comprometendo-se a declará-</w:t>
      </w:r>
      <w:r>
        <w:rPr>
          <w:bCs/>
          <w:color w:val="000000"/>
        </w:rPr>
        <w:t>lo (s) caso venha (m) a ocorrer;</w:t>
      </w:r>
    </w:p>
    <w:p w14:paraId="6C78A1B4" w14:textId="77777777" w:rsidR="00244A25" w:rsidRPr="005E7703" w:rsidRDefault="00244A25" w:rsidP="00244A25">
      <w:pPr>
        <w:jc w:val="both"/>
        <w:rPr>
          <w:bCs/>
          <w:color w:val="000000"/>
        </w:rPr>
      </w:pPr>
    </w:p>
    <w:p w14:paraId="6AE05A45" w14:textId="77777777" w:rsidR="00244A25" w:rsidRDefault="00244A25" w:rsidP="00244A25">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3BF3E7DA" w14:textId="77777777" w:rsidR="00244A25" w:rsidRDefault="00244A25" w:rsidP="00244A25">
      <w:pPr>
        <w:jc w:val="both"/>
        <w:rPr>
          <w:bCs/>
          <w:color w:val="000000"/>
        </w:rPr>
      </w:pPr>
    </w:p>
    <w:p w14:paraId="1712677F" w14:textId="77777777" w:rsidR="00244A25" w:rsidRPr="00244A25" w:rsidRDefault="00244A25" w:rsidP="00244A25">
      <w:pPr>
        <w:jc w:val="both"/>
        <w:rPr>
          <w:color w:val="000000"/>
        </w:rPr>
      </w:pPr>
      <w:r w:rsidRPr="00244A25">
        <w:rPr>
          <w:bCs/>
          <w:color w:val="000000"/>
        </w:rPr>
        <w:t xml:space="preserve">c) Que não </w:t>
      </w:r>
      <w:r w:rsidRPr="00244A25">
        <w:rPr>
          <w:color w:val="000000"/>
        </w:rPr>
        <w:t>possui empregados executando trabalho degradante ou forçado, observando o disposto nos incisos III e IV do art. 1º e no inciso III do art. 5º da Constituição Federal</w:t>
      </w:r>
    </w:p>
    <w:p w14:paraId="381929AF" w14:textId="77777777" w:rsidR="00244A25" w:rsidRPr="00244A25" w:rsidRDefault="00244A25" w:rsidP="00244A25">
      <w:pPr>
        <w:jc w:val="both"/>
        <w:rPr>
          <w:color w:val="000000"/>
        </w:rPr>
      </w:pPr>
    </w:p>
    <w:p w14:paraId="38610168" w14:textId="77777777" w:rsidR="00244A25" w:rsidRDefault="00244A25" w:rsidP="00244A25">
      <w:pPr>
        <w:jc w:val="both"/>
        <w:rPr>
          <w:color w:val="000000"/>
        </w:rPr>
      </w:pPr>
      <w:r w:rsidRPr="00244A25">
        <w:rPr>
          <w:bCs/>
          <w:color w:val="000000"/>
        </w:rPr>
        <w:t>d) Que c</w:t>
      </w:r>
      <w:r w:rsidRPr="00244A25">
        <w:rPr>
          <w:color w:val="000000"/>
        </w:rPr>
        <w:t>umpre as exigências de reserva de cargos para pessoa com deficiência e para reabilitado da Previdência Social, previstas em lei e em outras normas específicas.</w:t>
      </w:r>
    </w:p>
    <w:p w14:paraId="7C7FBCA8" w14:textId="77777777" w:rsidR="00244A25" w:rsidRPr="005E7703" w:rsidRDefault="00244A25" w:rsidP="00244A25">
      <w:pPr>
        <w:jc w:val="both"/>
        <w:rPr>
          <w:bCs/>
          <w:color w:val="000000"/>
        </w:rPr>
      </w:pPr>
    </w:p>
    <w:p w14:paraId="4B757CFB" w14:textId="77777777" w:rsidR="00244A25" w:rsidRDefault="00244A25" w:rsidP="00244A25">
      <w:pPr>
        <w:jc w:val="both"/>
        <w:rPr>
          <w:bCs/>
          <w:color w:val="000000"/>
        </w:rPr>
      </w:pPr>
      <w:r>
        <w:rPr>
          <w:bCs/>
          <w:color w:val="000000"/>
        </w:rPr>
        <w:t xml:space="preserve">e) </w:t>
      </w:r>
      <w:r w:rsidRPr="005E7703">
        <w:rPr>
          <w:b/>
          <w:bCs/>
          <w:color w:val="000000"/>
        </w:rPr>
        <w:t>Que cumpre todas as normas relativas à saúde, higiene e segurança do trabalho</w:t>
      </w:r>
      <w:r>
        <w:rPr>
          <w:bCs/>
          <w:color w:val="000000"/>
        </w:rPr>
        <w:t xml:space="preserve"> de seus empregados;</w:t>
      </w:r>
    </w:p>
    <w:p w14:paraId="75487E13" w14:textId="77777777" w:rsidR="00244A25" w:rsidRDefault="00244A25" w:rsidP="00244A25">
      <w:pPr>
        <w:jc w:val="both"/>
        <w:rPr>
          <w:bCs/>
          <w:color w:val="000000"/>
        </w:rPr>
      </w:pPr>
    </w:p>
    <w:p w14:paraId="79199762" w14:textId="77777777" w:rsidR="00244A25" w:rsidRPr="005E7703" w:rsidRDefault="00244A25" w:rsidP="00244A25">
      <w:pPr>
        <w:jc w:val="both"/>
        <w:rPr>
          <w:bCs/>
          <w:color w:val="000000"/>
        </w:rPr>
      </w:pPr>
      <w:r>
        <w:rPr>
          <w:bCs/>
          <w:color w:val="000000"/>
        </w:rPr>
        <w:t xml:space="preserve">f) </w:t>
      </w:r>
      <w:r w:rsidRPr="005E7703">
        <w:rPr>
          <w:b/>
          <w:bCs/>
          <w:color w:val="000000"/>
        </w:rPr>
        <w:t>Que se responsabiliza integralmente pela prestação dos serviços e qualidade dos materiais</w:t>
      </w:r>
      <w:r w:rsidRPr="005E7703">
        <w:rPr>
          <w:bCs/>
          <w:color w:val="000000"/>
        </w:rPr>
        <w:t xml:space="preserve"> ora contratados;</w:t>
      </w:r>
    </w:p>
    <w:p w14:paraId="65D18DCD" w14:textId="77777777" w:rsidR="00244A25" w:rsidRPr="005E7703" w:rsidRDefault="00244A25" w:rsidP="00244A25">
      <w:pPr>
        <w:jc w:val="both"/>
        <w:rPr>
          <w:bCs/>
          <w:color w:val="000000"/>
        </w:rPr>
      </w:pPr>
    </w:p>
    <w:p w14:paraId="3339CD69" w14:textId="0CC6D9E8" w:rsidR="00244A25" w:rsidRPr="005E7703" w:rsidRDefault="00244A25" w:rsidP="00244A25">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701957">
        <w:rPr>
          <w:bCs/>
          <w:color w:val="000000"/>
        </w:rPr>
        <w:t xml:space="preserve">referente </w:t>
      </w:r>
      <w:r>
        <w:rPr>
          <w:bCs/>
          <w:color w:val="000000"/>
        </w:rPr>
        <w:t xml:space="preserve">à Concorrência Eletrônica nº </w:t>
      </w:r>
      <w:r w:rsidR="005F4F75">
        <w:rPr>
          <w:bCs/>
          <w:color w:val="000000"/>
        </w:rPr>
        <w:t>0</w:t>
      </w:r>
      <w:r w:rsidR="00276D27">
        <w:rPr>
          <w:bCs/>
          <w:color w:val="000000"/>
        </w:rPr>
        <w:t>4</w:t>
      </w:r>
      <w:r w:rsidR="005F4F75">
        <w:rPr>
          <w:bCs/>
          <w:color w:val="000000"/>
        </w:rPr>
        <w:t>/2026</w:t>
      </w:r>
      <w:r w:rsidRPr="00701957">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4B8A0A1D" w14:textId="77777777" w:rsidR="00244A25" w:rsidRPr="005E7703" w:rsidRDefault="00244A25" w:rsidP="00244A25">
      <w:pPr>
        <w:jc w:val="both"/>
        <w:rPr>
          <w:bCs/>
          <w:color w:val="000000"/>
        </w:rPr>
      </w:pPr>
    </w:p>
    <w:p w14:paraId="09B2D3A1" w14:textId="238F9D99" w:rsidR="00244A25" w:rsidRDefault="00244A25" w:rsidP="00244A25">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 xml:space="preserve">(Art. </w:t>
      </w:r>
      <w:r w:rsidR="005F4F75">
        <w:rPr>
          <w:bCs/>
          <w:color w:val="000000"/>
        </w:rPr>
        <w:t>156,</w:t>
      </w:r>
      <w:r w:rsidRPr="005E7703">
        <w:rPr>
          <w:bCs/>
          <w:color w:val="000000"/>
        </w:rPr>
        <w:t xml:space="preserve"> IV);</w:t>
      </w:r>
    </w:p>
    <w:p w14:paraId="2C6D79D7" w14:textId="77777777" w:rsidR="00244A25" w:rsidRPr="005E7703" w:rsidRDefault="00244A25" w:rsidP="00244A25">
      <w:pPr>
        <w:jc w:val="both"/>
        <w:rPr>
          <w:bCs/>
          <w:color w:val="000000"/>
        </w:rPr>
      </w:pPr>
    </w:p>
    <w:p w14:paraId="7EE80957" w14:textId="77777777" w:rsidR="00244A25" w:rsidRPr="005E7703" w:rsidRDefault="00244A25" w:rsidP="00244A25">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26BB3F73" w14:textId="77777777" w:rsidR="00244A25" w:rsidRPr="005E7703" w:rsidRDefault="00244A25" w:rsidP="00244A25">
      <w:pPr>
        <w:jc w:val="both"/>
        <w:rPr>
          <w:bCs/>
          <w:color w:val="000000"/>
        </w:rPr>
      </w:pPr>
    </w:p>
    <w:p w14:paraId="787DE788" w14:textId="77777777" w:rsidR="00244A25" w:rsidRPr="005E7703" w:rsidRDefault="00244A25" w:rsidP="00244A25">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1128348F" w14:textId="77777777" w:rsidR="00244A25" w:rsidRPr="005E7703" w:rsidRDefault="00244A25" w:rsidP="00244A25">
      <w:pPr>
        <w:jc w:val="both"/>
        <w:rPr>
          <w:bCs/>
          <w:color w:val="000000"/>
        </w:rPr>
      </w:pPr>
    </w:p>
    <w:p w14:paraId="4E751802" w14:textId="77777777" w:rsidR="00244A25" w:rsidRPr="005E7703" w:rsidRDefault="00244A25" w:rsidP="00244A25">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7D26D831" w14:textId="77777777" w:rsidR="00244A25" w:rsidRPr="005E7703" w:rsidRDefault="00244A25" w:rsidP="00244A25">
      <w:pPr>
        <w:jc w:val="both"/>
        <w:rPr>
          <w:bCs/>
          <w:color w:val="000000"/>
        </w:rPr>
      </w:pPr>
    </w:p>
    <w:p w14:paraId="2F47CF20" w14:textId="77777777" w:rsidR="00572986" w:rsidRDefault="00572986" w:rsidP="00D352EB">
      <w:pPr>
        <w:jc w:val="both"/>
        <w:rPr>
          <w:bCs/>
          <w:color w:val="000000"/>
        </w:rPr>
      </w:pPr>
    </w:p>
    <w:p w14:paraId="509B983A" w14:textId="5979C357" w:rsidR="00D352EB" w:rsidRPr="000950BE" w:rsidRDefault="00D352EB" w:rsidP="00D352EB">
      <w:pPr>
        <w:jc w:val="both"/>
        <w:rPr>
          <w:bCs/>
          <w:color w:val="000000"/>
        </w:rPr>
      </w:pPr>
      <w:r w:rsidRPr="000950BE">
        <w:rPr>
          <w:bCs/>
          <w:color w:val="000000"/>
        </w:rPr>
        <w:t>Local e data</w:t>
      </w:r>
    </w:p>
    <w:p w14:paraId="7C2BCFDE" w14:textId="70E1D564" w:rsidR="00D352EB" w:rsidRDefault="00D352EB" w:rsidP="00D352EB">
      <w:pPr>
        <w:spacing w:beforeAutospacing="1" w:afterAutospacing="1"/>
        <w:jc w:val="both"/>
        <w:rPr>
          <w:color w:val="000000"/>
        </w:rPr>
      </w:pPr>
      <w:r w:rsidRPr="000950BE">
        <w:rPr>
          <w:color w:val="000000"/>
        </w:rPr>
        <w:t>Por ser expressão de verdade, firmamos a presente.</w:t>
      </w:r>
    </w:p>
    <w:p w14:paraId="22C44435" w14:textId="77777777" w:rsidR="00572986" w:rsidRPr="000950BE" w:rsidRDefault="00572986" w:rsidP="00D352EB">
      <w:pPr>
        <w:spacing w:beforeAutospacing="1" w:afterAutospacing="1"/>
        <w:jc w:val="both"/>
        <w:rPr>
          <w:color w:val="000000"/>
        </w:rPr>
      </w:pPr>
    </w:p>
    <w:p w14:paraId="37D27FF2" w14:textId="77777777" w:rsidR="00D352EB" w:rsidRPr="000950BE" w:rsidRDefault="00D352EB" w:rsidP="00D352EB">
      <w:pPr>
        <w:spacing w:beforeAutospacing="1" w:afterAutospacing="1"/>
        <w:jc w:val="both"/>
        <w:rPr>
          <w:color w:val="000000"/>
        </w:rPr>
      </w:pPr>
      <w:r w:rsidRPr="000950BE">
        <w:rPr>
          <w:color w:val="000000"/>
        </w:rPr>
        <w:t>Assinatura do representante legal</w:t>
      </w:r>
    </w:p>
    <w:p w14:paraId="218329FA" w14:textId="77777777" w:rsidR="00D352EB" w:rsidRPr="000950BE" w:rsidRDefault="00D352EB" w:rsidP="00BB36DC">
      <w:pPr>
        <w:spacing w:line="276" w:lineRule="auto"/>
      </w:pPr>
      <w:r w:rsidRPr="000950BE">
        <w:t>Nome do declarante _________________</w:t>
      </w:r>
    </w:p>
    <w:p w14:paraId="3FEE251A" w14:textId="77777777" w:rsidR="00D352EB" w:rsidRPr="000950BE" w:rsidRDefault="00D352EB" w:rsidP="00BB36DC">
      <w:pPr>
        <w:spacing w:line="276" w:lineRule="auto"/>
      </w:pPr>
      <w:r w:rsidRPr="000950BE">
        <w:t>RG____________________</w:t>
      </w:r>
    </w:p>
    <w:p w14:paraId="2E1222A6" w14:textId="77777777" w:rsidR="00D352EB" w:rsidRPr="000950BE" w:rsidRDefault="00D352EB" w:rsidP="00BB36DC">
      <w:pPr>
        <w:spacing w:line="276" w:lineRule="auto"/>
      </w:pPr>
      <w:r w:rsidRPr="000950BE">
        <w:t>CPF___________________</w:t>
      </w:r>
    </w:p>
    <w:p w14:paraId="7292757B" w14:textId="77777777" w:rsidR="00572986" w:rsidRDefault="00572986" w:rsidP="007D533B">
      <w:pPr>
        <w:spacing w:before="100" w:beforeAutospacing="1" w:after="100" w:afterAutospacing="1"/>
        <w:jc w:val="center"/>
        <w:rPr>
          <w:color w:val="000000"/>
        </w:rPr>
      </w:pPr>
    </w:p>
    <w:p w14:paraId="08C809BB" w14:textId="5E7967DD" w:rsidR="007D533B" w:rsidRPr="000950BE" w:rsidRDefault="00D352EB" w:rsidP="007D533B">
      <w:pPr>
        <w:spacing w:before="100" w:beforeAutospacing="1" w:after="100" w:afterAutospacing="1"/>
        <w:jc w:val="center"/>
        <w:rPr>
          <w:b/>
        </w:rPr>
      </w:pPr>
      <w:r w:rsidRPr="000950BE">
        <w:rPr>
          <w:color w:val="000000"/>
        </w:rPr>
        <w:t>OBS. Esta declaração deverá ser emitida em papel timbrado da empresa proponente e carimbada com o número do CNPJ.</w:t>
      </w:r>
      <w:r w:rsidRPr="000950BE">
        <w:br w:type="page"/>
      </w:r>
      <w:r w:rsidR="007D533B" w:rsidRPr="000950BE">
        <w:rPr>
          <w:b/>
        </w:rPr>
        <w:t>ANEXO V</w:t>
      </w:r>
    </w:p>
    <w:p w14:paraId="7D2A1316" w14:textId="77777777" w:rsidR="007D533B" w:rsidRPr="000950BE" w:rsidRDefault="007D533B" w:rsidP="007D533B">
      <w:pPr>
        <w:jc w:val="center"/>
        <w:rPr>
          <w:b/>
        </w:rPr>
      </w:pPr>
      <w:r w:rsidRPr="000950BE">
        <w:rPr>
          <w:b/>
        </w:rPr>
        <w:t>DECLARAÇÃO PARA MICROEMPRESA OU EMPRESA DE PEQUENO PORTE</w:t>
      </w:r>
    </w:p>
    <w:p w14:paraId="522B301F" w14:textId="77777777" w:rsidR="007D533B" w:rsidRPr="000950BE" w:rsidRDefault="007D533B" w:rsidP="007D533B">
      <w:pPr>
        <w:jc w:val="both"/>
        <w:rPr>
          <w:rFonts w:eastAsia="Arial Unicode MS"/>
          <w:b/>
          <w:bCs/>
          <w:color w:val="000000"/>
        </w:rPr>
      </w:pPr>
    </w:p>
    <w:p w14:paraId="7970716D" w14:textId="77777777" w:rsidR="002C5C92" w:rsidRPr="000950BE" w:rsidRDefault="002C5C92" w:rsidP="002C5C92">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061/2026</w:t>
      </w:r>
    </w:p>
    <w:p w14:paraId="69BC57EF" w14:textId="77777777" w:rsidR="002C5C92" w:rsidRPr="000950BE" w:rsidRDefault="002C5C92" w:rsidP="002C5C92">
      <w:pPr>
        <w:spacing w:line="276" w:lineRule="auto"/>
        <w:jc w:val="both"/>
        <w:rPr>
          <w:b/>
          <w:bCs/>
        </w:rPr>
      </w:pPr>
      <w:r w:rsidRPr="000950BE">
        <w:rPr>
          <w:rFonts w:eastAsia="Arial Unicode MS"/>
          <w:b/>
          <w:bCs/>
          <w:color w:val="000000"/>
        </w:rPr>
        <w:t xml:space="preserve">CONCORRÊNCIA Nº </w:t>
      </w:r>
      <w:r>
        <w:rPr>
          <w:rFonts w:eastAsia="Arial Unicode MS"/>
          <w:b/>
          <w:bCs/>
          <w:color w:val="000000"/>
        </w:rPr>
        <w:t>04/2026</w:t>
      </w:r>
    </w:p>
    <w:p w14:paraId="7986570B" w14:textId="77777777" w:rsidR="002C5C92" w:rsidRPr="002C5C92" w:rsidRDefault="002C5C92" w:rsidP="002C5C92">
      <w:pPr>
        <w:spacing w:line="276" w:lineRule="auto"/>
        <w:jc w:val="both"/>
        <w:rPr>
          <w:color w:val="000000"/>
        </w:rPr>
      </w:pPr>
      <w:r w:rsidRPr="000950BE">
        <w:rPr>
          <w:b/>
          <w:bCs/>
        </w:rPr>
        <w:t xml:space="preserve">OBJETO: </w:t>
      </w:r>
      <w:r w:rsidRPr="002C5C92">
        <w:rPr>
          <w:color w:val="000000"/>
        </w:rPr>
        <w:t>CONTRATAÇÃO DE EMPRESA ESPECIALIZADA PARA IMPLANTAÇÃO DE REDE ELÉTRICA E ILUMINAÇÃO NO DISTRITO INDUSTRIAL III, NO MUNICÍPIO DE ITATINGA/SP.</w:t>
      </w:r>
    </w:p>
    <w:p w14:paraId="3D485ACC" w14:textId="77777777" w:rsidR="004900D5" w:rsidRPr="000950BE" w:rsidRDefault="004900D5" w:rsidP="004900D5">
      <w:pPr>
        <w:spacing w:line="276" w:lineRule="auto"/>
        <w:jc w:val="both"/>
        <w:rPr>
          <w:rFonts w:eastAsia="Arial Unicode MS"/>
          <w:bCs/>
          <w:color w:val="000000"/>
        </w:rPr>
      </w:pPr>
    </w:p>
    <w:p w14:paraId="1BD009DF" w14:textId="77777777" w:rsidR="007D533B" w:rsidRPr="000950BE" w:rsidRDefault="007D533B" w:rsidP="007D533B">
      <w:pPr>
        <w:rPr>
          <w:color w:val="000000"/>
        </w:rPr>
      </w:pPr>
    </w:p>
    <w:p w14:paraId="69CD34BE" w14:textId="43B8280A" w:rsidR="00B1106D" w:rsidRPr="000950BE" w:rsidRDefault="00B1106D" w:rsidP="00B1106D">
      <w:pPr>
        <w:spacing w:line="360" w:lineRule="auto"/>
        <w:ind w:firstLine="708"/>
        <w:jc w:val="both"/>
      </w:pPr>
      <w:r w:rsidRPr="000950BE">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0950BE">
        <w:rPr>
          <w:b/>
          <w:color w:val="000000"/>
        </w:rPr>
        <w:t xml:space="preserve">microempresa ou empresa de pequeno porte, </w:t>
      </w:r>
      <w:r w:rsidRPr="000950BE">
        <w:rPr>
          <w:color w:val="000000"/>
        </w:rPr>
        <w:t>nos termos</w:t>
      </w:r>
      <w:r w:rsidRPr="000950BE">
        <w:t xml:space="preserve"> do enquadramento previsto na </w:t>
      </w:r>
      <w:r w:rsidRPr="000950BE">
        <w:rPr>
          <w:b/>
        </w:rPr>
        <w:t xml:space="preserve">Lei Complementar n.º 123, de 14 de dezembro de 2006, </w:t>
      </w:r>
      <w:r w:rsidRPr="000950BE">
        <w:t xml:space="preserve">cujos termos declaro conhecer na íntegra, estando apta, portanto, a participar da cota reservada às MEs e EPPs, bem como, a exercer o direito de preferência, na cota principal, como critério de desempate no procedimento licitatório da Concorrência n.º </w:t>
      </w:r>
      <w:r w:rsidR="005F4F75">
        <w:t>0</w:t>
      </w:r>
      <w:r w:rsidR="00276D27">
        <w:t>4</w:t>
      </w:r>
      <w:r w:rsidR="005F4F75">
        <w:t>/2026</w:t>
      </w:r>
      <w:r w:rsidRPr="000950BE">
        <w:t>, realizado pela Prefeitura do Município de Itatinga.</w:t>
      </w:r>
    </w:p>
    <w:p w14:paraId="006D4268" w14:textId="34FF6697" w:rsidR="00B1106D" w:rsidRPr="000950BE" w:rsidRDefault="00B1106D" w:rsidP="00B1106D">
      <w:pPr>
        <w:spacing w:line="360" w:lineRule="auto"/>
        <w:ind w:firstLine="708"/>
        <w:jc w:val="both"/>
      </w:pPr>
      <w:r w:rsidRPr="000950BE">
        <w:t xml:space="preserve">Declaro ainda, que a empresa não está enquadrada em nenhuma hipótese do </w:t>
      </w:r>
      <w:r w:rsidR="00E04F0D" w:rsidRPr="000950BE">
        <w:t>§</w:t>
      </w:r>
      <w:r w:rsidRPr="000950BE">
        <w:t>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137BA5BB" w14:textId="77777777" w:rsidR="00FC32E4" w:rsidRPr="000950BE" w:rsidRDefault="00FC32E4" w:rsidP="007D533B">
      <w:pPr>
        <w:spacing w:line="360" w:lineRule="auto"/>
        <w:ind w:firstLine="708"/>
        <w:jc w:val="both"/>
      </w:pPr>
    </w:p>
    <w:p w14:paraId="77EE9CF7" w14:textId="77777777" w:rsidR="007D533B" w:rsidRPr="000950BE" w:rsidRDefault="007D533B" w:rsidP="007D533B">
      <w:pPr>
        <w:spacing w:before="100" w:beforeAutospacing="1" w:after="100" w:afterAutospacing="1"/>
        <w:jc w:val="center"/>
      </w:pPr>
      <w:r w:rsidRPr="000950BE">
        <w:t>______________________________________________________________________</w:t>
      </w:r>
    </w:p>
    <w:p w14:paraId="1808B302" w14:textId="77777777" w:rsidR="007D533B" w:rsidRPr="000950BE" w:rsidRDefault="007D533B" w:rsidP="007D533B">
      <w:pPr>
        <w:spacing w:before="100" w:beforeAutospacing="1" w:after="100" w:afterAutospacing="1"/>
        <w:jc w:val="center"/>
      </w:pPr>
      <w:r w:rsidRPr="000950BE">
        <w:t>Local e data</w:t>
      </w:r>
    </w:p>
    <w:p w14:paraId="20C81032" w14:textId="77777777" w:rsidR="007D533B" w:rsidRPr="000950BE" w:rsidRDefault="007D533B" w:rsidP="007D533B">
      <w:pPr>
        <w:spacing w:before="100" w:beforeAutospacing="1" w:after="100" w:afterAutospacing="1"/>
        <w:jc w:val="center"/>
      </w:pPr>
    </w:p>
    <w:p w14:paraId="3622180B" w14:textId="77777777" w:rsidR="007D533B" w:rsidRPr="000950BE" w:rsidRDefault="007D533B" w:rsidP="007D533B">
      <w:pPr>
        <w:spacing w:before="100" w:beforeAutospacing="1" w:after="100" w:afterAutospacing="1"/>
        <w:jc w:val="center"/>
      </w:pPr>
      <w:r w:rsidRPr="000950BE">
        <w:t>_____________________________________________________________________</w:t>
      </w:r>
    </w:p>
    <w:p w14:paraId="55013B95" w14:textId="77777777" w:rsidR="007D533B" w:rsidRPr="000950BE" w:rsidRDefault="007D533B" w:rsidP="007D533B">
      <w:pPr>
        <w:spacing w:before="100" w:beforeAutospacing="1" w:after="100" w:afterAutospacing="1"/>
        <w:jc w:val="center"/>
      </w:pPr>
      <w:r w:rsidRPr="000950BE">
        <w:t>Nome e nº da cédula de identidade do declarante</w:t>
      </w:r>
    </w:p>
    <w:p w14:paraId="2B5797F3" w14:textId="77777777" w:rsidR="007D533B" w:rsidRPr="000950BE" w:rsidRDefault="007D533B" w:rsidP="007D533B">
      <w:pPr>
        <w:spacing w:before="100" w:beforeAutospacing="1" w:after="100" w:afterAutospacing="1"/>
        <w:jc w:val="center"/>
      </w:pPr>
    </w:p>
    <w:p w14:paraId="5A6D106E" w14:textId="77777777" w:rsidR="007D533B" w:rsidRPr="000950BE" w:rsidRDefault="007D533B" w:rsidP="007D533B">
      <w:pPr>
        <w:spacing w:before="100" w:beforeAutospacing="1" w:after="100" w:afterAutospacing="1"/>
        <w:jc w:val="center"/>
      </w:pPr>
    </w:p>
    <w:p w14:paraId="251C2CEC" w14:textId="77777777" w:rsidR="004900D5" w:rsidRPr="000950BE" w:rsidRDefault="004900D5" w:rsidP="007D533B">
      <w:pPr>
        <w:spacing w:before="100" w:beforeAutospacing="1" w:after="100" w:afterAutospacing="1"/>
        <w:jc w:val="center"/>
      </w:pPr>
    </w:p>
    <w:p w14:paraId="44F40EDC" w14:textId="77777777" w:rsidR="007D533B" w:rsidRPr="000950BE" w:rsidRDefault="007D533B" w:rsidP="007D533B">
      <w:pPr>
        <w:spacing w:before="100" w:beforeAutospacing="1" w:after="100" w:afterAutospacing="1"/>
        <w:jc w:val="center"/>
      </w:pPr>
    </w:p>
    <w:p w14:paraId="567D97F0" w14:textId="77777777" w:rsidR="001F1C90" w:rsidRPr="000950BE" w:rsidRDefault="007F21EF" w:rsidP="00D352EB">
      <w:pPr>
        <w:spacing w:beforeAutospacing="1" w:afterAutospacing="1"/>
        <w:jc w:val="center"/>
        <w:rPr>
          <w:b/>
          <w:bCs/>
        </w:rPr>
      </w:pPr>
      <w:r w:rsidRPr="000950BE">
        <w:rPr>
          <w:b/>
          <w:bCs/>
        </w:rPr>
        <w:t>ANEXO V</w:t>
      </w:r>
      <w:r w:rsidR="007D533B" w:rsidRPr="000950BE">
        <w:rPr>
          <w:b/>
          <w:bCs/>
        </w:rPr>
        <w:t>I</w:t>
      </w:r>
      <w:r w:rsidRPr="000950BE">
        <w:rPr>
          <w:b/>
          <w:bCs/>
        </w:rPr>
        <w:t xml:space="preserve"> - </w:t>
      </w:r>
      <w:r w:rsidR="001F1C90" w:rsidRPr="000950BE">
        <w:rPr>
          <w:b/>
          <w:bCs/>
        </w:rPr>
        <w:t>DADOS PARA ASSINATURA DA ATA / CONTRATO</w:t>
      </w:r>
    </w:p>
    <w:p w14:paraId="2B3AB5EB" w14:textId="77777777" w:rsidR="004E7221" w:rsidRPr="000950BE" w:rsidRDefault="001F1C90" w:rsidP="001F1C90">
      <w:pPr>
        <w:overflowPunct w:val="0"/>
        <w:autoSpaceDE w:val="0"/>
        <w:autoSpaceDN w:val="0"/>
        <w:adjustRightInd w:val="0"/>
        <w:spacing w:before="100" w:beforeAutospacing="1" w:after="100" w:afterAutospacing="1"/>
        <w:jc w:val="both"/>
        <w:textAlignment w:val="baseline"/>
      </w:pPr>
      <w:r w:rsidRPr="000950BE">
        <w:t xml:space="preserve">As informações constantes abaixo deverão ser atualizadas, pois serão consideradas para a elaboração do Contrato. Tais dados deverão estar de acordo com os que integrarão à respectiva Nota Fiscal, para fins de faturamento. Seu teor é de exclusiva responsabilidade da empresa licitante. </w:t>
      </w:r>
    </w:p>
    <w:p w14:paraId="0661D49D" w14:textId="77777777"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RAZÃO SOCIAL DA LICITANTE:................................................................................................. CNPJ: ........................INSC. ESTADUAL:............................INSC. MUNICIPAL:....................... TELEFONE: (....) ..................................................................................................... ENDEREÇO COMPLETO (logradouro, nº, bairro, cidade, estado):.......................................</w:t>
      </w:r>
      <w:r w:rsidR="00DC2AEE" w:rsidRPr="000950BE">
        <w:t>..................................................................</w:t>
      </w:r>
    </w:p>
    <w:p w14:paraId="72262F26" w14:textId="77777777"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SÓCIO(S) REPRESENTANTE(S) DA EMPRESA – ADMINISTRAÇÃO: </w:t>
      </w:r>
    </w:p>
    <w:p w14:paraId="3DEBB3C6" w14:textId="77777777" w:rsidR="001F1C90" w:rsidRPr="000950BE" w:rsidRDefault="001F1C90" w:rsidP="007A0D89">
      <w:pPr>
        <w:numPr>
          <w:ilvl w:val="0"/>
          <w:numId w:val="4"/>
        </w:num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ind w:left="0" w:firstLine="0"/>
        <w:jc w:val="both"/>
        <w:textAlignment w:val="baseline"/>
        <w:rPr>
          <w:b/>
          <w:bCs/>
          <w:color w:val="000000"/>
        </w:rPr>
      </w:pPr>
      <w:r w:rsidRPr="000950BE">
        <w:t>NOME</w:t>
      </w:r>
      <w:r w:rsidRPr="000950BE">
        <w:tab/>
        <w:t xml:space="preserve"> COMPLETO: ...................................................................................................................................................... RG (com órgão e estado emissor): ................................ .............CPF:....................................... </w:t>
      </w:r>
    </w:p>
    <w:p w14:paraId="165C8D39" w14:textId="77777777" w:rsidR="001F1C90" w:rsidRPr="000950BE" w:rsidRDefault="001F1C90" w:rsidP="007A0D89">
      <w:pPr>
        <w:numPr>
          <w:ilvl w:val="0"/>
          <w:numId w:val="4"/>
        </w:num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ind w:left="0" w:firstLine="0"/>
        <w:jc w:val="both"/>
        <w:textAlignment w:val="baseline"/>
        <w:rPr>
          <w:b/>
          <w:bCs/>
          <w:color w:val="000000"/>
        </w:rPr>
      </w:pPr>
      <w:r w:rsidRPr="000950BE">
        <w:t>NOME</w:t>
      </w:r>
      <w:r w:rsidRPr="000950BE">
        <w:tab/>
        <w:t xml:space="preserve"> COMPLETO: ..................................................................................................................................................... RG (com órgão e estado emissor) :................................ ...... CPF: .......................................... </w:t>
      </w:r>
    </w:p>
    <w:p w14:paraId="77A27276" w14:textId="77777777" w:rsidR="004E7221" w:rsidRPr="000950BE" w:rsidRDefault="004E7221"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w:t>
      </w:r>
    </w:p>
    <w:p w14:paraId="6A1EC4BD" w14:textId="5D02EBC0"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QUEM ASSINARÁ O CONTRATO: (Caso não tenha sido comprovado no processo licitatório poderes para assinatura do respectivo Contrato, será necessário a apresentação de procuração com poderes específicos para assinar </w:t>
      </w:r>
      <w:r w:rsidR="00587A6D" w:rsidRPr="000950BE">
        <w:t>o contrato</w:t>
      </w:r>
      <w:r w:rsidRPr="000950BE">
        <w:t xml:space="preserve">). </w:t>
      </w:r>
    </w:p>
    <w:p w14:paraId="538E4332" w14:textId="77777777" w:rsidR="00DA2949" w:rsidRDefault="001F1C90"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NOME COMPLETO: ..................................................................................................................... DATA DE NASCIMENTO: ____ / ______ / _________ ESTADO CIVIL: ........................................ NACIONALIDADE: ............................................... </w:t>
      </w:r>
    </w:p>
    <w:p w14:paraId="18428D2A" w14:textId="77777777" w:rsidR="00DA2949" w:rsidRDefault="001F1C90"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CARGO QUE OCUPA NA EMPRESA:</w:t>
      </w:r>
    </w:p>
    <w:p w14:paraId="251CCD76" w14:textId="77777777" w:rsidR="00DA2949" w:rsidRDefault="001F1C90"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 ....................................................................................... RG (com órgão e estado emissor): .......................................... CPF: ........................................ </w:t>
      </w:r>
    </w:p>
    <w:p w14:paraId="163C0B8E" w14:textId="4C2E3E67" w:rsidR="005F4F75" w:rsidRDefault="001F1C90"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ENDEREÇO / DOMICÍLIO COMPLETO (logradouro, nº, bairro, cidade, estado, cep): .................................................................................... .........................................................................................… </w:t>
      </w:r>
    </w:p>
    <w:p w14:paraId="410BB55F" w14:textId="77777777" w:rsidR="005F4F75" w:rsidRDefault="001F1C90"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E-MAIL INSTITUCIONAL: _________________________________ </w:t>
      </w:r>
    </w:p>
    <w:p w14:paraId="396E6A9D" w14:textId="7939CC55" w:rsidR="00103B9D" w:rsidRDefault="001F1C90"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E-MAIL PESSOAL: _______________________________________</w:t>
      </w:r>
    </w:p>
    <w:p w14:paraId="3960DC61" w14:textId="77777777" w:rsidR="005F4F75" w:rsidRPr="005F4F75" w:rsidRDefault="005F4F75"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p>
    <w:p w14:paraId="39DA6891" w14:textId="3AF77D11" w:rsidR="00B47A07" w:rsidRPr="000950BE" w:rsidRDefault="00B47A07" w:rsidP="00B47A07">
      <w:pPr>
        <w:spacing w:before="100" w:beforeAutospacing="1" w:after="100" w:afterAutospacing="1"/>
        <w:jc w:val="center"/>
        <w:rPr>
          <w:b/>
        </w:rPr>
      </w:pPr>
      <w:r w:rsidRPr="000950BE">
        <w:rPr>
          <w:b/>
        </w:rPr>
        <w:t>ANEXO V</w:t>
      </w:r>
      <w:r>
        <w:rPr>
          <w:b/>
        </w:rPr>
        <w:t>II</w:t>
      </w:r>
    </w:p>
    <w:p w14:paraId="0AEA58C6" w14:textId="674FCDF9" w:rsidR="00B47A07" w:rsidRPr="000950BE" w:rsidRDefault="00B47A07" w:rsidP="00B47A07">
      <w:pPr>
        <w:jc w:val="center"/>
        <w:rPr>
          <w:b/>
        </w:rPr>
      </w:pPr>
      <w:r w:rsidRPr="000950BE">
        <w:rPr>
          <w:b/>
        </w:rPr>
        <w:t xml:space="preserve">DECLARAÇÃO </w:t>
      </w:r>
      <w:r w:rsidR="002C5C8B">
        <w:rPr>
          <w:b/>
        </w:rPr>
        <w:t>DE INSTALAÇÕES/EQUIPAMENTOS E EQUIPE TÉCNICA</w:t>
      </w:r>
    </w:p>
    <w:p w14:paraId="5B5C4C17" w14:textId="77777777" w:rsidR="00B47A07" w:rsidRPr="000950BE" w:rsidRDefault="00B47A07" w:rsidP="00EF49A6">
      <w:pPr>
        <w:spacing w:line="276" w:lineRule="auto"/>
        <w:jc w:val="both"/>
        <w:rPr>
          <w:rFonts w:eastAsia="Arial Unicode MS"/>
          <w:b/>
          <w:bCs/>
          <w:color w:val="000000"/>
        </w:rPr>
      </w:pPr>
    </w:p>
    <w:p w14:paraId="31C63E6D" w14:textId="77777777" w:rsidR="002C5C92" w:rsidRPr="000950BE" w:rsidRDefault="002C5C92" w:rsidP="002C5C92">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061/2026</w:t>
      </w:r>
    </w:p>
    <w:p w14:paraId="1D55B823" w14:textId="77777777" w:rsidR="002C5C92" w:rsidRPr="000950BE" w:rsidRDefault="002C5C92" w:rsidP="002C5C92">
      <w:pPr>
        <w:spacing w:line="276" w:lineRule="auto"/>
        <w:jc w:val="both"/>
        <w:rPr>
          <w:b/>
          <w:bCs/>
        </w:rPr>
      </w:pPr>
      <w:r w:rsidRPr="000950BE">
        <w:rPr>
          <w:rFonts w:eastAsia="Arial Unicode MS"/>
          <w:b/>
          <w:bCs/>
          <w:color w:val="000000"/>
        </w:rPr>
        <w:t xml:space="preserve">CONCORRÊNCIA Nº </w:t>
      </w:r>
      <w:r>
        <w:rPr>
          <w:rFonts w:eastAsia="Arial Unicode MS"/>
          <w:b/>
          <w:bCs/>
          <w:color w:val="000000"/>
        </w:rPr>
        <w:t>04/2026</w:t>
      </w:r>
    </w:p>
    <w:p w14:paraId="7C85D6B3" w14:textId="77777777" w:rsidR="002C5C92" w:rsidRPr="002C5C92" w:rsidRDefault="002C5C92" w:rsidP="002C5C92">
      <w:pPr>
        <w:spacing w:line="276" w:lineRule="auto"/>
        <w:jc w:val="both"/>
        <w:rPr>
          <w:color w:val="000000"/>
        </w:rPr>
      </w:pPr>
      <w:r w:rsidRPr="000950BE">
        <w:rPr>
          <w:b/>
          <w:bCs/>
        </w:rPr>
        <w:t xml:space="preserve">OBJETO: </w:t>
      </w:r>
      <w:r w:rsidRPr="002C5C92">
        <w:rPr>
          <w:color w:val="000000"/>
        </w:rPr>
        <w:t>CONTRATAÇÃO DE EMPRESA ESPECIALIZADA PARA IMPLANTAÇÃO DE REDE ELÉTRICA E ILUMINAÇÃO NO DISTRITO INDUSTRIAL III, NO MUNICÍPIO DE ITATINGA/SP.</w:t>
      </w:r>
    </w:p>
    <w:p w14:paraId="7DCB707C" w14:textId="00A74E8B" w:rsidR="00B47A07" w:rsidRDefault="00B47A07" w:rsidP="00B47A07">
      <w:pPr>
        <w:spacing w:line="276" w:lineRule="auto"/>
        <w:jc w:val="both"/>
        <w:rPr>
          <w:rFonts w:eastAsia="Arial Unicode MS"/>
          <w:bCs/>
          <w:color w:val="000000"/>
        </w:rPr>
      </w:pPr>
    </w:p>
    <w:p w14:paraId="01ADBD68" w14:textId="64697BAE" w:rsidR="002C5C8B" w:rsidRDefault="002C5C8B" w:rsidP="00FF1E04">
      <w:pPr>
        <w:ind w:firstLine="426"/>
        <w:jc w:val="both"/>
        <w:rPr>
          <w:color w:val="000000"/>
        </w:rPr>
      </w:pPr>
      <w:r w:rsidRPr="005A54AA">
        <w:rPr>
          <w:b/>
          <w:color w:val="000000"/>
        </w:rPr>
        <w:t>DECLARO</w:t>
      </w:r>
      <w:r w:rsidRPr="000950BE">
        <w:rPr>
          <w:color w:val="000000"/>
        </w:rPr>
        <w:t xml:space="preserve">, sob as penas da lei, sem prejuízo das sanções e multas previstas neste ato convocatório, que a empresa __________________________________ (denominação da pessoa jurídica), CNPJ n.º _______________________ </w:t>
      </w:r>
      <w:r>
        <w:rPr>
          <w:color w:val="000000"/>
        </w:rPr>
        <w:t>possui instalações, equipamentos, ferramentas e maquinários adequados e disponíveis para a execução do objeto licitado, conforme relação abaixo:</w:t>
      </w:r>
    </w:p>
    <w:p w14:paraId="3DBAAC3C" w14:textId="77777777" w:rsidR="005A54AA" w:rsidRDefault="005A54AA" w:rsidP="005A54AA">
      <w:pPr>
        <w:ind w:firstLine="708"/>
        <w:jc w:val="both"/>
        <w:rPr>
          <w:color w:val="000000"/>
        </w:rPr>
      </w:pPr>
    </w:p>
    <w:p w14:paraId="060832EE" w14:textId="220B67BE" w:rsidR="002C5C8B" w:rsidRDefault="002C5C8B" w:rsidP="005A54AA">
      <w:pPr>
        <w:spacing w:line="276" w:lineRule="auto"/>
        <w:jc w:val="both"/>
        <w:rPr>
          <w:color w:val="000000"/>
        </w:rPr>
      </w:pPr>
      <w:r>
        <w:rPr>
          <w:color w:val="000000"/>
        </w:rPr>
        <w:t>1) ___________________________</w:t>
      </w:r>
      <w:r w:rsidR="005A54AA">
        <w:rPr>
          <w:color w:val="000000"/>
        </w:rPr>
        <w:t>_______</w:t>
      </w:r>
      <w:r>
        <w:rPr>
          <w:color w:val="000000"/>
        </w:rPr>
        <w:t>_______________________________________</w:t>
      </w:r>
    </w:p>
    <w:p w14:paraId="7CA6935D" w14:textId="2BF224C9" w:rsidR="002C5C8B" w:rsidRDefault="002C5C8B" w:rsidP="005A54AA">
      <w:pPr>
        <w:spacing w:line="276" w:lineRule="auto"/>
        <w:jc w:val="both"/>
        <w:rPr>
          <w:color w:val="000000"/>
        </w:rPr>
      </w:pPr>
      <w:r>
        <w:rPr>
          <w:color w:val="000000"/>
        </w:rPr>
        <w:t>2) __________________________________</w:t>
      </w:r>
      <w:r w:rsidR="005A54AA">
        <w:rPr>
          <w:color w:val="000000"/>
        </w:rPr>
        <w:t>_______</w:t>
      </w:r>
      <w:r>
        <w:rPr>
          <w:color w:val="000000"/>
        </w:rPr>
        <w:t>________________________________</w:t>
      </w:r>
    </w:p>
    <w:p w14:paraId="1D7054AB" w14:textId="6FD302B9" w:rsidR="002C5C8B" w:rsidRDefault="002C5C8B" w:rsidP="005A54AA">
      <w:pPr>
        <w:spacing w:line="276" w:lineRule="auto"/>
        <w:jc w:val="both"/>
        <w:rPr>
          <w:color w:val="000000"/>
        </w:rPr>
      </w:pPr>
      <w:r>
        <w:rPr>
          <w:color w:val="000000"/>
        </w:rPr>
        <w:t>3</w:t>
      </w:r>
      <w:r w:rsidR="005A54AA">
        <w:rPr>
          <w:color w:val="000000"/>
        </w:rPr>
        <w:t>)</w:t>
      </w:r>
      <w:r>
        <w:rPr>
          <w:color w:val="000000"/>
        </w:rPr>
        <w:t>_________________________________________</w:t>
      </w:r>
      <w:r w:rsidR="005A54AA">
        <w:rPr>
          <w:color w:val="000000"/>
        </w:rPr>
        <w:t>________</w:t>
      </w:r>
      <w:r>
        <w:rPr>
          <w:color w:val="000000"/>
        </w:rPr>
        <w:t>________________________</w:t>
      </w:r>
    </w:p>
    <w:p w14:paraId="796CDD97" w14:textId="62C47831" w:rsidR="002C5C8B" w:rsidRDefault="002C5C8B" w:rsidP="005A54AA">
      <w:pPr>
        <w:spacing w:line="276" w:lineRule="auto"/>
        <w:jc w:val="both"/>
        <w:rPr>
          <w:color w:val="000000"/>
        </w:rPr>
      </w:pPr>
      <w:r>
        <w:rPr>
          <w:color w:val="000000"/>
        </w:rPr>
        <w:t>4) _________________________________________________</w:t>
      </w:r>
      <w:r w:rsidR="005A54AA">
        <w:rPr>
          <w:color w:val="000000"/>
        </w:rPr>
        <w:t>_______</w:t>
      </w:r>
      <w:r>
        <w:rPr>
          <w:color w:val="000000"/>
        </w:rPr>
        <w:t>_________________</w:t>
      </w:r>
    </w:p>
    <w:p w14:paraId="201D6303" w14:textId="03779652" w:rsidR="002C5C8B" w:rsidRDefault="002C5C8B" w:rsidP="005A54AA">
      <w:pPr>
        <w:spacing w:line="276" w:lineRule="auto"/>
        <w:jc w:val="both"/>
        <w:rPr>
          <w:color w:val="000000"/>
        </w:rPr>
      </w:pPr>
      <w:r>
        <w:rPr>
          <w:color w:val="000000"/>
        </w:rPr>
        <w:t>5) ________________________________________________________</w:t>
      </w:r>
      <w:r w:rsidR="005A54AA">
        <w:rPr>
          <w:color w:val="000000"/>
        </w:rPr>
        <w:t>_______</w:t>
      </w:r>
      <w:r>
        <w:rPr>
          <w:color w:val="000000"/>
        </w:rPr>
        <w:t>__________</w:t>
      </w:r>
    </w:p>
    <w:p w14:paraId="5E74695B" w14:textId="77777777" w:rsidR="005A54AA" w:rsidRDefault="005A54AA" w:rsidP="005A54AA">
      <w:pPr>
        <w:spacing w:line="276" w:lineRule="auto"/>
        <w:jc w:val="center"/>
        <w:rPr>
          <w:rFonts w:eastAsia="Arial Unicode MS"/>
          <w:bCs/>
          <w:color w:val="000000"/>
        </w:rPr>
      </w:pPr>
    </w:p>
    <w:p w14:paraId="2288E463" w14:textId="7E0B2E8E" w:rsidR="00B47A07" w:rsidRDefault="005A54AA" w:rsidP="00F17751">
      <w:pPr>
        <w:spacing w:line="276" w:lineRule="auto"/>
        <w:jc w:val="center"/>
        <w:rPr>
          <w:rFonts w:eastAsia="Arial Unicode MS"/>
          <w:bCs/>
          <w:color w:val="000000"/>
        </w:rPr>
      </w:pPr>
      <w:r w:rsidRPr="005A54AA">
        <w:rPr>
          <w:i/>
          <w:iCs/>
        </w:rPr>
        <w:t>(Acrescentar ou remover linhas conforme necessário</w:t>
      </w:r>
      <w:r w:rsidR="002C5C8B">
        <w:rPr>
          <w:rFonts w:eastAsia="Arial Unicode MS"/>
          <w:bCs/>
          <w:color w:val="000000"/>
        </w:rPr>
        <w:t>)</w:t>
      </w:r>
    </w:p>
    <w:p w14:paraId="543CC9C3" w14:textId="3B1521CB" w:rsidR="002C5C8B" w:rsidRDefault="002C5C8B" w:rsidP="00B47A07">
      <w:pPr>
        <w:spacing w:line="276" w:lineRule="auto"/>
        <w:jc w:val="both"/>
        <w:rPr>
          <w:rFonts w:eastAsia="Arial Unicode MS"/>
          <w:bCs/>
          <w:color w:val="000000"/>
        </w:rPr>
      </w:pPr>
    </w:p>
    <w:p w14:paraId="15C57245" w14:textId="6C067DEA" w:rsidR="005A54AA" w:rsidRDefault="002C5C8B" w:rsidP="00FF1E04">
      <w:pPr>
        <w:spacing w:line="276" w:lineRule="auto"/>
        <w:ind w:firstLine="426"/>
        <w:jc w:val="both"/>
        <w:rPr>
          <w:rFonts w:eastAsia="Arial Unicode MS"/>
          <w:bCs/>
          <w:color w:val="000000"/>
        </w:rPr>
      </w:pPr>
      <w:r w:rsidRPr="005A54AA">
        <w:rPr>
          <w:rFonts w:eastAsia="Arial Unicode MS"/>
          <w:b/>
          <w:bCs/>
          <w:color w:val="000000"/>
        </w:rPr>
        <w:t>DECLARO</w:t>
      </w:r>
      <w:r>
        <w:rPr>
          <w:rFonts w:eastAsia="Arial Unicode MS"/>
          <w:bCs/>
          <w:color w:val="000000"/>
        </w:rPr>
        <w:t xml:space="preserve"> ainda que a empresa dispõe de equipe técnica</w:t>
      </w:r>
      <w:r w:rsidR="005A54AA">
        <w:rPr>
          <w:rFonts w:eastAsia="Arial Unicode MS"/>
          <w:bCs/>
          <w:color w:val="000000"/>
        </w:rPr>
        <w:t xml:space="preserve"> qualificada e habilitada composta pelos profissionais a seguir relacionados, que serão responsáveis pela execução, acompanhamento e controle técnico da obra objeto do presente certame:</w:t>
      </w:r>
    </w:p>
    <w:p w14:paraId="501975F0" w14:textId="77777777" w:rsidR="005A54AA" w:rsidRDefault="005A54AA" w:rsidP="00B47A07">
      <w:pPr>
        <w:spacing w:line="276" w:lineRule="auto"/>
        <w:jc w:val="both"/>
        <w:rPr>
          <w:rFonts w:eastAsia="Arial Unicode MS"/>
          <w:bCs/>
          <w:color w:val="000000"/>
        </w:rPr>
      </w:pPr>
    </w:p>
    <w:p w14:paraId="60439927" w14:textId="7BCE62CF" w:rsidR="005A54AA" w:rsidRPr="005A54AA" w:rsidRDefault="005A54AA" w:rsidP="005A54AA">
      <w:r w:rsidRPr="005A54AA">
        <w:rPr>
          <w:b/>
          <w:bCs/>
        </w:rPr>
        <w:t>Responsável Técnico (RT):</w:t>
      </w:r>
      <w:r w:rsidRPr="005A54AA">
        <w:br/>
        <w:t xml:space="preserve">Nome: </w:t>
      </w:r>
      <w:r w:rsidRPr="005A54AA">
        <w:br/>
        <w:t>Cargo/Função: Registro Profissional</w:t>
      </w:r>
    </w:p>
    <w:p w14:paraId="22E210C2" w14:textId="37B18B3F" w:rsidR="005A54AA" w:rsidRDefault="005A54AA" w:rsidP="005A54AA">
      <w:r w:rsidRPr="005A54AA">
        <w:t>Atribuições:</w:t>
      </w:r>
    </w:p>
    <w:p w14:paraId="3137C708" w14:textId="77777777" w:rsidR="005A54AA" w:rsidRPr="005A54AA" w:rsidRDefault="005A54AA" w:rsidP="005A54AA"/>
    <w:p w14:paraId="13FA60F2" w14:textId="68A4C391" w:rsidR="005A54AA" w:rsidRPr="005A54AA" w:rsidRDefault="005A54AA" w:rsidP="005A54AA">
      <w:pPr>
        <w:rPr>
          <w:b/>
        </w:rPr>
      </w:pPr>
      <w:r w:rsidRPr="005A54AA">
        <w:rPr>
          <w:b/>
        </w:rPr>
        <w:t>Demais Profissionais da Equipe Técnica:</w:t>
      </w:r>
    </w:p>
    <w:p w14:paraId="2F2B40CA" w14:textId="77777777" w:rsidR="005A54AA" w:rsidRPr="005A54AA" w:rsidRDefault="005A54AA" w:rsidP="005A54AA">
      <w:r w:rsidRPr="005A54AA">
        <w:t xml:space="preserve">1 - Nome: </w:t>
      </w:r>
    </w:p>
    <w:p w14:paraId="651EF345" w14:textId="55B8D75F" w:rsidR="005A54AA" w:rsidRPr="005A54AA" w:rsidRDefault="005A54AA" w:rsidP="005A54AA">
      <w:r w:rsidRPr="005A54AA">
        <w:t>Função:</w:t>
      </w:r>
    </w:p>
    <w:p w14:paraId="1DB6DEE5" w14:textId="43DB3AE6" w:rsidR="005A54AA" w:rsidRDefault="005A54AA" w:rsidP="005A54AA">
      <w:r w:rsidRPr="005A54AA">
        <w:t>Registro Profissional: (se aplicável)</w:t>
      </w:r>
    </w:p>
    <w:p w14:paraId="4C6F5DD9" w14:textId="77777777" w:rsidR="005A54AA" w:rsidRPr="005A54AA" w:rsidRDefault="005A54AA" w:rsidP="005A54AA"/>
    <w:p w14:paraId="62BF678E" w14:textId="57A83BAF" w:rsidR="005A54AA" w:rsidRPr="005A54AA" w:rsidRDefault="005A54AA" w:rsidP="005A54AA">
      <w:r w:rsidRPr="005A54AA">
        <w:t xml:space="preserve">2 - Nome: </w:t>
      </w:r>
    </w:p>
    <w:p w14:paraId="0E30E592" w14:textId="77777777" w:rsidR="005A54AA" w:rsidRDefault="005A54AA" w:rsidP="005A54AA">
      <w:r w:rsidRPr="005A54AA">
        <w:t>Função:</w:t>
      </w:r>
    </w:p>
    <w:p w14:paraId="392BF2B7" w14:textId="0A9DED0B" w:rsidR="005A54AA" w:rsidRDefault="005A54AA" w:rsidP="005A54AA">
      <w:pPr>
        <w:rPr>
          <w:bCs/>
        </w:rPr>
      </w:pPr>
      <w:r w:rsidRPr="005A54AA">
        <w:t>Registro Profissional: (</w:t>
      </w:r>
      <w:r w:rsidRPr="005A54AA">
        <w:rPr>
          <w:bCs/>
        </w:rPr>
        <w:t>se aplicável)</w:t>
      </w:r>
    </w:p>
    <w:p w14:paraId="679B6C07" w14:textId="77777777" w:rsidR="005A54AA" w:rsidRPr="005A54AA" w:rsidRDefault="005A54AA" w:rsidP="005A54AA"/>
    <w:p w14:paraId="03182B39" w14:textId="2C043048" w:rsidR="005A54AA" w:rsidRPr="005A54AA" w:rsidRDefault="005A54AA" w:rsidP="005A54AA">
      <w:r>
        <w:t>3</w:t>
      </w:r>
      <w:r w:rsidRPr="005A54AA">
        <w:t xml:space="preserve"> - Nome: </w:t>
      </w:r>
    </w:p>
    <w:p w14:paraId="513ED0AB" w14:textId="77777777" w:rsidR="005A54AA" w:rsidRDefault="005A54AA" w:rsidP="005A54AA">
      <w:r w:rsidRPr="005A54AA">
        <w:t>Função:</w:t>
      </w:r>
    </w:p>
    <w:p w14:paraId="64B06521" w14:textId="77777777" w:rsidR="00F17751" w:rsidRDefault="005A54AA" w:rsidP="00F17751">
      <w:pPr>
        <w:rPr>
          <w:bCs/>
        </w:rPr>
      </w:pPr>
      <w:r w:rsidRPr="005A54AA">
        <w:t>Registro Profissional: (</w:t>
      </w:r>
      <w:r w:rsidRPr="005A54AA">
        <w:rPr>
          <w:bCs/>
        </w:rPr>
        <w:t>se aplicável)</w:t>
      </w:r>
    </w:p>
    <w:p w14:paraId="0B91B576" w14:textId="373AC550" w:rsidR="005A54AA" w:rsidRPr="005A54AA" w:rsidRDefault="005A54AA" w:rsidP="00F17751">
      <w:pPr>
        <w:jc w:val="center"/>
      </w:pPr>
      <w:r w:rsidRPr="005A54AA">
        <w:br/>
      </w:r>
      <w:r w:rsidRPr="005A54AA">
        <w:rPr>
          <w:i/>
          <w:iCs/>
        </w:rPr>
        <w:t>(Acrescentar ou remover linhas conforme necessário.)</w:t>
      </w:r>
    </w:p>
    <w:p w14:paraId="226393AB" w14:textId="77777777" w:rsidR="005A54AA" w:rsidRPr="000950BE" w:rsidRDefault="005A54AA" w:rsidP="005A54AA">
      <w:pPr>
        <w:jc w:val="both"/>
        <w:rPr>
          <w:bCs/>
          <w:color w:val="000000"/>
        </w:rPr>
      </w:pPr>
      <w:r w:rsidRPr="000950BE">
        <w:rPr>
          <w:bCs/>
          <w:color w:val="000000"/>
        </w:rPr>
        <w:t>Local e data</w:t>
      </w:r>
    </w:p>
    <w:p w14:paraId="6124DA97" w14:textId="77777777" w:rsidR="005A54AA" w:rsidRDefault="005A54AA" w:rsidP="005A54AA">
      <w:pPr>
        <w:spacing w:beforeAutospacing="1" w:afterAutospacing="1"/>
        <w:jc w:val="both"/>
        <w:rPr>
          <w:color w:val="000000"/>
        </w:rPr>
      </w:pPr>
      <w:r w:rsidRPr="000950BE">
        <w:rPr>
          <w:color w:val="000000"/>
        </w:rPr>
        <w:t>Por ser expressão de verdade, firmamos a presente.</w:t>
      </w:r>
    </w:p>
    <w:p w14:paraId="5DE2BA08" w14:textId="77777777" w:rsidR="005A54AA" w:rsidRPr="000950BE" w:rsidRDefault="005A54AA" w:rsidP="005A54AA">
      <w:pPr>
        <w:spacing w:beforeAutospacing="1" w:afterAutospacing="1"/>
        <w:jc w:val="both"/>
        <w:rPr>
          <w:color w:val="000000"/>
        </w:rPr>
      </w:pPr>
    </w:p>
    <w:p w14:paraId="5E07A350" w14:textId="77777777" w:rsidR="005A54AA" w:rsidRPr="000950BE" w:rsidRDefault="005A54AA" w:rsidP="005A54AA">
      <w:pPr>
        <w:spacing w:beforeAutospacing="1" w:afterAutospacing="1"/>
        <w:jc w:val="both"/>
        <w:rPr>
          <w:color w:val="000000"/>
        </w:rPr>
      </w:pPr>
      <w:r w:rsidRPr="000950BE">
        <w:rPr>
          <w:color w:val="000000"/>
        </w:rPr>
        <w:t>Assinatura do representante legal</w:t>
      </w:r>
    </w:p>
    <w:p w14:paraId="66112F2B" w14:textId="77777777" w:rsidR="005A54AA" w:rsidRPr="000950BE" w:rsidRDefault="005A54AA" w:rsidP="00F17751">
      <w:pPr>
        <w:spacing w:line="360" w:lineRule="auto"/>
      </w:pPr>
      <w:r w:rsidRPr="000950BE">
        <w:t>Nome do declarante _________________</w:t>
      </w:r>
    </w:p>
    <w:p w14:paraId="3C4B6F2B" w14:textId="77777777" w:rsidR="005A54AA" w:rsidRPr="000950BE" w:rsidRDefault="005A54AA" w:rsidP="00F17751">
      <w:pPr>
        <w:spacing w:line="360" w:lineRule="auto"/>
      </w:pPr>
      <w:r w:rsidRPr="000950BE">
        <w:t>RG____________________</w:t>
      </w:r>
    </w:p>
    <w:p w14:paraId="34F4A9B3" w14:textId="77777777" w:rsidR="005A54AA" w:rsidRPr="000950BE" w:rsidRDefault="005A54AA" w:rsidP="00F17751">
      <w:pPr>
        <w:spacing w:line="360" w:lineRule="auto"/>
      </w:pPr>
      <w:r w:rsidRPr="000950BE">
        <w:t>CPF___________________</w:t>
      </w:r>
    </w:p>
    <w:p w14:paraId="291F1324" w14:textId="77777777" w:rsidR="005A54AA" w:rsidRDefault="005A54AA" w:rsidP="005A54AA">
      <w:pPr>
        <w:spacing w:before="100" w:beforeAutospacing="1" w:after="100" w:afterAutospacing="1"/>
        <w:jc w:val="center"/>
        <w:rPr>
          <w:color w:val="000000"/>
        </w:rPr>
      </w:pPr>
    </w:p>
    <w:p w14:paraId="3FAE724C" w14:textId="282E2120" w:rsidR="005A54AA" w:rsidRDefault="005A54AA" w:rsidP="005A54AA">
      <w:pPr>
        <w:spacing w:line="276" w:lineRule="auto"/>
        <w:jc w:val="both"/>
        <w:rPr>
          <w:rFonts w:eastAsia="Arial Unicode MS"/>
          <w:bCs/>
          <w:color w:val="000000"/>
        </w:rPr>
      </w:pPr>
      <w:r w:rsidRPr="000950BE">
        <w:rPr>
          <w:color w:val="000000"/>
        </w:rPr>
        <w:t>OBS. Esta declaração deverá ser emitida em papel timbrado da empresa proponente e carimbada com o número do CNPJ.</w:t>
      </w:r>
      <w:r w:rsidRPr="000950BE">
        <w:br w:type="page"/>
      </w:r>
    </w:p>
    <w:p w14:paraId="5C569406" w14:textId="697BB6D5" w:rsidR="00E634C0" w:rsidRPr="000950BE" w:rsidRDefault="00DC2DC2" w:rsidP="00E634C0">
      <w:pPr>
        <w:widowControl w:val="0"/>
        <w:autoSpaceDE w:val="0"/>
        <w:autoSpaceDN w:val="0"/>
        <w:adjustRightInd w:val="0"/>
        <w:jc w:val="both"/>
        <w:rPr>
          <w:b/>
          <w:bCs/>
          <w:color w:val="000000"/>
        </w:rPr>
      </w:pPr>
      <w:r w:rsidRPr="000950BE">
        <w:rPr>
          <w:b/>
          <w:bCs/>
        </w:rPr>
        <w:t>ANEXO V</w:t>
      </w:r>
      <w:r w:rsidR="004375FE" w:rsidRPr="000950BE">
        <w:rPr>
          <w:b/>
          <w:bCs/>
        </w:rPr>
        <w:t>I</w:t>
      </w:r>
      <w:r w:rsidR="00B47A07">
        <w:rPr>
          <w:b/>
          <w:bCs/>
        </w:rPr>
        <w:t>I</w:t>
      </w:r>
      <w:r w:rsidR="00D352EB" w:rsidRPr="000950BE">
        <w:rPr>
          <w:b/>
          <w:bCs/>
        </w:rPr>
        <w:t>I</w:t>
      </w:r>
      <w:r w:rsidR="00E634C0" w:rsidRPr="000950BE">
        <w:rPr>
          <w:b/>
          <w:bCs/>
        </w:rPr>
        <w:t xml:space="preserve">: </w:t>
      </w:r>
      <w:r w:rsidR="00E634C0" w:rsidRPr="000950BE">
        <w:rPr>
          <w:b/>
          <w:bCs/>
          <w:color w:val="000000"/>
        </w:rPr>
        <w:t>MINUTA DE TERMO DE CONTRATO SERVIÇOS COMUNS DE ENGENHARIA</w:t>
      </w:r>
    </w:p>
    <w:p w14:paraId="00798958" w14:textId="77777777" w:rsidR="00D352EB" w:rsidRPr="000950BE" w:rsidRDefault="00D352EB" w:rsidP="00D352EB">
      <w:pPr>
        <w:jc w:val="both"/>
        <w:rPr>
          <w:b/>
          <w:bCs/>
          <w:color w:val="000000"/>
        </w:rPr>
      </w:pPr>
    </w:p>
    <w:p w14:paraId="51969C4E" w14:textId="63EEA84A" w:rsidR="00D352EB" w:rsidRPr="000950BE" w:rsidRDefault="00D352EB" w:rsidP="00D352EB">
      <w:pPr>
        <w:jc w:val="both"/>
        <w:rPr>
          <w:b/>
          <w:bCs/>
          <w:color w:val="000000"/>
        </w:rPr>
      </w:pPr>
      <w:r w:rsidRPr="000950BE">
        <w:rPr>
          <w:b/>
          <w:bCs/>
          <w:color w:val="000000"/>
        </w:rPr>
        <w:t xml:space="preserve">PROCESSO LICITATÓRIO Nº. </w:t>
      </w:r>
      <w:r w:rsidR="005F4F75">
        <w:rPr>
          <w:b/>
          <w:bCs/>
          <w:color w:val="000000"/>
        </w:rPr>
        <w:t>0</w:t>
      </w:r>
      <w:r w:rsidR="002C5C92">
        <w:rPr>
          <w:b/>
          <w:bCs/>
          <w:color w:val="000000"/>
        </w:rPr>
        <w:t>61</w:t>
      </w:r>
      <w:r w:rsidR="005F4F75">
        <w:rPr>
          <w:b/>
          <w:bCs/>
          <w:color w:val="000000"/>
        </w:rPr>
        <w:t>/2026</w:t>
      </w:r>
    </w:p>
    <w:p w14:paraId="19F7440A" w14:textId="020415F3" w:rsidR="00D352EB" w:rsidRPr="000950BE" w:rsidRDefault="00D352EB" w:rsidP="00D352EB">
      <w:pPr>
        <w:jc w:val="both"/>
        <w:rPr>
          <w:b/>
          <w:bCs/>
          <w:color w:val="000000"/>
        </w:rPr>
      </w:pPr>
      <w:r w:rsidRPr="000950BE">
        <w:rPr>
          <w:b/>
          <w:bCs/>
          <w:color w:val="000000"/>
        </w:rPr>
        <w:t xml:space="preserve">CONCORRÊNCIA Nº. </w:t>
      </w:r>
      <w:r w:rsidR="005F4F75">
        <w:rPr>
          <w:b/>
          <w:bCs/>
          <w:color w:val="000000"/>
        </w:rPr>
        <w:t>0</w:t>
      </w:r>
      <w:r w:rsidR="002C5C92">
        <w:rPr>
          <w:b/>
          <w:bCs/>
          <w:color w:val="000000"/>
        </w:rPr>
        <w:t>4</w:t>
      </w:r>
      <w:r w:rsidR="005F4F75">
        <w:rPr>
          <w:b/>
          <w:bCs/>
          <w:color w:val="000000"/>
        </w:rPr>
        <w:t>/2026</w:t>
      </w:r>
    </w:p>
    <w:p w14:paraId="3DFA018F" w14:textId="77777777" w:rsidR="00D352EB" w:rsidRPr="000950BE" w:rsidRDefault="00D352EB" w:rsidP="00D352EB">
      <w:pPr>
        <w:pStyle w:val="Recuodecorpodetexto3"/>
        <w:ind w:left="3402"/>
        <w:rPr>
          <w:rFonts w:ascii="Times New Roman" w:hAnsi="Times New Roman"/>
          <w:b/>
          <w:color w:val="000000"/>
        </w:rPr>
      </w:pPr>
    </w:p>
    <w:p w14:paraId="3B1AA131" w14:textId="14F960D8" w:rsidR="00B86733" w:rsidRPr="000950BE" w:rsidRDefault="00B86733" w:rsidP="00B86733">
      <w:pPr>
        <w:pStyle w:val="Prembulo"/>
        <w:spacing w:before="120" w:afterLines="120" w:after="288" w:line="312" w:lineRule="auto"/>
        <w:rPr>
          <w:rFonts w:ascii="Times New Roman" w:hAnsi="Times New Roman" w:cs="Times New Roman"/>
          <w:bCs w:val="0"/>
          <w:sz w:val="24"/>
          <w:szCs w:val="24"/>
        </w:rPr>
      </w:pPr>
      <w:r w:rsidRPr="000950BE">
        <w:rPr>
          <w:rFonts w:ascii="Times New Roman" w:hAnsi="Times New Roman" w:cs="Times New Roman"/>
          <w:bCs w:val="0"/>
          <w:sz w:val="24"/>
          <w:szCs w:val="24"/>
        </w:rPr>
        <w:t>CONTRATO QUE FAZEM E</w:t>
      </w:r>
      <w:r w:rsidR="00DC362E" w:rsidRPr="000950BE">
        <w:rPr>
          <w:rFonts w:ascii="Times New Roman" w:hAnsi="Times New Roman" w:cs="Times New Roman"/>
          <w:bCs w:val="0"/>
          <w:sz w:val="24"/>
          <w:szCs w:val="24"/>
        </w:rPr>
        <w:t>NTRE SI O MUNICÍPI</w:t>
      </w:r>
      <w:r w:rsidR="00FC32E4" w:rsidRPr="000950BE">
        <w:rPr>
          <w:rFonts w:ascii="Times New Roman" w:hAnsi="Times New Roman" w:cs="Times New Roman"/>
          <w:bCs w:val="0"/>
          <w:sz w:val="24"/>
          <w:szCs w:val="24"/>
        </w:rPr>
        <w:t>O DE ITATINGA</w:t>
      </w:r>
      <w:r w:rsidRPr="000950BE">
        <w:rPr>
          <w:rFonts w:ascii="Times New Roman" w:hAnsi="Times New Roman" w:cs="Times New Roman"/>
          <w:bCs w:val="0"/>
          <w:sz w:val="24"/>
          <w:szCs w:val="24"/>
        </w:rPr>
        <w:t xml:space="preserve"> E .............................................................  </w:t>
      </w:r>
    </w:p>
    <w:p w14:paraId="07A6B144" w14:textId="29987DFC" w:rsidR="00B86733" w:rsidRPr="000950BE" w:rsidRDefault="00B86733" w:rsidP="00B86733">
      <w:pPr>
        <w:widowControl w:val="0"/>
        <w:autoSpaceDE w:val="0"/>
        <w:autoSpaceDN w:val="0"/>
        <w:adjustRightInd w:val="0"/>
        <w:jc w:val="both"/>
        <w:rPr>
          <w:rFonts w:eastAsia="Arial"/>
        </w:rPr>
      </w:pPr>
      <w:r w:rsidRPr="000950BE">
        <w:rPr>
          <w:rFonts w:eastAsia="Arial"/>
          <w:i/>
          <w:iCs/>
        </w:rPr>
        <w:t xml:space="preserve">O </w:t>
      </w:r>
      <w:r w:rsidRPr="000950BE">
        <w:rPr>
          <w:rFonts w:eastAsia="Arial"/>
          <w:b/>
          <w:iCs/>
        </w:rPr>
        <w:t>MUNICÍPIO DE ITATINGA</w:t>
      </w:r>
      <w:r w:rsidRPr="000950BE">
        <w:rPr>
          <w:rFonts w:eastAsia="Arial"/>
        </w:rPr>
        <w:t>, pessoa jurídica de direito público interno, inscrita no CNPJ/MF sob nº. 46.634.127/0001-63, com sede na Rua Nove de Julho, nº. 304 – Centro, na cidade de ITATINGA /Estado SP, neste ato representado</w:t>
      </w:r>
      <w:r w:rsidR="00CD6B54">
        <w:rPr>
          <w:rFonts w:eastAsia="Arial"/>
        </w:rPr>
        <w:t xml:space="preserve"> </w:t>
      </w:r>
      <w:r w:rsidRPr="000950BE">
        <w:rPr>
          <w:rFonts w:eastAsia="Arial"/>
        </w:rPr>
        <w:t xml:space="preserve">(a) pelo(a) Exmo. Prefeito Municipal, </w:t>
      </w:r>
      <w:r w:rsidRPr="000950BE">
        <w:rPr>
          <w:color w:val="000000"/>
        </w:rPr>
        <w:t xml:space="preserve">Senhor..............................................., ........................, portador do RG .................................., CPF ................................, residente e domiciliado a Rua </w:t>
      </w:r>
      <w:r w:rsidRPr="000950BE">
        <w:t>.......................................... nº. .... – .......................... no Município de ....................., estado de ........................... d</w:t>
      </w:r>
      <w:r w:rsidRPr="000950BE">
        <w:rPr>
          <w:bCs/>
        </w:rPr>
        <w:t xml:space="preserve">oravante </w:t>
      </w:r>
      <w:r w:rsidRPr="000950BE">
        <w:rPr>
          <w:rFonts w:eastAsia="Arial"/>
        </w:rPr>
        <w:t xml:space="preserve">denominado </w:t>
      </w:r>
      <w:r w:rsidRPr="000950BE">
        <w:rPr>
          <w:rFonts w:eastAsia="Arial"/>
          <w:b/>
        </w:rPr>
        <w:t>CONTRATANTE</w:t>
      </w:r>
      <w:r w:rsidRPr="000950BE">
        <w:rPr>
          <w:rFonts w:eastAsia="Arial"/>
        </w:rPr>
        <w:t xml:space="preserve">, e o(a) .............................., </w:t>
      </w:r>
      <w:r w:rsidRPr="000950BE">
        <w:rPr>
          <w:rFonts w:eastAsia="Arial"/>
          <w:i/>
          <w:iCs/>
        </w:rPr>
        <w:t>inscrito(a) no CNPJ/MF sob o nº ............................, sediado(a) na</w:t>
      </w:r>
      <w:r w:rsidRPr="000950BE">
        <w:rPr>
          <w:rFonts w:eastAsia="Arial"/>
        </w:rPr>
        <w:t xml:space="preserve"> ..................................., doravante designado </w:t>
      </w:r>
      <w:r w:rsidRPr="000950BE">
        <w:rPr>
          <w:rFonts w:eastAsia="Arial"/>
          <w:b/>
        </w:rPr>
        <w:t>CONTRATADO</w:t>
      </w:r>
      <w:r w:rsidRPr="000950BE">
        <w:rPr>
          <w:rFonts w:eastAsia="Arial"/>
        </w:rPr>
        <w:t xml:space="preserve">, </w:t>
      </w:r>
      <w:r w:rsidRPr="000950BE">
        <w:rPr>
          <w:rFonts w:eastAsia="Arial"/>
          <w:i/>
          <w:iCs/>
        </w:rPr>
        <w:t>neste ato representado(a) por</w:t>
      </w:r>
      <w:r w:rsidRPr="000950BE">
        <w:rPr>
          <w:rFonts w:eastAsia="Arial"/>
        </w:rPr>
        <w:t xml:space="preserve"> .................................. (nome e função no contratado), </w:t>
      </w:r>
      <w:r w:rsidRPr="000950BE">
        <w:rPr>
          <w:rFonts w:eastAsia="Arial"/>
          <w:i/>
          <w:iCs/>
        </w:rPr>
        <w:t xml:space="preserve">conforme atos constitutivos da empresa </w:t>
      </w:r>
      <w:r w:rsidRPr="000950BE">
        <w:rPr>
          <w:rFonts w:eastAsia="Arial"/>
          <w:b/>
          <w:bCs/>
          <w:i/>
          <w:iCs/>
        </w:rPr>
        <w:t>OU</w:t>
      </w:r>
      <w:r w:rsidRPr="000950BE">
        <w:rPr>
          <w:rFonts w:eastAsia="Arial"/>
          <w:i/>
          <w:iCs/>
        </w:rPr>
        <w:t xml:space="preserve"> procuração apresentada nos autos, </w:t>
      </w:r>
      <w:r w:rsidRPr="000950BE">
        <w:rPr>
          <w:rFonts w:eastAsia="Arial"/>
        </w:rPr>
        <w:t xml:space="preserve">tendo em vista o que consta no Processo nº .............................. e em observância às disposições da </w:t>
      </w:r>
      <w:hyperlink r:id="rId22" w:history="1">
        <w:r w:rsidRPr="000950BE">
          <w:rPr>
            <w:rStyle w:val="Hyperlink"/>
            <w:rFonts w:eastAsia="Arial"/>
            <w:color w:val="auto"/>
          </w:rPr>
          <w:t>Lei nº 14.133, de 1º de abril de 2021</w:t>
        </w:r>
      </w:hyperlink>
      <w:r w:rsidRPr="000950BE">
        <w:rPr>
          <w:rFonts w:eastAsia="Arial"/>
        </w:rPr>
        <w:t xml:space="preserve">, e demais legislação aplicável, resolvem celebrar o presente Termo de Contrato, decorrente </w:t>
      </w:r>
      <w:r w:rsidRPr="000950BE">
        <w:rPr>
          <w:rFonts w:eastAsia="Arial"/>
          <w:i/>
          <w:iCs/>
        </w:rPr>
        <w:t xml:space="preserve">da </w:t>
      </w:r>
      <w:r w:rsidRPr="000950BE">
        <w:rPr>
          <w:rFonts w:eastAsia="Arial"/>
          <w:b/>
          <w:i/>
          <w:iCs/>
        </w:rPr>
        <w:t xml:space="preserve">Concorrência Eletrônica n. </w:t>
      </w:r>
      <w:r w:rsidR="005F4F75">
        <w:rPr>
          <w:rFonts w:eastAsia="Arial"/>
          <w:b/>
          <w:i/>
          <w:iCs/>
        </w:rPr>
        <w:t>0</w:t>
      </w:r>
      <w:r w:rsidR="00276D27">
        <w:rPr>
          <w:rFonts w:eastAsia="Arial"/>
          <w:b/>
          <w:i/>
          <w:iCs/>
        </w:rPr>
        <w:t>4</w:t>
      </w:r>
      <w:r w:rsidR="005F4F75">
        <w:rPr>
          <w:rFonts w:eastAsia="Arial"/>
          <w:b/>
          <w:i/>
          <w:iCs/>
        </w:rPr>
        <w:t>/2026</w:t>
      </w:r>
      <w:r w:rsidRPr="000950BE">
        <w:rPr>
          <w:rFonts w:eastAsia="Arial"/>
        </w:rPr>
        <w:t>, mediante as cláusulas e condições a seguir enunciadas.</w:t>
      </w:r>
    </w:p>
    <w:p w14:paraId="6F1E4277" w14:textId="77777777" w:rsidR="00FC32E4" w:rsidRPr="000950BE" w:rsidRDefault="00FC32E4" w:rsidP="00B86733">
      <w:pPr>
        <w:widowControl w:val="0"/>
        <w:autoSpaceDE w:val="0"/>
        <w:autoSpaceDN w:val="0"/>
        <w:adjustRightInd w:val="0"/>
        <w:jc w:val="both"/>
      </w:pPr>
    </w:p>
    <w:p w14:paraId="20EB36BA" w14:textId="77777777" w:rsidR="00B86733" w:rsidRPr="000950BE" w:rsidRDefault="00B86733" w:rsidP="00FC32E4">
      <w:pPr>
        <w:rPr>
          <w:b/>
        </w:rPr>
      </w:pPr>
      <w:r w:rsidRPr="000950BE">
        <w:rPr>
          <w:b/>
        </w:rPr>
        <w:t xml:space="preserve">CLÁUSULA PRIMEIRA – OBJETO </w:t>
      </w:r>
    </w:p>
    <w:p w14:paraId="66ADEBB3" w14:textId="37CEC591" w:rsidR="002C5C92" w:rsidRPr="002C5C92" w:rsidRDefault="00B86733" w:rsidP="002C5C92">
      <w:pPr>
        <w:spacing w:line="276" w:lineRule="auto"/>
        <w:jc w:val="both"/>
        <w:rPr>
          <w:color w:val="000000"/>
        </w:rPr>
      </w:pPr>
      <w:r w:rsidRPr="000950BE">
        <w:t xml:space="preserve">1.1. O objeto da presente licitação é a </w:t>
      </w:r>
      <w:r w:rsidR="002C5C92" w:rsidRPr="002C5C92">
        <w:rPr>
          <w:color w:val="000000"/>
        </w:rPr>
        <w:t>contratação de empresa especializada para implantação de</w:t>
      </w:r>
      <w:r w:rsidR="002C5C92">
        <w:rPr>
          <w:color w:val="000000"/>
        </w:rPr>
        <w:t xml:space="preserve"> rede elétrica e iluminação no Distrito I</w:t>
      </w:r>
      <w:r w:rsidR="002C5C92" w:rsidRPr="002C5C92">
        <w:rPr>
          <w:color w:val="000000"/>
        </w:rPr>
        <w:t xml:space="preserve">ndustrial </w:t>
      </w:r>
      <w:r w:rsidR="002C5C92">
        <w:rPr>
          <w:color w:val="000000"/>
        </w:rPr>
        <w:t>III, no município de I</w:t>
      </w:r>
      <w:r w:rsidR="002C5C92" w:rsidRPr="002C5C92">
        <w:rPr>
          <w:color w:val="000000"/>
        </w:rPr>
        <w:t>tatinga/</w:t>
      </w:r>
      <w:r w:rsidR="002C5C92">
        <w:rPr>
          <w:color w:val="000000"/>
        </w:rPr>
        <w:t>SP</w:t>
      </w:r>
      <w:r w:rsidR="002C5C92" w:rsidRPr="002C5C92">
        <w:rPr>
          <w:color w:val="000000"/>
        </w:rPr>
        <w:t>.</w:t>
      </w:r>
    </w:p>
    <w:p w14:paraId="15AC40C5" w14:textId="6433C144" w:rsidR="003401A0" w:rsidRDefault="003401A0" w:rsidP="00FC32E4">
      <w:pPr>
        <w:jc w:val="both"/>
      </w:pPr>
    </w:p>
    <w:p w14:paraId="15875A8C" w14:textId="4B650D0F" w:rsidR="00B86733" w:rsidRPr="000950BE" w:rsidRDefault="00B86733" w:rsidP="00FC32E4">
      <w:pPr>
        <w:jc w:val="both"/>
      </w:pPr>
      <w:r w:rsidRPr="000950BE">
        <w:t>1.</w:t>
      </w:r>
      <w:r w:rsidR="00C5742F">
        <w:t>2</w:t>
      </w:r>
      <w:r w:rsidRPr="000950BE">
        <w:t>. Vinculam esta contratação, independentemente de transcrição:</w:t>
      </w:r>
    </w:p>
    <w:p w14:paraId="39AE9D13" w14:textId="77777777" w:rsidR="00FC32E4" w:rsidRPr="000950BE" w:rsidRDefault="00FC32E4" w:rsidP="00FC32E4">
      <w:pPr>
        <w:jc w:val="both"/>
      </w:pPr>
    </w:p>
    <w:p w14:paraId="04A9716C" w14:textId="77777777" w:rsidR="00B86733" w:rsidRPr="000950BE" w:rsidRDefault="00B86733" w:rsidP="00FC32E4">
      <w:pPr>
        <w:jc w:val="both"/>
      </w:pPr>
      <w:r w:rsidRPr="000950BE">
        <w:t>a) O Termo de Referência;</w:t>
      </w:r>
    </w:p>
    <w:p w14:paraId="7370F76D" w14:textId="77777777" w:rsidR="00B86733" w:rsidRPr="000950BE" w:rsidRDefault="00B86733" w:rsidP="00FC32E4">
      <w:pPr>
        <w:jc w:val="both"/>
      </w:pPr>
      <w:r w:rsidRPr="000950BE">
        <w:t>b) O Edital da Licitação;</w:t>
      </w:r>
    </w:p>
    <w:p w14:paraId="4FD0FD78" w14:textId="77777777" w:rsidR="00B86733" w:rsidRPr="000950BE" w:rsidRDefault="00B86733" w:rsidP="00FC32E4">
      <w:pPr>
        <w:jc w:val="both"/>
      </w:pPr>
      <w:r w:rsidRPr="000950BE">
        <w:t>c) A Proposta do contratado;</w:t>
      </w:r>
    </w:p>
    <w:p w14:paraId="1F98BB96" w14:textId="7ACCAC74" w:rsidR="00B86733" w:rsidRPr="000950BE" w:rsidRDefault="00B86733" w:rsidP="00FC32E4">
      <w:pPr>
        <w:jc w:val="both"/>
      </w:pPr>
      <w:r w:rsidRPr="000950BE">
        <w:t>d) Eventuais anexos dos documentos supracitados.</w:t>
      </w:r>
    </w:p>
    <w:p w14:paraId="1900D415" w14:textId="77777777" w:rsidR="00FC32E4" w:rsidRPr="000950BE" w:rsidRDefault="00FC32E4" w:rsidP="00FC32E4">
      <w:pPr>
        <w:jc w:val="both"/>
      </w:pPr>
    </w:p>
    <w:p w14:paraId="41613EE9" w14:textId="2B882616" w:rsidR="00B86733" w:rsidRPr="000950BE" w:rsidRDefault="00B86733" w:rsidP="00FC32E4">
      <w:pPr>
        <w:jc w:val="both"/>
      </w:pPr>
      <w:r w:rsidRPr="000950BE">
        <w:t>1.</w:t>
      </w:r>
      <w:r w:rsidR="00C5742F">
        <w:t>3</w:t>
      </w:r>
      <w:r w:rsidRPr="000950BE">
        <w:t>. O regime de execução é o de empreitada por preço global.</w:t>
      </w:r>
    </w:p>
    <w:p w14:paraId="501C2478" w14:textId="77777777" w:rsidR="003401A0" w:rsidRPr="000950BE" w:rsidRDefault="003401A0" w:rsidP="00FC32E4"/>
    <w:p w14:paraId="494DE3B2" w14:textId="4808F5B8" w:rsidR="00C81D15" w:rsidRDefault="00B86733" w:rsidP="00C81D15">
      <w:pPr>
        <w:rPr>
          <w:b/>
        </w:rPr>
      </w:pPr>
      <w:r w:rsidRPr="000950BE">
        <w:rPr>
          <w:b/>
        </w:rPr>
        <w:t>CLÁUSULA SEGUNDA – VIGÊNCIA E PRORROGAÇÃ</w:t>
      </w:r>
      <w:r w:rsidR="00C81D15">
        <w:rPr>
          <w:b/>
        </w:rPr>
        <w:t>O</w:t>
      </w:r>
    </w:p>
    <w:p w14:paraId="1440D2FE" w14:textId="77777777" w:rsidR="00C81D15" w:rsidRDefault="00C81D15" w:rsidP="00C81D15">
      <w:pPr>
        <w:rPr>
          <w:b/>
        </w:rPr>
      </w:pPr>
      <w:r>
        <w:rPr>
          <w:b/>
        </w:rPr>
        <w:t xml:space="preserve"> </w:t>
      </w:r>
    </w:p>
    <w:p w14:paraId="708F59C3" w14:textId="6D7D3EA0" w:rsidR="002D10CC" w:rsidRPr="00C81D15" w:rsidRDefault="002D10CC" w:rsidP="00C81D15">
      <w:pPr>
        <w:rPr>
          <w:b/>
        </w:rPr>
      </w:pPr>
      <w:r w:rsidRPr="002D10CC">
        <w:t xml:space="preserve">2.1. O prazo de vigência do contrato é de </w:t>
      </w:r>
      <w:r w:rsidR="00586244">
        <w:t>12 (doze) meses</w:t>
      </w:r>
      <w:r w:rsidRPr="002D10CC">
        <w:t>, contados da data de sua assinatura,</w:t>
      </w:r>
      <w:r w:rsidR="00586244">
        <w:t xml:space="preserve"> </w:t>
      </w:r>
      <w:r w:rsidRPr="002D10CC">
        <w:t>os procedimentos de recebimento provisório e definitivo e as demais providências necessárias ao encerramento do ajuste.</w:t>
      </w:r>
    </w:p>
    <w:p w14:paraId="3F60D3B3" w14:textId="77777777" w:rsidR="002D10CC" w:rsidRPr="002D10CC" w:rsidRDefault="002D10CC" w:rsidP="002D10CC">
      <w:pPr>
        <w:jc w:val="both"/>
      </w:pPr>
    </w:p>
    <w:p w14:paraId="46737E3B" w14:textId="4150F942" w:rsidR="002D10CC" w:rsidRPr="002D10CC" w:rsidRDefault="002D10CC" w:rsidP="002D10CC">
      <w:pPr>
        <w:jc w:val="both"/>
      </w:pPr>
      <w:r w:rsidRPr="002D10CC">
        <w:t>2.1.1. O prazo de execução da obra é de 1</w:t>
      </w:r>
      <w:r w:rsidR="00C81D15">
        <w:t>8</w:t>
      </w:r>
      <w:r w:rsidR="001A797F">
        <w:t>0</w:t>
      </w:r>
      <w:r w:rsidRPr="002D10CC">
        <w:t xml:space="preserve"> (cento e </w:t>
      </w:r>
      <w:r w:rsidR="00C81D15">
        <w:t>oitenta</w:t>
      </w:r>
      <w:bookmarkStart w:id="15" w:name="_GoBack"/>
      <w:bookmarkEnd w:id="15"/>
      <w:r w:rsidRPr="002D10CC">
        <w:t>) dias, contados do recebimento da Ordem de Serviço, na forma do cronograma físico-financeiro aprovado pela Administração.</w:t>
      </w:r>
    </w:p>
    <w:p w14:paraId="57BE88F4" w14:textId="00A66148" w:rsidR="002D10CC" w:rsidRDefault="002D10CC" w:rsidP="002D10CC">
      <w:pPr>
        <w:jc w:val="both"/>
      </w:pPr>
      <w:r w:rsidRPr="002D10CC">
        <w:t>2.2. O prazo de execução poderá ser readequado, com a correspondente revisão do cronograma físico-financeiro, nas hipóteses legalmente admitidas, desde que devidamente motivadas e formalizadas no processo.</w:t>
      </w:r>
    </w:p>
    <w:p w14:paraId="09EEC62D" w14:textId="77777777" w:rsidR="002D10CC" w:rsidRPr="002D10CC" w:rsidRDefault="002D10CC" w:rsidP="002D10CC">
      <w:pPr>
        <w:jc w:val="both"/>
      </w:pPr>
    </w:p>
    <w:p w14:paraId="4398EB95" w14:textId="77777777" w:rsidR="002D10CC" w:rsidRPr="002D10CC" w:rsidRDefault="002D10CC" w:rsidP="002D10CC">
      <w:pPr>
        <w:jc w:val="both"/>
      </w:pPr>
      <w:r w:rsidRPr="002D10CC">
        <w:t>2.3. Em caso de impedimento, ordem de paralisação ou suspensão da execução do contrato por fato alheio à vontade do contratado, o cronograma de execução será prorrogado automaticamente pelo tempo correspondente, com o devido registro nos autos, na forma da lei.</w:t>
      </w:r>
    </w:p>
    <w:p w14:paraId="21486EBC" w14:textId="77777777" w:rsidR="002D10CC" w:rsidRDefault="002D10CC" w:rsidP="002D10CC">
      <w:pPr>
        <w:jc w:val="both"/>
      </w:pPr>
    </w:p>
    <w:p w14:paraId="5C927F08" w14:textId="2835569C" w:rsidR="002D10CC" w:rsidRPr="002D10CC" w:rsidRDefault="002D10CC" w:rsidP="002D10CC">
      <w:pPr>
        <w:jc w:val="both"/>
      </w:pPr>
      <w:r w:rsidRPr="002D10CC">
        <w:t>2.4. Verificada a necessidade de alteração do cronograma por modificação do projeto, das especificações, do método de execução, do quantitativo do objeto ou por outro motivo superveniente devidamente justificado, a adequação será formalizada na forma dos arts. 124 e seguintes da Lei nº 14.133/2021.</w:t>
      </w:r>
    </w:p>
    <w:p w14:paraId="3A8BE800" w14:textId="77777777" w:rsidR="002D10CC" w:rsidRDefault="002D10CC" w:rsidP="002D10CC">
      <w:pPr>
        <w:jc w:val="both"/>
      </w:pPr>
    </w:p>
    <w:p w14:paraId="7B202FD1" w14:textId="72CCEC23" w:rsidR="002D10CC" w:rsidRPr="002D10CC" w:rsidRDefault="002D10CC" w:rsidP="002D10CC">
      <w:pPr>
        <w:jc w:val="both"/>
      </w:pPr>
      <w:r w:rsidRPr="002D10CC">
        <w:t>2.5. Na contratação por escopo, se o objeto não for concluído no prazo de vigência por motivo não imputável ao contratado, a vigência do contrato será automaticamente prorrogada até a conclusão do objeto, com a correspondente readequação do cronograma, nos termos da lei.</w:t>
      </w:r>
    </w:p>
    <w:p w14:paraId="2DE1ECCD" w14:textId="77777777" w:rsidR="002D10CC" w:rsidRDefault="002D10CC" w:rsidP="002D10CC">
      <w:pPr>
        <w:jc w:val="both"/>
      </w:pPr>
    </w:p>
    <w:p w14:paraId="1CD763EF" w14:textId="24500BD0" w:rsidR="002D10CC" w:rsidRPr="002D10CC" w:rsidRDefault="002D10CC" w:rsidP="002D10CC">
      <w:pPr>
        <w:jc w:val="both"/>
      </w:pPr>
      <w:r w:rsidRPr="002D10CC">
        <w:t>2.6. Quando a não conclusão do objeto no prazo decorrer de culpa do contratado, este ficará constituído em mora, sujeitando-se às sanções cabíveis, podendo a Administração, motivadamente, promover a extinção do contrato e adotar as medidas legalmente admitidas para assegurar a continuidade da execução.</w:t>
      </w:r>
    </w:p>
    <w:p w14:paraId="54BEC12F" w14:textId="77777777" w:rsidR="002D10CC" w:rsidRDefault="002D10CC" w:rsidP="002D10CC">
      <w:pPr>
        <w:jc w:val="both"/>
      </w:pPr>
    </w:p>
    <w:p w14:paraId="0E2176CF" w14:textId="4F463DD4" w:rsidR="002D10CC" w:rsidRPr="002D10CC" w:rsidRDefault="002D10CC" w:rsidP="002D10CC">
      <w:pPr>
        <w:jc w:val="both"/>
      </w:pPr>
      <w:r w:rsidRPr="002D10CC">
        <w:t>2.7. As alterações que importem modificação do ajuste serão formalizadas por termo aditivo, e os registros que não caracterizem alteração contratual poderão ser realizados por apostila, na forma da legislação aplicável.</w:t>
      </w:r>
    </w:p>
    <w:p w14:paraId="33A92CB0" w14:textId="77777777" w:rsidR="00FC32E4" w:rsidRPr="000950BE" w:rsidRDefault="00FC32E4" w:rsidP="00FC32E4">
      <w:pPr>
        <w:jc w:val="both"/>
      </w:pPr>
    </w:p>
    <w:p w14:paraId="5072AE05" w14:textId="77777777" w:rsidR="00B86733" w:rsidRPr="000950BE" w:rsidRDefault="00B86733" w:rsidP="00FC32E4">
      <w:pPr>
        <w:rPr>
          <w:b/>
        </w:rPr>
      </w:pPr>
      <w:r w:rsidRPr="000950BE">
        <w:rPr>
          <w:b/>
        </w:rPr>
        <w:t xml:space="preserve">CLÁUSULA TERCEIRA – MODELOS DE EXECUÇÃO E GESTÃO CONTRATUAIS </w:t>
      </w:r>
    </w:p>
    <w:p w14:paraId="5A8AC64A" w14:textId="2AE4E5E0" w:rsidR="00B86733" w:rsidRPr="000950BE" w:rsidRDefault="00B86733" w:rsidP="00FC32E4">
      <w:pPr>
        <w:jc w:val="both"/>
      </w:pPr>
      <w:r w:rsidRPr="000950BE">
        <w:t>3.1. O regime de execução contratual, os modelos de gestão e de execução, assim como os prazos e condições de conclusão, entrega, observação e recebimento do objeto constam no Termo de Referência, anexo a este Contrato.</w:t>
      </w:r>
    </w:p>
    <w:p w14:paraId="2A538703" w14:textId="77777777" w:rsidR="00FC32E4" w:rsidRPr="000950BE" w:rsidRDefault="00FC32E4" w:rsidP="00FC32E4">
      <w:pPr>
        <w:jc w:val="both"/>
      </w:pPr>
    </w:p>
    <w:p w14:paraId="18E5E1DF" w14:textId="616F4040" w:rsidR="00B86733" w:rsidRPr="000950BE" w:rsidRDefault="00B86733" w:rsidP="00FC32E4">
      <w:pPr>
        <w:jc w:val="both"/>
      </w:pPr>
      <w:r w:rsidRPr="000950BE">
        <w:t>3.2. Para todos os efeitos de direito, para melhor caracterização de execução da obra e serviços, bem como para definir procedimentos e normas decorrentes das obrigações ora contraídas, integram este CONTRATO os documentos anexos ao edital, e, em especial, os seguintes: proposta da CONTRATADA, projetos, caderno de especificações (termo de referência/memorial descritivo), planilha de serviços e quantitativos (custos unitários e percentuais), cronograma físico financeiro de desenvolvimento da obra e serviços.</w:t>
      </w:r>
    </w:p>
    <w:p w14:paraId="0400C001" w14:textId="77777777" w:rsidR="00FC32E4" w:rsidRPr="000950BE" w:rsidRDefault="00FC32E4" w:rsidP="00FC32E4">
      <w:pPr>
        <w:jc w:val="both"/>
      </w:pPr>
    </w:p>
    <w:p w14:paraId="4616EB72" w14:textId="35959F21" w:rsidR="00B86733" w:rsidRDefault="00B86733" w:rsidP="00FC32E4">
      <w:pPr>
        <w:jc w:val="both"/>
      </w:pPr>
      <w:r w:rsidRPr="000950BE">
        <w:t>3.3. A execução do CONTRATO será disciplinada pelas disposições legais e regulamentares aplicáveis às obrigações ora contraídas, especialmente a Lei Federal nº. 14.133 de 1º de abril de 2021, aplicando-se supletivamente os princípios da teoria geral dos contratos e as regras de Direito Privado.</w:t>
      </w:r>
    </w:p>
    <w:p w14:paraId="48067760" w14:textId="77777777" w:rsidR="002E1D5F" w:rsidRPr="000950BE" w:rsidRDefault="002E1D5F" w:rsidP="00FC32E4">
      <w:pPr>
        <w:jc w:val="both"/>
      </w:pPr>
    </w:p>
    <w:p w14:paraId="78536088" w14:textId="77777777" w:rsidR="00B86733" w:rsidRPr="000950BE" w:rsidRDefault="00B86733" w:rsidP="00FC32E4">
      <w:pPr>
        <w:rPr>
          <w:b/>
        </w:rPr>
      </w:pPr>
      <w:r w:rsidRPr="000950BE">
        <w:rPr>
          <w:b/>
        </w:rPr>
        <w:t>CLÁUSULA QUARTA – SUBCONTRATAÇÃO</w:t>
      </w:r>
    </w:p>
    <w:p w14:paraId="298C8DE8" w14:textId="1AFEE348" w:rsidR="00FC32E4" w:rsidRPr="000950BE" w:rsidRDefault="00B86733" w:rsidP="00E07A7F">
      <w:pPr>
        <w:jc w:val="both"/>
      </w:pPr>
      <w:r w:rsidRPr="000950BE">
        <w:t xml:space="preserve">4.1. </w:t>
      </w:r>
      <w:r w:rsidR="002E1D5F">
        <w:t>Será permitida a subcontratação parcial dos serviços, desde que previamente autorizada pela Administração e observado o disposto no art. 122 da Lei nº 14.133/2021.</w:t>
      </w:r>
    </w:p>
    <w:p w14:paraId="21DB623B" w14:textId="77777777" w:rsidR="00FC32E4" w:rsidRPr="000950BE" w:rsidRDefault="00FC32E4" w:rsidP="00FC32E4"/>
    <w:p w14:paraId="129EE862" w14:textId="77777777" w:rsidR="00B86733" w:rsidRPr="000950BE" w:rsidRDefault="00B86733" w:rsidP="00FC32E4">
      <w:pPr>
        <w:rPr>
          <w:b/>
        </w:rPr>
      </w:pPr>
      <w:r w:rsidRPr="000950BE">
        <w:rPr>
          <w:b/>
        </w:rPr>
        <w:t xml:space="preserve">CLÁUSULA QUINTA – PREÇO </w:t>
      </w:r>
    </w:p>
    <w:p w14:paraId="7545BC15" w14:textId="785438FD" w:rsidR="00B86733" w:rsidRPr="000950BE" w:rsidRDefault="00B86733" w:rsidP="00FC32E4">
      <w:pPr>
        <w:jc w:val="both"/>
      </w:pPr>
      <w:r w:rsidRPr="000950BE">
        <w:t>5.1. O valor total da contratação é de R$.......... (.....)</w:t>
      </w:r>
    </w:p>
    <w:p w14:paraId="521B2DA8" w14:textId="77777777" w:rsidR="00FC32E4" w:rsidRPr="000950BE" w:rsidRDefault="00FC32E4" w:rsidP="00FC32E4">
      <w:pPr>
        <w:jc w:val="both"/>
      </w:pPr>
    </w:p>
    <w:p w14:paraId="0F4D7295" w14:textId="77B367A9" w:rsidR="00B86733" w:rsidRPr="000950BE" w:rsidRDefault="00B86733" w:rsidP="00FC32E4">
      <w:pPr>
        <w:jc w:val="both"/>
      </w:pPr>
      <w:r w:rsidRPr="000950BE">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89CB23C" w14:textId="77777777" w:rsidR="00FC32E4" w:rsidRPr="000950BE" w:rsidRDefault="00FC32E4" w:rsidP="00FC32E4">
      <w:pPr>
        <w:jc w:val="both"/>
      </w:pPr>
    </w:p>
    <w:p w14:paraId="293188D6" w14:textId="504AB1D3" w:rsidR="00B86733" w:rsidRPr="000950BE" w:rsidRDefault="00B86733" w:rsidP="00FC32E4">
      <w:pPr>
        <w:jc w:val="both"/>
      </w:pPr>
      <w:r w:rsidRPr="000950BE">
        <w:t>5.3. A empresa está ciente da retenção de impostos realizada pela Prefeitura de Itatinga, conforme regulamentação do Decreto nº 3.393 de 25 de agosto de 2023.</w:t>
      </w:r>
    </w:p>
    <w:p w14:paraId="5C94C378" w14:textId="77777777" w:rsidR="00FC32E4" w:rsidRPr="000950BE" w:rsidRDefault="00FC32E4" w:rsidP="00FC32E4">
      <w:pPr>
        <w:jc w:val="both"/>
      </w:pPr>
    </w:p>
    <w:p w14:paraId="6C5B30E3" w14:textId="77777777" w:rsidR="00B86733" w:rsidRPr="000950BE" w:rsidRDefault="00B86733" w:rsidP="00FC32E4">
      <w:pPr>
        <w:rPr>
          <w:b/>
        </w:rPr>
      </w:pPr>
      <w:r w:rsidRPr="000950BE">
        <w:rPr>
          <w:b/>
        </w:rPr>
        <w:t>CLÁUSULA SEXTA – PAGAMENTO</w:t>
      </w:r>
    </w:p>
    <w:p w14:paraId="016F68AF" w14:textId="1C8C832C" w:rsidR="00B86733" w:rsidRPr="000950BE" w:rsidRDefault="00B86733" w:rsidP="00FC32E4">
      <w:pPr>
        <w:jc w:val="both"/>
      </w:pPr>
      <w:r w:rsidRPr="000950BE">
        <w:t>6.1. O pagamento deverá acontecer após a finalização de cada etapa do</w:t>
      </w:r>
      <w:r w:rsidR="00FC32E4" w:rsidRPr="000950BE">
        <w:t xml:space="preserve"> </w:t>
      </w:r>
      <w:r w:rsidRPr="000950BE">
        <w:t>serviço mediante apresentação de medição assinada pela empresa via sistema 1Doc e posterior aferição pelo fiscal responsável da obra.</w:t>
      </w:r>
    </w:p>
    <w:p w14:paraId="0A0677C2" w14:textId="77777777" w:rsidR="00FC32E4" w:rsidRPr="000950BE" w:rsidRDefault="00FC32E4" w:rsidP="00FC32E4">
      <w:pPr>
        <w:jc w:val="both"/>
      </w:pPr>
    </w:p>
    <w:p w14:paraId="7C056FE3" w14:textId="5590FA96" w:rsidR="00B86733" w:rsidRPr="000950BE" w:rsidRDefault="00B86733" w:rsidP="00FC32E4">
      <w:pPr>
        <w:jc w:val="both"/>
      </w:pPr>
      <w:r w:rsidRPr="000950BE">
        <w:t>6</w:t>
      </w:r>
      <w:r w:rsidR="00F43A00" w:rsidRPr="000950BE">
        <w:t>.</w:t>
      </w:r>
      <w:r w:rsidR="00FC32E4" w:rsidRPr="000950BE">
        <w:t>2</w:t>
      </w:r>
      <w:r w:rsidR="00F43A00" w:rsidRPr="000950BE">
        <w:t xml:space="preserve">. </w:t>
      </w:r>
      <w:r w:rsidRPr="000950BE">
        <w:t>Quando da emissão da Nota Fiscal, a Contratada observará a legislação previdenciária/tributária em vigor, informando no referido documento, caso couber, o valor da mão de obra, materiais e/ou equipamentos aplicados, alíquota vigente de retenção junto a Seguridade Social, bem como demais tributos passíveis de retenção pela Contratante, base de cálculo e valor a ser retido pela Contratante.</w:t>
      </w:r>
    </w:p>
    <w:p w14:paraId="35EA30E6" w14:textId="77777777" w:rsidR="00FC32E4" w:rsidRPr="000950BE" w:rsidRDefault="00FC32E4" w:rsidP="00FC32E4">
      <w:pPr>
        <w:jc w:val="both"/>
      </w:pPr>
    </w:p>
    <w:p w14:paraId="77A24CA6" w14:textId="3CF2B95A" w:rsidR="00B86733" w:rsidRPr="000950BE" w:rsidRDefault="00B86733" w:rsidP="00FC32E4">
      <w:pPr>
        <w:jc w:val="both"/>
      </w:pPr>
      <w:r w:rsidRPr="000950BE">
        <w:t>6.</w:t>
      </w:r>
      <w:r w:rsidR="00963718" w:rsidRPr="000950BE">
        <w:t>3</w:t>
      </w:r>
      <w:r w:rsidRPr="000950BE">
        <w:t>. A Contratada deverá mencionar no corpo da Nota Fiscal os números do: contrato, convênio, tomada de preço e processo licitatório.</w:t>
      </w:r>
    </w:p>
    <w:p w14:paraId="082CB933" w14:textId="77777777" w:rsidR="00FC32E4" w:rsidRPr="000950BE" w:rsidRDefault="00FC32E4" w:rsidP="00FC32E4">
      <w:pPr>
        <w:jc w:val="both"/>
      </w:pPr>
    </w:p>
    <w:p w14:paraId="28637FCE" w14:textId="7073BA61" w:rsidR="00B86733" w:rsidRPr="000950BE" w:rsidRDefault="00B86733" w:rsidP="00FC32E4">
      <w:pPr>
        <w:jc w:val="both"/>
      </w:pPr>
      <w:r w:rsidRPr="000950BE">
        <w:t>6.</w:t>
      </w:r>
      <w:r w:rsidR="00963718" w:rsidRPr="000950BE">
        <w:t>4</w:t>
      </w:r>
      <w:r w:rsidRPr="000950BE">
        <w:t>. Após a emissão da nota fiscal pelo serviço prestado, com o faturamento mensal, o pagamento será efetuado em até 10 (dez) dias úteis, contados a partir da data do recebimento da mesma devidamente assinada e autorizada pelo setor de Engenharia.</w:t>
      </w:r>
    </w:p>
    <w:p w14:paraId="6DA62BDC" w14:textId="77777777" w:rsidR="00FC32E4" w:rsidRPr="000950BE" w:rsidRDefault="00FC32E4" w:rsidP="00FC32E4">
      <w:pPr>
        <w:jc w:val="both"/>
      </w:pPr>
    </w:p>
    <w:p w14:paraId="0C2AD349" w14:textId="09564A63" w:rsidR="00B86733" w:rsidRPr="000950BE" w:rsidRDefault="00B86733" w:rsidP="00FC32E4">
      <w:pPr>
        <w:jc w:val="both"/>
      </w:pPr>
      <w:r w:rsidRPr="000950BE">
        <w:t>6.</w:t>
      </w:r>
      <w:r w:rsidR="00963718" w:rsidRPr="000950BE">
        <w:t>5</w:t>
      </w:r>
      <w:r w:rsidRPr="000950BE">
        <w:t>. Fica vedada qualquer pretensão de pagamento antecipado.</w:t>
      </w:r>
    </w:p>
    <w:p w14:paraId="26054CCF" w14:textId="77777777" w:rsidR="00FC32E4" w:rsidRPr="000950BE" w:rsidRDefault="00FC32E4" w:rsidP="00FC32E4">
      <w:pPr>
        <w:jc w:val="both"/>
      </w:pPr>
    </w:p>
    <w:p w14:paraId="61F85C01" w14:textId="4BFBA705" w:rsidR="00B86733" w:rsidRPr="000950BE" w:rsidRDefault="00B86733" w:rsidP="00FC32E4">
      <w:pPr>
        <w:jc w:val="both"/>
      </w:pPr>
      <w:r w:rsidRPr="000950BE">
        <w:t>6.</w:t>
      </w:r>
      <w:r w:rsidR="00963718" w:rsidRPr="000950BE">
        <w:t>6</w:t>
      </w:r>
      <w:r w:rsidRPr="000950BE">
        <w:t>. Os preços cotados para a presente licitação deverão vigorar por todo o período contratual, não sendo aceitos reajustes.</w:t>
      </w:r>
    </w:p>
    <w:p w14:paraId="6F6F1913" w14:textId="77777777" w:rsidR="00FC32E4" w:rsidRPr="000950BE" w:rsidRDefault="00FC32E4" w:rsidP="00FC32E4">
      <w:pPr>
        <w:jc w:val="both"/>
      </w:pPr>
    </w:p>
    <w:p w14:paraId="0FEE6CF4" w14:textId="5E49CAC9" w:rsidR="00B86733" w:rsidRPr="000950BE" w:rsidRDefault="00B86733" w:rsidP="00FC32E4">
      <w:pPr>
        <w:jc w:val="both"/>
      </w:pPr>
      <w:r w:rsidRPr="000950BE">
        <w:t>6.</w:t>
      </w:r>
      <w:r w:rsidR="00963718" w:rsidRPr="000950BE">
        <w:t>7</w:t>
      </w:r>
      <w:r w:rsidRPr="000950BE">
        <w:t>. Será indicada a retenção ou glosa no pagamento, proporcional à irregularidade verificada, sem prejuízo das sanções cabíveis, caso se constate que a Contratada:</w:t>
      </w:r>
    </w:p>
    <w:p w14:paraId="758FE9EE" w14:textId="77777777" w:rsidR="00FC32E4" w:rsidRPr="000950BE" w:rsidRDefault="00FC32E4" w:rsidP="00FC32E4">
      <w:pPr>
        <w:jc w:val="both"/>
      </w:pPr>
    </w:p>
    <w:p w14:paraId="48D69745" w14:textId="3E04EEA6" w:rsidR="00B86733" w:rsidRPr="000950BE" w:rsidRDefault="00FC32E4" w:rsidP="00FC32E4">
      <w:pPr>
        <w:jc w:val="both"/>
      </w:pPr>
      <w:r w:rsidRPr="000950BE">
        <w:t xml:space="preserve">a) </w:t>
      </w:r>
      <w:r w:rsidR="00B86733" w:rsidRPr="000950BE">
        <w:t>não produzir os resultados acordados;</w:t>
      </w:r>
    </w:p>
    <w:p w14:paraId="5E442846" w14:textId="77777777" w:rsidR="00DC362E" w:rsidRPr="000950BE" w:rsidRDefault="00DC362E" w:rsidP="00FC32E4">
      <w:pPr>
        <w:jc w:val="both"/>
      </w:pPr>
    </w:p>
    <w:p w14:paraId="6B76089B" w14:textId="22D383D4" w:rsidR="00B86733" w:rsidRPr="000950BE" w:rsidRDefault="00963718" w:rsidP="00FC32E4">
      <w:pPr>
        <w:jc w:val="both"/>
      </w:pPr>
      <w:r w:rsidRPr="000950BE">
        <w:t xml:space="preserve">b) </w:t>
      </w:r>
      <w:r w:rsidR="00B86733" w:rsidRPr="000950BE">
        <w:t>deixar de executar, ou não executar com a qualidade mínima exigida as atividades Contratadas; ou</w:t>
      </w:r>
    </w:p>
    <w:p w14:paraId="2A351AA5" w14:textId="4FF55949" w:rsidR="00B86733" w:rsidRPr="000950BE" w:rsidRDefault="00963718" w:rsidP="00FC32E4">
      <w:pPr>
        <w:jc w:val="both"/>
      </w:pPr>
      <w:r w:rsidRPr="000950BE">
        <w:t xml:space="preserve">c) </w:t>
      </w:r>
      <w:r w:rsidR="00B86733" w:rsidRPr="000950BE">
        <w:t>deixar de utilizar materiais e recursos humanos exigidos para a execução do serviço, ou utilizá-los com qualidade ou quantidade inferior à demandada.</w:t>
      </w:r>
    </w:p>
    <w:p w14:paraId="126F1E50" w14:textId="77777777" w:rsidR="00963718" w:rsidRPr="000950BE" w:rsidRDefault="00963718" w:rsidP="00FC32E4">
      <w:pPr>
        <w:jc w:val="both"/>
      </w:pPr>
    </w:p>
    <w:p w14:paraId="524BFAFD" w14:textId="7BFFA88C" w:rsidR="00B86733" w:rsidRPr="000950BE" w:rsidRDefault="00B86733" w:rsidP="00FC32E4">
      <w:pPr>
        <w:jc w:val="both"/>
      </w:pPr>
      <w:r w:rsidRPr="000950BE">
        <w:t>6.</w:t>
      </w:r>
      <w:r w:rsidR="00963718" w:rsidRPr="000950BE">
        <w:t>8</w:t>
      </w:r>
      <w:r w:rsidRPr="000950BE">
        <w:t>. A aferição da execução contratual para fins de pagamento considerará como executado, os itens entregues instalados e após a aprovação de qualidade da fiscalização técnica.</w:t>
      </w:r>
    </w:p>
    <w:p w14:paraId="19F1F4C1" w14:textId="77777777" w:rsidR="00963718" w:rsidRPr="000950BE" w:rsidRDefault="00963718" w:rsidP="00FC32E4">
      <w:pPr>
        <w:jc w:val="both"/>
      </w:pPr>
    </w:p>
    <w:p w14:paraId="47E8ADF3" w14:textId="77777777" w:rsidR="00B86733" w:rsidRPr="000950BE" w:rsidRDefault="00B86733" w:rsidP="00963718">
      <w:pPr>
        <w:rPr>
          <w:b/>
        </w:rPr>
      </w:pPr>
      <w:r w:rsidRPr="000950BE">
        <w:rPr>
          <w:b/>
        </w:rPr>
        <w:t xml:space="preserve">CLÁUSULA SÉTIMA - REAJUSTE </w:t>
      </w:r>
    </w:p>
    <w:p w14:paraId="44662EA6" w14:textId="7247472F" w:rsidR="00B86733" w:rsidRPr="000950BE" w:rsidRDefault="00B86733" w:rsidP="00963718">
      <w:r w:rsidRPr="000950BE">
        <w:t>7.1. Os preços inicialmente contratados são fixos e irreajustáveis no prazo de um ano contado da data do orçamento estimado, salvo mediante a celebração de termos aditivos.</w:t>
      </w:r>
    </w:p>
    <w:p w14:paraId="3382C352" w14:textId="77777777" w:rsidR="00963718" w:rsidRPr="000950BE" w:rsidRDefault="00963718" w:rsidP="00963718"/>
    <w:p w14:paraId="1F187B4F" w14:textId="77777777" w:rsidR="00B86733" w:rsidRPr="000950BE" w:rsidRDefault="00B86733" w:rsidP="00963718">
      <w:pPr>
        <w:rPr>
          <w:b/>
        </w:rPr>
      </w:pPr>
      <w:r w:rsidRPr="000950BE">
        <w:rPr>
          <w:b/>
        </w:rPr>
        <w:t xml:space="preserve">CLÁUSULA OITAVA - OBRIGAÇÕES DO CONTRATANTE </w:t>
      </w:r>
    </w:p>
    <w:p w14:paraId="093F59D9" w14:textId="3D99ABFF" w:rsidR="00B86733" w:rsidRPr="000950BE" w:rsidRDefault="00B86733" w:rsidP="00963718">
      <w:pPr>
        <w:jc w:val="both"/>
      </w:pPr>
      <w:r w:rsidRPr="000950BE">
        <w:t>8.1. São obrigações do Contratante:</w:t>
      </w:r>
    </w:p>
    <w:p w14:paraId="4B683565" w14:textId="77777777" w:rsidR="003401A0" w:rsidRPr="000950BE" w:rsidRDefault="003401A0" w:rsidP="00963718">
      <w:pPr>
        <w:jc w:val="both"/>
      </w:pPr>
    </w:p>
    <w:p w14:paraId="5E668CA2" w14:textId="77D542C6" w:rsidR="00B86733" w:rsidRPr="000950BE" w:rsidRDefault="00B86733" w:rsidP="00963718">
      <w:pPr>
        <w:jc w:val="both"/>
      </w:pPr>
      <w:r w:rsidRPr="000950BE">
        <w:t>8.1.1. Exigir o cumprimento de todas as obrigações assumidas pelo Contratado, de acordo com o contrato e seus anexos;</w:t>
      </w:r>
    </w:p>
    <w:p w14:paraId="4B6F9306" w14:textId="77777777" w:rsidR="003401A0" w:rsidRPr="000950BE" w:rsidRDefault="003401A0" w:rsidP="00963718">
      <w:pPr>
        <w:jc w:val="both"/>
      </w:pPr>
    </w:p>
    <w:p w14:paraId="1F2E028A" w14:textId="12683901" w:rsidR="00B86733" w:rsidRPr="000950BE" w:rsidRDefault="00B86733" w:rsidP="00963718">
      <w:pPr>
        <w:jc w:val="both"/>
      </w:pPr>
      <w:r w:rsidRPr="000950BE">
        <w:t>8.1.2. Receber o objeto no prazo e condições estabelecidas no Termo de Referência;</w:t>
      </w:r>
    </w:p>
    <w:p w14:paraId="435F9D73" w14:textId="77777777" w:rsidR="003401A0" w:rsidRPr="000950BE" w:rsidRDefault="003401A0" w:rsidP="00963718">
      <w:pPr>
        <w:jc w:val="both"/>
      </w:pPr>
    </w:p>
    <w:p w14:paraId="432419E3" w14:textId="4628268F" w:rsidR="00B86733" w:rsidRPr="000950BE" w:rsidRDefault="00B86733" w:rsidP="00963718">
      <w:pPr>
        <w:jc w:val="both"/>
      </w:pPr>
      <w:r w:rsidRPr="000950BE">
        <w:t>8.1.3. 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0D5C175D" w14:textId="77777777" w:rsidR="003401A0" w:rsidRPr="000950BE" w:rsidRDefault="003401A0" w:rsidP="00963718">
      <w:pPr>
        <w:jc w:val="both"/>
      </w:pPr>
    </w:p>
    <w:p w14:paraId="5B01E451" w14:textId="20F91557" w:rsidR="00B86733" w:rsidRPr="000950BE" w:rsidRDefault="00B86733" w:rsidP="00963718">
      <w:pPr>
        <w:jc w:val="both"/>
      </w:pPr>
      <w:r w:rsidRPr="000950BE">
        <w:t>8.1.4. Notificar o Contratado, por escrito, sobre vícios, defeitos ou incorreções verificadas no objeto fornecido, para que seja por ele substituído, reparado ou corrigido, no total ou em parte, às suas expensas;</w:t>
      </w:r>
    </w:p>
    <w:p w14:paraId="0EB47A2F" w14:textId="77777777" w:rsidR="003401A0" w:rsidRPr="000950BE" w:rsidRDefault="003401A0" w:rsidP="00963718">
      <w:pPr>
        <w:jc w:val="both"/>
      </w:pPr>
    </w:p>
    <w:p w14:paraId="72A0E2DF" w14:textId="3CC00CCE" w:rsidR="00B86733" w:rsidRPr="000950BE" w:rsidRDefault="00B86733" w:rsidP="00963718">
      <w:pPr>
        <w:jc w:val="both"/>
      </w:pPr>
      <w:r w:rsidRPr="000950BE">
        <w:t>8.1.5. Acompanhar e fiscalizar a execução do contrato e o cumprimento das obrigações pelo Contratado;</w:t>
      </w:r>
    </w:p>
    <w:p w14:paraId="2EB8095D" w14:textId="77777777" w:rsidR="003401A0" w:rsidRPr="000950BE" w:rsidRDefault="003401A0" w:rsidP="00963718">
      <w:pPr>
        <w:jc w:val="both"/>
      </w:pPr>
    </w:p>
    <w:p w14:paraId="212C70FC" w14:textId="654BF60C" w:rsidR="00B86733" w:rsidRPr="000950BE" w:rsidRDefault="00B86733" w:rsidP="00963718">
      <w:pPr>
        <w:jc w:val="both"/>
      </w:pPr>
      <w:r w:rsidRPr="000950BE">
        <w:t xml:space="preserve">8.1.6. Comunicar a empresa para emissão de Nota Fiscal no que se refere à parcela incontroversa da execução do objeto, para efeito de liquidação e pagamento, quando houver controvérsia sobre a execução do objeto, quanto à dimensão, qualidade e quantidade, conforme o </w:t>
      </w:r>
      <w:hyperlink r:id="rId23" w:history="1">
        <w:r w:rsidRPr="000950BE">
          <w:rPr>
            <w:rStyle w:val="Hyperlink"/>
          </w:rPr>
          <w:t>art. 143 da Lei nº 14.133, de 2021</w:t>
        </w:r>
      </w:hyperlink>
      <w:r w:rsidRPr="000950BE">
        <w:t>;</w:t>
      </w:r>
    </w:p>
    <w:p w14:paraId="2E2B0C38" w14:textId="77777777" w:rsidR="003401A0" w:rsidRPr="000950BE" w:rsidRDefault="003401A0" w:rsidP="00963718">
      <w:pPr>
        <w:jc w:val="both"/>
      </w:pPr>
    </w:p>
    <w:p w14:paraId="40F743A5" w14:textId="44807C5D" w:rsidR="00B86733" w:rsidRPr="000950BE" w:rsidRDefault="00B86733" w:rsidP="00963718">
      <w:pPr>
        <w:jc w:val="both"/>
      </w:pPr>
      <w:r w:rsidRPr="000950BE">
        <w:t>8.1.7. Efetuar o pagamento ao Contratado do valor correspondente à execução do objeto, no prazo, forma e condições estabelecidos no presente Contrato e no Termo de Referência;</w:t>
      </w:r>
    </w:p>
    <w:p w14:paraId="102FC239" w14:textId="77777777" w:rsidR="003401A0" w:rsidRPr="000950BE" w:rsidRDefault="003401A0" w:rsidP="00963718">
      <w:pPr>
        <w:jc w:val="both"/>
      </w:pPr>
    </w:p>
    <w:p w14:paraId="68EAF172" w14:textId="133AAE4C" w:rsidR="00B86733" w:rsidRPr="000950BE" w:rsidRDefault="00B86733" w:rsidP="00963718">
      <w:pPr>
        <w:jc w:val="both"/>
      </w:pPr>
      <w:r w:rsidRPr="000950BE">
        <w:t xml:space="preserve">8.1.8. Aplicar ao Contratado as sanções previstas na lei e neste Contrato; </w:t>
      </w:r>
    </w:p>
    <w:p w14:paraId="4D3D45D1" w14:textId="77777777" w:rsidR="003401A0" w:rsidRPr="000950BE" w:rsidRDefault="003401A0" w:rsidP="00963718">
      <w:pPr>
        <w:jc w:val="both"/>
      </w:pPr>
    </w:p>
    <w:p w14:paraId="183DA0D2" w14:textId="42AC4335" w:rsidR="00B86733" w:rsidRPr="000950BE" w:rsidRDefault="00B86733" w:rsidP="00963718">
      <w:pPr>
        <w:jc w:val="both"/>
      </w:pPr>
      <w:r w:rsidRPr="000950BE">
        <w:t>8.1.9. Cientificar o órgão de representação judicial da Advocacia-Geral da União para adoção das medidas cabíveis quando do descumprimento de obrigações pelo Contratado;</w:t>
      </w:r>
    </w:p>
    <w:p w14:paraId="659B31C0" w14:textId="77777777" w:rsidR="003401A0" w:rsidRPr="000950BE" w:rsidRDefault="003401A0" w:rsidP="00963718">
      <w:pPr>
        <w:jc w:val="both"/>
      </w:pPr>
    </w:p>
    <w:p w14:paraId="0F4F5C2D" w14:textId="0DD0895D" w:rsidR="00B86733" w:rsidRPr="000950BE" w:rsidRDefault="00B86733" w:rsidP="00963718">
      <w:pPr>
        <w:jc w:val="both"/>
      </w:pPr>
      <w:r w:rsidRPr="000950BE">
        <w:t>8.1.10.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4327CDF" w14:textId="77777777" w:rsidR="003401A0" w:rsidRPr="000950BE" w:rsidRDefault="003401A0" w:rsidP="00963718">
      <w:pPr>
        <w:jc w:val="both"/>
      </w:pPr>
    </w:p>
    <w:p w14:paraId="728FF38D" w14:textId="7615BCF1" w:rsidR="00B86733" w:rsidRPr="000950BE" w:rsidRDefault="00B86733" w:rsidP="00963718">
      <w:pPr>
        <w:jc w:val="both"/>
      </w:pPr>
      <w:r w:rsidRPr="000950BE">
        <w:t>8.1.1</w:t>
      </w:r>
      <w:r w:rsidR="003401A0" w:rsidRPr="000950BE">
        <w:t>1</w:t>
      </w:r>
      <w:r w:rsidRPr="000950BE">
        <w:t xml:space="preserve">. A Administração terá o prazo de 30 (trinta) dias, a contar da data do protocolo do requerimento para decidir, admitida a prorrogação motivada, por igual período. </w:t>
      </w:r>
    </w:p>
    <w:p w14:paraId="7702A069" w14:textId="77777777" w:rsidR="003401A0" w:rsidRPr="000950BE" w:rsidRDefault="003401A0" w:rsidP="00963718">
      <w:pPr>
        <w:jc w:val="both"/>
      </w:pPr>
    </w:p>
    <w:p w14:paraId="177F53D3" w14:textId="64DF8F70" w:rsidR="00B86733" w:rsidRPr="000950BE" w:rsidRDefault="00B86733" w:rsidP="00963718">
      <w:pPr>
        <w:jc w:val="both"/>
      </w:pPr>
      <w:r w:rsidRPr="000950BE">
        <w:t>8.1.1</w:t>
      </w:r>
      <w:r w:rsidR="003401A0" w:rsidRPr="000950BE">
        <w:t>2</w:t>
      </w:r>
      <w:r w:rsidRPr="000950BE">
        <w:t>. Responder eventuais pedidos de reestabelecimento do equilíbrio econômico-financeiro feitos pelo contratado no prazo máximo de 30 (trinta) dias.</w:t>
      </w:r>
    </w:p>
    <w:p w14:paraId="6F8EB2E5" w14:textId="77777777" w:rsidR="003401A0" w:rsidRPr="000950BE" w:rsidRDefault="003401A0" w:rsidP="00963718">
      <w:pPr>
        <w:jc w:val="both"/>
      </w:pPr>
    </w:p>
    <w:p w14:paraId="0ABF72D6" w14:textId="14FA641E" w:rsidR="00B86733" w:rsidRPr="000950BE" w:rsidRDefault="00B86733" w:rsidP="00963718">
      <w:pPr>
        <w:jc w:val="both"/>
      </w:pPr>
      <w:r w:rsidRPr="000950BE">
        <w:t>8.1.1</w:t>
      </w:r>
      <w:r w:rsidR="003401A0" w:rsidRPr="000950BE">
        <w:t>3</w:t>
      </w:r>
      <w:r w:rsidRPr="000950BE">
        <w:t>. Notificar os emitentes das garantias quanto ao início de processo administrativo para apuração de descumprimento de cláusulas contratuais.</w:t>
      </w:r>
    </w:p>
    <w:p w14:paraId="6DA54385" w14:textId="3FB7C429"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4</w:t>
      </w:r>
      <w:r w:rsidRPr="000950BE">
        <w:rPr>
          <w:rFonts w:ascii="Times New Roman" w:hAnsi="Times New Roman" w:cs="Times New Roman"/>
          <w:sz w:val="24"/>
          <w:szCs w:val="24"/>
        </w:rPr>
        <w:t xml:space="preserve">. Comunicar o Contratado na hipótese de posterior alteração do projeto pelo Contratante, no caso </w:t>
      </w:r>
      <w:hyperlink r:id="rId24" w:anchor="art93§2" w:history="1">
        <w:r w:rsidRPr="000950BE">
          <w:rPr>
            <w:rStyle w:val="Hyperlink"/>
            <w:rFonts w:ascii="Times New Roman" w:hAnsi="Times New Roman" w:cs="Times New Roman"/>
            <w:sz w:val="24"/>
            <w:szCs w:val="24"/>
          </w:rPr>
          <w:t>do art. 93, §2º, da Lei nº 14.133, de 2021</w:t>
        </w:r>
      </w:hyperlink>
      <w:r w:rsidRPr="000950BE">
        <w:rPr>
          <w:rFonts w:ascii="Times New Roman" w:hAnsi="Times New Roman" w:cs="Times New Roman"/>
          <w:sz w:val="24"/>
          <w:szCs w:val="24"/>
        </w:rPr>
        <w:t>.</w:t>
      </w:r>
    </w:p>
    <w:p w14:paraId="781C45F7" w14:textId="311C4F5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5</w:t>
      </w:r>
      <w:r w:rsidRPr="000950BE">
        <w:rPr>
          <w:rFonts w:ascii="Times New Roman" w:hAnsi="Times New Roman" w:cs="Times New Roman"/>
          <w:sz w:val="24"/>
          <w:szCs w:val="24"/>
        </w:rPr>
        <w:t>. Fornecer por escrito as informações necessárias para o desenvolvimento dos serviços objeto do contrato.</w:t>
      </w:r>
    </w:p>
    <w:p w14:paraId="6FB51049" w14:textId="32683DB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6</w:t>
      </w:r>
      <w:r w:rsidRPr="000950BE">
        <w:rPr>
          <w:rFonts w:ascii="Times New Roman" w:hAnsi="Times New Roman" w:cs="Times New Roman"/>
          <w:sz w:val="24"/>
          <w:szCs w:val="24"/>
        </w:rPr>
        <w:t>. Realizar avaliações periódicas da qualidade dos serviços, após seu recebimento.</w:t>
      </w:r>
    </w:p>
    <w:p w14:paraId="103EAE98" w14:textId="7E391762" w:rsidR="00B86733" w:rsidRPr="000950BE" w:rsidRDefault="00B86733" w:rsidP="00963718">
      <w:pPr>
        <w:pStyle w:val="Nivel2"/>
        <w:numPr>
          <w:ilvl w:val="0"/>
          <w:numId w:val="0"/>
        </w:numPr>
        <w:spacing w:line="240" w:lineRule="auto"/>
        <w:rPr>
          <w:rFonts w:ascii="Times New Roman" w:hAnsi="Times New Roman" w:cs="Times New Roman"/>
          <w:color w:val="auto"/>
          <w:sz w:val="24"/>
          <w:szCs w:val="24"/>
        </w:rPr>
      </w:pPr>
      <w:r w:rsidRPr="000950BE">
        <w:rPr>
          <w:rFonts w:ascii="Times New Roman" w:hAnsi="Times New Roman" w:cs="Times New Roman"/>
          <w:color w:val="auto"/>
          <w:sz w:val="24"/>
          <w:szCs w:val="24"/>
        </w:rPr>
        <w:t>8.1.1</w:t>
      </w:r>
      <w:r w:rsidR="003401A0" w:rsidRPr="000950BE">
        <w:rPr>
          <w:rFonts w:ascii="Times New Roman" w:hAnsi="Times New Roman" w:cs="Times New Roman"/>
          <w:color w:val="auto"/>
          <w:sz w:val="24"/>
          <w:szCs w:val="24"/>
        </w:rPr>
        <w:t>7</w:t>
      </w:r>
      <w:r w:rsidRPr="000950BE">
        <w:rPr>
          <w:rFonts w:ascii="Times New Roman" w:hAnsi="Times New Roman" w:cs="Times New Roman"/>
          <w:color w:val="auto"/>
          <w:sz w:val="24"/>
          <w:szCs w:val="24"/>
        </w:rPr>
        <w:t xml:space="preserve">. Não responder por quaisquer compromissos assumidos pelo Contratado com terceiros, ainda que vinculados à execução do contrato, bem como por qualquer dano causado a terceiros em decorrência de ato do Contratado, de seus empregados, prepostos ou subordinados. </w:t>
      </w:r>
    </w:p>
    <w:p w14:paraId="4FBCAA40" w14:textId="768FDA35" w:rsidR="00B86733" w:rsidRPr="000950BE" w:rsidRDefault="00B86733" w:rsidP="00963718">
      <w:pPr>
        <w:pStyle w:val="Nivel2"/>
        <w:numPr>
          <w:ilvl w:val="0"/>
          <w:numId w:val="0"/>
        </w:numPr>
        <w:spacing w:line="240" w:lineRule="auto"/>
        <w:rPr>
          <w:rFonts w:ascii="Times New Roman" w:hAnsi="Times New Roman" w:cs="Times New Roman"/>
          <w:color w:val="auto"/>
          <w:sz w:val="24"/>
          <w:szCs w:val="24"/>
        </w:rPr>
      </w:pPr>
      <w:r w:rsidRPr="000950BE">
        <w:rPr>
          <w:rFonts w:ascii="Times New Roman" w:hAnsi="Times New Roman" w:cs="Times New Roman"/>
          <w:color w:val="auto"/>
          <w:sz w:val="24"/>
          <w:szCs w:val="24"/>
        </w:rPr>
        <w:t>8.1.1</w:t>
      </w:r>
      <w:r w:rsidR="003401A0" w:rsidRPr="000950BE">
        <w:rPr>
          <w:rFonts w:ascii="Times New Roman" w:hAnsi="Times New Roman" w:cs="Times New Roman"/>
          <w:color w:val="auto"/>
          <w:sz w:val="24"/>
          <w:szCs w:val="24"/>
        </w:rPr>
        <w:t>8</w:t>
      </w:r>
      <w:r w:rsidRPr="000950BE">
        <w:rPr>
          <w:rFonts w:ascii="Times New Roman" w:hAnsi="Times New Roman" w:cs="Times New Roman"/>
          <w:color w:val="auto"/>
          <w:sz w:val="24"/>
          <w:szCs w:val="24"/>
        </w:rPr>
        <w:t>. Previamente à expedição da ordem de serviço, verificar pendências, liberar áreas e/ou adotar providências cabíveis para a regularidade do início da sua execução.</w:t>
      </w:r>
    </w:p>
    <w:p w14:paraId="7E361351" w14:textId="77777777" w:rsidR="003401A0" w:rsidRPr="000950BE" w:rsidRDefault="003401A0" w:rsidP="00963718">
      <w:pPr>
        <w:rPr>
          <w:b/>
        </w:rPr>
      </w:pPr>
    </w:p>
    <w:p w14:paraId="13DC3976" w14:textId="07B32243" w:rsidR="00B86733" w:rsidRPr="000950BE" w:rsidRDefault="00B86733" w:rsidP="00963718">
      <w:pPr>
        <w:rPr>
          <w:b/>
        </w:rPr>
      </w:pPr>
      <w:r w:rsidRPr="000950BE">
        <w:rPr>
          <w:b/>
        </w:rPr>
        <w:t>CLÁUSULA NONA - OBRIGAÇÕES DO CONTRATADO</w:t>
      </w:r>
    </w:p>
    <w:p w14:paraId="0295200A" w14:textId="7B90065B" w:rsidR="00B86733" w:rsidRPr="000950BE" w:rsidRDefault="00B86733" w:rsidP="00963718">
      <w:pPr>
        <w:jc w:val="both"/>
      </w:pPr>
      <w:r w:rsidRPr="000950BE">
        <w:t>9.1. O Contratado deve cumprir todas as obrigações constantes deste Contrato e de seus anexos, assumindo como exclusivamente seus os riscos e as despesas decorrentes da boa e perfeita execução do objeto, observando, ainda, as obrigações a seguir dispostas:</w:t>
      </w:r>
    </w:p>
    <w:p w14:paraId="5F50BBAE" w14:textId="77777777" w:rsidR="003401A0" w:rsidRPr="000950BE" w:rsidRDefault="003401A0" w:rsidP="00963718">
      <w:pPr>
        <w:jc w:val="both"/>
      </w:pPr>
    </w:p>
    <w:p w14:paraId="2DFACDA4" w14:textId="4E4C0825" w:rsidR="00B86733" w:rsidRPr="000950BE" w:rsidRDefault="00B86733" w:rsidP="00963718">
      <w:pPr>
        <w:jc w:val="both"/>
      </w:pPr>
      <w:r w:rsidRPr="000950BE">
        <w:t>9.1.1. Manter preposto aceito pela Administração no local do serviço para representá-lo na execução do contrato. A indicação ou a manutenção do preposto da empresa poderá ser recusada pelo órgão ou entidade, desde que devidamente justificada, devendo a empresa designar outro para o exercício da atividade.</w:t>
      </w:r>
    </w:p>
    <w:p w14:paraId="55E143EA" w14:textId="77777777" w:rsidR="00963718" w:rsidRPr="000950BE" w:rsidRDefault="00963718" w:rsidP="00963718">
      <w:pPr>
        <w:jc w:val="both"/>
      </w:pPr>
    </w:p>
    <w:p w14:paraId="09AFD44A" w14:textId="3DF744FF" w:rsidR="00B86733" w:rsidRPr="000950BE" w:rsidRDefault="00B86733" w:rsidP="00963718">
      <w:pPr>
        <w:jc w:val="both"/>
      </w:pPr>
      <w:r w:rsidRPr="000950BE">
        <w:t>9.1.2. Atender às determinações regulares emitidas pelo fiscal do contrato ou autoridade superior (</w:t>
      </w:r>
      <w:hyperlink r:id="rId25" w:anchor="art137" w:history="1">
        <w:r w:rsidRPr="000950BE">
          <w:rPr>
            <w:rStyle w:val="Hyperlink"/>
          </w:rPr>
          <w:t>art. 137, II</w:t>
        </w:r>
      </w:hyperlink>
      <w:r w:rsidRPr="000950BE">
        <w:t>) e prestar todo esclarecimento ou informação por eles solicitados;</w:t>
      </w:r>
    </w:p>
    <w:p w14:paraId="521EAE12" w14:textId="77777777" w:rsidR="00963718" w:rsidRPr="000950BE" w:rsidRDefault="00963718" w:rsidP="00963718">
      <w:pPr>
        <w:jc w:val="both"/>
      </w:pPr>
    </w:p>
    <w:p w14:paraId="396FDED8" w14:textId="7E08D4A8" w:rsidR="00B86733" w:rsidRPr="000950BE" w:rsidRDefault="00B86733" w:rsidP="00963718">
      <w:pPr>
        <w:jc w:val="both"/>
      </w:pPr>
      <w:r w:rsidRPr="000950BE">
        <w:t>9.1.3.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3D3355B" w14:textId="77777777" w:rsidR="00963718" w:rsidRPr="000950BE" w:rsidRDefault="00963718" w:rsidP="00963718">
      <w:pPr>
        <w:jc w:val="both"/>
      </w:pPr>
    </w:p>
    <w:p w14:paraId="13C4D4A5" w14:textId="48B2B581" w:rsidR="00B86733" w:rsidRPr="000950BE" w:rsidRDefault="00B86733" w:rsidP="00963718">
      <w:pPr>
        <w:jc w:val="both"/>
      </w:pPr>
      <w:r w:rsidRPr="000950BE">
        <w:t>9.1.4. Reparar, corrigir, remover, reconstruir ou substituir, às suas expensas, no total ou em parte, no prazo fixado pelo fiscal do contrato, os serviços nos quais se verificarem vícios, defeitos ou incorreções resultantes da execução ou dos materiais empregados;</w:t>
      </w:r>
    </w:p>
    <w:p w14:paraId="0AEA00B7" w14:textId="77777777" w:rsidR="00963718" w:rsidRPr="000950BE" w:rsidRDefault="00963718" w:rsidP="00963718">
      <w:pPr>
        <w:jc w:val="both"/>
      </w:pPr>
    </w:p>
    <w:p w14:paraId="011E7F0F" w14:textId="4E2A20B4" w:rsidR="00B86733" w:rsidRPr="000950BE" w:rsidRDefault="00B86733" w:rsidP="00963718">
      <w:pPr>
        <w:jc w:val="both"/>
      </w:pPr>
      <w:r w:rsidRPr="000950BE">
        <w:t xml:space="preserve">9.1.5. Responsabilizar-se pelos vícios e danos decorrentes da execução do objeto, de acordo com o </w:t>
      </w:r>
      <w:hyperlink r:id="rId26" w:history="1">
        <w:r w:rsidRPr="000950BE">
          <w:rPr>
            <w:rStyle w:val="Hyperlink"/>
          </w:rPr>
          <w:t>Código de Defesa do Consumidor (Lei nº 8.078, de 1990</w:t>
        </w:r>
      </w:hyperlink>
      <w:r w:rsidRPr="000950BE">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1358A62" w14:textId="77777777" w:rsidR="00963718" w:rsidRPr="000950BE" w:rsidRDefault="00963718" w:rsidP="00963718">
      <w:pPr>
        <w:jc w:val="both"/>
      </w:pPr>
    </w:p>
    <w:p w14:paraId="09FD1002" w14:textId="3E0AA825" w:rsidR="00B86733" w:rsidRPr="000950BE" w:rsidRDefault="00B86733" w:rsidP="00963718">
      <w:pPr>
        <w:jc w:val="both"/>
      </w:pPr>
      <w:r w:rsidRPr="000950BE">
        <w:t xml:space="preserve">9.1.6. Não contratar, durante a vigência do contrato, cônjuge, companheiro ou parente em linha reta, colateral ou por afinidade, até o terceiro grau, de dirigente do contratante ou do fiscal ou gestor do contrato, nos termos do </w:t>
      </w:r>
      <w:hyperlink r:id="rId27" w:anchor="art48" w:history="1">
        <w:r w:rsidRPr="000950BE">
          <w:rPr>
            <w:rStyle w:val="Hyperlink"/>
          </w:rPr>
          <w:t>artigo 48, parágrafo único, da Lei nº 14.133, de 2021</w:t>
        </w:r>
      </w:hyperlink>
      <w:r w:rsidRPr="000950BE">
        <w:t>;</w:t>
      </w:r>
    </w:p>
    <w:p w14:paraId="39E1656A" w14:textId="77777777" w:rsidR="00963718" w:rsidRPr="000950BE" w:rsidRDefault="00963718" w:rsidP="00963718">
      <w:pPr>
        <w:jc w:val="both"/>
      </w:pPr>
    </w:p>
    <w:p w14:paraId="4C5BE0FD" w14:textId="77777777" w:rsidR="00B86733" w:rsidRPr="000950BE" w:rsidRDefault="00B86733" w:rsidP="00963718">
      <w:pPr>
        <w:jc w:val="both"/>
      </w:pPr>
      <w:r w:rsidRPr="000950BE">
        <w:t xml:space="preserve">9.1.7.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7BD31B17" w14:textId="77777777" w:rsidR="00B86733" w:rsidRPr="000950BE" w:rsidRDefault="00B86733" w:rsidP="00963718"/>
    <w:p w14:paraId="6CC34D52" w14:textId="77777777" w:rsidR="00B86733" w:rsidRPr="000950BE" w:rsidRDefault="00B86733" w:rsidP="00963718">
      <w:pPr>
        <w:jc w:val="both"/>
      </w:pPr>
      <w:r w:rsidRPr="000950BE">
        <w:t>9.1.8. Comunicar ao Fiscal do contrato, no prazo de 24 (vinte e quatro) horas, qualquer ocorrência anormal ou acidente que se verifique no local dos serviços;</w:t>
      </w:r>
    </w:p>
    <w:p w14:paraId="1B7A2852" w14:textId="77777777" w:rsidR="00B86733" w:rsidRPr="000950BE" w:rsidRDefault="00B86733" w:rsidP="00963718">
      <w:pPr>
        <w:jc w:val="both"/>
      </w:pPr>
    </w:p>
    <w:p w14:paraId="38698A10" w14:textId="77777777" w:rsidR="00B86733" w:rsidRPr="000950BE" w:rsidRDefault="00B86733" w:rsidP="00963718">
      <w:pPr>
        <w:jc w:val="both"/>
      </w:pPr>
      <w:r w:rsidRPr="000950BE">
        <w:t>9.1.9. Prestar todo esclarecimento ou informação solicitada pelo Contratante ou por seus prepostos, garantindo-lhes o acesso, a qualquer tempo, ao local dos trabalhos, bem como aos documentos relativos à execução do empreendimento;</w:t>
      </w:r>
    </w:p>
    <w:p w14:paraId="43E24B19" w14:textId="77777777" w:rsidR="00B86733" w:rsidRPr="000950BE" w:rsidRDefault="00B86733" w:rsidP="00963718">
      <w:pPr>
        <w:jc w:val="both"/>
      </w:pPr>
    </w:p>
    <w:p w14:paraId="5B67DC44" w14:textId="77777777" w:rsidR="00B86733" w:rsidRPr="000950BE" w:rsidRDefault="00B86733" w:rsidP="00963718">
      <w:pPr>
        <w:jc w:val="both"/>
      </w:pPr>
      <w:r w:rsidRPr="000950BE">
        <w:t xml:space="preserve">9.1.10. Paralisar, por determinação do Contratante, qualquer atividade que não esteja sendo executada de acordo com a boa técnica ou que ponha em risco a segurança de pessoas ou bens de terceiros; </w:t>
      </w:r>
    </w:p>
    <w:p w14:paraId="3A7A02E8" w14:textId="77777777" w:rsidR="00B86733" w:rsidRPr="000950BE" w:rsidRDefault="00B86733" w:rsidP="00963718">
      <w:pPr>
        <w:jc w:val="both"/>
      </w:pPr>
    </w:p>
    <w:p w14:paraId="75CE4ED4" w14:textId="77777777" w:rsidR="00B86733" w:rsidRPr="000950BE" w:rsidRDefault="00B86733" w:rsidP="00963718">
      <w:pPr>
        <w:jc w:val="both"/>
      </w:pPr>
      <w:r w:rsidRPr="000950BE">
        <w:t>9.1.11. Promover a guarda, manutenção e vigilância de materiais, ferramentas, e tudo o que for necessário à execução do objeto, durante a vigência do contrato;</w:t>
      </w:r>
    </w:p>
    <w:p w14:paraId="06B2FEF9" w14:textId="77777777" w:rsidR="00B86733" w:rsidRPr="000950BE" w:rsidRDefault="00B86733" w:rsidP="00963718">
      <w:pPr>
        <w:jc w:val="both"/>
      </w:pPr>
    </w:p>
    <w:p w14:paraId="1BEC55EC" w14:textId="6E7AAD69" w:rsidR="00B86733" w:rsidRDefault="00B86733" w:rsidP="00963718">
      <w:pPr>
        <w:jc w:val="both"/>
      </w:pPr>
      <w:r w:rsidRPr="000950BE">
        <w:t>9.1.12. Conduzir os trabalhos com estrita observância às normas da legislação pertinente, cumprindo as determinações dos Poderes Públicos, mantendo sempre limpo o local dos serviços e nas melhores condições de segurança, higiene e disciplina;</w:t>
      </w:r>
    </w:p>
    <w:p w14:paraId="735B798C" w14:textId="77777777" w:rsidR="00884807" w:rsidRPr="000950BE" w:rsidRDefault="00884807" w:rsidP="00963718">
      <w:pPr>
        <w:jc w:val="both"/>
      </w:pPr>
    </w:p>
    <w:p w14:paraId="75433B08" w14:textId="77777777" w:rsidR="00B86733" w:rsidRPr="000950BE" w:rsidRDefault="00B86733" w:rsidP="00B86733">
      <w:pPr>
        <w:jc w:val="both"/>
      </w:pPr>
      <w:r w:rsidRPr="000950BE">
        <w:t>9.1.13. Submeter previamente, por escrito, ao Contratante, para análise e aprovação, quaisquer mudanças nos métodos executivos que fujam às especificações do memorial descritivo ou instrumento congênere;</w:t>
      </w:r>
    </w:p>
    <w:p w14:paraId="2F3C85B6" w14:textId="77777777" w:rsidR="00B86733" w:rsidRPr="000950BE" w:rsidRDefault="00B86733" w:rsidP="00B86733">
      <w:pPr>
        <w:jc w:val="both"/>
      </w:pPr>
    </w:p>
    <w:p w14:paraId="3FE26EDC" w14:textId="77777777" w:rsidR="00B86733" w:rsidRPr="000950BE" w:rsidRDefault="00B86733" w:rsidP="00B86733">
      <w:pPr>
        <w:jc w:val="both"/>
      </w:pPr>
      <w:r w:rsidRPr="000950BE">
        <w:t>9.1.14. Não permitir a utilização de qualquer trabalho do menor de dezesseis anos, exceto na condição de aprendiz para os maiores de quatorze anos, nem permitir a utilização do trabalho do menor de dezoito anos em trabalho noturno, perigoso ou insalubre;</w:t>
      </w:r>
    </w:p>
    <w:p w14:paraId="6CC3BC4B" w14:textId="77777777" w:rsidR="00B86733" w:rsidRPr="000950BE" w:rsidRDefault="00B86733" w:rsidP="00B86733">
      <w:pPr>
        <w:jc w:val="both"/>
      </w:pPr>
    </w:p>
    <w:p w14:paraId="2C1B894D" w14:textId="77777777" w:rsidR="00B86733" w:rsidRPr="000950BE" w:rsidRDefault="00B86733" w:rsidP="00B86733">
      <w:pPr>
        <w:jc w:val="both"/>
      </w:pPr>
      <w:r w:rsidRPr="000950BE">
        <w:t xml:space="preserve">9.1.15. Manter durante toda a vigência do contrato, em compatibilidade com as obrigações assumidas, todas as condições exigidas para habilitação na licitação, ou para qualificação, na contratação direta; </w:t>
      </w:r>
    </w:p>
    <w:p w14:paraId="376F12C9" w14:textId="77777777" w:rsidR="00B86733" w:rsidRPr="000950BE" w:rsidRDefault="00B86733" w:rsidP="00B86733">
      <w:pPr>
        <w:jc w:val="both"/>
      </w:pPr>
    </w:p>
    <w:p w14:paraId="3B306B42" w14:textId="77777777" w:rsidR="00B86733" w:rsidRPr="000950BE" w:rsidRDefault="00B86733" w:rsidP="00B86733">
      <w:pPr>
        <w:jc w:val="both"/>
      </w:pPr>
      <w:r w:rsidRPr="000950BE">
        <w:t xml:space="preserve">9.1.16. Cumprir, durante todo o período de execução do contrato, a reserva de cargos prevista em lei para pessoa com deficiência, para reabilitado da Previdência Social ou para aprendiz, bem como as reservas de cargos previstas na legislação (art. 116); </w:t>
      </w:r>
    </w:p>
    <w:p w14:paraId="4B8F8C55" w14:textId="77777777" w:rsidR="00B86733" w:rsidRPr="000950BE" w:rsidRDefault="00B86733" w:rsidP="00B86733">
      <w:pPr>
        <w:jc w:val="both"/>
      </w:pPr>
    </w:p>
    <w:p w14:paraId="5D076C0C" w14:textId="77777777" w:rsidR="00B86733" w:rsidRPr="000950BE" w:rsidRDefault="00B86733" w:rsidP="00B86733">
      <w:pPr>
        <w:jc w:val="both"/>
      </w:pPr>
      <w:r w:rsidRPr="000950BE">
        <w:t xml:space="preserve">9.1.17. Comprovar a reserva de cargos a que se refere a cláusula acima, no prazo fixado pelo fiscal do contrato, com a indicação dos empregados que preencheram as referidas vagas (art. 116, parágrafo único); </w:t>
      </w:r>
    </w:p>
    <w:p w14:paraId="00C8FA08" w14:textId="77777777" w:rsidR="00B86733" w:rsidRPr="000950BE" w:rsidRDefault="00B86733" w:rsidP="00B86733">
      <w:pPr>
        <w:jc w:val="both"/>
      </w:pPr>
    </w:p>
    <w:p w14:paraId="392CA713" w14:textId="77777777" w:rsidR="00B86733" w:rsidRPr="000950BE" w:rsidRDefault="00B86733" w:rsidP="00B86733">
      <w:pPr>
        <w:jc w:val="both"/>
      </w:pPr>
      <w:r w:rsidRPr="000950BE">
        <w:t xml:space="preserve">9.1.18. Guardar sigilo sobre todas as informações obtidas em decorrência do cumprimento do contrato; </w:t>
      </w:r>
    </w:p>
    <w:p w14:paraId="01125727" w14:textId="77777777" w:rsidR="00B86733" w:rsidRPr="000950BE" w:rsidRDefault="00B86733" w:rsidP="00B86733">
      <w:pPr>
        <w:jc w:val="both"/>
      </w:pPr>
    </w:p>
    <w:p w14:paraId="37A62A8A" w14:textId="77777777" w:rsidR="00B86733" w:rsidRPr="000950BE" w:rsidRDefault="00B86733" w:rsidP="00B86733">
      <w:pPr>
        <w:jc w:val="both"/>
      </w:pPr>
      <w:r w:rsidRPr="000950BE">
        <w:t xml:space="preserve">9.1.19.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7CBAD2E3" w14:textId="77777777" w:rsidR="00B86733" w:rsidRPr="000950BE" w:rsidRDefault="00B86733" w:rsidP="00B86733">
      <w:pPr>
        <w:jc w:val="both"/>
      </w:pPr>
    </w:p>
    <w:p w14:paraId="26394334" w14:textId="77777777" w:rsidR="00B86733" w:rsidRPr="000950BE" w:rsidRDefault="00B86733" w:rsidP="00B86733">
      <w:pPr>
        <w:jc w:val="both"/>
      </w:pPr>
      <w:r w:rsidRPr="000950BE">
        <w:t xml:space="preserve">9.1.20. Cumprir, além dos postulados legais vigentes de âmbito federal, estadual ou municipal, as normas de segurança do Contratante; </w:t>
      </w:r>
    </w:p>
    <w:p w14:paraId="7DD3FBBA" w14:textId="77777777" w:rsidR="00B86733" w:rsidRPr="000950BE" w:rsidRDefault="00B86733" w:rsidP="00B86733">
      <w:pPr>
        <w:jc w:val="both"/>
      </w:pPr>
    </w:p>
    <w:p w14:paraId="486D069B" w14:textId="77777777" w:rsidR="00B86733" w:rsidRPr="000950BE" w:rsidRDefault="00B86733" w:rsidP="00B86733">
      <w:pPr>
        <w:jc w:val="both"/>
      </w:pPr>
      <w:r w:rsidRPr="000950BE">
        <w:t xml:space="preserve">9.1.21. Obter junto aos órgãos competentes, conforme o caso, as licenças necessárias e demais documentos e autorizações exigíveis, na forma da legislação aplicável, em especial emitir no prazo máximo de 10 (dez) dias a contar da assinatura do contrato; </w:t>
      </w:r>
    </w:p>
    <w:p w14:paraId="19A341DA" w14:textId="77777777" w:rsidR="00B86733" w:rsidRPr="000950BE" w:rsidRDefault="00B86733" w:rsidP="00B86733">
      <w:pPr>
        <w:jc w:val="both"/>
      </w:pPr>
    </w:p>
    <w:p w14:paraId="2721FDFF" w14:textId="77777777" w:rsidR="00B86733" w:rsidRPr="000950BE" w:rsidRDefault="00B86733" w:rsidP="00B86733">
      <w:pPr>
        <w:jc w:val="both"/>
      </w:pPr>
      <w:r w:rsidRPr="000950BE">
        <w:t>9.1.22. Elaborar o Diário de Obra, incluindo diariamente, pelo profissional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E19E325" w14:textId="77777777" w:rsidR="00B86733" w:rsidRPr="000950BE" w:rsidRDefault="00B86733" w:rsidP="00B86733">
      <w:pPr>
        <w:jc w:val="both"/>
      </w:pPr>
    </w:p>
    <w:p w14:paraId="222BF589" w14:textId="77777777" w:rsidR="00B86733" w:rsidRPr="000950BE" w:rsidRDefault="00B86733" w:rsidP="00B86733">
      <w:pPr>
        <w:jc w:val="both"/>
      </w:pPr>
      <w:r w:rsidRPr="000950BE">
        <w:t xml:space="preserve">9.1.23.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 </w:t>
      </w:r>
    </w:p>
    <w:p w14:paraId="0B773C40" w14:textId="77777777" w:rsidR="00B86733" w:rsidRPr="000950BE" w:rsidRDefault="00B86733" w:rsidP="00B86733">
      <w:pPr>
        <w:jc w:val="both"/>
      </w:pPr>
    </w:p>
    <w:p w14:paraId="784F0E8E" w14:textId="77777777" w:rsidR="00B86733" w:rsidRPr="000950BE" w:rsidRDefault="00B86733" w:rsidP="00963718">
      <w:pPr>
        <w:jc w:val="both"/>
      </w:pPr>
      <w:r w:rsidRPr="000950BE">
        <w:t>9.1.24. 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0BEE5D58" w14:textId="77777777" w:rsidR="00B86733" w:rsidRPr="000950BE" w:rsidRDefault="00B86733" w:rsidP="00963718">
      <w:pPr>
        <w:jc w:val="both"/>
      </w:pPr>
    </w:p>
    <w:p w14:paraId="527FA0E8" w14:textId="77777777" w:rsidR="00B86733" w:rsidRPr="000950BE" w:rsidRDefault="00B86733" w:rsidP="003401A0">
      <w:pPr>
        <w:jc w:val="both"/>
      </w:pPr>
      <w:r w:rsidRPr="000950BE">
        <w:t>9.1.25.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054CB702" w14:textId="77777777" w:rsidR="00B86733" w:rsidRPr="000950BE" w:rsidRDefault="00B86733" w:rsidP="003401A0">
      <w:pPr>
        <w:jc w:val="both"/>
      </w:pPr>
    </w:p>
    <w:p w14:paraId="6B156938" w14:textId="373CEE55" w:rsidR="00B86733" w:rsidRPr="000950BE" w:rsidRDefault="00B86733" w:rsidP="003401A0">
      <w:pPr>
        <w:jc w:val="both"/>
      </w:pPr>
      <w:r w:rsidRPr="000950BE">
        <w:t>9.1.26. Fornecer os projetos executivos desenvolvidos pela contratada, que formarão um conjunto de documentos técnicos, gráficos e descritivos.</w:t>
      </w:r>
    </w:p>
    <w:p w14:paraId="379010D7" w14:textId="77777777" w:rsidR="003401A0" w:rsidRPr="000950BE" w:rsidRDefault="003401A0" w:rsidP="003401A0">
      <w:pPr>
        <w:jc w:val="both"/>
      </w:pPr>
    </w:p>
    <w:p w14:paraId="2F726A9A" w14:textId="2CE2D967" w:rsidR="00B86733" w:rsidRPr="000950BE" w:rsidRDefault="00B86733" w:rsidP="003401A0">
      <w:pPr>
        <w:jc w:val="both"/>
      </w:pPr>
      <w:r w:rsidRPr="000950BE">
        <w:t xml:space="preserve">9.1.27. Quando for o caso, utilizar somente matéria-prima florestal procedente, nos termos do </w:t>
      </w:r>
      <w:hyperlink r:id="rId28" w:anchor="art11" w:history="1">
        <w:r w:rsidRPr="000950BE">
          <w:rPr>
            <w:rStyle w:val="Hyperlink"/>
          </w:rPr>
          <w:t>artigo 11 do Decreto n° 5.975, de 2006</w:t>
        </w:r>
      </w:hyperlink>
      <w:r w:rsidRPr="000950BE">
        <w:t xml:space="preserve">, de: </w:t>
      </w:r>
    </w:p>
    <w:p w14:paraId="15BB2155" w14:textId="77777777" w:rsidR="003401A0" w:rsidRPr="000950BE" w:rsidRDefault="003401A0" w:rsidP="003401A0">
      <w:pPr>
        <w:jc w:val="both"/>
      </w:pPr>
    </w:p>
    <w:p w14:paraId="53706717" w14:textId="02173B35" w:rsidR="00B86733" w:rsidRPr="000950BE" w:rsidRDefault="003401A0" w:rsidP="003401A0">
      <w:pPr>
        <w:jc w:val="both"/>
      </w:pPr>
      <w:r w:rsidRPr="000950BE">
        <w:t xml:space="preserve">a) </w:t>
      </w:r>
      <w:r w:rsidR="00B86733" w:rsidRPr="000950BE">
        <w:t>manejo florestal, realizado por meio de Plano de Manejo Florestal Sustentável - PMFS devidamente aprovado pelo órgão competente do Sistema Nacional do Meio Ambiente - SISNAMA;</w:t>
      </w:r>
    </w:p>
    <w:p w14:paraId="1A2FD2B2" w14:textId="5A4B7A06" w:rsidR="00B86733" w:rsidRPr="000950BE" w:rsidRDefault="003401A0" w:rsidP="003401A0">
      <w:pPr>
        <w:jc w:val="both"/>
      </w:pPr>
      <w:r w:rsidRPr="000950BE">
        <w:t xml:space="preserve">b) </w:t>
      </w:r>
      <w:r w:rsidR="00B86733" w:rsidRPr="000950BE">
        <w:t xml:space="preserve">supressão da vegetação natural, devidamente autorizada pelo órgão competente do Sistema Nacional do Meio Ambiente - SISNAMA; </w:t>
      </w:r>
    </w:p>
    <w:p w14:paraId="37B2BB60" w14:textId="77777777" w:rsidR="00B86733" w:rsidRPr="000950BE" w:rsidRDefault="00B86733" w:rsidP="003401A0">
      <w:pPr>
        <w:jc w:val="both"/>
      </w:pPr>
      <w:r w:rsidRPr="000950BE">
        <w:t xml:space="preserve">florestas plantadas; e </w:t>
      </w:r>
    </w:p>
    <w:p w14:paraId="5ECB1B01" w14:textId="1DF93FFF" w:rsidR="00B86733" w:rsidRPr="000950BE" w:rsidRDefault="003401A0" w:rsidP="003401A0">
      <w:pPr>
        <w:jc w:val="both"/>
      </w:pPr>
      <w:r w:rsidRPr="000950BE">
        <w:t xml:space="preserve">c) </w:t>
      </w:r>
      <w:r w:rsidR="00B86733" w:rsidRPr="000950BE">
        <w:t>outras fontes de biomassa florestal, definidas em normas específicas do órgão ambiental competente.</w:t>
      </w:r>
    </w:p>
    <w:p w14:paraId="30D7D9FE"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 xml:space="preserve">9.1.28. Comprovar a procedência legal dos produtos ou subprodutos florestais utilizados em cada etapa da execução contratual, nos termos do </w:t>
      </w:r>
      <w:hyperlink r:id="rId29" w:history="1">
        <w:r w:rsidRPr="000950BE">
          <w:rPr>
            <w:rStyle w:val="Hyperlink"/>
            <w:rFonts w:ascii="Times New Roman" w:hAnsi="Times New Roman" w:cs="Times New Roman"/>
            <w:sz w:val="24"/>
            <w:szCs w:val="24"/>
          </w:rPr>
          <w:t>artigo 4°, inciso IX, da Instrução Normativa SLTI/MP n° 1, de 19/01/2010</w:t>
        </w:r>
      </w:hyperlink>
      <w:r w:rsidRPr="000950BE">
        <w:rPr>
          <w:rFonts w:ascii="Times New Roman" w:hAnsi="Times New Roman" w:cs="Times New Roman"/>
          <w:sz w:val="24"/>
          <w:szCs w:val="24"/>
        </w:rPr>
        <w:t xml:space="preserve">, por ocasião da respectiva medição, mediante a apresentação dos seguintes documentos, conforme o caso: </w:t>
      </w:r>
    </w:p>
    <w:p w14:paraId="63D2BCF0"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Cópias autenticadas das notas fiscais de aquisição dos produtos ou subprodutos florestais; </w:t>
      </w:r>
    </w:p>
    <w:p w14:paraId="26A730F6"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r:id="rId30" w:anchor="art17" w:history="1">
        <w:r w:rsidRPr="000950BE">
          <w:rPr>
            <w:rStyle w:val="Hyperlink"/>
            <w:rFonts w:eastAsia="Calibri"/>
            <w:lang w:eastAsia="en-US"/>
          </w:rPr>
          <w:t>artigo 17, inciso II, da Lei n° 6.938, de 1981</w:t>
        </w:r>
      </w:hyperlink>
      <w:r w:rsidRPr="000950BE">
        <w:rPr>
          <w:rFonts w:eastAsia="Calibri"/>
          <w:lang w:eastAsia="en-US"/>
        </w:rPr>
        <w:t>, e legislação correlata;</w:t>
      </w:r>
    </w:p>
    <w:p w14:paraId="770E04D0"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Documento de Origem Florestal – DOF, instituído pela </w:t>
      </w:r>
      <w:hyperlink r:id="rId31" w:history="1">
        <w:r w:rsidRPr="000950BE">
          <w:rPr>
            <w:lang w:eastAsia="en-US"/>
          </w:rPr>
          <w:t>Portaria n° 253, de 18/08/2006</w:t>
        </w:r>
      </w:hyperlink>
      <w:r w:rsidRPr="000950BE">
        <w:rPr>
          <w:rFonts w:eastAsia="Calibri"/>
          <w:lang w:eastAsia="en-US"/>
        </w:rPr>
        <w:t xml:space="preserve">, do Ministério do Meio Ambiente, e </w:t>
      </w:r>
      <w:hyperlink r:id="rId32" w:history="1">
        <w:r w:rsidRPr="000950BE">
          <w:rPr>
            <w:lang w:eastAsia="en-US"/>
          </w:rPr>
          <w:t>Instrução Normativa IBAMA n° 21, de 24/12/2014</w:t>
        </w:r>
      </w:hyperlink>
      <w:r w:rsidRPr="000950BE">
        <w:rPr>
          <w:rFonts w:eastAsia="Calibri"/>
          <w:lang w:eastAsia="en-US"/>
        </w:rPr>
        <w:t>, quando se tratar de produtos ou subprodutos florestais de origem nativa cujo transporte e armazenamento exijam a emissão de tal licença obrigatória; e</w:t>
      </w:r>
    </w:p>
    <w:p w14:paraId="1005BF98" w14:textId="77777777" w:rsidR="00963718"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9.1.29. 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542E9ABF" w14:textId="14CCCDF4"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 xml:space="preserve">9.1.30. Observar as </w:t>
      </w:r>
      <w:r w:rsidRPr="000950BE">
        <w:rPr>
          <w:rFonts w:ascii="Times New Roman" w:hAnsi="Times New Roman" w:cs="Times New Roman"/>
          <w:sz w:val="24"/>
          <w:szCs w:val="24"/>
        </w:rPr>
        <w:t>diretrizes</w:t>
      </w:r>
      <w:r w:rsidRPr="000950BE">
        <w:rPr>
          <w:rFonts w:ascii="Times New Roman" w:hAnsi="Times New Roman" w:cs="Times New Roman"/>
          <w:sz w:val="24"/>
          <w:szCs w:val="24"/>
          <w:lang w:eastAsia="en-US"/>
        </w:rPr>
        <w:t xml:space="preserve">, critérios e procedimentos para a gestão dos resíduos da construção civil </w:t>
      </w:r>
      <w:r w:rsidRPr="000950BE">
        <w:rPr>
          <w:rFonts w:ascii="Times New Roman" w:hAnsi="Times New Roman" w:cs="Times New Roman"/>
          <w:sz w:val="24"/>
          <w:szCs w:val="24"/>
        </w:rPr>
        <w:t>estabelecidos</w:t>
      </w:r>
      <w:r w:rsidRPr="000950BE">
        <w:rPr>
          <w:rFonts w:ascii="Times New Roman" w:hAnsi="Times New Roman" w:cs="Times New Roman"/>
          <w:sz w:val="24"/>
          <w:szCs w:val="24"/>
          <w:lang w:eastAsia="en-US"/>
        </w:rPr>
        <w:t xml:space="preserve"> na Resolução nº 307, de 05/07/2002, com as alterações posteriores, do Conselho Nacional de Meio Ambiente - CONAMA, conforme </w:t>
      </w:r>
      <w:hyperlink r:id="rId33" w:anchor="art4§2" w:history="1">
        <w:r w:rsidRPr="000950BE">
          <w:rPr>
            <w:rStyle w:val="Hyperlink"/>
            <w:rFonts w:ascii="Times New Roman" w:eastAsia="Calibri" w:hAnsi="Times New Roman" w:cs="Times New Roman"/>
            <w:sz w:val="24"/>
            <w:szCs w:val="24"/>
            <w:lang w:eastAsia="en-US"/>
          </w:rPr>
          <w:t>artigo 4°, §§ 2° e 3°, da Instrução Normativa SLTI/MP n° 1, de 19/01/2010</w:t>
        </w:r>
      </w:hyperlink>
      <w:r w:rsidRPr="000950BE">
        <w:rPr>
          <w:rFonts w:ascii="Times New Roman" w:hAnsi="Times New Roman" w:cs="Times New Roman"/>
          <w:sz w:val="24"/>
          <w:szCs w:val="24"/>
          <w:lang w:eastAsia="en-US"/>
        </w:rPr>
        <w:t>, nos seguintes termos:</w:t>
      </w:r>
    </w:p>
    <w:p w14:paraId="5699B3E0" w14:textId="77777777" w:rsidR="00963718" w:rsidRPr="000950BE" w:rsidRDefault="00B86733" w:rsidP="00DC362E">
      <w:pPr>
        <w:pStyle w:val="Nivel3"/>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a) 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09AFC75D" w14:textId="0D6AD5D3"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9.1.3</w:t>
      </w:r>
      <w:r w:rsidR="00A7687E" w:rsidRPr="000950BE">
        <w:rPr>
          <w:rFonts w:ascii="Times New Roman" w:hAnsi="Times New Roman" w:cs="Times New Roman"/>
          <w:sz w:val="24"/>
          <w:szCs w:val="24"/>
          <w:lang w:eastAsia="en-US"/>
        </w:rPr>
        <w:t>1</w:t>
      </w:r>
      <w:r w:rsidRPr="000950BE">
        <w:rPr>
          <w:rFonts w:ascii="Times New Roman" w:hAnsi="Times New Roman" w:cs="Times New Roman"/>
          <w:sz w:val="24"/>
          <w:szCs w:val="24"/>
          <w:lang w:eastAsia="en-US"/>
        </w:rPr>
        <w:t xml:space="preserve">. Nos termos dos </w:t>
      </w:r>
      <w:hyperlink r:id="rId34" w:history="1">
        <w:r w:rsidRPr="000950BE">
          <w:rPr>
            <w:rStyle w:val="Hyperlink"/>
            <w:rFonts w:ascii="Times New Roman" w:eastAsia="Calibri" w:hAnsi="Times New Roman" w:cs="Times New Roman"/>
            <w:sz w:val="24"/>
            <w:szCs w:val="24"/>
            <w:lang w:eastAsia="en-US"/>
          </w:rPr>
          <w:t>artigos 3° e 10° da Resolução CONAMA n° 307, de 05/07/2002</w:t>
        </w:r>
      </w:hyperlink>
      <w:r w:rsidRPr="000950BE">
        <w:rPr>
          <w:rFonts w:ascii="Times New Roman" w:hAnsi="Times New Roman" w:cs="Times New Roman"/>
          <w:sz w:val="24"/>
          <w:szCs w:val="24"/>
          <w:lang w:eastAsia="en-US"/>
        </w:rPr>
        <w:t>, o Contratado deverá providenciar a destinação ambientalmente adequada dos resíduos da construção civil originários da contratação, obedecendo, no que couber, aos seguintes procedimentos:</w:t>
      </w:r>
    </w:p>
    <w:p w14:paraId="377FF11C"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 xml:space="preserve">a) resíduos Classe A (reutilizáveis ou recicláveis como agregados): deverão ser reutilizados ou reciclados na forma de agregados, ou encaminhados a aterros de resíduos classe A de preservação de material para usos futuros. </w:t>
      </w:r>
    </w:p>
    <w:p w14:paraId="42518D19"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b) resíduos Classe B (recicláveis para outras destinações): deverão ser reutilizados, reciclados ou encaminhados a áreas de armazenamento temporário, sendo dispostos de modo a permitir a sua utilização ou reciclagem futura.</w:t>
      </w:r>
    </w:p>
    <w:p w14:paraId="4D9ECE53"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c) resíduos Classe C (para os quais não foram desenvolvidas tecnologias ou aplicações economicamente viáveis que permitam a sua reciclagem/recuperação): deverão ser armazenados, transportados e destinados em conformidade com as normas técnicas específicas.</w:t>
      </w:r>
    </w:p>
    <w:p w14:paraId="605E229D"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d) resíduos Classe D (perigosos, contaminados ou prejudiciais à saúde): deverão ser armazenados, transportados, reutilizados e destinados em conformidade com as normas técnicas específicas.</w:t>
      </w:r>
    </w:p>
    <w:p w14:paraId="1662C06C" w14:textId="77777777"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9.1.3</w:t>
      </w:r>
      <w:r w:rsidR="00A7687E" w:rsidRPr="000950BE">
        <w:rPr>
          <w:rFonts w:ascii="Times New Roman" w:hAnsi="Times New Roman" w:cs="Times New Roman"/>
          <w:sz w:val="24"/>
          <w:szCs w:val="24"/>
          <w:lang w:eastAsia="en-US"/>
        </w:rPr>
        <w:t>2</w:t>
      </w:r>
      <w:r w:rsidRPr="000950BE">
        <w:rPr>
          <w:rFonts w:ascii="Times New Roman" w:hAnsi="Times New Roman" w:cs="Times New Roman"/>
          <w:sz w:val="24"/>
          <w:szCs w:val="24"/>
          <w:lang w:eastAsia="en-US"/>
        </w:rPr>
        <w:t>. Em nenhuma hipótese o Contratado poderá dispor os resíduos originários da contratação em aterros de resíduos sólidos urbanos, áreas de “bota fora”, encostas, corpos d´água, lotes vagos e áreas protegidas por Lei, bem como em áreas não licenciadas.</w:t>
      </w:r>
    </w:p>
    <w:p w14:paraId="657CAB7A" w14:textId="77777777"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w:t>
      </w:r>
      <w:r w:rsidR="00A7687E" w:rsidRPr="000950BE">
        <w:rPr>
          <w:rFonts w:ascii="Times New Roman" w:hAnsi="Times New Roman" w:cs="Times New Roman"/>
          <w:sz w:val="24"/>
          <w:szCs w:val="24"/>
          <w:lang w:eastAsia="en-US"/>
        </w:rPr>
        <w:t xml:space="preserve">33. </w:t>
      </w:r>
      <w:r w:rsidRPr="000950BE">
        <w:rPr>
          <w:rFonts w:ascii="Times New Roman" w:hAnsi="Times New Roman" w:cs="Times New Roman"/>
          <w:sz w:val="24"/>
          <w:szCs w:val="24"/>
          <w:lang w:eastAsia="en-US"/>
        </w:rPr>
        <w:t>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estão acompanhados de Controle de Transporte de Resíduos, em conformidade com as normas da Agência Brasileira de Normas Técnicas - ABNT, ABNT NBR ns. 15.112, 15.113, 15.114, 15.115 e 15.116, de 2004.</w:t>
      </w:r>
    </w:p>
    <w:p w14:paraId="7ACB42A8"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4</w:t>
      </w:r>
      <w:r w:rsidRPr="000950BE">
        <w:rPr>
          <w:rFonts w:ascii="Times New Roman" w:hAnsi="Times New Roman" w:cs="Times New Roman"/>
          <w:sz w:val="24"/>
          <w:szCs w:val="24"/>
        </w:rPr>
        <w:t>. 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62C910FA"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5</w:t>
      </w:r>
      <w:r w:rsidRPr="000950BE">
        <w:rPr>
          <w:rFonts w:ascii="Times New Roman" w:hAnsi="Times New Roman" w:cs="Times New Roman"/>
          <w:sz w:val="24"/>
          <w:szCs w:val="24"/>
        </w:rPr>
        <w:t>.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24FE14C8" w14:textId="77777777" w:rsidR="003401A0" w:rsidRPr="000950BE" w:rsidRDefault="00B86733" w:rsidP="003401A0">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6</w:t>
      </w:r>
      <w:r w:rsidRPr="000950BE">
        <w:rPr>
          <w:rFonts w:ascii="Times New Roman" w:hAnsi="Times New Roman" w:cs="Times New Roman"/>
          <w:sz w:val="24"/>
          <w:szCs w:val="24"/>
        </w:rPr>
        <w:t>. 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5C7B8D17" w14:textId="77777777" w:rsidR="003401A0" w:rsidRPr="000950BE" w:rsidRDefault="003401A0" w:rsidP="003401A0"/>
    <w:p w14:paraId="69D48D32" w14:textId="426FF7A0" w:rsidR="00B86733" w:rsidRPr="000950BE" w:rsidRDefault="00B86733" w:rsidP="003401A0">
      <w:pPr>
        <w:jc w:val="both"/>
        <w:rPr>
          <w:b/>
        </w:rPr>
      </w:pPr>
      <w:r w:rsidRPr="000950BE">
        <w:rPr>
          <w:b/>
        </w:rPr>
        <w:t>CLÁUSULA DÉCIMA- OBRIGAÇÕES PERTINENTES À LGPD</w:t>
      </w:r>
    </w:p>
    <w:p w14:paraId="6720B1B0" w14:textId="63CCD08A" w:rsidR="00963718" w:rsidRPr="000950BE" w:rsidRDefault="00B86733" w:rsidP="003401A0">
      <w:pPr>
        <w:jc w:val="both"/>
      </w:pPr>
      <w:r w:rsidRPr="000950BE">
        <w:t xml:space="preserve">10.1. As partes deverão cumprir a </w:t>
      </w:r>
      <w:hyperlink r:id="rId35" w:history="1">
        <w:r w:rsidRPr="000950BE">
          <w:rPr>
            <w:rStyle w:val="Hyperlink"/>
          </w:rPr>
          <w:t>Lei nº 13.709, de 14 de agosto de 2018 (LGPD)</w:t>
        </w:r>
      </w:hyperlink>
      <w:r w:rsidRPr="000950BE">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os dados obtidos somente poderão ser utilizados para as finalidades que justificaram seu acesso e de acordo com a boa-fé e com os princípios do </w:t>
      </w:r>
      <w:hyperlink r:id="rId36" w:anchor="art6" w:history="1">
        <w:r w:rsidRPr="000950BE">
          <w:rPr>
            <w:rStyle w:val="Hyperlink"/>
          </w:rPr>
          <w:t>art. 6º da LGPD</w:t>
        </w:r>
      </w:hyperlink>
      <w:r w:rsidRPr="000950BE">
        <w:t xml:space="preserve">. </w:t>
      </w:r>
    </w:p>
    <w:p w14:paraId="4369295B" w14:textId="77777777" w:rsidR="003401A0" w:rsidRPr="000950BE" w:rsidRDefault="003401A0" w:rsidP="003401A0">
      <w:pPr>
        <w:jc w:val="both"/>
      </w:pPr>
    </w:p>
    <w:p w14:paraId="30D53E7F" w14:textId="6C4DA545" w:rsidR="00B86733" w:rsidRPr="000950BE" w:rsidRDefault="00B86733" w:rsidP="003401A0">
      <w:pPr>
        <w:jc w:val="both"/>
      </w:pPr>
      <w:r w:rsidRPr="000950BE">
        <w:t>10.2. É vedado o compartilhamento com terceiros dos dados obtidos fora das hipóteses permitidas em Lei.</w:t>
      </w:r>
    </w:p>
    <w:p w14:paraId="79CA3D53" w14:textId="77777777" w:rsidR="00963718" w:rsidRPr="000950BE" w:rsidRDefault="00963718" w:rsidP="00963718">
      <w:pPr>
        <w:jc w:val="both"/>
      </w:pPr>
    </w:p>
    <w:p w14:paraId="7FCB6713" w14:textId="77777777" w:rsidR="00B86733" w:rsidRPr="000950BE" w:rsidRDefault="00B86733" w:rsidP="00963718">
      <w:pPr>
        <w:jc w:val="both"/>
        <w:rPr>
          <w:b/>
        </w:rPr>
      </w:pPr>
      <w:r w:rsidRPr="000950BE">
        <w:rPr>
          <w:b/>
        </w:rPr>
        <w:t>CLÁUSULA DÉCIMA PRIMEIRA – GARANTIA DE EXECUÇÃO</w:t>
      </w:r>
    </w:p>
    <w:p w14:paraId="393E350B" w14:textId="5E9FA3B1" w:rsidR="00B86733" w:rsidRPr="000950BE" w:rsidRDefault="00B86733" w:rsidP="00963718">
      <w:pPr>
        <w:jc w:val="both"/>
      </w:pPr>
      <w:r w:rsidRPr="000950BE">
        <w:t>11.1. A licitante apresentará, no ato da assinatura do contrato, o comprovante de prestação de garantia, podendo optar por caução em dinheiro ou títulos da dívida pública ou, ainda, pela fiança bancária, em valor correspondente a 5% (cinco por cento) do valor inicial/total/anual do contrato.</w:t>
      </w:r>
    </w:p>
    <w:p w14:paraId="2D57B7F6" w14:textId="77777777" w:rsidR="00963718" w:rsidRPr="000950BE" w:rsidRDefault="00963718" w:rsidP="00963718">
      <w:pPr>
        <w:jc w:val="both"/>
      </w:pPr>
    </w:p>
    <w:p w14:paraId="2285CBA0" w14:textId="1939191C" w:rsidR="00B86733" w:rsidRPr="000950BE" w:rsidRDefault="00B86733" w:rsidP="00963718">
      <w:pPr>
        <w:jc w:val="both"/>
      </w:pPr>
      <w:r w:rsidRPr="000950BE">
        <w:t>11.1.1. A Contratante poderá exigir a qualquer momento o comprovante de pagamento do prêmio de seguro referente a apólice de seguro apresentada.</w:t>
      </w:r>
    </w:p>
    <w:p w14:paraId="3E84F840" w14:textId="77777777" w:rsidR="00963718" w:rsidRPr="000950BE" w:rsidRDefault="00963718" w:rsidP="00963718">
      <w:pPr>
        <w:jc w:val="both"/>
      </w:pPr>
    </w:p>
    <w:p w14:paraId="01E190CC" w14:textId="0E34881E" w:rsidR="00B86733" w:rsidRPr="000950BE" w:rsidRDefault="00B86733" w:rsidP="00963718">
      <w:pPr>
        <w:jc w:val="both"/>
      </w:pPr>
      <w:r w:rsidRPr="000950BE">
        <w:t>11.2. Caso utilizada a modalidade de seguro-garantia, a apólice deverá ter validade durante a vigência do contrato e por mais 90 (noventa) dias após término deste prazo de vigência, permanecendo em vigor mesmo que o contratado não pague o prêmio nas datas convencionadas.</w:t>
      </w:r>
    </w:p>
    <w:p w14:paraId="457C8327" w14:textId="675CD530" w:rsidR="00B86733" w:rsidRPr="000950BE" w:rsidRDefault="00B86733" w:rsidP="00963718">
      <w:pPr>
        <w:jc w:val="both"/>
      </w:pPr>
      <w:r w:rsidRPr="000950BE">
        <w:t>11.3. A apólice do seguro garantia deverá acompanhar as modificações referentes à vigência do contrato principal mediante a emissão do respectivo endosso pela seguradora.</w:t>
      </w:r>
    </w:p>
    <w:p w14:paraId="6F6B878C" w14:textId="77777777" w:rsidR="00963718" w:rsidRPr="000950BE" w:rsidRDefault="00963718" w:rsidP="00963718">
      <w:pPr>
        <w:jc w:val="both"/>
      </w:pPr>
    </w:p>
    <w:p w14:paraId="54C04CFB" w14:textId="0B3C0265" w:rsidR="00B86733" w:rsidRPr="000950BE" w:rsidRDefault="00B86733" w:rsidP="00963718">
      <w:pPr>
        <w:jc w:val="both"/>
      </w:pPr>
      <w:bookmarkStart w:id="16" w:name="_Ref122963805"/>
      <w:r w:rsidRPr="000950BE">
        <w:t>11.4. Será permitida a substituição da apólice de seguro-garantia na data de renovação ou de aniversário, desde que mantidas as condições e coberturas da apólice vigente e nenhum período fique descoberto</w:t>
      </w:r>
      <w:bookmarkEnd w:id="16"/>
      <w:r w:rsidRPr="000950BE">
        <w:t>.</w:t>
      </w:r>
    </w:p>
    <w:p w14:paraId="18348BF9" w14:textId="77777777" w:rsidR="00963718" w:rsidRPr="000950BE" w:rsidRDefault="00963718" w:rsidP="00963718">
      <w:pPr>
        <w:jc w:val="both"/>
      </w:pPr>
    </w:p>
    <w:p w14:paraId="7056138B" w14:textId="7E951915" w:rsidR="00B86733" w:rsidRPr="000950BE" w:rsidRDefault="00B86733" w:rsidP="00963718">
      <w:pPr>
        <w:jc w:val="both"/>
      </w:pPr>
      <w:bookmarkStart w:id="17" w:name="_Ref122963836"/>
      <w:r w:rsidRPr="000950BE">
        <w:t>11.5. Na hipótese de suspensão do contrato por ordem ou inadimplemento da Administração, o contratado ficará desobrigado de renovar a garantia ou de endossar a apólice de seguro até a ordem de reinício da execução ou o adimplemento pela Administração.</w:t>
      </w:r>
      <w:bookmarkEnd w:id="17"/>
    </w:p>
    <w:p w14:paraId="38F03224" w14:textId="77777777" w:rsidR="00963718" w:rsidRPr="000950BE" w:rsidRDefault="00963718" w:rsidP="00963718">
      <w:pPr>
        <w:jc w:val="both"/>
      </w:pPr>
    </w:p>
    <w:p w14:paraId="3138BDF3" w14:textId="0A15DC49" w:rsidR="00B86733" w:rsidRPr="000950BE" w:rsidRDefault="00B86733" w:rsidP="00963718">
      <w:pPr>
        <w:jc w:val="both"/>
      </w:pPr>
      <w:r w:rsidRPr="000950BE">
        <w:t xml:space="preserve">11.6. A garantia assegurará, qualquer que seja a modalidade escolhida, o pagamento de: </w:t>
      </w:r>
    </w:p>
    <w:p w14:paraId="03B082D0" w14:textId="77777777" w:rsidR="00963718" w:rsidRPr="000950BE" w:rsidRDefault="00963718" w:rsidP="00963718">
      <w:pPr>
        <w:jc w:val="both"/>
      </w:pPr>
    </w:p>
    <w:p w14:paraId="68DBCFE4" w14:textId="25971212" w:rsidR="00B86733" w:rsidRPr="000950BE" w:rsidRDefault="00B86733" w:rsidP="00DC362E">
      <w:pPr>
        <w:ind w:left="284"/>
        <w:jc w:val="both"/>
      </w:pPr>
      <w:r w:rsidRPr="000950BE">
        <w:t>11.6.1. Prejuízos advindos do não cumprimento do objeto do contrato e do não adimplemento das demais obrigações nele previstas;</w:t>
      </w:r>
    </w:p>
    <w:p w14:paraId="2F9D1255" w14:textId="77777777" w:rsidR="00963718" w:rsidRPr="000950BE" w:rsidRDefault="00963718" w:rsidP="00DC362E">
      <w:pPr>
        <w:ind w:left="284"/>
        <w:jc w:val="both"/>
      </w:pPr>
    </w:p>
    <w:p w14:paraId="53C35C02" w14:textId="37D51FE5" w:rsidR="00B86733" w:rsidRPr="000950BE" w:rsidRDefault="00B86733" w:rsidP="00DC362E">
      <w:pPr>
        <w:ind w:left="284"/>
        <w:jc w:val="both"/>
      </w:pPr>
      <w:r w:rsidRPr="000950BE">
        <w:t>11.6.2. Multas moratórias e punitivas aplicadas pela Administração à contratada; e</w:t>
      </w:r>
    </w:p>
    <w:p w14:paraId="063565F1" w14:textId="77777777" w:rsidR="00963718" w:rsidRPr="000950BE" w:rsidRDefault="00963718" w:rsidP="00DC362E">
      <w:pPr>
        <w:ind w:left="284"/>
        <w:jc w:val="both"/>
      </w:pPr>
    </w:p>
    <w:p w14:paraId="08AD8E13" w14:textId="77777777" w:rsidR="00B86733" w:rsidRPr="000950BE" w:rsidRDefault="00B86733" w:rsidP="00DC362E">
      <w:pPr>
        <w:ind w:left="284"/>
        <w:jc w:val="both"/>
      </w:pPr>
      <w:r w:rsidRPr="000950BE">
        <w:t xml:space="preserve">11.6.3. Obrigações trabalhistas e previdenciárias de qualquer natureza e para com o FGTS, não adimplidas pelo contratado, quando couber. </w:t>
      </w:r>
    </w:p>
    <w:p w14:paraId="05301E1C"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 xml:space="preserve">11.7. A modalidade seguro-garantia somente será aceita se contemplar todos os eventos indicados no item 11.6., observada a legislação que rege a matéria. </w:t>
      </w:r>
    </w:p>
    <w:p w14:paraId="21FFDC49"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11.8. A garantia em dinheiro deverá ser efetuada em favor do contratante, em conta específica na Caixa Econômica Federal, com correção monetária.</w:t>
      </w:r>
    </w:p>
    <w:p w14:paraId="6FB29443"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11.9.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30EED3F0" w14:textId="03E8178D" w:rsidR="00B86733" w:rsidRPr="000950BE" w:rsidRDefault="00B86733" w:rsidP="00963718">
      <w:pPr>
        <w:jc w:val="both"/>
      </w:pPr>
      <w:r w:rsidRPr="000950BE">
        <w:t xml:space="preserve">11.10. No caso de garantia na modalidade de fiança bancária, deverá ser emitida por banco ou instituição financeira devidamente autorizada a operar no País pelo Banco Central do Brasil, e deverá constar expressa renúncia do fiador aos benefícios do </w:t>
      </w:r>
      <w:hyperlink r:id="rId37" w:anchor="art827" w:history="1">
        <w:r w:rsidRPr="000950BE">
          <w:rPr>
            <w:rStyle w:val="Hyperlink"/>
          </w:rPr>
          <w:t>artigo 827 do Código Civil.</w:t>
        </w:r>
      </w:hyperlink>
    </w:p>
    <w:p w14:paraId="79DC3085" w14:textId="77777777" w:rsidR="00963718" w:rsidRPr="000950BE" w:rsidRDefault="00963718" w:rsidP="00963718">
      <w:pPr>
        <w:jc w:val="both"/>
      </w:pPr>
    </w:p>
    <w:p w14:paraId="554572EE" w14:textId="0F3E5648" w:rsidR="00B86733" w:rsidRPr="000950BE" w:rsidRDefault="00B86733" w:rsidP="00963718">
      <w:pPr>
        <w:jc w:val="both"/>
      </w:pPr>
      <w:r w:rsidRPr="000950BE">
        <w:t xml:space="preserve">11.11. No caso de alteração do valor do contrato, ou prorrogação de sua vigência, a garantia deverá ser ajustada ou renovada, seguindo os mesmos parâmetros utilizados quando da contratação. </w:t>
      </w:r>
    </w:p>
    <w:p w14:paraId="6580B449" w14:textId="77777777" w:rsidR="00963718" w:rsidRPr="000950BE" w:rsidRDefault="00963718" w:rsidP="00963718">
      <w:pPr>
        <w:jc w:val="both"/>
      </w:pPr>
    </w:p>
    <w:p w14:paraId="6456FF02" w14:textId="15915433" w:rsidR="00B86733" w:rsidRPr="000950BE" w:rsidRDefault="00B86733" w:rsidP="00963718">
      <w:pPr>
        <w:jc w:val="both"/>
      </w:pPr>
      <w:r w:rsidRPr="000950BE">
        <w:t>11.12. Se o valor da garantia for utilizado total ou parcialmente em pagamento de qualquer obrigação, o Contratado obriga-se a fazer a respectiva reposição no prazo máximo de 30 (trinta) dias úteis, contados da data em que for notificada.</w:t>
      </w:r>
    </w:p>
    <w:p w14:paraId="0357EFCA" w14:textId="77777777" w:rsidR="00963718" w:rsidRPr="000950BE" w:rsidRDefault="00963718" w:rsidP="00963718">
      <w:pPr>
        <w:jc w:val="both"/>
      </w:pPr>
    </w:p>
    <w:p w14:paraId="7881D4CD" w14:textId="5F96C1E4" w:rsidR="00B86733" w:rsidRPr="000950BE" w:rsidRDefault="00B86733" w:rsidP="00963718">
      <w:pPr>
        <w:jc w:val="both"/>
      </w:pPr>
      <w:r w:rsidRPr="000950BE">
        <w:t>11.13. O Contratante executará a garantia na forma prevista na legislação que rege a matéria.</w:t>
      </w:r>
    </w:p>
    <w:p w14:paraId="359939CC" w14:textId="77777777" w:rsidR="00963718" w:rsidRPr="000950BE" w:rsidRDefault="00963718" w:rsidP="00963718">
      <w:pPr>
        <w:jc w:val="both"/>
      </w:pPr>
    </w:p>
    <w:p w14:paraId="27CDBDF3" w14:textId="524B0526" w:rsidR="00B86733" w:rsidRPr="000950BE" w:rsidRDefault="00B86733" w:rsidP="00963718">
      <w:pPr>
        <w:jc w:val="both"/>
      </w:pPr>
      <w:r w:rsidRPr="000950BE">
        <w:t>11.13.1. O emitente da garantia ofertada pelo contratado deverá ser notificado pelo contratante quanto ao início de processo administrativo para apuração de descumprimento de cláusulas contratuais (</w:t>
      </w:r>
      <w:hyperlink r:id="rId38" w:anchor="art137§4" w:history="1">
        <w:r w:rsidRPr="000950BE">
          <w:rPr>
            <w:rStyle w:val="Hyperlink"/>
          </w:rPr>
          <w:t>art. 137, § 4º, da Lei n.º 14.133, de 2021</w:t>
        </w:r>
      </w:hyperlink>
      <w:r w:rsidRPr="000950BE">
        <w:t>).</w:t>
      </w:r>
    </w:p>
    <w:p w14:paraId="23116BEE" w14:textId="77777777" w:rsidR="00963718" w:rsidRPr="000950BE" w:rsidRDefault="00963718" w:rsidP="00963718">
      <w:pPr>
        <w:jc w:val="both"/>
      </w:pPr>
    </w:p>
    <w:p w14:paraId="1AFCE853" w14:textId="6E665D3A" w:rsidR="00B86733" w:rsidRPr="000950BE" w:rsidRDefault="00B86733" w:rsidP="00963718">
      <w:pPr>
        <w:jc w:val="both"/>
      </w:pPr>
      <w:r w:rsidRPr="000950BE">
        <w:t xml:space="preserve">11.13.2.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n.º 662, de 11 de abril de 2022. </w:t>
      </w:r>
    </w:p>
    <w:p w14:paraId="68137D1E" w14:textId="77777777" w:rsidR="00963718" w:rsidRPr="000950BE" w:rsidRDefault="00963718" w:rsidP="00963718">
      <w:pPr>
        <w:jc w:val="both"/>
      </w:pPr>
    </w:p>
    <w:p w14:paraId="736971D8" w14:textId="4EB3DC43" w:rsidR="00B86733" w:rsidRPr="000950BE" w:rsidRDefault="00B86733" w:rsidP="00963718">
      <w:pPr>
        <w:jc w:val="both"/>
      </w:pPr>
      <w:r w:rsidRPr="000950BE">
        <w:t xml:space="preserve">11.14.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6515D38C" w14:textId="77777777" w:rsidR="00963718" w:rsidRPr="000950BE" w:rsidRDefault="00963718" w:rsidP="00963718">
      <w:pPr>
        <w:jc w:val="both"/>
      </w:pPr>
    </w:p>
    <w:p w14:paraId="2F41666D" w14:textId="1161A091" w:rsidR="00B86733" w:rsidRPr="000950BE" w:rsidRDefault="00B86733" w:rsidP="00963718">
      <w:pPr>
        <w:jc w:val="both"/>
      </w:pPr>
      <w:r w:rsidRPr="000950BE">
        <w:t xml:space="preserve">11.15. A garantia somente será liberada ou restituída após a fiel execução do contrato ou após a sua extinção por culpa exclusiva da Administração e, quando em dinheiro, será atualizada monetariamente. </w:t>
      </w:r>
    </w:p>
    <w:p w14:paraId="69599412" w14:textId="77777777" w:rsidR="00963718" w:rsidRPr="000950BE" w:rsidRDefault="00963718" w:rsidP="00963718">
      <w:pPr>
        <w:jc w:val="both"/>
      </w:pPr>
    </w:p>
    <w:p w14:paraId="7B034048" w14:textId="2C9255A0" w:rsidR="00B86733" w:rsidRPr="000950BE" w:rsidRDefault="00B86733" w:rsidP="00963718">
      <w:pPr>
        <w:jc w:val="both"/>
      </w:pPr>
      <w:r w:rsidRPr="000950BE">
        <w:t>11.16. O garantidor não é parte para figurar em processo administrativo instaurado pelo contratante com o objetivo de apurar prejuízos e/ou aplicar sanções à contratada.</w:t>
      </w:r>
    </w:p>
    <w:p w14:paraId="04EBA1DC" w14:textId="77777777" w:rsidR="00963718" w:rsidRPr="000950BE" w:rsidRDefault="00963718" w:rsidP="00963718">
      <w:pPr>
        <w:jc w:val="both"/>
      </w:pPr>
    </w:p>
    <w:p w14:paraId="46C5FE72" w14:textId="5EAD3A61" w:rsidR="00B86733" w:rsidRPr="000950BE" w:rsidRDefault="00B86733" w:rsidP="00963718">
      <w:pPr>
        <w:jc w:val="both"/>
      </w:pPr>
      <w:r w:rsidRPr="000950BE">
        <w:t xml:space="preserve">11.17. O contratado autoriza o contratante a reter, a qualquer tempo, a garantia, na forma prevista no Edital e neste Contrato. </w:t>
      </w:r>
    </w:p>
    <w:p w14:paraId="36A583B0" w14:textId="77777777" w:rsidR="00963718" w:rsidRPr="000950BE" w:rsidRDefault="00963718" w:rsidP="00963718">
      <w:pPr>
        <w:jc w:val="both"/>
      </w:pPr>
    </w:p>
    <w:p w14:paraId="34BF31A8" w14:textId="67474A7A" w:rsidR="00B86733" w:rsidRPr="000950BE" w:rsidRDefault="00B86733" w:rsidP="00963718">
      <w:pPr>
        <w:jc w:val="both"/>
      </w:pPr>
      <w:r w:rsidRPr="000950BE">
        <w:t xml:space="preserve">11.18. A garantia de execução é independente de eventual garantia do produto ou serviço prevista no Edital. </w:t>
      </w:r>
    </w:p>
    <w:p w14:paraId="3501117F" w14:textId="77777777" w:rsidR="00963718" w:rsidRPr="000950BE" w:rsidRDefault="00963718" w:rsidP="00963718">
      <w:pPr>
        <w:jc w:val="both"/>
      </w:pPr>
    </w:p>
    <w:p w14:paraId="25E0D67F" w14:textId="77777777" w:rsidR="00B86733" w:rsidRPr="000950BE" w:rsidRDefault="00B86733" w:rsidP="00963718">
      <w:pPr>
        <w:jc w:val="both"/>
        <w:rPr>
          <w:b/>
        </w:rPr>
      </w:pPr>
      <w:r w:rsidRPr="000950BE">
        <w:rPr>
          <w:b/>
        </w:rPr>
        <w:t xml:space="preserve">CLÁUSULA DÉCIMA SEGUNDA – INFRAÇÕES E SANÇÕES ADMINISTRATIVAS </w:t>
      </w:r>
    </w:p>
    <w:p w14:paraId="3D917F28" w14:textId="0509138D" w:rsidR="00B86733" w:rsidRPr="000950BE" w:rsidRDefault="00B86733" w:rsidP="00963718">
      <w:pPr>
        <w:jc w:val="both"/>
      </w:pPr>
      <w:r w:rsidRPr="000950BE">
        <w:t>12.1. A CONTRATADA sujeitar-se-á, em caso de inadimplemento de suas obrigações, definidas neste Edital ou em outros que o complementem, as seguintes penalidades:</w:t>
      </w:r>
    </w:p>
    <w:p w14:paraId="483FB69A" w14:textId="77777777" w:rsidR="00963718" w:rsidRPr="000950BE" w:rsidRDefault="00963718" w:rsidP="00963718">
      <w:pPr>
        <w:jc w:val="both"/>
      </w:pPr>
    </w:p>
    <w:p w14:paraId="11C80424" w14:textId="306A00A6" w:rsidR="00B86733" w:rsidRPr="000950BE" w:rsidRDefault="00B86733" w:rsidP="00963718">
      <w:pPr>
        <w:jc w:val="both"/>
      </w:pPr>
      <w:r w:rsidRPr="000950BE">
        <w:t xml:space="preserve">a) Advertência, quando o Contratado der causa à inexecução parcial do contrato, sempre que não se justificar a imposição de penalidade mais grave (art. 156, §2º, da Lei); </w:t>
      </w:r>
    </w:p>
    <w:p w14:paraId="6DA7AAEE" w14:textId="77777777" w:rsidR="008C6269" w:rsidRPr="000950BE" w:rsidRDefault="008C6269" w:rsidP="00963718">
      <w:pPr>
        <w:jc w:val="both"/>
      </w:pPr>
    </w:p>
    <w:p w14:paraId="41538E0D" w14:textId="11EA149E" w:rsidR="00B86733" w:rsidRPr="000950BE" w:rsidRDefault="00B86733" w:rsidP="00963718">
      <w:pPr>
        <w:jc w:val="both"/>
      </w:pPr>
      <w:r w:rsidRPr="000950BE">
        <w:t>b) Multa de 10% (dez por cento) do valor da proposta quando cometer qualquer das infrações administrativas do item 12.2, em especial quando, sem justificativa plausível aceita pela Administração, o vencedor não encaminhar os documentos para autenticação ou a proposta readequada dentro do prazo legal, não assinar a Ata de Registro de Preços</w:t>
      </w:r>
      <w:r w:rsidR="008C6269" w:rsidRPr="000950BE">
        <w:t>/Contrato</w:t>
      </w:r>
      <w:r w:rsidRPr="000950BE">
        <w:t xml:space="preserve"> ou não retirar o instrumento equivalente no prazo estabelecido.</w:t>
      </w:r>
    </w:p>
    <w:p w14:paraId="6BB80D31" w14:textId="77777777" w:rsidR="008C6269" w:rsidRPr="000950BE" w:rsidRDefault="008C6269" w:rsidP="00963718">
      <w:pPr>
        <w:jc w:val="both"/>
      </w:pPr>
    </w:p>
    <w:p w14:paraId="3D7D72AC" w14:textId="5C25B090" w:rsidR="00B86733" w:rsidRPr="000950BE" w:rsidRDefault="00B86733" w:rsidP="00963718">
      <w:pPr>
        <w:jc w:val="both"/>
      </w:pPr>
      <w:r w:rsidRPr="000950BE">
        <w:t>c) Multa de 0,5% (cinco décimos por cento) por dia de atraso, na entrega do objeto licitado, calculado sobre o valor correspondente à parte inadimplida;</w:t>
      </w:r>
    </w:p>
    <w:p w14:paraId="2CF362E0" w14:textId="77777777" w:rsidR="008C6269" w:rsidRPr="000950BE" w:rsidRDefault="008C6269" w:rsidP="00963718">
      <w:pPr>
        <w:jc w:val="both"/>
      </w:pPr>
    </w:p>
    <w:p w14:paraId="10A5042F" w14:textId="1024E7B2" w:rsidR="00B86733" w:rsidRPr="000950BE" w:rsidRDefault="00B86733" w:rsidP="00963718">
      <w:pPr>
        <w:jc w:val="both"/>
      </w:pPr>
      <w:r w:rsidRPr="000950BE">
        <w:t>c.1) O atraso, para efeito de cálculo da multa mencionada no subitem anterior será contado em dias corridos, a partir do 1º dia útil subsequente ao término do prazo ajustado;</w:t>
      </w:r>
    </w:p>
    <w:p w14:paraId="72D9539B" w14:textId="77777777" w:rsidR="008C6269" w:rsidRPr="000950BE" w:rsidRDefault="008C6269" w:rsidP="00963718">
      <w:pPr>
        <w:jc w:val="both"/>
      </w:pPr>
    </w:p>
    <w:p w14:paraId="259E2E6E" w14:textId="16694724" w:rsidR="00B86733" w:rsidRPr="000950BE" w:rsidRDefault="00B86733" w:rsidP="00963718">
      <w:pPr>
        <w:jc w:val="both"/>
      </w:pPr>
      <w:r w:rsidRPr="000950BE">
        <w:t>d) Multa de 10% (dez por cento) sobre o valor constante do Contrato, pelo descumprimento de qualquer cláusula contratual, exceto prazo de entrega;</w:t>
      </w:r>
    </w:p>
    <w:p w14:paraId="5FDADDDC" w14:textId="77777777" w:rsidR="008C6269" w:rsidRPr="000950BE" w:rsidRDefault="008C6269" w:rsidP="00963718">
      <w:pPr>
        <w:jc w:val="both"/>
      </w:pPr>
    </w:p>
    <w:p w14:paraId="40680402" w14:textId="77777777" w:rsidR="00B86733" w:rsidRPr="000950BE" w:rsidRDefault="00B86733" w:rsidP="00963718">
      <w:pPr>
        <w:jc w:val="both"/>
      </w:pPr>
      <w:r w:rsidRPr="000950BE">
        <w:t>e) Caso a vencedora não efetue a entrega do objeto licitado, incidirá multa de 20% (vinte por cento) sobre o valor da respectiva nota de empenho, por inexecução total do objeto, sem prejuízo das outras sanções cabíveis.</w:t>
      </w:r>
    </w:p>
    <w:p w14:paraId="716E9697" w14:textId="6A7E1A16" w:rsidR="00B86733" w:rsidRPr="000950BE" w:rsidRDefault="00B86733" w:rsidP="00963718">
      <w:pPr>
        <w:jc w:val="both"/>
      </w:pPr>
      <w:r w:rsidRPr="000950BE">
        <w:t>f) Declaração de inidoneidade para licitar ou contratar com a Administração Pública, enquanto perdurarem os motivos determinantes da punição ou até que seja promovida sua reabilitação.</w:t>
      </w:r>
    </w:p>
    <w:p w14:paraId="02BB9DAE" w14:textId="77777777" w:rsidR="008C6269" w:rsidRPr="000950BE" w:rsidRDefault="008C6269" w:rsidP="00963718">
      <w:pPr>
        <w:jc w:val="both"/>
      </w:pPr>
    </w:p>
    <w:p w14:paraId="3A942534" w14:textId="3FA28C0D" w:rsidR="00B86733" w:rsidRPr="000950BE" w:rsidRDefault="00B86733" w:rsidP="00963718">
      <w:pPr>
        <w:jc w:val="both"/>
      </w:pPr>
      <w:r w:rsidRPr="000950BE">
        <w:t>g) Suspensão por até dois anos do direito de licitar e de contratar com a Prefeitura Municipal de Itatinga;</w:t>
      </w:r>
    </w:p>
    <w:p w14:paraId="59E3A7F6" w14:textId="77777777" w:rsidR="008C6269" w:rsidRPr="000950BE" w:rsidRDefault="008C6269" w:rsidP="00963718">
      <w:pPr>
        <w:jc w:val="both"/>
      </w:pPr>
    </w:p>
    <w:p w14:paraId="60640997" w14:textId="77777777" w:rsidR="00B86733" w:rsidRPr="000950BE" w:rsidRDefault="00B86733" w:rsidP="00963718">
      <w:pPr>
        <w:jc w:val="both"/>
      </w:pPr>
      <w:r w:rsidRPr="000950BE">
        <w:t>§1° - As multas referidas neste item serão cobradas na forma da Lei Federal nº. 14133/2021.</w:t>
      </w:r>
    </w:p>
    <w:p w14:paraId="78D0CD8E" w14:textId="77777777" w:rsidR="00B86733" w:rsidRPr="000950BE" w:rsidRDefault="00B86733" w:rsidP="00963718">
      <w:pPr>
        <w:jc w:val="both"/>
      </w:pPr>
      <w:r w:rsidRPr="000950BE">
        <w:t xml:space="preserve"> </w:t>
      </w:r>
    </w:p>
    <w:p w14:paraId="7D6AA968" w14:textId="77777777" w:rsidR="00B86733" w:rsidRPr="000950BE" w:rsidRDefault="00B86733" w:rsidP="00963718">
      <w:pPr>
        <w:jc w:val="both"/>
      </w:pPr>
      <w:r w:rsidRPr="000950BE">
        <w:t>§2° - O valor da multa aplicada será deduzido pela CONTRATANTE por ocasião do pagamento, momento em que o Departamento de Contabilidade comunicará à CONTRATADA.</w:t>
      </w:r>
    </w:p>
    <w:p w14:paraId="7FF1FF7A" w14:textId="77777777" w:rsidR="00B86733" w:rsidRPr="000950BE" w:rsidRDefault="00B86733" w:rsidP="00963718">
      <w:pPr>
        <w:jc w:val="both"/>
      </w:pPr>
    </w:p>
    <w:p w14:paraId="01E2DF8A" w14:textId="77777777" w:rsidR="00B86733" w:rsidRPr="000950BE" w:rsidRDefault="00B86733" w:rsidP="00963718">
      <w:pPr>
        <w:jc w:val="both"/>
      </w:pPr>
      <w:r w:rsidRPr="000950BE">
        <w:t>§3° - Nenhuma sanção será aplicada sem o devido processo legal, que prevê defesa prévia do interessado e recurso nos prazos definidos em lei, sendo-lhe franqueada vista ao processo.</w:t>
      </w:r>
    </w:p>
    <w:p w14:paraId="77A65A1E" w14:textId="77777777" w:rsidR="00B86733" w:rsidRPr="000950BE" w:rsidRDefault="00B86733" w:rsidP="00963718">
      <w:pPr>
        <w:jc w:val="both"/>
      </w:pPr>
    </w:p>
    <w:p w14:paraId="43DC1874" w14:textId="77777777" w:rsidR="00B86733" w:rsidRPr="000950BE" w:rsidRDefault="00B86733" w:rsidP="00963718">
      <w:pPr>
        <w:jc w:val="both"/>
      </w:pPr>
      <w:r w:rsidRPr="000950BE">
        <w:t>§4° – As multas são autônomas e a aplicação de uma não exclui a de outra.</w:t>
      </w:r>
    </w:p>
    <w:p w14:paraId="6DA2E5BE" w14:textId="77777777" w:rsidR="00B86733" w:rsidRPr="000950BE" w:rsidRDefault="00B86733" w:rsidP="00963718">
      <w:pPr>
        <w:jc w:val="both"/>
      </w:pPr>
    </w:p>
    <w:p w14:paraId="6EA9498A" w14:textId="77777777" w:rsidR="007B06D4" w:rsidRDefault="007B06D4" w:rsidP="007B06D4">
      <w:pPr>
        <w:jc w:val="both"/>
      </w:pPr>
      <w:r w:rsidRPr="002A44C4">
        <w:t xml:space="preserve">12.2 Comete infração administrativa, nos termos da lei, o licitante que, com dolo ou culpa: </w:t>
      </w:r>
    </w:p>
    <w:p w14:paraId="6F773535" w14:textId="77777777" w:rsidR="007B06D4" w:rsidRPr="002A44C4" w:rsidRDefault="007B06D4" w:rsidP="007B06D4">
      <w:pPr>
        <w:jc w:val="both"/>
        <w:rPr>
          <w:color w:val="000000"/>
        </w:rPr>
      </w:pPr>
    </w:p>
    <w:p w14:paraId="4B412FC2" w14:textId="77777777" w:rsidR="007B06D4" w:rsidRPr="002A44C4" w:rsidRDefault="007B06D4" w:rsidP="007B06D4">
      <w:pPr>
        <w:numPr>
          <w:ilvl w:val="2"/>
          <w:numId w:val="28"/>
        </w:numPr>
        <w:jc w:val="both"/>
        <w:rPr>
          <w:color w:val="000000"/>
        </w:rPr>
      </w:pPr>
      <w:r w:rsidRPr="002A44C4">
        <w:t>deixar de entregar a documentação exigida para o certame ou não entregar qualquer documento que tenha sido solicitado pelo/a pregoeiro/a durante o certame;</w:t>
      </w:r>
    </w:p>
    <w:p w14:paraId="1ED208E9" w14:textId="77777777" w:rsidR="007B06D4" w:rsidRPr="002A44C4" w:rsidRDefault="007B06D4" w:rsidP="007B06D4">
      <w:pPr>
        <w:numPr>
          <w:ilvl w:val="2"/>
          <w:numId w:val="28"/>
        </w:numPr>
        <w:jc w:val="both"/>
        <w:rPr>
          <w:color w:val="000000"/>
        </w:rPr>
      </w:pPr>
      <w:r w:rsidRPr="002A44C4">
        <w:t>Salvo em decorrência de fato superveniente devidamente justificado, não mantiver a proposta em especial quando:</w:t>
      </w:r>
    </w:p>
    <w:p w14:paraId="7AAC878A" w14:textId="77777777" w:rsidR="007B06D4" w:rsidRPr="002A44C4" w:rsidRDefault="007B06D4" w:rsidP="007B06D4">
      <w:pPr>
        <w:numPr>
          <w:ilvl w:val="2"/>
          <w:numId w:val="28"/>
        </w:numPr>
        <w:ind w:left="567" w:firstLine="0"/>
        <w:jc w:val="both"/>
        <w:rPr>
          <w:color w:val="000000"/>
        </w:rPr>
      </w:pPr>
      <w:r w:rsidRPr="002A44C4">
        <w:t xml:space="preserve">não enviar a proposta adequada ao último lance ofertado ou após a negociação; </w:t>
      </w:r>
    </w:p>
    <w:p w14:paraId="47D8C27A" w14:textId="77777777" w:rsidR="007B06D4" w:rsidRPr="002A44C4" w:rsidRDefault="007B06D4" w:rsidP="007B06D4">
      <w:pPr>
        <w:numPr>
          <w:ilvl w:val="2"/>
          <w:numId w:val="28"/>
        </w:numPr>
        <w:ind w:left="567" w:firstLine="0"/>
        <w:jc w:val="both"/>
        <w:rPr>
          <w:color w:val="000000"/>
        </w:rPr>
      </w:pPr>
      <w:r w:rsidRPr="002A44C4">
        <w:t xml:space="preserve">recusar-se a enviar o detalhamento da proposta quando exigível; </w:t>
      </w:r>
    </w:p>
    <w:p w14:paraId="61A99A36" w14:textId="77777777" w:rsidR="007B06D4" w:rsidRPr="002A44C4" w:rsidRDefault="007B06D4" w:rsidP="007B06D4">
      <w:pPr>
        <w:numPr>
          <w:ilvl w:val="2"/>
          <w:numId w:val="28"/>
        </w:numPr>
        <w:ind w:left="567" w:firstLine="0"/>
        <w:jc w:val="both"/>
        <w:rPr>
          <w:color w:val="000000"/>
        </w:rPr>
      </w:pPr>
      <w:r w:rsidRPr="002A44C4">
        <w:t xml:space="preserve">pedir para ser desclassificado quando encerrada a etapa competitiva; ou </w:t>
      </w:r>
    </w:p>
    <w:p w14:paraId="428DE5EE" w14:textId="77777777" w:rsidR="007B06D4" w:rsidRPr="002A44C4" w:rsidRDefault="007B06D4" w:rsidP="007B06D4">
      <w:pPr>
        <w:numPr>
          <w:ilvl w:val="2"/>
          <w:numId w:val="28"/>
        </w:numPr>
        <w:ind w:left="567" w:firstLine="0"/>
        <w:jc w:val="both"/>
        <w:rPr>
          <w:color w:val="000000"/>
        </w:rPr>
      </w:pPr>
      <w:r w:rsidRPr="002A44C4">
        <w:t>deixar de apresentar amostra (quando for o caso);</w:t>
      </w:r>
    </w:p>
    <w:p w14:paraId="58BAACE8" w14:textId="77777777" w:rsidR="007B06D4" w:rsidRPr="002A44C4" w:rsidRDefault="007B06D4" w:rsidP="007B06D4">
      <w:pPr>
        <w:numPr>
          <w:ilvl w:val="2"/>
          <w:numId w:val="28"/>
        </w:numPr>
        <w:ind w:left="567" w:firstLine="0"/>
        <w:jc w:val="both"/>
        <w:rPr>
          <w:color w:val="000000"/>
        </w:rPr>
      </w:pPr>
      <w:r w:rsidRPr="002A44C4">
        <w:t xml:space="preserve">apresentar proposta ou amostra em desacordo com as especificações do edital; </w:t>
      </w:r>
    </w:p>
    <w:p w14:paraId="0C882B22" w14:textId="77777777" w:rsidR="007B06D4" w:rsidRPr="002A44C4" w:rsidRDefault="007B06D4" w:rsidP="007B06D4">
      <w:pPr>
        <w:numPr>
          <w:ilvl w:val="2"/>
          <w:numId w:val="28"/>
        </w:numPr>
        <w:ind w:left="567" w:firstLine="0"/>
        <w:jc w:val="both"/>
        <w:rPr>
          <w:color w:val="000000"/>
        </w:rPr>
      </w:pPr>
      <w:r w:rsidRPr="002A44C4">
        <w:t>não celebrar o contrato ou não entregar a documentação exigida para a contratação, quando convocado dentro do prazo de validade de sua proposta;</w:t>
      </w:r>
    </w:p>
    <w:p w14:paraId="5EEB6B93" w14:textId="77777777" w:rsidR="007B06D4" w:rsidRPr="002A44C4" w:rsidRDefault="007B06D4" w:rsidP="007B06D4">
      <w:pPr>
        <w:numPr>
          <w:ilvl w:val="2"/>
          <w:numId w:val="28"/>
        </w:numPr>
        <w:ind w:left="567" w:firstLine="0"/>
        <w:jc w:val="both"/>
        <w:rPr>
          <w:color w:val="000000"/>
        </w:rPr>
      </w:pPr>
      <w:r w:rsidRPr="002A44C4">
        <w:t>recusar-se, sem justificativa, a assinar o contrato ou a ata de registro de preço, ou a aceitar ou retirar o instrumento equivalente no prazo estabelecido pela Administração;</w:t>
      </w:r>
    </w:p>
    <w:p w14:paraId="088AD766" w14:textId="77777777" w:rsidR="007B06D4" w:rsidRPr="002A44C4" w:rsidRDefault="007B06D4" w:rsidP="007B06D4">
      <w:pPr>
        <w:numPr>
          <w:ilvl w:val="2"/>
          <w:numId w:val="28"/>
        </w:numPr>
        <w:ind w:left="567" w:firstLine="0"/>
        <w:jc w:val="both"/>
        <w:rPr>
          <w:color w:val="000000"/>
        </w:rPr>
      </w:pPr>
      <w:r w:rsidRPr="002A44C4">
        <w:t>apresentar declaração ou documentação falsa exigida para o certame ou prestar declaração falsa durante a licitação</w:t>
      </w:r>
    </w:p>
    <w:p w14:paraId="5176143C" w14:textId="77777777" w:rsidR="007B06D4" w:rsidRPr="002A44C4" w:rsidRDefault="007B06D4" w:rsidP="007B06D4">
      <w:pPr>
        <w:numPr>
          <w:ilvl w:val="2"/>
          <w:numId w:val="28"/>
        </w:numPr>
        <w:ind w:left="567" w:firstLine="0"/>
        <w:jc w:val="both"/>
        <w:rPr>
          <w:color w:val="000000"/>
        </w:rPr>
      </w:pPr>
      <w:r w:rsidRPr="002A44C4">
        <w:t>fraudar a licitação</w:t>
      </w:r>
    </w:p>
    <w:p w14:paraId="39F313C5" w14:textId="77777777" w:rsidR="007B06D4" w:rsidRPr="002A44C4" w:rsidRDefault="007B06D4" w:rsidP="007B06D4">
      <w:pPr>
        <w:numPr>
          <w:ilvl w:val="2"/>
          <w:numId w:val="28"/>
        </w:numPr>
        <w:ind w:left="567" w:firstLine="0"/>
        <w:jc w:val="both"/>
        <w:rPr>
          <w:color w:val="000000"/>
        </w:rPr>
      </w:pPr>
      <w:r w:rsidRPr="002A44C4">
        <w:t>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3D4A3B77" w14:textId="77777777" w:rsidR="007B06D4" w:rsidRPr="002A44C4" w:rsidRDefault="007B06D4" w:rsidP="007B06D4">
      <w:pPr>
        <w:pStyle w:val="Nivel2"/>
        <w:numPr>
          <w:ilvl w:val="0"/>
          <w:numId w:val="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5º - </w:t>
      </w:r>
      <w:r w:rsidRPr="002A44C4">
        <w:rPr>
          <w:rFonts w:ascii="Times New Roman" w:eastAsia="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63D82855" w14:textId="77777777" w:rsidR="007B06D4" w:rsidRPr="002A44C4" w:rsidRDefault="007B06D4" w:rsidP="007B06D4">
      <w:pPr>
        <w:pStyle w:val="Nivel2"/>
        <w:numPr>
          <w:ilvl w:val="0"/>
          <w:numId w:val="0"/>
        </w:numPr>
        <w:spacing w:line="240" w:lineRule="auto"/>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12.3 Na aplicação da sanção de multa será facultada a defesa do interessado no prazo de 15 (quinze) dias úteis, contado da data de sua intimação.</w:t>
      </w:r>
    </w:p>
    <w:p w14:paraId="216FE096" w14:textId="1648DAF9" w:rsidR="0078622A" w:rsidRPr="002A44C4" w:rsidRDefault="0078622A" w:rsidP="0078622A">
      <w:pPr>
        <w:pStyle w:val="Nivel2"/>
        <w:numPr>
          <w:ilvl w:val="0"/>
          <w:numId w:val="0"/>
        </w:numPr>
        <w:spacing w:line="240" w:lineRule="auto"/>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12.4</w:t>
      </w:r>
      <w:r w:rsidR="00A20E42">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t xml:space="preserve">A sanção de impedimento de licitar e contratar será aplicada ao responsável em decorrência das infrações administrativas relacionadas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_Ref114668085 \r \h  \* MERGEFORMAT </w:instrText>
      </w:r>
      <w:r w:rsidRPr="002A44C4">
        <w:rPr>
          <w:rFonts w:ascii="Times New Roman" w:eastAsia="Times New Roman" w:hAnsi="Times New Roman" w:cs="Times New Roman"/>
          <w:sz w:val="24"/>
          <w:szCs w:val="24"/>
        </w:rPr>
        <w:fldChar w:fldCharType="separate"/>
      </w:r>
      <w:r w:rsidR="00750A53">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_Ref114668108 \r \h  \* MERGEFORMAT </w:instrText>
      </w:r>
      <w:r w:rsidRPr="002A44C4">
        <w:rPr>
          <w:rFonts w:ascii="Times New Roman" w:eastAsia="Times New Roman" w:hAnsi="Times New Roman" w:cs="Times New Roman"/>
          <w:sz w:val="24"/>
          <w:szCs w:val="24"/>
        </w:rPr>
        <w:fldChar w:fldCharType="separate"/>
      </w:r>
      <w:r w:rsidR="00750A53">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fldChar w:fldCharType="separate"/>
      </w:r>
      <w:r w:rsidR="00750A53">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C079981" w14:textId="27A619B5" w:rsidR="0078622A" w:rsidRPr="002A44C4" w:rsidRDefault="0078622A" w:rsidP="0078622A">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_Ref114668249 \r \h  \* MERGEFORMAT </w:instrText>
      </w:r>
      <w:r w:rsidRPr="002A44C4">
        <w:rPr>
          <w:rFonts w:ascii="Times New Roman" w:eastAsia="Times New Roman" w:hAnsi="Times New Roman" w:cs="Times New Roman"/>
          <w:sz w:val="24"/>
          <w:szCs w:val="24"/>
        </w:rPr>
        <w:fldChar w:fldCharType="separate"/>
      </w:r>
      <w:r w:rsidR="00750A53">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_Ref114668245 \r \h  \* MERGEFORMAT </w:instrText>
      </w:r>
      <w:r w:rsidRPr="002A44C4">
        <w:rPr>
          <w:rFonts w:ascii="Times New Roman" w:eastAsia="Times New Roman" w:hAnsi="Times New Roman" w:cs="Times New Roman"/>
          <w:sz w:val="24"/>
          <w:szCs w:val="24"/>
        </w:rPr>
        <w:fldChar w:fldCharType="separate"/>
      </w:r>
      <w:r w:rsidR="00750A53">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_Ref114668247 \r \h  \* MERGEFORMAT </w:instrText>
      </w:r>
      <w:r w:rsidRPr="002A44C4">
        <w:rPr>
          <w:rFonts w:ascii="Times New Roman" w:eastAsia="Times New Roman" w:hAnsi="Times New Roman" w:cs="Times New Roman"/>
          <w:sz w:val="24"/>
          <w:szCs w:val="24"/>
        </w:rPr>
        <w:fldChar w:fldCharType="separate"/>
      </w:r>
      <w:r w:rsidR="00750A53">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_Ref114668251 \r \h  \* MERGEFORMAT </w:instrText>
      </w:r>
      <w:r w:rsidRPr="002A44C4">
        <w:rPr>
          <w:rFonts w:ascii="Times New Roman" w:eastAsia="Times New Roman" w:hAnsi="Times New Roman" w:cs="Times New Roman"/>
          <w:sz w:val="24"/>
          <w:szCs w:val="24"/>
        </w:rPr>
        <w:fldChar w:fldCharType="separate"/>
      </w:r>
      <w:r w:rsidR="00750A53">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_Ref114668252 \r \h  \* MERGEFORMAT </w:instrText>
      </w:r>
      <w:r w:rsidRPr="002A44C4">
        <w:rPr>
          <w:rFonts w:ascii="Times New Roman" w:eastAsia="Times New Roman" w:hAnsi="Times New Roman" w:cs="Times New Roman"/>
          <w:sz w:val="24"/>
          <w:szCs w:val="24"/>
        </w:rPr>
        <w:fldChar w:fldCharType="separate"/>
      </w:r>
      <w:r w:rsidR="00750A53">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bem como pelas infrações administrativas previstas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_Ref114668085 \r \h  \* MERGEFORMAT </w:instrText>
      </w:r>
      <w:r w:rsidRPr="002A44C4">
        <w:rPr>
          <w:rFonts w:ascii="Times New Roman" w:eastAsia="Times New Roman" w:hAnsi="Times New Roman" w:cs="Times New Roman"/>
          <w:sz w:val="24"/>
          <w:szCs w:val="24"/>
        </w:rPr>
        <w:fldChar w:fldCharType="separate"/>
      </w:r>
      <w:r w:rsidR="00750A53">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_Ref114668108 \r \h  \* MERGEFORMAT </w:instrText>
      </w:r>
      <w:r w:rsidRPr="002A44C4">
        <w:rPr>
          <w:rFonts w:ascii="Times New Roman" w:eastAsia="Times New Roman" w:hAnsi="Times New Roman" w:cs="Times New Roman"/>
          <w:sz w:val="24"/>
          <w:szCs w:val="24"/>
        </w:rPr>
        <w:fldChar w:fldCharType="separate"/>
      </w:r>
      <w:r w:rsidR="00750A53">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fldChar w:fldCharType="separate"/>
      </w:r>
      <w:r w:rsidR="00750A53">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39" w:anchor="art156§5" w:history="1">
        <w:r w:rsidRPr="002A44C4">
          <w:rPr>
            <w:rFonts w:ascii="Times New Roman" w:eastAsia="Times New Roman" w:hAnsi="Times New Roman" w:cs="Times New Roman"/>
            <w:sz w:val="24"/>
            <w:szCs w:val="24"/>
          </w:rPr>
          <w:t>art. 156, §5º, da Lei n.º 14.133/2021</w:t>
        </w:r>
      </w:hyperlink>
      <w:r w:rsidRPr="002A44C4">
        <w:rPr>
          <w:rFonts w:ascii="Times New Roman" w:eastAsia="Times New Roman" w:hAnsi="Times New Roman" w:cs="Times New Roman"/>
          <w:sz w:val="24"/>
          <w:szCs w:val="24"/>
        </w:rPr>
        <w:t>.</w:t>
      </w:r>
    </w:p>
    <w:p w14:paraId="2A98E0DA" w14:textId="5C925721" w:rsidR="0078622A" w:rsidRPr="002A44C4" w:rsidRDefault="0078622A" w:rsidP="0078622A">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fldChar w:fldCharType="separate"/>
      </w:r>
      <w:r w:rsidR="00750A53">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2A44C4">
          <w:rPr>
            <w:rFonts w:ascii="Times New Roman" w:eastAsia="Times New Roman" w:hAnsi="Times New Roman" w:cs="Times New Roman"/>
            <w:sz w:val="24"/>
            <w:szCs w:val="24"/>
          </w:rPr>
          <w:t>art. 45, §4º da IN SEGES/ME n.º 73, de 2022</w:t>
        </w:r>
      </w:hyperlink>
      <w:r w:rsidRPr="002A44C4">
        <w:rPr>
          <w:rFonts w:ascii="Times New Roman" w:eastAsia="Times New Roman" w:hAnsi="Times New Roman" w:cs="Times New Roman"/>
          <w:sz w:val="24"/>
          <w:szCs w:val="24"/>
        </w:rPr>
        <w:t xml:space="preserve">. </w:t>
      </w:r>
    </w:p>
    <w:p w14:paraId="45F6CFC1" w14:textId="77777777" w:rsidR="0078622A" w:rsidRPr="002A44C4" w:rsidRDefault="0078622A" w:rsidP="0078622A">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88D00AC" w14:textId="77777777" w:rsidR="0078622A" w:rsidRPr="002A44C4" w:rsidRDefault="0078622A" w:rsidP="0078622A">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45F8CFE" w14:textId="77777777" w:rsidR="0078622A" w:rsidRPr="002A44C4" w:rsidRDefault="0078622A" w:rsidP="0078622A">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0B0C331" w14:textId="77777777" w:rsidR="0078622A" w:rsidRPr="002A44C4" w:rsidRDefault="0078622A" w:rsidP="0078622A">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O recurso e o pedido de reconsideração terão efeito suspensivo do ato ou da decisão recorrida até que sobrevenha decisão final da autoridade competente.</w:t>
      </w:r>
    </w:p>
    <w:p w14:paraId="383CFD40" w14:textId="77777777" w:rsidR="0078622A" w:rsidRPr="002A44C4" w:rsidRDefault="0078622A" w:rsidP="0078622A">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A aplicação das sanções previstas neste edital não exclui, em hipótese alguma, a obrigação de reparação integral dos danos causados.</w:t>
      </w:r>
    </w:p>
    <w:p w14:paraId="59F01E76" w14:textId="77777777" w:rsidR="008C6269" w:rsidRPr="000950BE" w:rsidRDefault="008C6269" w:rsidP="008C6269">
      <w:pPr>
        <w:jc w:val="both"/>
      </w:pPr>
    </w:p>
    <w:p w14:paraId="09896716" w14:textId="77777777" w:rsidR="00B86733" w:rsidRPr="000950BE" w:rsidRDefault="00B86733" w:rsidP="008C6269">
      <w:pPr>
        <w:jc w:val="both"/>
        <w:rPr>
          <w:b/>
        </w:rPr>
      </w:pPr>
      <w:r w:rsidRPr="000950BE">
        <w:rPr>
          <w:b/>
        </w:rPr>
        <w:t>CLÁUSULA DÉCIMA TERCEIRA – DA EXTINÇÃO CONTRATUAL</w:t>
      </w:r>
    </w:p>
    <w:p w14:paraId="77446273" w14:textId="57F485B0" w:rsidR="00B86733" w:rsidRPr="000950BE" w:rsidRDefault="00B86733" w:rsidP="00963718">
      <w:pPr>
        <w:jc w:val="both"/>
      </w:pPr>
      <w:r w:rsidRPr="000950BE">
        <w:t>13.1. O contrato será extinto quando cumpridas as obrigações de ambas as partes, ainda que isso ocorra antes do prazo estipulado para tanto.</w:t>
      </w:r>
    </w:p>
    <w:p w14:paraId="5AB9A5E6" w14:textId="77777777" w:rsidR="00963718" w:rsidRPr="000950BE" w:rsidRDefault="00963718" w:rsidP="00963718">
      <w:pPr>
        <w:jc w:val="both"/>
      </w:pPr>
    </w:p>
    <w:p w14:paraId="1581BD1B" w14:textId="1F1E5727" w:rsidR="00B86733" w:rsidRPr="000950BE" w:rsidRDefault="00B86733" w:rsidP="00963718">
      <w:pPr>
        <w:jc w:val="both"/>
      </w:pPr>
      <w:r w:rsidRPr="000950BE">
        <w:t>13.2. Se as obrigações não forem cumpridas no prazo estipulado, a vigência ficará prorrogada até a conclusão do objeto, caso em que deverá a Administração providenciar a readequação do cronograma fixado para o contrato.</w:t>
      </w:r>
    </w:p>
    <w:p w14:paraId="6A022A8A" w14:textId="77777777" w:rsidR="00963718" w:rsidRPr="000950BE" w:rsidRDefault="00963718" w:rsidP="00963718">
      <w:pPr>
        <w:jc w:val="both"/>
      </w:pPr>
    </w:p>
    <w:p w14:paraId="2D407ADE" w14:textId="7026D2E3" w:rsidR="00B86733" w:rsidRPr="000950BE" w:rsidRDefault="00B86733" w:rsidP="00963718">
      <w:pPr>
        <w:jc w:val="both"/>
      </w:pPr>
      <w:r w:rsidRPr="000950BE">
        <w:t>13.3. Quando a não conclusão do contrato referida no item anterior decorrer de culpa do contratado:</w:t>
      </w:r>
    </w:p>
    <w:p w14:paraId="1C7537BE" w14:textId="77777777" w:rsidR="00963718" w:rsidRPr="000950BE" w:rsidRDefault="00963718" w:rsidP="00963718">
      <w:pPr>
        <w:jc w:val="both"/>
      </w:pPr>
    </w:p>
    <w:p w14:paraId="4730587B" w14:textId="056A788E" w:rsidR="008C6269" w:rsidRPr="000950BE" w:rsidRDefault="00963718" w:rsidP="008C6269">
      <w:pPr>
        <w:ind w:left="284"/>
        <w:jc w:val="both"/>
        <w:rPr>
          <w:rFonts w:eastAsia="Arial"/>
        </w:rPr>
      </w:pPr>
      <w:r w:rsidRPr="000950BE">
        <w:rPr>
          <w:rFonts w:eastAsia="Arial"/>
        </w:rPr>
        <w:t xml:space="preserve">a) </w:t>
      </w:r>
      <w:r w:rsidR="00B86733" w:rsidRPr="000950BE">
        <w:rPr>
          <w:rFonts w:eastAsia="Arial"/>
        </w:rPr>
        <w:t>ficará ele constituído em mora, sendo-lhe aplicáveis as respectiva</w:t>
      </w:r>
      <w:r w:rsidR="008C6269" w:rsidRPr="000950BE">
        <w:rPr>
          <w:rFonts w:eastAsia="Arial"/>
        </w:rPr>
        <w:t>s sanções administrativas; e</w:t>
      </w:r>
    </w:p>
    <w:p w14:paraId="7A11E812" w14:textId="480E504E" w:rsidR="00B86733" w:rsidRPr="000950BE" w:rsidRDefault="008C6269" w:rsidP="008C6269">
      <w:pPr>
        <w:ind w:left="284"/>
        <w:jc w:val="both"/>
        <w:rPr>
          <w:rFonts w:eastAsia="Arial"/>
        </w:rPr>
      </w:pPr>
      <w:r w:rsidRPr="000950BE">
        <w:rPr>
          <w:rFonts w:eastAsia="Arial"/>
        </w:rPr>
        <w:t xml:space="preserve">b) </w:t>
      </w:r>
      <w:r w:rsidR="00B86733" w:rsidRPr="000950BE">
        <w:rPr>
          <w:rFonts w:eastAsia="Arial"/>
        </w:rPr>
        <w:t>poderá a Administração optar pela extinção do contrato e, nesse caso, adotará as medidas admitidas em lei para a continuidade da execução contratual.</w:t>
      </w:r>
    </w:p>
    <w:p w14:paraId="45C3BD64" w14:textId="77777777" w:rsidR="00963718" w:rsidRPr="000950BE" w:rsidRDefault="00963718" w:rsidP="00963718">
      <w:pPr>
        <w:jc w:val="both"/>
      </w:pPr>
    </w:p>
    <w:p w14:paraId="1C00FF51" w14:textId="115A06CE" w:rsidR="00B86733" w:rsidRPr="000950BE" w:rsidRDefault="00B86733" w:rsidP="00963718">
      <w:pPr>
        <w:jc w:val="both"/>
      </w:pPr>
      <w:r w:rsidRPr="000950BE">
        <w:t xml:space="preserve">13.4. O contrato poderá ser extinto antes de cumpridas as obrigações nele estipuladas, ou antes do prazo nele fixado, por algum dos motivos previstos no </w:t>
      </w:r>
      <w:hyperlink r:id="rId41" w:anchor="art137" w:history="1">
        <w:r w:rsidRPr="000950BE">
          <w:rPr>
            <w:rStyle w:val="Hyperlink"/>
          </w:rPr>
          <w:t>artigo 137 da Lei nº 14.133/21</w:t>
        </w:r>
      </w:hyperlink>
      <w:r w:rsidRPr="000950BE">
        <w:t>, bem como amigavelmente, assegurados o contraditório e a ampla defesa.</w:t>
      </w:r>
    </w:p>
    <w:p w14:paraId="607779F3" w14:textId="77777777" w:rsidR="00963718" w:rsidRPr="000950BE" w:rsidRDefault="00963718" w:rsidP="00963718">
      <w:pPr>
        <w:jc w:val="both"/>
      </w:pPr>
    </w:p>
    <w:p w14:paraId="6D4F74CE" w14:textId="014573C8" w:rsidR="00B86733" w:rsidRPr="000950BE" w:rsidRDefault="00B86733" w:rsidP="00963718">
      <w:pPr>
        <w:jc w:val="both"/>
      </w:pPr>
      <w:r w:rsidRPr="000950BE">
        <w:t xml:space="preserve">13.4.1. Nesta hipótese, aplicam-se também os </w:t>
      </w:r>
      <w:hyperlink r:id="rId42" w:anchor="art138" w:history="1">
        <w:r w:rsidRPr="000950BE">
          <w:rPr>
            <w:rStyle w:val="Hyperlink"/>
          </w:rPr>
          <w:t>artigos 138 e 139</w:t>
        </w:r>
      </w:hyperlink>
      <w:r w:rsidRPr="000950BE">
        <w:t xml:space="preserve"> da mesma Lei.</w:t>
      </w:r>
    </w:p>
    <w:p w14:paraId="0703BC16" w14:textId="77777777" w:rsidR="00963718" w:rsidRPr="000950BE" w:rsidRDefault="00963718" w:rsidP="00963718">
      <w:pPr>
        <w:jc w:val="both"/>
      </w:pPr>
    </w:p>
    <w:p w14:paraId="1C40ED63" w14:textId="628E4541" w:rsidR="00B86733" w:rsidRPr="000950BE" w:rsidRDefault="00B86733" w:rsidP="00963718">
      <w:pPr>
        <w:jc w:val="both"/>
      </w:pPr>
      <w:r w:rsidRPr="000950BE">
        <w:t>13.4.2. A alteração social ou a modificação da finalidade ou da estrutura da empresa não ensejará a extinção se não restringir sua capacidade de concluir o contrato.</w:t>
      </w:r>
    </w:p>
    <w:p w14:paraId="59ADD34E" w14:textId="77777777" w:rsidR="00963718" w:rsidRPr="000950BE" w:rsidRDefault="00963718" w:rsidP="00963718">
      <w:pPr>
        <w:jc w:val="both"/>
      </w:pPr>
    </w:p>
    <w:p w14:paraId="01DFADD5" w14:textId="16F491F6" w:rsidR="00B86733" w:rsidRPr="000950BE" w:rsidRDefault="00B86733" w:rsidP="00963718">
      <w:pPr>
        <w:jc w:val="both"/>
      </w:pPr>
      <w:r w:rsidRPr="000950BE">
        <w:t>13.4.</w:t>
      </w:r>
      <w:r w:rsidR="00963718" w:rsidRPr="000950BE">
        <w:t>3</w:t>
      </w:r>
      <w:r w:rsidRPr="000950BE">
        <w:t>. Se a operação implicar mudança da pessoa jurídica contratada, deverá ser formalizado termo aditivo para alteração subjetiva.</w:t>
      </w:r>
    </w:p>
    <w:p w14:paraId="3F9043EA" w14:textId="77777777" w:rsidR="00963718" w:rsidRPr="000950BE" w:rsidRDefault="00963718" w:rsidP="00963718">
      <w:pPr>
        <w:jc w:val="both"/>
      </w:pPr>
    </w:p>
    <w:p w14:paraId="7D1C8710" w14:textId="77777777" w:rsidR="00B86733" w:rsidRPr="000950BE" w:rsidRDefault="00B86733" w:rsidP="00963718">
      <w:pPr>
        <w:jc w:val="both"/>
      </w:pPr>
      <w:r w:rsidRPr="000950BE">
        <w:t>13.5. O termo de extinção, sempre que possível, será precedido:</w:t>
      </w:r>
    </w:p>
    <w:p w14:paraId="7C2D149C" w14:textId="77777777" w:rsidR="00963718" w:rsidRPr="000950BE" w:rsidRDefault="00963718" w:rsidP="00963718">
      <w:pPr>
        <w:jc w:val="both"/>
      </w:pPr>
    </w:p>
    <w:p w14:paraId="4A7663FB" w14:textId="1C8A2EAB" w:rsidR="00B86733" w:rsidRPr="000950BE" w:rsidRDefault="00B86733" w:rsidP="00963718">
      <w:pPr>
        <w:jc w:val="both"/>
      </w:pPr>
      <w:r w:rsidRPr="000950BE">
        <w:t>13.5.1. Balanço dos eventos contratuais já cumpridos ou parcialmente cumpridos;</w:t>
      </w:r>
    </w:p>
    <w:p w14:paraId="0DDCD902" w14:textId="77777777" w:rsidR="00963718" w:rsidRPr="000950BE" w:rsidRDefault="00963718" w:rsidP="00963718">
      <w:pPr>
        <w:jc w:val="both"/>
      </w:pPr>
    </w:p>
    <w:p w14:paraId="3AE665A2" w14:textId="687C913E" w:rsidR="00B86733" w:rsidRPr="000950BE" w:rsidRDefault="00B86733" w:rsidP="00963718">
      <w:pPr>
        <w:jc w:val="both"/>
      </w:pPr>
      <w:r w:rsidRPr="000950BE">
        <w:t>13.5.2. Relação dos pagamentos já efetuados e ainda devidos;</w:t>
      </w:r>
    </w:p>
    <w:p w14:paraId="3437C8BE" w14:textId="77777777" w:rsidR="00963718" w:rsidRPr="000950BE" w:rsidRDefault="00963718" w:rsidP="00963718">
      <w:pPr>
        <w:jc w:val="both"/>
      </w:pPr>
    </w:p>
    <w:p w14:paraId="33D5BC56" w14:textId="6C7DE143" w:rsidR="00B86733" w:rsidRPr="000950BE" w:rsidRDefault="00B86733" w:rsidP="00963718">
      <w:pPr>
        <w:jc w:val="both"/>
      </w:pPr>
      <w:r w:rsidRPr="000950BE">
        <w:t>13.5.3. Indenizações e multas.</w:t>
      </w:r>
    </w:p>
    <w:p w14:paraId="00105623" w14:textId="77777777" w:rsidR="00963718" w:rsidRPr="000950BE" w:rsidRDefault="00963718" w:rsidP="00963718">
      <w:pPr>
        <w:jc w:val="both"/>
      </w:pPr>
    </w:p>
    <w:p w14:paraId="29A709D5" w14:textId="5B1CEF2C" w:rsidR="00B86733" w:rsidRPr="000950BE" w:rsidRDefault="00B86733" w:rsidP="00963718">
      <w:pPr>
        <w:jc w:val="both"/>
      </w:pPr>
      <w:r w:rsidRPr="000950BE">
        <w:t>13.6. A extinção do contrato não configura óbice para o reconhecimento do desequilíbrio econômico-financeiro, hipótese em que será concedida indenização por meio de termo indenizatório (</w:t>
      </w:r>
      <w:hyperlink r:id="rId43" w:anchor="art131">
        <w:r w:rsidRPr="000950BE">
          <w:rPr>
            <w:rStyle w:val="Hyperlink"/>
          </w:rPr>
          <w:t>art. 131, caput, da Lei n.º 14.133, de 2021).</w:t>
        </w:r>
      </w:hyperlink>
      <w:r w:rsidRPr="000950BE">
        <w:t xml:space="preserve"> </w:t>
      </w:r>
    </w:p>
    <w:p w14:paraId="5F60EA49" w14:textId="77777777" w:rsidR="00963718" w:rsidRPr="000950BE" w:rsidRDefault="00963718" w:rsidP="00963718">
      <w:pPr>
        <w:jc w:val="both"/>
      </w:pPr>
    </w:p>
    <w:p w14:paraId="0830FB03" w14:textId="038852D8" w:rsidR="00B86733" w:rsidRPr="000950BE" w:rsidRDefault="00B86733" w:rsidP="00963718">
      <w:pPr>
        <w:jc w:val="both"/>
      </w:pPr>
      <w:r w:rsidRPr="000950BE">
        <w:t>13.7.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FDEE6A9" w14:textId="4543B218" w:rsidR="00963718" w:rsidRPr="000950BE" w:rsidRDefault="00963718" w:rsidP="00963718">
      <w:pPr>
        <w:jc w:val="both"/>
      </w:pPr>
    </w:p>
    <w:p w14:paraId="5A1A5244" w14:textId="77777777" w:rsidR="00B86733" w:rsidRPr="000950BE" w:rsidRDefault="00B86733" w:rsidP="00963718">
      <w:pPr>
        <w:rPr>
          <w:b/>
        </w:rPr>
      </w:pPr>
      <w:r w:rsidRPr="000950BE">
        <w:rPr>
          <w:b/>
        </w:rPr>
        <w:t>CLÁUSULA DÉCIMA QUARTA – DOTAÇÃO ORÇAMENTÁRIA</w:t>
      </w:r>
    </w:p>
    <w:p w14:paraId="3ED2F30A" w14:textId="412D48C3" w:rsidR="00B86733" w:rsidRPr="000950BE" w:rsidRDefault="00B86733" w:rsidP="00963718">
      <w:pPr>
        <w:jc w:val="both"/>
      </w:pPr>
      <w:r w:rsidRPr="000950BE">
        <w:t>14.1. As despesas decorrentes da presente contratação correrão à conta de recursos específicos consignados no Orçamento Geral do Município deste exercício, na dotação abaixo discriminada:</w:t>
      </w:r>
    </w:p>
    <w:p w14:paraId="014D3789" w14:textId="77777777" w:rsidR="008C6269" w:rsidRPr="000950BE" w:rsidRDefault="008C6269" w:rsidP="00963718">
      <w:pPr>
        <w:jc w:val="both"/>
      </w:pPr>
    </w:p>
    <w:p w14:paraId="32E09602" w14:textId="77777777" w:rsidR="00276D27" w:rsidRPr="00276D27" w:rsidRDefault="00276D27" w:rsidP="00276D27">
      <w:r w:rsidRPr="00276D27">
        <w:t>02.00.00 ................... Poder Executivo</w:t>
      </w:r>
    </w:p>
    <w:p w14:paraId="6CE78B50" w14:textId="77777777" w:rsidR="00276D27" w:rsidRPr="00276D27" w:rsidRDefault="00276D27" w:rsidP="00276D27">
      <w:r w:rsidRPr="00276D27">
        <w:t>02.04.00 ................... Diretoria Geral de Obras e Serv. Transp. e Infraest.</w:t>
      </w:r>
    </w:p>
    <w:p w14:paraId="09D86BEF" w14:textId="77777777" w:rsidR="00276D27" w:rsidRPr="00276D27" w:rsidRDefault="00276D27" w:rsidP="00276D27">
      <w:r w:rsidRPr="00276D27">
        <w:t>02.04.01.................... Divisão de Obras Serv. Públicos e Infraest.</w:t>
      </w:r>
    </w:p>
    <w:p w14:paraId="4EB16AA4" w14:textId="77777777" w:rsidR="00276D27" w:rsidRPr="00276D27" w:rsidRDefault="00276D27" w:rsidP="00276D27">
      <w:r w:rsidRPr="00276D27">
        <w:t>15.4510008.1026 ......Infra Estrutura do Distrito Industrial </w:t>
      </w:r>
    </w:p>
    <w:p w14:paraId="075505F9" w14:textId="77777777" w:rsidR="00276D27" w:rsidRPr="00276D27" w:rsidRDefault="00276D27" w:rsidP="00276D27">
      <w:r w:rsidRPr="00276D27">
        <w:t>4.4.90.51.00 ............. Obras e Instalações </w:t>
      </w:r>
    </w:p>
    <w:p w14:paraId="63D2E69D" w14:textId="77777777" w:rsidR="00276D27" w:rsidRPr="00276D27" w:rsidRDefault="00276D27" w:rsidP="00276D27">
      <w:r w:rsidRPr="00276D27">
        <w:t>Ficha ........................ 92</w:t>
      </w:r>
    </w:p>
    <w:p w14:paraId="2CE607FA" w14:textId="77777777" w:rsidR="00276D27" w:rsidRPr="00276D27" w:rsidRDefault="00276D27" w:rsidP="00276D27">
      <w:r w:rsidRPr="00276D27">
        <w:t>Fonte de Recurso...... 07.100.0033</w:t>
      </w:r>
    </w:p>
    <w:p w14:paraId="0FCCCDBA" w14:textId="77777777" w:rsidR="00276D27" w:rsidRPr="00276D27" w:rsidRDefault="00276D27" w:rsidP="00276D27">
      <w:r w:rsidRPr="00276D27">
        <w:t>Valor Global............. R$ 1.636.727,13</w:t>
      </w:r>
    </w:p>
    <w:p w14:paraId="5153FD05" w14:textId="77777777" w:rsidR="00B86733" w:rsidRPr="000950BE" w:rsidRDefault="00B86733" w:rsidP="00963718">
      <w:pPr>
        <w:jc w:val="both"/>
      </w:pPr>
    </w:p>
    <w:p w14:paraId="1E1E8A60" w14:textId="34250053" w:rsidR="00B86733" w:rsidRPr="000950BE" w:rsidRDefault="00B86733" w:rsidP="00963718">
      <w:pPr>
        <w:jc w:val="both"/>
      </w:pPr>
      <w:r w:rsidRPr="000950BE">
        <w:t>14.</w:t>
      </w:r>
      <w:r w:rsidR="00963718" w:rsidRPr="000950BE">
        <w:t>2</w:t>
      </w:r>
      <w:r w:rsidRPr="000950BE">
        <w:t>. A dotação relativa aos exercícios financeiros subsequentes será indicada após aprovação da Lei Orçamentária respectiva e liberação dos créditos correspondentes, mediante apostilamento.</w:t>
      </w:r>
    </w:p>
    <w:p w14:paraId="0A8A35EA" w14:textId="77777777" w:rsidR="00963718" w:rsidRPr="000950BE" w:rsidRDefault="00963718" w:rsidP="00963718">
      <w:pPr>
        <w:jc w:val="both"/>
      </w:pPr>
    </w:p>
    <w:p w14:paraId="14AF4B63" w14:textId="77777777" w:rsidR="00B86733" w:rsidRPr="000950BE" w:rsidRDefault="00B86733" w:rsidP="00963718">
      <w:pPr>
        <w:rPr>
          <w:b/>
        </w:rPr>
      </w:pPr>
      <w:r w:rsidRPr="000950BE">
        <w:rPr>
          <w:b/>
        </w:rPr>
        <w:t>CLÁUSULA DÉCIMA QUINTA – DOS CASOS OMISSOS</w:t>
      </w:r>
    </w:p>
    <w:p w14:paraId="23EBC585" w14:textId="77F44861" w:rsidR="00B86733" w:rsidRDefault="00B86733" w:rsidP="00963718">
      <w:pPr>
        <w:jc w:val="both"/>
      </w:pPr>
      <w:r w:rsidRPr="000950BE">
        <w:t xml:space="preserve">15.1. Os casos omissos serão decididos pelo contratante, segundo as disposições contidas na </w:t>
      </w:r>
      <w:hyperlink r:id="rId44" w:history="1">
        <w:r w:rsidRPr="000950BE">
          <w:rPr>
            <w:rStyle w:val="Hyperlink"/>
          </w:rPr>
          <w:t>Lei nº 14.133, de 2021</w:t>
        </w:r>
      </w:hyperlink>
      <w:r w:rsidRPr="000950BE">
        <w:t xml:space="preserve">, e demais normas federais aplicáveis e, subsidiariamente, segundo as disposições contidas na </w:t>
      </w:r>
      <w:hyperlink r:id="rId45" w:history="1">
        <w:r w:rsidRPr="000950BE">
          <w:rPr>
            <w:rStyle w:val="Hyperlink"/>
          </w:rPr>
          <w:t>Lei nº 8.078, de 1990 – Código de Defesa do Consumidor</w:t>
        </w:r>
      </w:hyperlink>
      <w:r w:rsidRPr="000950BE">
        <w:t xml:space="preserve"> – e normas e princípios gerais dos contratos.</w:t>
      </w:r>
    </w:p>
    <w:p w14:paraId="718999C3" w14:textId="77777777" w:rsidR="00255221" w:rsidRPr="000950BE" w:rsidRDefault="00255221" w:rsidP="00963718">
      <w:pPr>
        <w:jc w:val="both"/>
      </w:pPr>
    </w:p>
    <w:p w14:paraId="6DD4509A" w14:textId="77777777" w:rsidR="00963718" w:rsidRPr="000950BE" w:rsidRDefault="00963718" w:rsidP="00963718">
      <w:pPr>
        <w:jc w:val="both"/>
      </w:pPr>
    </w:p>
    <w:p w14:paraId="27054DC5" w14:textId="77777777" w:rsidR="00B86733" w:rsidRPr="000950BE" w:rsidRDefault="00B86733" w:rsidP="00963718">
      <w:pPr>
        <w:jc w:val="both"/>
        <w:rPr>
          <w:b/>
        </w:rPr>
      </w:pPr>
      <w:r w:rsidRPr="000950BE">
        <w:rPr>
          <w:b/>
        </w:rPr>
        <w:t>CLÁUSULA DÉCIMA SEXTA – ALTERAÇÕES</w:t>
      </w:r>
    </w:p>
    <w:p w14:paraId="118538DD" w14:textId="0525274C" w:rsidR="00B86733" w:rsidRPr="000950BE" w:rsidRDefault="00B86733" w:rsidP="00963718">
      <w:pPr>
        <w:jc w:val="both"/>
      </w:pPr>
      <w:r w:rsidRPr="000950BE">
        <w:t xml:space="preserve">16.1. Eventuais alterações contratuais reger-se-ão pela disciplina dos </w:t>
      </w:r>
      <w:hyperlink r:id="rId46" w:anchor="art124" w:history="1">
        <w:r w:rsidRPr="000950BE">
          <w:rPr>
            <w:rStyle w:val="Hyperlink"/>
          </w:rPr>
          <w:t>arts. 124 e seguintes da Lei nº 14.133, de 2021</w:t>
        </w:r>
      </w:hyperlink>
      <w:r w:rsidRPr="000950BE">
        <w:t>.</w:t>
      </w:r>
    </w:p>
    <w:p w14:paraId="7D61521E" w14:textId="77777777" w:rsidR="00963718" w:rsidRPr="000950BE" w:rsidRDefault="00963718" w:rsidP="00963718">
      <w:pPr>
        <w:jc w:val="both"/>
      </w:pPr>
    </w:p>
    <w:p w14:paraId="3EE335E6" w14:textId="19983BFE" w:rsidR="00B86733" w:rsidRPr="000950BE" w:rsidRDefault="00B86733" w:rsidP="00963718">
      <w:pPr>
        <w:jc w:val="both"/>
      </w:pPr>
      <w:r w:rsidRPr="000950BE">
        <w:t>16.2. O contratado é obrigado a aceitar, nas mesmas condições contratuais, os acréscimos ou supressões que se fizerem necessários, até o limite de 25% (vinte e cinco por cento) do valor inicial atualizado do contrato.</w:t>
      </w:r>
    </w:p>
    <w:p w14:paraId="004232C1" w14:textId="77777777" w:rsidR="00963718" w:rsidRPr="000950BE" w:rsidRDefault="00963718" w:rsidP="00963718">
      <w:pPr>
        <w:jc w:val="both"/>
      </w:pPr>
    </w:p>
    <w:p w14:paraId="2D979A90" w14:textId="635E47B8" w:rsidR="00B86733" w:rsidRPr="000950BE" w:rsidRDefault="00B86733" w:rsidP="00963718">
      <w:pPr>
        <w:jc w:val="both"/>
      </w:pPr>
      <w:r w:rsidRPr="000950BE">
        <w:t>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2F25AA5" w14:textId="77777777" w:rsidR="00963718" w:rsidRPr="000950BE" w:rsidRDefault="00963718" w:rsidP="00963718">
      <w:pPr>
        <w:jc w:val="both"/>
      </w:pPr>
    </w:p>
    <w:p w14:paraId="2C115045" w14:textId="168C27E3" w:rsidR="00B86733" w:rsidRPr="000950BE" w:rsidRDefault="00B86733" w:rsidP="00963718">
      <w:pPr>
        <w:jc w:val="both"/>
      </w:pPr>
      <w:r w:rsidRPr="000950BE">
        <w:t xml:space="preserve">16.4. Registros que não caracterizam alteração do contrato podem ser realizados por simples apostila, dispensada a celebração de termo aditivo, na forma do </w:t>
      </w:r>
      <w:hyperlink r:id="rId47" w:anchor="art136" w:history="1">
        <w:r w:rsidRPr="000950BE">
          <w:rPr>
            <w:rStyle w:val="Hyperlink"/>
          </w:rPr>
          <w:t>art. 136 da Lei nº 14.133, de 2021</w:t>
        </w:r>
      </w:hyperlink>
      <w:r w:rsidRPr="000950BE">
        <w:t>.</w:t>
      </w:r>
    </w:p>
    <w:p w14:paraId="1D55D79B" w14:textId="77777777" w:rsidR="00963718" w:rsidRPr="000950BE" w:rsidRDefault="00963718" w:rsidP="00963718">
      <w:pPr>
        <w:jc w:val="both"/>
      </w:pPr>
    </w:p>
    <w:p w14:paraId="2F412542" w14:textId="77777777" w:rsidR="00B86733" w:rsidRPr="000950BE" w:rsidRDefault="00B86733" w:rsidP="00963718">
      <w:pPr>
        <w:rPr>
          <w:b/>
        </w:rPr>
      </w:pPr>
      <w:r w:rsidRPr="000950BE">
        <w:rPr>
          <w:b/>
        </w:rPr>
        <w:t>CLÁUSULA DÉCIMA SÉTIMA – PUBLICAÇÃO</w:t>
      </w:r>
    </w:p>
    <w:p w14:paraId="713F25AC" w14:textId="330C9075" w:rsidR="00B86733" w:rsidRPr="000950BE" w:rsidRDefault="00B86733" w:rsidP="00963718">
      <w:pPr>
        <w:jc w:val="both"/>
      </w:pPr>
      <w:r w:rsidRPr="000950BE">
        <w:t xml:space="preserve">17.1. Incumbirá ao contratante divulgar o presente instrumento no Portal Nacional de Contratações Públicas (PNCP), na forma prevista no </w:t>
      </w:r>
      <w:hyperlink r:id="rId48" w:anchor="art94" w:history="1">
        <w:r w:rsidRPr="000950BE">
          <w:rPr>
            <w:rStyle w:val="Hyperlink"/>
          </w:rPr>
          <w:t>art. 94 da Lei 14.133, de 2021</w:t>
        </w:r>
      </w:hyperlink>
      <w:r w:rsidRPr="000950BE">
        <w:t xml:space="preserve">, bem como no respectivo sítio oficial na Internet, em atenção ao art. 91, caput, da Lei n.º 14.133, de 2021, e ao  </w:t>
      </w:r>
      <w:hyperlink r:id="rId49" w:anchor="art8§2" w:history="1">
        <w:r w:rsidRPr="000950BE">
          <w:rPr>
            <w:rStyle w:val="Hyperlink"/>
          </w:rPr>
          <w:t>art. 8º, §2º, da Lei n. 12.527, de 2011</w:t>
        </w:r>
      </w:hyperlink>
      <w:r w:rsidRPr="000950BE">
        <w:t xml:space="preserve">, c/c </w:t>
      </w:r>
      <w:hyperlink r:id="rId50" w:anchor="art7§3" w:history="1">
        <w:r w:rsidRPr="000950BE">
          <w:rPr>
            <w:rStyle w:val="Hyperlink"/>
          </w:rPr>
          <w:t>art. 7º, §3º, inciso V, do Decreto n. 7.724, de 2012.</w:t>
        </w:r>
      </w:hyperlink>
      <w:r w:rsidRPr="000950BE">
        <w:t xml:space="preserve"> </w:t>
      </w:r>
    </w:p>
    <w:p w14:paraId="040EAD67" w14:textId="421EF42D" w:rsidR="008C6269" w:rsidRPr="000950BE" w:rsidRDefault="008C6269" w:rsidP="00963718">
      <w:pPr>
        <w:jc w:val="both"/>
      </w:pPr>
    </w:p>
    <w:p w14:paraId="1E952961" w14:textId="77777777" w:rsidR="00B86733" w:rsidRPr="000950BE" w:rsidRDefault="00B86733" w:rsidP="00963718">
      <w:pPr>
        <w:jc w:val="both"/>
        <w:rPr>
          <w:b/>
        </w:rPr>
      </w:pPr>
      <w:r w:rsidRPr="000950BE">
        <w:rPr>
          <w:b/>
        </w:rPr>
        <w:t xml:space="preserve">CLÁUSULA DÉCIMA OITAVA– FORO </w:t>
      </w:r>
    </w:p>
    <w:p w14:paraId="5B61254F" w14:textId="23C8DB27" w:rsidR="00B86733" w:rsidRPr="000950BE" w:rsidRDefault="00B86733" w:rsidP="00963718">
      <w:pPr>
        <w:jc w:val="both"/>
      </w:pPr>
      <w:r w:rsidRPr="000950BE">
        <w:t xml:space="preserve">18.1. Fica eleito o Foro </w:t>
      </w:r>
      <w:r w:rsidR="00324948" w:rsidRPr="000950BE">
        <w:t xml:space="preserve">da Comarca </w:t>
      </w:r>
      <w:r w:rsidRPr="000950BE">
        <w:t xml:space="preserve">de Itatinga, Estado de São Paulo, com renúncia expressa a qualquer outro, por mais privilegiado que seja, para dirimir os litígios que decorrerem da execução deste Termo de Contrato que não puderem ser compostos pela conciliação, conforme </w:t>
      </w:r>
      <w:hyperlink r:id="rId51" w:anchor="art92§1" w:history="1">
        <w:r w:rsidRPr="000950BE">
          <w:rPr>
            <w:rStyle w:val="Hyperlink"/>
          </w:rPr>
          <w:t>art. 92, §1º, da Lei nº 14.133/21</w:t>
        </w:r>
      </w:hyperlink>
      <w:r w:rsidRPr="000950BE">
        <w:t>.</w:t>
      </w:r>
    </w:p>
    <w:p w14:paraId="6B8C25FE" w14:textId="7A9A7A04" w:rsidR="00963718" w:rsidRPr="000950BE" w:rsidRDefault="00963718" w:rsidP="00963718">
      <w:pPr>
        <w:jc w:val="both"/>
      </w:pPr>
    </w:p>
    <w:p w14:paraId="1347F3E7" w14:textId="77777777" w:rsidR="00963718" w:rsidRPr="000950BE" w:rsidRDefault="00963718" w:rsidP="00963718">
      <w:pPr>
        <w:jc w:val="both"/>
      </w:pPr>
    </w:p>
    <w:p w14:paraId="38E134F2" w14:textId="4042616B" w:rsidR="00B86733" w:rsidRPr="000950BE" w:rsidRDefault="00B86733" w:rsidP="00963718">
      <w:pPr>
        <w:jc w:val="center"/>
      </w:pPr>
      <w:r w:rsidRPr="000950BE">
        <w:t>Itatinga, ___ de ________ de 202</w:t>
      </w:r>
      <w:r w:rsidR="005F4F75">
        <w:t>6</w:t>
      </w:r>
      <w:r w:rsidRPr="000950BE">
        <w:t>.</w:t>
      </w:r>
    </w:p>
    <w:p w14:paraId="32B8FB4F" w14:textId="77777777" w:rsidR="00B86733" w:rsidRPr="000950BE" w:rsidRDefault="00B86733" w:rsidP="00B86733">
      <w:pPr>
        <w:rPr>
          <w:color w:val="000000"/>
        </w:rPr>
      </w:pPr>
    </w:p>
    <w:p w14:paraId="7D8DE5E7" w14:textId="77777777" w:rsidR="00B86733" w:rsidRPr="000950BE" w:rsidRDefault="00B86733" w:rsidP="00B86733">
      <w:pPr>
        <w:rPr>
          <w:color w:val="000000"/>
        </w:rPr>
      </w:pPr>
    </w:p>
    <w:p w14:paraId="47B9D7D0" w14:textId="2542435A" w:rsidR="00B86733" w:rsidRPr="000950BE" w:rsidRDefault="00B86733" w:rsidP="00B86733">
      <w:pPr>
        <w:jc w:val="center"/>
        <w:rPr>
          <w:b/>
          <w:color w:val="000000"/>
        </w:rPr>
      </w:pPr>
      <w:r w:rsidRPr="000950BE">
        <w:rPr>
          <w:b/>
          <w:color w:val="000000"/>
        </w:rPr>
        <w:t xml:space="preserve">PAULO HENRIQUE DE OLIVEIRA </w:t>
      </w:r>
      <w:r w:rsidR="005F4F75">
        <w:rPr>
          <w:b/>
          <w:color w:val="000000"/>
        </w:rPr>
        <w:t>DI ROCCO</w:t>
      </w:r>
    </w:p>
    <w:p w14:paraId="3F991B02" w14:textId="77777777" w:rsidR="00B86733" w:rsidRPr="000950BE" w:rsidRDefault="00B86733" w:rsidP="00B86733">
      <w:pPr>
        <w:jc w:val="center"/>
        <w:rPr>
          <w:color w:val="000000"/>
        </w:rPr>
      </w:pPr>
      <w:r w:rsidRPr="000950BE">
        <w:rPr>
          <w:color w:val="000000"/>
        </w:rPr>
        <w:t>Prefeito Municipal</w:t>
      </w:r>
    </w:p>
    <w:p w14:paraId="6FADEA66" w14:textId="2B308AEF" w:rsidR="00B86733" w:rsidRPr="000950BE" w:rsidRDefault="00B86733" w:rsidP="00B86733">
      <w:pPr>
        <w:jc w:val="center"/>
        <w:rPr>
          <w:color w:val="000000"/>
        </w:rPr>
      </w:pPr>
    </w:p>
    <w:p w14:paraId="004EC733" w14:textId="77777777" w:rsidR="00963718" w:rsidRPr="000950BE" w:rsidRDefault="00963718" w:rsidP="00B86733">
      <w:pPr>
        <w:jc w:val="center"/>
        <w:rPr>
          <w:color w:val="000000"/>
        </w:rPr>
      </w:pPr>
    </w:p>
    <w:p w14:paraId="7E06409D" w14:textId="77777777" w:rsidR="00B86733" w:rsidRPr="000950BE" w:rsidRDefault="00B86733" w:rsidP="00963718">
      <w:pPr>
        <w:jc w:val="center"/>
      </w:pPr>
      <w:r w:rsidRPr="000950BE">
        <w:t>_____________________________________</w:t>
      </w:r>
    </w:p>
    <w:p w14:paraId="50E9C716" w14:textId="6D1A38F6" w:rsidR="00B86733" w:rsidRPr="000950BE" w:rsidRDefault="00B86733" w:rsidP="00963718">
      <w:pPr>
        <w:jc w:val="center"/>
      </w:pPr>
      <w:r w:rsidRPr="000950BE">
        <w:t>Representante legal do CONTRATADO</w:t>
      </w:r>
    </w:p>
    <w:p w14:paraId="22081594" w14:textId="65D28C58" w:rsidR="00963718" w:rsidRDefault="00963718" w:rsidP="00191049">
      <w:pPr>
        <w:spacing w:before="120" w:afterLines="120" w:after="288"/>
        <w:jc w:val="center"/>
      </w:pPr>
    </w:p>
    <w:p w14:paraId="3387812B" w14:textId="77777777" w:rsidR="00B86733" w:rsidRPr="000950BE" w:rsidRDefault="00B86733" w:rsidP="00963718">
      <w:pPr>
        <w:spacing w:before="120" w:afterLines="120" w:after="288" w:line="312" w:lineRule="auto"/>
        <w:jc w:val="both"/>
      </w:pPr>
      <w:r w:rsidRPr="000950BE">
        <w:t>TESTEMUNHAS:</w:t>
      </w:r>
    </w:p>
    <w:p w14:paraId="707310DB" w14:textId="681EDC23" w:rsidR="00B86733" w:rsidRPr="000950BE" w:rsidRDefault="00963718" w:rsidP="00B86733">
      <w:pPr>
        <w:spacing w:before="120" w:afterLines="120" w:after="288" w:line="312" w:lineRule="auto"/>
        <w:jc w:val="both"/>
      </w:pPr>
      <w:r w:rsidRPr="000950BE">
        <w:t>1.</w:t>
      </w:r>
      <w:r w:rsidR="00324948" w:rsidRPr="000950BE">
        <w:t>________________________________________________</w:t>
      </w:r>
    </w:p>
    <w:p w14:paraId="095A9148" w14:textId="77777777" w:rsidR="00607423" w:rsidRPr="000950BE" w:rsidRDefault="00607423" w:rsidP="00B86733">
      <w:pPr>
        <w:spacing w:before="120" w:afterLines="120" w:after="288" w:line="312" w:lineRule="auto"/>
        <w:jc w:val="both"/>
      </w:pPr>
      <w:r w:rsidRPr="000950BE">
        <w:t>RG: _____________________________</w:t>
      </w:r>
    </w:p>
    <w:p w14:paraId="72842409" w14:textId="5EF160C4" w:rsidR="00607423" w:rsidRPr="000950BE" w:rsidRDefault="00607423" w:rsidP="00607423">
      <w:pPr>
        <w:spacing w:before="120" w:afterLines="120" w:after="288" w:line="312" w:lineRule="auto"/>
        <w:jc w:val="both"/>
      </w:pPr>
      <w:r w:rsidRPr="000950BE">
        <w:t>2</w:t>
      </w:r>
      <w:r w:rsidR="00963718" w:rsidRPr="000950BE">
        <w:t xml:space="preserve">. </w:t>
      </w:r>
      <w:r w:rsidRPr="000950BE">
        <w:t>________________________________________________</w:t>
      </w:r>
    </w:p>
    <w:p w14:paraId="526765E7" w14:textId="77777777" w:rsidR="00607423" w:rsidRPr="000950BE" w:rsidRDefault="00607423" w:rsidP="00607423">
      <w:pPr>
        <w:spacing w:before="120" w:afterLines="120" w:after="288" w:line="312" w:lineRule="auto"/>
        <w:jc w:val="both"/>
      </w:pPr>
      <w:r w:rsidRPr="000950BE">
        <w:t>RG: _____________________________</w:t>
      </w:r>
    </w:p>
    <w:p w14:paraId="63BD39D7" w14:textId="77777777" w:rsidR="004375FE" w:rsidRPr="000950BE" w:rsidRDefault="004375FE" w:rsidP="00B86733">
      <w:pPr>
        <w:widowControl w:val="0"/>
        <w:autoSpaceDE w:val="0"/>
        <w:autoSpaceDN w:val="0"/>
        <w:adjustRightInd w:val="0"/>
        <w:jc w:val="both"/>
      </w:pPr>
    </w:p>
    <w:p w14:paraId="6D60CEA9" w14:textId="77777777" w:rsidR="009657BD" w:rsidRPr="000950BE" w:rsidRDefault="009657BD" w:rsidP="00B86733">
      <w:pPr>
        <w:widowControl w:val="0"/>
        <w:autoSpaceDE w:val="0"/>
        <w:autoSpaceDN w:val="0"/>
        <w:adjustRightInd w:val="0"/>
        <w:jc w:val="both"/>
      </w:pPr>
    </w:p>
    <w:p w14:paraId="35E51644" w14:textId="77777777" w:rsidR="009657BD" w:rsidRPr="000950BE" w:rsidRDefault="009657BD" w:rsidP="00B86733">
      <w:pPr>
        <w:widowControl w:val="0"/>
        <w:autoSpaceDE w:val="0"/>
        <w:autoSpaceDN w:val="0"/>
        <w:adjustRightInd w:val="0"/>
        <w:jc w:val="both"/>
      </w:pPr>
    </w:p>
    <w:p w14:paraId="309405B2" w14:textId="77777777" w:rsidR="009657BD" w:rsidRPr="000950BE" w:rsidRDefault="009657BD" w:rsidP="00B86733">
      <w:pPr>
        <w:widowControl w:val="0"/>
        <w:autoSpaceDE w:val="0"/>
        <w:autoSpaceDN w:val="0"/>
        <w:adjustRightInd w:val="0"/>
        <w:jc w:val="both"/>
      </w:pPr>
    </w:p>
    <w:p w14:paraId="39AB5315" w14:textId="77777777" w:rsidR="009657BD" w:rsidRPr="000950BE" w:rsidRDefault="009657BD" w:rsidP="00B86733">
      <w:pPr>
        <w:widowControl w:val="0"/>
        <w:autoSpaceDE w:val="0"/>
        <w:autoSpaceDN w:val="0"/>
        <w:adjustRightInd w:val="0"/>
        <w:jc w:val="both"/>
      </w:pPr>
    </w:p>
    <w:p w14:paraId="7C9F2929" w14:textId="693C90DE" w:rsidR="009657BD" w:rsidRPr="000950BE" w:rsidRDefault="009657BD" w:rsidP="00B86733">
      <w:pPr>
        <w:widowControl w:val="0"/>
        <w:autoSpaceDE w:val="0"/>
        <w:autoSpaceDN w:val="0"/>
        <w:adjustRightInd w:val="0"/>
        <w:jc w:val="both"/>
      </w:pPr>
    </w:p>
    <w:p w14:paraId="538E8E55" w14:textId="1EF73A82" w:rsidR="00963718" w:rsidRPr="000950BE" w:rsidRDefault="00963718" w:rsidP="00B86733">
      <w:pPr>
        <w:widowControl w:val="0"/>
        <w:autoSpaceDE w:val="0"/>
        <w:autoSpaceDN w:val="0"/>
        <w:adjustRightInd w:val="0"/>
        <w:jc w:val="both"/>
      </w:pPr>
    </w:p>
    <w:p w14:paraId="0D8C48B9" w14:textId="77777777" w:rsidR="00963718" w:rsidRPr="000950BE" w:rsidRDefault="00963718" w:rsidP="00B86733">
      <w:pPr>
        <w:widowControl w:val="0"/>
        <w:autoSpaceDE w:val="0"/>
        <w:autoSpaceDN w:val="0"/>
        <w:adjustRightInd w:val="0"/>
        <w:jc w:val="both"/>
      </w:pPr>
    </w:p>
    <w:p w14:paraId="00FB169D" w14:textId="61C22B21" w:rsidR="009657BD" w:rsidRPr="000950BE" w:rsidRDefault="009657BD" w:rsidP="00B86733">
      <w:pPr>
        <w:widowControl w:val="0"/>
        <w:autoSpaceDE w:val="0"/>
        <w:autoSpaceDN w:val="0"/>
        <w:adjustRightInd w:val="0"/>
        <w:jc w:val="both"/>
      </w:pPr>
    </w:p>
    <w:p w14:paraId="70FD72C4" w14:textId="4628CAFB" w:rsidR="008C6269" w:rsidRPr="000950BE" w:rsidRDefault="008C6269" w:rsidP="00B86733">
      <w:pPr>
        <w:widowControl w:val="0"/>
        <w:autoSpaceDE w:val="0"/>
        <w:autoSpaceDN w:val="0"/>
        <w:adjustRightInd w:val="0"/>
        <w:jc w:val="both"/>
      </w:pPr>
    </w:p>
    <w:p w14:paraId="25FFC9BD" w14:textId="60EB273B" w:rsidR="008C6269" w:rsidRPr="000950BE" w:rsidRDefault="008C6269" w:rsidP="00B86733">
      <w:pPr>
        <w:widowControl w:val="0"/>
        <w:autoSpaceDE w:val="0"/>
        <w:autoSpaceDN w:val="0"/>
        <w:adjustRightInd w:val="0"/>
        <w:jc w:val="both"/>
      </w:pPr>
    </w:p>
    <w:p w14:paraId="384CFEE4" w14:textId="7CDB3F59" w:rsidR="008C6269" w:rsidRPr="000950BE" w:rsidRDefault="008C6269" w:rsidP="00B86733">
      <w:pPr>
        <w:widowControl w:val="0"/>
        <w:autoSpaceDE w:val="0"/>
        <w:autoSpaceDN w:val="0"/>
        <w:adjustRightInd w:val="0"/>
        <w:jc w:val="both"/>
      </w:pPr>
    </w:p>
    <w:p w14:paraId="021A4753" w14:textId="452EF6B8" w:rsidR="008C6269" w:rsidRPr="000950BE" w:rsidRDefault="008C6269" w:rsidP="00B86733">
      <w:pPr>
        <w:widowControl w:val="0"/>
        <w:autoSpaceDE w:val="0"/>
        <w:autoSpaceDN w:val="0"/>
        <w:adjustRightInd w:val="0"/>
        <w:jc w:val="both"/>
      </w:pPr>
    </w:p>
    <w:p w14:paraId="35BBDA32" w14:textId="02AE897C" w:rsidR="008C6269" w:rsidRPr="000950BE" w:rsidRDefault="008C6269" w:rsidP="00B86733">
      <w:pPr>
        <w:widowControl w:val="0"/>
        <w:autoSpaceDE w:val="0"/>
        <w:autoSpaceDN w:val="0"/>
        <w:adjustRightInd w:val="0"/>
        <w:jc w:val="both"/>
      </w:pPr>
    </w:p>
    <w:p w14:paraId="7CDCFAF0" w14:textId="4493BF6D" w:rsidR="008C6269" w:rsidRPr="000950BE" w:rsidRDefault="008C6269" w:rsidP="00B86733">
      <w:pPr>
        <w:widowControl w:val="0"/>
        <w:autoSpaceDE w:val="0"/>
        <w:autoSpaceDN w:val="0"/>
        <w:adjustRightInd w:val="0"/>
        <w:jc w:val="both"/>
      </w:pPr>
    </w:p>
    <w:p w14:paraId="73239B47" w14:textId="0697242E" w:rsidR="008C6269" w:rsidRPr="000950BE" w:rsidRDefault="008C6269" w:rsidP="00B86733">
      <w:pPr>
        <w:widowControl w:val="0"/>
        <w:autoSpaceDE w:val="0"/>
        <w:autoSpaceDN w:val="0"/>
        <w:adjustRightInd w:val="0"/>
        <w:jc w:val="both"/>
      </w:pPr>
    </w:p>
    <w:p w14:paraId="6F53B015" w14:textId="7896F862" w:rsidR="00DC362E" w:rsidRPr="000950BE" w:rsidRDefault="00DC362E" w:rsidP="00B86733">
      <w:pPr>
        <w:widowControl w:val="0"/>
        <w:autoSpaceDE w:val="0"/>
        <w:autoSpaceDN w:val="0"/>
        <w:adjustRightInd w:val="0"/>
        <w:jc w:val="both"/>
      </w:pPr>
    </w:p>
    <w:p w14:paraId="52C3B106" w14:textId="1C653F95" w:rsidR="00DC362E" w:rsidRDefault="00DC362E" w:rsidP="00B86733">
      <w:pPr>
        <w:widowControl w:val="0"/>
        <w:autoSpaceDE w:val="0"/>
        <w:autoSpaceDN w:val="0"/>
        <w:adjustRightInd w:val="0"/>
        <w:jc w:val="both"/>
      </w:pPr>
    </w:p>
    <w:p w14:paraId="73450A12" w14:textId="3AA057AA" w:rsidR="00E547AC" w:rsidRDefault="00E547AC" w:rsidP="00B86733">
      <w:pPr>
        <w:widowControl w:val="0"/>
        <w:autoSpaceDE w:val="0"/>
        <w:autoSpaceDN w:val="0"/>
        <w:adjustRightInd w:val="0"/>
        <w:jc w:val="both"/>
      </w:pPr>
    </w:p>
    <w:p w14:paraId="344FE9CD" w14:textId="78C93D87" w:rsidR="00E547AC" w:rsidRDefault="00E547AC" w:rsidP="00B86733">
      <w:pPr>
        <w:widowControl w:val="0"/>
        <w:autoSpaceDE w:val="0"/>
        <w:autoSpaceDN w:val="0"/>
        <w:adjustRightInd w:val="0"/>
        <w:jc w:val="both"/>
      </w:pPr>
    </w:p>
    <w:p w14:paraId="5B4A5F00" w14:textId="4F2B5FB0" w:rsidR="00E547AC" w:rsidRDefault="00E547AC" w:rsidP="00B86733">
      <w:pPr>
        <w:widowControl w:val="0"/>
        <w:autoSpaceDE w:val="0"/>
        <w:autoSpaceDN w:val="0"/>
        <w:adjustRightInd w:val="0"/>
        <w:jc w:val="both"/>
      </w:pPr>
    </w:p>
    <w:p w14:paraId="4E02B0DD" w14:textId="5847E487" w:rsidR="00E547AC" w:rsidRDefault="00E547AC" w:rsidP="00B86733">
      <w:pPr>
        <w:widowControl w:val="0"/>
        <w:autoSpaceDE w:val="0"/>
        <w:autoSpaceDN w:val="0"/>
        <w:adjustRightInd w:val="0"/>
        <w:jc w:val="both"/>
      </w:pPr>
    </w:p>
    <w:p w14:paraId="5916EB81" w14:textId="5F55933F" w:rsidR="00E547AC" w:rsidRDefault="00E547AC" w:rsidP="00B86733">
      <w:pPr>
        <w:widowControl w:val="0"/>
        <w:autoSpaceDE w:val="0"/>
        <w:autoSpaceDN w:val="0"/>
        <w:adjustRightInd w:val="0"/>
        <w:jc w:val="both"/>
      </w:pPr>
    </w:p>
    <w:p w14:paraId="70FEBA7D" w14:textId="77454F1C" w:rsidR="00E547AC" w:rsidRDefault="00E547AC" w:rsidP="00B86733">
      <w:pPr>
        <w:widowControl w:val="0"/>
        <w:autoSpaceDE w:val="0"/>
        <w:autoSpaceDN w:val="0"/>
        <w:adjustRightInd w:val="0"/>
        <w:jc w:val="both"/>
      </w:pPr>
    </w:p>
    <w:p w14:paraId="38F8CF32" w14:textId="3C318BE7" w:rsidR="00E547AC" w:rsidRDefault="00E547AC" w:rsidP="00B86733">
      <w:pPr>
        <w:widowControl w:val="0"/>
        <w:autoSpaceDE w:val="0"/>
        <w:autoSpaceDN w:val="0"/>
        <w:adjustRightInd w:val="0"/>
        <w:jc w:val="both"/>
      </w:pPr>
    </w:p>
    <w:p w14:paraId="53D0F57B" w14:textId="1266645A" w:rsidR="00E547AC" w:rsidRDefault="00E547AC" w:rsidP="00B86733">
      <w:pPr>
        <w:widowControl w:val="0"/>
        <w:autoSpaceDE w:val="0"/>
        <w:autoSpaceDN w:val="0"/>
        <w:adjustRightInd w:val="0"/>
        <w:jc w:val="both"/>
      </w:pPr>
    </w:p>
    <w:p w14:paraId="7D247D0D" w14:textId="7BDE49F0" w:rsidR="00E547AC" w:rsidRDefault="00E547AC" w:rsidP="00B86733">
      <w:pPr>
        <w:widowControl w:val="0"/>
        <w:autoSpaceDE w:val="0"/>
        <w:autoSpaceDN w:val="0"/>
        <w:adjustRightInd w:val="0"/>
        <w:jc w:val="both"/>
      </w:pPr>
    </w:p>
    <w:p w14:paraId="19C783E3" w14:textId="161B4D25" w:rsidR="00E547AC" w:rsidRDefault="00E547AC" w:rsidP="00B86733">
      <w:pPr>
        <w:widowControl w:val="0"/>
        <w:autoSpaceDE w:val="0"/>
        <w:autoSpaceDN w:val="0"/>
        <w:adjustRightInd w:val="0"/>
        <w:jc w:val="both"/>
      </w:pPr>
    </w:p>
    <w:p w14:paraId="306B4854" w14:textId="1EC287B9" w:rsidR="00E547AC" w:rsidRDefault="00E547AC" w:rsidP="00B86733">
      <w:pPr>
        <w:widowControl w:val="0"/>
        <w:autoSpaceDE w:val="0"/>
        <w:autoSpaceDN w:val="0"/>
        <w:adjustRightInd w:val="0"/>
        <w:jc w:val="both"/>
      </w:pPr>
    </w:p>
    <w:p w14:paraId="27DD8971" w14:textId="78EE8798" w:rsidR="00E547AC" w:rsidRDefault="00E547AC" w:rsidP="00B86733">
      <w:pPr>
        <w:widowControl w:val="0"/>
        <w:autoSpaceDE w:val="0"/>
        <w:autoSpaceDN w:val="0"/>
        <w:adjustRightInd w:val="0"/>
        <w:jc w:val="both"/>
      </w:pPr>
    </w:p>
    <w:p w14:paraId="71D4C05C" w14:textId="09E48A3A" w:rsidR="00E547AC" w:rsidRDefault="00E547AC" w:rsidP="00B86733">
      <w:pPr>
        <w:widowControl w:val="0"/>
        <w:autoSpaceDE w:val="0"/>
        <w:autoSpaceDN w:val="0"/>
        <w:adjustRightInd w:val="0"/>
        <w:jc w:val="both"/>
      </w:pPr>
    </w:p>
    <w:p w14:paraId="1F978FD7" w14:textId="77777777" w:rsidR="00E547AC" w:rsidRDefault="00E547AC" w:rsidP="00B86733">
      <w:pPr>
        <w:widowControl w:val="0"/>
        <w:autoSpaceDE w:val="0"/>
        <w:autoSpaceDN w:val="0"/>
        <w:adjustRightInd w:val="0"/>
        <w:jc w:val="both"/>
      </w:pPr>
    </w:p>
    <w:p w14:paraId="54461EBE" w14:textId="2116453A" w:rsidR="004F4D89" w:rsidRDefault="004F4D89" w:rsidP="00B86733">
      <w:pPr>
        <w:widowControl w:val="0"/>
        <w:autoSpaceDE w:val="0"/>
        <w:autoSpaceDN w:val="0"/>
        <w:adjustRightInd w:val="0"/>
        <w:jc w:val="both"/>
      </w:pPr>
    </w:p>
    <w:p w14:paraId="6E6A929E" w14:textId="09879B5B" w:rsidR="004F4D89" w:rsidRDefault="004F4D89" w:rsidP="00B86733">
      <w:pPr>
        <w:widowControl w:val="0"/>
        <w:autoSpaceDE w:val="0"/>
        <w:autoSpaceDN w:val="0"/>
        <w:adjustRightInd w:val="0"/>
        <w:jc w:val="both"/>
      </w:pPr>
    </w:p>
    <w:p w14:paraId="325FB186" w14:textId="5D6C3D57" w:rsidR="004F4D89" w:rsidRDefault="004F4D89" w:rsidP="00B86733">
      <w:pPr>
        <w:widowControl w:val="0"/>
        <w:autoSpaceDE w:val="0"/>
        <w:autoSpaceDN w:val="0"/>
        <w:adjustRightInd w:val="0"/>
        <w:jc w:val="both"/>
      </w:pPr>
    </w:p>
    <w:p w14:paraId="1C7A2985" w14:textId="159790E9" w:rsidR="00255221" w:rsidRDefault="00255221" w:rsidP="00B86733">
      <w:pPr>
        <w:widowControl w:val="0"/>
        <w:autoSpaceDE w:val="0"/>
        <w:autoSpaceDN w:val="0"/>
        <w:adjustRightInd w:val="0"/>
        <w:jc w:val="both"/>
      </w:pPr>
    </w:p>
    <w:p w14:paraId="729EF9F5" w14:textId="57E81880" w:rsidR="00255221" w:rsidRDefault="00255221" w:rsidP="00B86733">
      <w:pPr>
        <w:widowControl w:val="0"/>
        <w:autoSpaceDE w:val="0"/>
        <w:autoSpaceDN w:val="0"/>
        <w:adjustRightInd w:val="0"/>
        <w:jc w:val="both"/>
      </w:pPr>
    </w:p>
    <w:p w14:paraId="7E00C0EF" w14:textId="7DF69A3D" w:rsidR="00255221" w:rsidRDefault="00255221" w:rsidP="00B86733">
      <w:pPr>
        <w:widowControl w:val="0"/>
        <w:autoSpaceDE w:val="0"/>
        <w:autoSpaceDN w:val="0"/>
        <w:adjustRightInd w:val="0"/>
        <w:jc w:val="both"/>
      </w:pPr>
    </w:p>
    <w:p w14:paraId="78881B74" w14:textId="189236BE" w:rsidR="00255221" w:rsidRDefault="00255221" w:rsidP="00B86733">
      <w:pPr>
        <w:widowControl w:val="0"/>
        <w:autoSpaceDE w:val="0"/>
        <w:autoSpaceDN w:val="0"/>
        <w:adjustRightInd w:val="0"/>
        <w:jc w:val="both"/>
      </w:pPr>
    </w:p>
    <w:p w14:paraId="3C4AC568" w14:textId="1B83EAF8" w:rsidR="00255221" w:rsidRDefault="00255221" w:rsidP="00B86733">
      <w:pPr>
        <w:widowControl w:val="0"/>
        <w:autoSpaceDE w:val="0"/>
        <w:autoSpaceDN w:val="0"/>
        <w:adjustRightInd w:val="0"/>
        <w:jc w:val="both"/>
      </w:pPr>
    </w:p>
    <w:p w14:paraId="2ED9EACF" w14:textId="77777777" w:rsidR="00255221" w:rsidRDefault="00255221" w:rsidP="00B86733">
      <w:pPr>
        <w:widowControl w:val="0"/>
        <w:autoSpaceDE w:val="0"/>
        <w:autoSpaceDN w:val="0"/>
        <w:adjustRightInd w:val="0"/>
        <w:jc w:val="both"/>
      </w:pPr>
    </w:p>
    <w:p w14:paraId="1A5CD8F3" w14:textId="76FB9FB7" w:rsidR="004F4D89" w:rsidRDefault="004F4D89" w:rsidP="00B86733">
      <w:pPr>
        <w:widowControl w:val="0"/>
        <w:autoSpaceDE w:val="0"/>
        <w:autoSpaceDN w:val="0"/>
        <w:adjustRightInd w:val="0"/>
        <w:jc w:val="both"/>
      </w:pPr>
    </w:p>
    <w:p w14:paraId="2E2B2D96" w14:textId="4980A1F1" w:rsidR="004F4D89" w:rsidRDefault="004F4D89" w:rsidP="00B86733">
      <w:pPr>
        <w:widowControl w:val="0"/>
        <w:autoSpaceDE w:val="0"/>
        <w:autoSpaceDN w:val="0"/>
        <w:adjustRightInd w:val="0"/>
        <w:jc w:val="both"/>
      </w:pPr>
    </w:p>
    <w:p w14:paraId="66D17B35" w14:textId="77777777" w:rsidR="004F4D89" w:rsidRPr="000950BE" w:rsidRDefault="004F4D89" w:rsidP="00B86733">
      <w:pPr>
        <w:widowControl w:val="0"/>
        <w:autoSpaceDE w:val="0"/>
        <w:autoSpaceDN w:val="0"/>
        <w:adjustRightInd w:val="0"/>
        <w:jc w:val="both"/>
      </w:pPr>
    </w:p>
    <w:p w14:paraId="7CE82731" w14:textId="77777777" w:rsidR="00B86733" w:rsidRPr="000950BE" w:rsidRDefault="00B86733" w:rsidP="00B86733">
      <w:pPr>
        <w:pStyle w:val="Ttulo1"/>
        <w:rPr>
          <w:rFonts w:ascii="Times New Roman" w:hAnsi="Times New Roman"/>
        </w:rPr>
      </w:pPr>
      <w:r w:rsidRPr="000950BE">
        <w:rPr>
          <w:rFonts w:ascii="Times New Roman" w:hAnsi="Times New Roman"/>
        </w:rPr>
        <w:t>TERMO DE CIÊNCIA E NOTIFICAÇÃO</w:t>
      </w:r>
    </w:p>
    <w:p w14:paraId="71348759" w14:textId="77777777" w:rsidR="00B86733" w:rsidRPr="000950BE" w:rsidRDefault="00B86733" w:rsidP="00B86733">
      <w:pPr>
        <w:ind w:right="-1"/>
        <w:jc w:val="both"/>
      </w:pPr>
    </w:p>
    <w:p w14:paraId="0739479D" w14:textId="77777777" w:rsidR="00B86733" w:rsidRPr="000950BE" w:rsidRDefault="00B86733" w:rsidP="00B86733">
      <w:pPr>
        <w:ind w:right="-1"/>
        <w:jc w:val="both"/>
      </w:pPr>
    </w:p>
    <w:p w14:paraId="3B7D0343" w14:textId="77777777" w:rsidR="00B86733" w:rsidRPr="000950BE" w:rsidRDefault="00B86733" w:rsidP="00B86733">
      <w:pPr>
        <w:widowControl w:val="0"/>
        <w:tabs>
          <w:tab w:val="left" w:pos="8240"/>
          <w:tab w:val="left" w:pos="8295"/>
          <w:tab w:val="left" w:pos="8384"/>
        </w:tabs>
        <w:autoSpaceDE w:val="0"/>
        <w:autoSpaceDN w:val="0"/>
        <w:spacing w:line="360" w:lineRule="auto"/>
        <w:ind w:left="-426" w:right="57"/>
        <w:rPr>
          <w:rFonts w:eastAsia="Arial"/>
        </w:rPr>
      </w:pPr>
      <w:r w:rsidRPr="000950BE">
        <w:rPr>
          <w:rFonts w:eastAsia="Arial"/>
        </w:rPr>
        <w:t>CONTRATANTE:</w:t>
      </w:r>
      <w:r w:rsidRPr="000950BE">
        <w:rPr>
          <w:rFonts w:eastAsia="Arial"/>
          <w:u w:val="single"/>
        </w:rPr>
        <w:tab/>
      </w:r>
      <w:r w:rsidRPr="000950BE">
        <w:rPr>
          <w:rFonts w:eastAsia="Arial"/>
          <w:u w:val="single"/>
        </w:rPr>
        <w:tab/>
      </w:r>
      <w:r w:rsidRPr="000950BE">
        <w:rPr>
          <w:rFonts w:eastAsia="Arial"/>
        </w:rPr>
        <w:t xml:space="preserve"> CONTRATADO:</w:t>
      </w:r>
      <w:r w:rsidRPr="000950BE">
        <w:rPr>
          <w:rFonts w:eastAsia="Arial"/>
          <w:u w:val="single"/>
        </w:rPr>
        <w:tab/>
      </w:r>
      <w:r w:rsidRPr="000950BE">
        <w:rPr>
          <w:rFonts w:eastAsia="Arial"/>
          <w:u w:val="single"/>
        </w:rPr>
        <w:tab/>
      </w:r>
      <w:r w:rsidRPr="000950BE">
        <w:rPr>
          <w:rFonts w:eastAsia="Arial"/>
        </w:rPr>
        <w:t xml:space="preserve"> CONTRATO Nº</w:t>
      </w:r>
      <w:r w:rsidRPr="000950BE">
        <w:rPr>
          <w:rFonts w:eastAsia="Arial"/>
          <w:spacing w:val="-7"/>
        </w:rPr>
        <w:t xml:space="preserve"> </w:t>
      </w:r>
      <w:r w:rsidRPr="000950BE">
        <w:rPr>
          <w:rFonts w:eastAsia="Arial"/>
        </w:rPr>
        <w:t>(DE</w:t>
      </w:r>
      <w:r w:rsidRPr="000950BE">
        <w:rPr>
          <w:rFonts w:eastAsia="Arial"/>
          <w:spacing w:val="-7"/>
        </w:rPr>
        <w:t xml:space="preserve"> </w:t>
      </w:r>
      <w:r w:rsidRPr="000950BE">
        <w:rPr>
          <w:rFonts w:eastAsia="Arial"/>
        </w:rPr>
        <w:t>ORIGEM):</w:t>
      </w:r>
      <w:r w:rsidRPr="000950BE">
        <w:rPr>
          <w:rFonts w:eastAsia="Arial"/>
          <w:u w:val="single"/>
        </w:rPr>
        <w:t xml:space="preserve"> </w:t>
      </w:r>
      <w:r w:rsidRPr="000950BE">
        <w:rPr>
          <w:rFonts w:eastAsia="Arial"/>
          <w:u w:val="single"/>
        </w:rPr>
        <w:tab/>
      </w:r>
      <w:r w:rsidRPr="000950BE">
        <w:rPr>
          <w:rFonts w:eastAsia="Arial"/>
        </w:rPr>
        <w:t xml:space="preserve"> OBJETO:</w:t>
      </w:r>
      <w:r w:rsidRPr="000950BE">
        <w:rPr>
          <w:rFonts w:eastAsia="Arial"/>
          <w:spacing w:val="2"/>
        </w:rPr>
        <w:t xml:space="preserve"> </w:t>
      </w:r>
      <w:r w:rsidRPr="000950BE">
        <w:rPr>
          <w:rFonts w:eastAsia="Arial"/>
          <w:u w:val="single"/>
        </w:rPr>
        <w:t xml:space="preserve"> </w:t>
      </w:r>
      <w:r w:rsidRPr="000950BE">
        <w:rPr>
          <w:rFonts w:eastAsia="Arial"/>
          <w:u w:val="single"/>
        </w:rPr>
        <w:tab/>
      </w:r>
      <w:r w:rsidRPr="000950BE">
        <w:rPr>
          <w:rFonts w:eastAsia="Arial"/>
          <w:u w:val="single"/>
        </w:rPr>
        <w:tab/>
      </w:r>
      <w:r w:rsidRPr="000950BE">
        <w:rPr>
          <w:rFonts w:eastAsia="Arial"/>
          <w:u w:val="single"/>
        </w:rPr>
        <w:tab/>
      </w:r>
    </w:p>
    <w:p w14:paraId="45F30824" w14:textId="77777777" w:rsidR="00B86733" w:rsidRPr="000950BE" w:rsidRDefault="00B86733" w:rsidP="00B86733">
      <w:pPr>
        <w:widowControl w:val="0"/>
        <w:autoSpaceDE w:val="0"/>
        <w:autoSpaceDN w:val="0"/>
        <w:spacing w:line="360" w:lineRule="auto"/>
        <w:ind w:right="57"/>
        <w:rPr>
          <w:rFonts w:eastAsia="Arial"/>
        </w:rPr>
      </w:pPr>
    </w:p>
    <w:p w14:paraId="178C2F03" w14:textId="77777777" w:rsidR="00B86733" w:rsidRPr="000950BE" w:rsidRDefault="00B86733" w:rsidP="00B86733">
      <w:pPr>
        <w:widowControl w:val="0"/>
        <w:autoSpaceDE w:val="0"/>
        <w:autoSpaceDN w:val="0"/>
        <w:spacing w:line="360" w:lineRule="auto"/>
        <w:ind w:left="-567" w:right="57"/>
        <w:jc w:val="both"/>
        <w:rPr>
          <w:rFonts w:eastAsia="Arial"/>
        </w:rPr>
      </w:pPr>
      <w:r w:rsidRPr="000950BE">
        <w:rPr>
          <w:rFonts w:eastAsia="Arial"/>
        </w:rPr>
        <w:t>Pelo presente TERMO, nós, abaixo identificados:</w:t>
      </w:r>
    </w:p>
    <w:p w14:paraId="77F44913" w14:textId="77777777" w:rsidR="00B86733" w:rsidRPr="000950BE" w:rsidRDefault="00B86733" w:rsidP="00B86733">
      <w:pPr>
        <w:widowControl w:val="0"/>
        <w:tabs>
          <w:tab w:val="left" w:pos="810"/>
        </w:tabs>
        <w:autoSpaceDE w:val="0"/>
        <w:autoSpaceDN w:val="0"/>
        <w:spacing w:line="360" w:lineRule="auto"/>
        <w:ind w:left="-567" w:right="57"/>
        <w:jc w:val="both"/>
        <w:outlineLvl w:val="0"/>
        <w:rPr>
          <w:rFonts w:eastAsia="Arial"/>
          <w:b/>
          <w:bCs/>
          <w:lang w:val="en-US"/>
        </w:rPr>
      </w:pPr>
      <w:r w:rsidRPr="000950BE">
        <w:rPr>
          <w:rFonts w:eastAsia="Arial"/>
          <w:b/>
          <w:bCs/>
          <w:lang w:val="en-US"/>
        </w:rPr>
        <w:t>1. Estamos CIENTES de</w:t>
      </w:r>
      <w:r w:rsidRPr="000950BE">
        <w:rPr>
          <w:rFonts w:eastAsia="Arial"/>
          <w:b/>
          <w:bCs/>
          <w:spacing w:val="-5"/>
          <w:lang w:val="en-US"/>
        </w:rPr>
        <w:t xml:space="preserve"> </w:t>
      </w:r>
      <w:r w:rsidRPr="000950BE">
        <w:rPr>
          <w:rFonts w:eastAsia="Arial"/>
          <w:b/>
          <w:bCs/>
          <w:lang w:val="en-US"/>
        </w:rPr>
        <w:t>que:</w:t>
      </w:r>
    </w:p>
    <w:p w14:paraId="71A44693"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a) o ajuste acima referido, seus aditamentos, bem como o acompanhamento de sua execução contratual, estarão sujeitos a análise e julgamento pelo Tribunal de Contas do Estado de São Paulo, cujo trâmite processual ocorrerá pelo sistema</w:t>
      </w:r>
      <w:r w:rsidRPr="000950BE">
        <w:rPr>
          <w:rFonts w:eastAsia="Arial"/>
          <w:spacing w:val="-14"/>
        </w:rPr>
        <w:t xml:space="preserve"> </w:t>
      </w:r>
      <w:r w:rsidRPr="000950BE">
        <w:rPr>
          <w:rFonts w:eastAsia="Arial"/>
        </w:rPr>
        <w:t>eletrônico;</w:t>
      </w:r>
    </w:p>
    <w:p w14:paraId="46346C2A"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b) poderemos ter acesso ao processo, tendo vista e extraindo cópias das manifestações de interesse, Despachos e Decisões, mediante regular cadastramento no Sistema de Processo Eletrônico, em consonância com o estabelecido na Resolução nº 01/2011 do</w:t>
      </w:r>
      <w:r w:rsidRPr="000950BE">
        <w:rPr>
          <w:rFonts w:eastAsia="Arial"/>
          <w:spacing w:val="-17"/>
        </w:rPr>
        <w:t xml:space="preserve"> </w:t>
      </w:r>
      <w:r w:rsidRPr="000950BE">
        <w:rPr>
          <w:rFonts w:eastAsia="Arial"/>
        </w:rPr>
        <w:t>TCESP;</w:t>
      </w:r>
    </w:p>
    <w:p w14:paraId="64265D59"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 xml:space="preserve">c) além de disponíveis no processo eletrônico, todos os Despachos e Decisões que vierem a ser tomados, relativamente ao aludido processo, serão publicados no </w:t>
      </w:r>
      <w:r w:rsidRPr="000950BE">
        <w:t xml:space="preserve">Diário Oficial Eletrônico do </w:t>
      </w:r>
      <w:r w:rsidRPr="000950BE">
        <w:rPr>
          <w:rFonts w:eastAsia="Arial"/>
        </w:rPr>
        <w:t>Tribunal de Contas do Estado de São Paulo (</w:t>
      </w:r>
      <w:hyperlink r:id="rId52" w:tgtFrame="_blank" w:tooltip="https://doe.tce.sp.gov.br/" w:history="1">
        <w:r w:rsidRPr="000950BE">
          <w:rPr>
            <w:rStyle w:val="Hyperlink"/>
            <w:rFonts w:eastAsia="Arial"/>
          </w:rPr>
          <w:t>https://doe.tce.sp.gov.br/</w:t>
        </w:r>
      </w:hyperlink>
      <w:r w:rsidRPr="000950BE">
        <w:rPr>
          <w:rFonts w:eastAsia="Arial"/>
        </w:rPr>
        <w:t>), em conformidade com o artigo 90 da Lei Complementar nº 709, de 14 de janeiro de 1993, iniciando-se, a partir de então, a contagem dos prazos processuais, conforme regras do Código de Processo</w:t>
      </w:r>
      <w:r w:rsidRPr="000950BE">
        <w:rPr>
          <w:rFonts w:eastAsia="Arial"/>
          <w:spacing w:val="-2"/>
        </w:rPr>
        <w:t xml:space="preserve"> </w:t>
      </w:r>
      <w:r w:rsidRPr="000950BE">
        <w:rPr>
          <w:rFonts w:eastAsia="Arial"/>
        </w:rPr>
        <w:t>Civil;</w:t>
      </w:r>
    </w:p>
    <w:p w14:paraId="2ED81439" w14:textId="77777777" w:rsidR="00B86733" w:rsidRPr="000950BE" w:rsidRDefault="00B86733" w:rsidP="00B86733">
      <w:pPr>
        <w:widowControl w:val="0"/>
        <w:tabs>
          <w:tab w:val="left" w:pos="385"/>
        </w:tabs>
        <w:autoSpaceDE w:val="0"/>
        <w:autoSpaceDN w:val="0"/>
        <w:spacing w:line="360" w:lineRule="auto"/>
        <w:ind w:left="-567" w:right="57"/>
        <w:jc w:val="both"/>
        <w:rPr>
          <w:rFonts w:eastAsia="Arial"/>
        </w:rPr>
      </w:pPr>
      <w:r w:rsidRPr="000950BE">
        <w:rPr>
          <w:rFonts w:eastAsia="Arial"/>
        </w:rPr>
        <w:t xml:space="preserve">d) as informações pessoais dos responsáveis pela </w:t>
      </w:r>
      <w:r w:rsidRPr="000950BE">
        <w:rPr>
          <w:rFonts w:eastAsia="Arial"/>
          <w:u w:val="single"/>
        </w:rPr>
        <w:t xml:space="preserve">contratante </w:t>
      </w:r>
      <w:r w:rsidRPr="000950BE">
        <w:rPr>
          <w:rFonts w:eastAsia="Arial"/>
        </w:rPr>
        <w:t>e interessados estão cadastradas no módulo eletrônico do “Cadastro Corporativo TCESP – CadTCESP”, nos termos previstos no Artigo 2º das Instruções nº01/2024, conforme “Declaração(ões) de Atualização Cadastral” anexa</w:t>
      </w:r>
      <w:r w:rsidRPr="000950BE">
        <w:rPr>
          <w:rFonts w:eastAsia="Arial"/>
          <w:spacing w:val="-23"/>
        </w:rPr>
        <w:t xml:space="preserve"> </w:t>
      </w:r>
      <w:r w:rsidRPr="000950BE">
        <w:rPr>
          <w:rFonts w:eastAsia="Arial"/>
        </w:rPr>
        <w:t>(s);</w:t>
      </w:r>
    </w:p>
    <w:p w14:paraId="328C8FF9" w14:textId="77777777" w:rsidR="00B86733" w:rsidRPr="000950BE" w:rsidRDefault="00B86733" w:rsidP="00B86733">
      <w:pPr>
        <w:widowControl w:val="0"/>
        <w:tabs>
          <w:tab w:val="left" w:pos="414"/>
        </w:tabs>
        <w:autoSpaceDE w:val="0"/>
        <w:autoSpaceDN w:val="0"/>
        <w:spacing w:line="360" w:lineRule="auto"/>
        <w:ind w:left="-567" w:right="57"/>
        <w:jc w:val="both"/>
        <w:rPr>
          <w:rFonts w:eastAsia="Arial"/>
        </w:rPr>
      </w:pPr>
      <w:r w:rsidRPr="000950BE">
        <w:rPr>
          <w:rFonts w:eastAsia="Arial"/>
        </w:rPr>
        <w:t>e) é de exclusiva responsabilidade do contratado manter seus dados sempre atualizados.</w:t>
      </w:r>
    </w:p>
    <w:p w14:paraId="557BFEF3" w14:textId="77777777" w:rsidR="00B86733" w:rsidRPr="000950BE" w:rsidRDefault="00B86733" w:rsidP="00B86733">
      <w:pPr>
        <w:widowControl w:val="0"/>
        <w:tabs>
          <w:tab w:val="left" w:pos="810"/>
        </w:tabs>
        <w:autoSpaceDE w:val="0"/>
        <w:autoSpaceDN w:val="0"/>
        <w:spacing w:line="360" w:lineRule="auto"/>
        <w:ind w:left="-567" w:right="57"/>
        <w:jc w:val="both"/>
        <w:outlineLvl w:val="0"/>
        <w:rPr>
          <w:rFonts w:eastAsia="Arial"/>
          <w:b/>
          <w:bCs/>
        </w:rPr>
      </w:pPr>
      <w:r w:rsidRPr="000950BE">
        <w:rPr>
          <w:rFonts w:eastAsia="Arial"/>
          <w:b/>
          <w:bCs/>
        </w:rPr>
        <w:t>2. Damo-nos por NOTIFICADOS</w:t>
      </w:r>
      <w:r w:rsidRPr="000950BE">
        <w:rPr>
          <w:rFonts w:eastAsia="Arial"/>
          <w:b/>
          <w:bCs/>
          <w:spacing w:val="-2"/>
        </w:rPr>
        <w:t xml:space="preserve"> </w:t>
      </w:r>
      <w:r w:rsidRPr="000950BE">
        <w:rPr>
          <w:rFonts w:eastAsia="Arial"/>
          <w:b/>
          <w:bCs/>
        </w:rPr>
        <w:t>para:</w:t>
      </w:r>
    </w:p>
    <w:p w14:paraId="10F092A9"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a) O acompanhamento dos atos do processo até seu julgamento final e consequente</w:t>
      </w:r>
      <w:r w:rsidRPr="000950BE">
        <w:rPr>
          <w:rFonts w:eastAsia="Arial"/>
          <w:spacing w:val="-11"/>
        </w:rPr>
        <w:t xml:space="preserve"> </w:t>
      </w:r>
      <w:r w:rsidRPr="000950BE">
        <w:rPr>
          <w:rFonts w:eastAsia="Arial"/>
        </w:rPr>
        <w:t>publicação;</w:t>
      </w:r>
    </w:p>
    <w:p w14:paraId="783723D3"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b) Se for o caso e de nosso interesse, nos prazos e nas formas legais e regimentais, exercer o direito de defesa, interpor recursos e o que mais</w:t>
      </w:r>
      <w:r w:rsidRPr="000950BE">
        <w:rPr>
          <w:rFonts w:eastAsia="Arial"/>
          <w:spacing w:val="-27"/>
        </w:rPr>
        <w:t xml:space="preserve"> </w:t>
      </w:r>
      <w:r w:rsidRPr="000950BE">
        <w:rPr>
          <w:rFonts w:eastAsia="Arial"/>
        </w:rPr>
        <w:t>couber.</w:t>
      </w:r>
    </w:p>
    <w:p w14:paraId="76664BF6" w14:textId="77777777" w:rsidR="00B86733" w:rsidRPr="000950BE" w:rsidRDefault="00B86733" w:rsidP="00B86733">
      <w:pPr>
        <w:widowControl w:val="0"/>
        <w:tabs>
          <w:tab w:val="left" w:pos="8604"/>
        </w:tabs>
        <w:autoSpaceDE w:val="0"/>
        <w:autoSpaceDN w:val="0"/>
        <w:spacing w:line="360" w:lineRule="auto"/>
        <w:ind w:right="57"/>
        <w:outlineLvl w:val="0"/>
        <w:rPr>
          <w:rFonts w:eastAsia="Arial"/>
        </w:rPr>
      </w:pPr>
    </w:p>
    <w:p w14:paraId="4D7D1560" w14:textId="77777777" w:rsidR="00B86733" w:rsidRPr="000950BE" w:rsidRDefault="00B86733" w:rsidP="00B86733">
      <w:pPr>
        <w:widowControl w:val="0"/>
        <w:tabs>
          <w:tab w:val="left" w:pos="8604"/>
        </w:tabs>
        <w:autoSpaceDE w:val="0"/>
        <w:autoSpaceDN w:val="0"/>
        <w:spacing w:line="360" w:lineRule="auto"/>
        <w:ind w:right="57"/>
        <w:outlineLvl w:val="0"/>
        <w:rPr>
          <w:rFonts w:eastAsia="Arial"/>
          <w:b/>
          <w:bCs/>
        </w:rPr>
      </w:pPr>
      <w:r w:rsidRPr="000950BE">
        <w:rPr>
          <w:rFonts w:eastAsia="Arial"/>
          <w:b/>
          <w:bCs/>
        </w:rPr>
        <w:t>LOCAL e DATA:</w:t>
      </w:r>
      <w:r w:rsidRPr="000950BE">
        <w:rPr>
          <w:rFonts w:eastAsia="Arial"/>
          <w:b/>
          <w:bCs/>
          <w:spacing w:val="-2"/>
        </w:rPr>
        <w:t xml:space="preserve"> </w:t>
      </w:r>
      <w:r w:rsidRPr="000950BE">
        <w:rPr>
          <w:rFonts w:eastAsia="Arial"/>
          <w:b/>
          <w:bCs/>
          <w:u w:val="thick"/>
        </w:rPr>
        <w:t xml:space="preserve"> </w:t>
      </w:r>
      <w:r w:rsidRPr="000950BE">
        <w:rPr>
          <w:rFonts w:eastAsia="Arial"/>
          <w:b/>
          <w:bCs/>
          <w:u w:val="thick"/>
        </w:rPr>
        <w:tab/>
      </w:r>
    </w:p>
    <w:p w14:paraId="52A9EB33" w14:textId="71A2234E" w:rsidR="00B86733" w:rsidRPr="000950BE" w:rsidRDefault="00B86733" w:rsidP="00B86733">
      <w:pPr>
        <w:widowControl w:val="0"/>
        <w:autoSpaceDE w:val="0"/>
        <w:autoSpaceDN w:val="0"/>
        <w:spacing w:line="360" w:lineRule="auto"/>
        <w:ind w:right="57"/>
        <w:rPr>
          <w:rFonts w:eastAsia="Arial"/>
          <w:b/>
        </w:rPr>
      </w:pPr>
    </w:p>
    <w:p w14:paraId="74314E36" w14:textId="77777777" w:rsidR="00963718" w:rsidRPr="000950BE" w:rsidRDefault="00963718" w:rsidP="00B86733">
      <w:pPr>
        <w:widowControl w:val="0"/>
        <w:autoSpaceDE w:val="0"/>
        <w:autoSpaceDN w:val="0"/>
        <w:spacing w:line="360" w:lineRule="auto"/>
        <w:ind w:right="57"/>
        <w:rPr>
          <w:rFonts w:eastAsia="Arial"/>
          <w:b/>
        </w:rPr>
      </w:pPr>
    </w:p>
    <w:p w14:paraId="5BB0EFDF" w14:textId="77777777" w:rsidR="00B86733" w:rsidRPr="000950BE" w:rsidRDefault="00B86733" w:rsidP="00B86733">
      <w:pPr>
        <w:widowControl w:val="0"/>
        <w:autoSpaceDE w:val="0"/>
        <w:autoSpaceDN w:val="0"/>
        <w:spacing w:line="360" w:lineRule="auto"/>
        <w:ind w:right="57"/>
        <w:rPr>
          <w:rFonts w:eastAsia="Arial"/>
          <w:b/>
        </w:rPr>
      </w:pPr>
    </w:p>
    <w:p w14:paraId="2DEF30E1" w14:textId="77777777" w:rsidR="00B86733" w:rsidRPr="000950BE" w:rsidRDefault="00B86733" w:rsidP="00B86733">
      <w:pPr>
        <w:ind w:left="-567" w:right="-373"/>
        <w:jc w:val="both"/>
      </w:pPr>
    </w:p>
    <w:p w14:paraId="4C32ECAC" w14:textId="77777777" w:rsidR="00B86733" w:rsidRPr="000950BE" w:rsidRDefault="00B86733" w:rsidP="00B86733">
      <w:pPr>
        <w:widowControl w:val="0"/>
        <w:autoSpaceDE w:val="0"/>
        <w:autoSpaceDN w:val="0"/>
        <w:spacing w:line="360" w:lineRule="auto"/>
        <w:ind w:right="57"/>
        <w:rPr>
          <w:rFonts w:eastAsia="Arial"/>
          <w:b/>
        </w:rPr>
      </w:pPr>
      <w:r w:rsidRPr="000950BE">
        <w:rPr>
          <w:rFonts w:eastAsia="Arial"/>
          <w:b/>
          <w:u w:val="thick"/>
        </w:rPr>
        <w:t>AUTORIDADE MÁXIMA DO ÓRGÃO/ENTIDADE</w:t>
      </w:r>
      <w:r w:rsidRPr="000950BE">
        <w:rPr>
          <w:rFonts w:eastAsia="Arial"/>
          <w:b/>
          <w:strike/>
        </w:rPr>
        <w:t>:</w:t>
      </w:r>
    </w:p>
    <w:p w14:paraId="58AE6085" w14:textId="77777777" w:rsidR="00B86733" w:rsidRPr="000950BE" w:rsidRDefault="00B86733" w:rsidP="00B86733">
      <w:pPr>
        <w:widowControl w:val="0"/>
        <w:tabs>
          <w:tab w:val="left" w:pos="4511"/>
          <w:tab w:val="left" w:pos="8543"/>
          <w:tab w:val="left" w:pos="8621"/>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34B9A695" w14:textId="77777777" w:rsidR="00B86733" w:rsidRPr="000950BE" w:rsidRDefault="00B86733" w:rsidP="00B86733">
      <w:pPr>
        <w:widowControl w:val="0"/>
        <w:autoSpaceDE w:val="0"/>
        <w:autoSpaceDN w:val="0"/>
        <w:spacing w:line="360" w:lineRule="auto"/>
        <w:ind w:right="57"/>
        <w:rPr>
          <w:rFonts w:eastAsia="Arial"/>
        </w:rPr>
      </w:pPr>
    </w:p>
    <w:p w14:paraId="51387AEB"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RESPONSÁVEIS PELA HOMOLOGAÇÃO DO CERTAME OU RATIFICAÇÃO DA DISPENSA/INEXIGIBILIDADE DE LICITAÇÃO:</w:t>
      </w:r>
    </w:p>
    <w:p w14:paraId="7ED06C93" w14:textId="77777777" w:rsidR="00B86733" w:rsidRPr="000950BE" w:rsidRDefault="00B86733" w:rsidP="00B86733">
      <w:pPr>
        <w:widowControl w:val="0"/>
        <w:tabs>
          <w:tab w:val="left" w:pos="4511"/>
          <w:tab w:val="left" w:pos="8542"/>
          <w:tab w:val="left" w:pos="8620"/>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CE23020" w14:textId="77777777" w:rsidR="00B86733" w:rsidRPr="000950BE" w:rsidRDefault="00B86733" w:rsidP="00B86733">
      <w:pPr>
        <w:widowControl w:val="0"/>
        <w:tabs>
          <w:tab w:val="left" w:pos="8630"/>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2C5D04AE" w14:textId="77777777" w:rsidR="00B86733" w:rsidRPr="000950BE" w:rsidRDefault="00B86733" w:rsidP="00B86733">
      <w:pPr>
        <w:widowControl w:val="0"/>
        <w:autoSpaceDE w:val="0"/>
        <w:autoSpaceDN w:val="0"/>
        <w:spacing w:line="360" w:lineRule="auto"/>
        <w:ind w:right="57"/>
        <w:rPr>
          <w:rFonts w:eastAsia="Arial"/>
        </w:rPr>
      </w:pPr>
    </w:p>
    <w:p w14:paraId="078964E0"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RESPONSÁVEIS QUE ASSINARAM O AJUSTE:</w:t>
      </w:r>
    </w:p>
    <w:p w14:paraId="3CEF9ACD" w14:textId="77777777" w:rsidR="00B86733" w:rsidRPr="000950BE" w:rsidRDefault="00B86733" w:rsidP="00B86733">
      <w:pPr>
        <w:widowControl w:val="0"/>
        <w:autoSpaceDE w:val="0"/>
        <w:autoSpaceDN w:val="0"/>
        <w:spacing w:line="360" w:lineRule="auto"/>
        <w:ind w:right="57"/>
        <w:rPr>
          <w:rFonts w:eastAsia="Arial"/>
          <w:b/>
        </w:rPr>
      </w:pPr>
      <w:r w:rsidRPr="000950BE">
        <w:rPr>
          <w:rFonts w:eastAsia="Arial"/>
          <w:b/>
          <w:u w:val="thick"/>
        </w:rPr>
        <w:t>Pelo contratante</w:t>
      </w:r>
      <w:r w:rsidRPr="000950BE">
        <w:rPr>
          <w:rFonts w:eastAsia="Arial"/>
          <w:b/>
        </w:rPr>
        <w:t>:</w:t>
      </w:r>
    </w:p>
    <w:p w14:paraId="4F127181" w14:textId="77777777" w:rsidR="00B86733" w:rsidRPr="000950BE" w:rsidRDefault="00B86733" w:rsidP="00B86733">
      <w:pPr>
        <w:widowControl w:val="0"/>
        <w:tabs>
          <w:tab w:val="left" w:pos="4511"/>
          <w:tab w:val="left" w:pos="8546"/>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1994333" w14:textId="77777777" w:rsidR="00B86733" w:rsidRPr="000950BE" w:rsidRDefault="00B86733" w:rsidP="00B86733">
      <w:pPr>
        <w:widowControl w:val="0"/>
        <w:tabs>
          <w:tab w:val="left" w:pos="8639"/>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3FB3AD21"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Pela contratada</w:t>
      </w:r>
      <w:r w:rsidRPr="000950BE">
        <w:rPr>
          <w:rFonts w:eastAsia="Arial"/>
          <w:b/>
          <w:bCs/>
        </w:rPr>
        <w:t>:</w:t>
      </w:r>
    </w:p>
    <w:p w14:paraId="6B05AE44" w14:textId="77777777" w:rsidR="00B86733" w:rsidRPr="000950BE" w:rsidRDefault="00B86733" w:rsidP="00B86733">
      <w:pPr>
        <w:widowControl w:val="0"/>
        <w:tabs>
          <w:tab w:val="left" w:pos="4511"/>
          <w:tab w:val="left" w:pos="8548"/>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53FB5A64" w14:textId="77777777" w:rsidR="00B86733" w:rsidRPr="000950BE" w:rsidRDefault="00B86733" w:rsidP="00B86733">
      <w:pPr>
        <w:widowControl w:val="0"/>
        <w:tabs>
          <w:tab w:val="left" w:pos="8639"/>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6CC7998C" w14:textId="77777777" w:rsidR="00B86733" w:rsidRPr="000950BE" w:rsidRDefault="00B86733" w:rsidP="00B86733">
      <w:pPr>
        <w:widowControl w:val="0"/>
        <w:autoSpaceDE w:val="0"/>
        <w:autoSpaceDN w:val="0"/>
        <w:spacing w:line="360" w:lineRule="auto"/>
        <w:ind w:right="57"/>
        <w:rPr>
          <w:rFonts w:eastAsia="Arial"/>
        </w:rPr>
      </w:pPr>
    </w:p>
    <w:p w14:paraId="405A8D4A"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ORDENADOR DE DESPESAS DA CONTRATANTE</w:t>
      </w:r>
      <w:r w:rsidRPr="000950BE">
        <w:rPr>
          <w:rFonts w:eastAsia="Arial"/>
          <w:b/>
          <w:bCs/>
        </w:rPr>
        <w:t>:</w:t>
      </w:r>
    </w:p>
    <w:p w14:paraId="6CEB2C6B" w14:textId="77777777" w:rsidR="00B86733" w:rsidRPr="000950BE" w:rsidRDefault="00B86733" w:rsidP="00B86733">
      <w:pPr>
        <w:widowControl w:val="0"/>
        <w:tabs>
          <w:tab w:val="left" w:pos="4511"/>
          <w:tab w:val="left" w:pos="8545"/>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513EB3A" w14:textId="77777777" w:rsidR="00B86733" w:rsidRPr="000950BE" w:rsidRDefault="00B86733" w:rsidP="00B86733">
      <w:pPr>
        <w:widowControl w:val="0"/>
        <w:tabs>
          <w:tab w:val="left" w:pos="8637"/>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3833C858" w14:textId="77777777" w:rsidR="00B86733" w:rsidRPr="000950BE" w:rsidRDefault="00B86733" w:rsidP="00B86733">
      <w:pPr>
        <w:widowControl w:val="0"/>
        <w:autoSpaceDE w:val="0"/>
        <w:autoSpaceDN w:val="0"/>
        <w:spacing w:line="360" w:lineRule="auto"/>
        <w:ind w:right="57"/>
        <w:rPr>
          <w:rFonts w:eastAsia="Arial"/>
        </w:rPr>
        <w:sectPr w:rsidR="00B86733" w:rsidRPr="000950BE" w:rsidSect="001B22E8">
          <w:headerReference w:type="default" r:id="rId53"/>
          <w:pgSz w:w="11907" w:h="16840" w:code="9"/>
          <w:pgMar w:top="1134" w:right="1418" w:bottom="851" w:left="1418" w:header="0" w:footer="0" w:gutter="0"/>
          <w:cols w:space="720"/>
        </w:sectPr>
      </w:pPr>
    </w:p>
    <w:p w14:paraId="35999B41"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GESTOR(ES) DO CONTRATO</w:t>
      </w:r>
      <w:r w:rsidRPr="000950BE">
        <w:rPr>
          <w:rFonts w:eastAsia="Arial"/>
          <w:b/>
          <w:bCs/>
        </w:rPr>
        <w:t>:</w:t>
      </w:r>
    </w:p>
    <w:p w14:paraId="60E5EACC" w14:textId="77777777" w:rsidR="00B86733" w:rsidRPr="000950BE" w:rsidRDefault="00B86733" w:rsidP="00B86733">
      <w:pPr>
        <w:widowControl w:val="0"/>
        <w:tabs>
          <w:tab w:val="left" w:pos="4511"/>
          <w:tab w:val="left" w:pos="8545"/>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6F6D7A4F" w14:textId="77777777" w:rsidR="00B86733" w:rsidRPr="000950BE" w:rsidRDefault="00B86733" w:rsidP="00B86733">
      <w:pPr>
        <w:widowControl w:val="0"/>
        <w:tabs>
          <w:tab w:val="left" w:pos="8637"/>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55FA1F9C" w14:textId="77777777" w:rsidR="00B86733" w:rsidRPr="000950BE" w:rsidRDefault="00B86733" w:rsidP="00B86733">
      <w:pPr>
        <w:ind w:left="-567" w:right="-373"/>
        <w:jc w:val="both"/>
        <w:rPr>
          <w:rFonts w:eastAsia="Arial"/>
        </w:rPr>
      </w:pPr>
    </w:p>
    <w:p w14:paraId="779B87B3" w14:textId="77777777" w:rsidR="00D97FC5" w:rsidRPr="000950BE" w:rsidRDefault="00D97FC5" w:rsidP="00371E7C">
      <w:pPr>
        <w:tabs>
          <w:tab w:val="left" w:pos="180"/>
        </w:tabs>
        <w:jc w:val="both"/>
        <w:rPr>
          <w:b/>
          <w:bCs/>
        </w:rPr>
      </w:pPr>
    </w:p>
    <w:p w14:paraId="24B1CAAD" w14:textId="77777777" w:rsidR="00D97FC5" w:rsidRPr="000950BE" w:rsidRDefault="00D97FC5" w:rsidP="00371E7C">
      <w:pPr>
        <w:tabs>
          <w:tab w:val="left" w:pos="180"/>
        </w:tabs>
        <w:jc w:val="both"/>
        <w:rPr>
          <w:b/>
          <w:bCs/>
        </w:rPr>
      </w:pPr>
    </w:p>
    <w:p w14:paraId="53B91102" w14:textId="77777777" w:rsidR="00D97FC5" w:rsidRPr="000950BE" w:rsidRDefault="00D97FC5" w:rsidP="00371E7C">
      <w:pPr>
        <w:tabs>
          <w:tab w:val="left" w:pos="180"/>
        </w:tabs>
        <w:jc w:val="both"/>
        <w:rPr>
          <w:b/>
          <w:bCs/>
        </w:rPr>
      </w:pPr>
    </w:p>
    <w:p w14:paraId="7DCE6279" w14:textId="77777777" w:rsidR="00B86733" w:rsidRPr="000950BE" w:rsidRDefault="00B86733" w:rsidP="00371E7C">
      <w:pPr>
        <w:tabs>
          <w:tab w:val="left" w:pos="180"/>
        </w:tabs>
        <w:jc w:val="both"/>
        <w:rPr>
          <w:b/>
          <w:bCs/>
        </w:rPr>
      </w:pPr>
    </w:p>
    <w:p w14:paraId="71A4B99C" w14:textId="77777777" w:rsidR="00B86733" w:rsidRPr="000950BE" w:rsidRDefault="00B86733" w:rsidP="00371E7C">
      <w:pPr>
        <w:tabs>
          <w:tab w:val="left" w:pos="180"/>
        </w:tabs>
        <w:jc w:val="both"/>
        <w:rPr>
          <w:b/>
          <w:bCs/>
        </w:rPr>
      </w:pPr>
    </w:p>
    <w:p w14:paraId="5771870A" w14:textId="77777777" w:rsidR="00B86733" w:rsidRPr="000950BE" w:rsidRDefault="00B86733" w:rsidP="00371E7C">
      <w:pPr>
        <w:tabs>
          <w:tab w:val="left" w:pos="180"/>
        </w:tabs>
        <w:jc w:val="both"/>
        <w:rPr>
          <w:b/>
          <w:bCs/>
        </w:rPr>
      </w:pPr>
    </w:p>
    <w:p w14:paraId="39565DBB" w14:textId="77777777" w:rsidR="00B86733" w:rsidRPr="000950BE" w:rsidRDefault="00B86733" w:rsidP="00371E7C">
      <w:pPr>
        <w:tabs>
          <w:tab w:val="left" w:pos="180"/>
        </w:tabs>
        <w:jc w:val="both"/>
        <w:rPr>
          <w:b/>
          <w:bCs/>
        </w:rPr>
      </w:pPr>
    </w:p>
    <w:p w14:paraId="41569345" w14:textId="77777777" w:rsidR="00B86733" w:rsidRPr="000950BE" w:rsidRDefault="00B86733" w:rsidP="00371E7C">
      <w:pPr>
        <w:tabs>
          <w:tab w:val="left" w:pos="180"/>
        </w:tabs>
        <w:jc w:val="both"/>
        <w:rPr>
          <w:b/>
          <w:bCs/>
        </w:rPr>
      </w:pPr>
    </w:p>
    <w:p w14:paraId="315C8AB8" w14:textId="77777777" w:rsidR="00B86733" w:rsidRPr="000950BE" w:rsidRDefault="00B86733" w:rsidP="00371E7C">
      <w:pPr>
        <w:tabs>
          <w:tab w:val="left" w:pos="180"/>
        </w:tabs>
        <w:jc w:val="both"/>
        <w:rPr>
          <w:b/>
          <w:bCs/>
        </w:rPr>
      </w:pPr>
    </w:p>
    <w:p w14:paraId="464287B7" w14:textId="77777777" w:rsidR="00B86733" w:rsidRPr="000950BE" w:rsidRDefault="00B86733" w:rsidP="00371E7C">
      <w:pPr>
        <w:tabs>
          <w:tab w:val="left" w:pos="180"/>
        </w:tabs>
        <w:jc w:val="both"/>
        <w:rPr>
          <w:b/>
          <w:bCs/>
        </w:rPr>
      </w:pPr>
    </w:p>
    <w:p w14:paraId="015D4D47" w14:textId="77777777" w:rsidR="00B86733" w:rsidRPr="000950BE" w:rsidRDefault="00B86733" w:rsidP="00371E7C">
      <w:pPr>
        <w:tabs>
          <w:tab w:val="left" w:pos="180"/>
        </w:tabs>
        <w:jc w:val="both"/>
        <w:rPr>
          <w:b/>
          <w:bCs/>
        </w:rPr>
      </w:pPr>
    </w:p>
    <w:p w14:paraId="736A4F71" w14:textId="77777777" w:rsidR="00B86733" w:rsidRPr="000950BE" w:rsidRDefault="00B86733" w:rsidP="00371E7C">
      <w:pPr>
        <w:tabs>
          <w:tab w:val="left" w:pos="180"/>
        </w:tabs>
        <w:jc w:val="both"/>
        <w:rPr>
          <w:b/>
          <w:bCs/>
        </w:rPr>
      </w:pPr>
    </w:p>
    <w:p w14:paraId="50769A29" w14:textId="77777777" w:rsidR="00B86733" w:rsidRPr="000950BE" w:rsidRDefault="00B86733" w:rsidP="00371E7C">
      <w:pPr>
        <w:tabs>
          <w:tab w:val="left" w:pos="180"/>
        </w:tabs>
        <w:jc w:val="both"/>
        <w:rPr>
          <w:b/>
          <w:bCs/>
        </w:rPr>
      </w:pPr>
    </w:p>
    <w:p w14:paraId="710502DD" w14:textId="77777777" w:rsidR="00B86733" w:rsidRPr="000950BE" w:rsidRDefault="00B86733" w:rsidP="00371E7C">
      <w:pPr>
        <w:tabs>
          <w:tab w:val="left" w:pos="180"/>
        </w:tabs>
        <w:jc w:val="both"/>
        <w:rPr>
          <w:b/>
          <w:bCs/>
        </w:rPr>
      </w:pPr>
    </w:p>
    <w:p w14:paraId="684BCEAB" w14:textId="77777777" w:rsidR="00B86733" w:rsidRPr="000950BE" w:rsidRDefault="00B86733" w:rsidP="00371E7C">
      <w:pPr>
        <w:tabs>
          <w:tab w:val="left" w:pos="180"/>
        </w:tabs>
        <w:jc w:val="both"/>
        <w:rPr>
          <w:b/>
          <w:bCs/>
        </w:rPr>
      </w:pPr>
    </w:p>
    <w:p w14:paraId="3F447606" w14:textId="77777777" w:rsidR="00B86733" w:rsidRPr="000950BE" w:rsidRDefault="00B86733" w:rsidP="00371E7C">
      <w:pPr>
        <w:tabs>
          <w:tab w:val="left" w:pos="180"/>
        </w:tabs>
        <w:jc w:val="both"/>
        <w:rPr>
          <w:b/>
          <w:bCs/>
        </w:rPr>
      </w:pPr>
    </w:p>
    <w:p w14:paraId="4070A057" w14:textId="77777777" w:rsidR="00B86733" w:rsidRPr="000950BE" w:rsidRDefault="00B86733" w:rsidP="00371E7C">
      <w:pPr>
        <w:tabs>
          <w:tab w:val="left" w:pos="180"/>
        </w:tabs>
        <w:jc w:val="both"/>
        <w:rPr>
          <w:b/>
          <w:bCs/>
        </w:rPr>
      </w:pPr>
    </w:p>
    <w:p w14:paraId="3BC4137B" w14:textId="77777777" w:rsidR="00B86733" w:rsidRPr="000950BE" w:rsidRDefault="00B86733" w:rsidP="00371E7C">
      <w:pPr>
        <w:tabs>
          <w:tab w:val="left" w:pos="180"/>
        </w:tabs>
        <w:jc w:val="both"/>
        <w:rPr>
          <w:b/>
          <w:bCs/>
        </w:rPr>
      </w:pPr>
    </w:p>
    <w:p w14:paraId="6C2C2268" w14:textId="77777777" w:rsidR="00B86733" w:rsidRPr="000950BE" w:rsidRDefault="00B86733" w:rsidP="00371E7C">
      <w:pPr>
        <w:tabs>
          <w:tab w:val="left" w:pos="180"/>
        </w:tabs>
        <w:jc w:val="both"/>
        <w:rPr>
          <w:b/>
          <w:bCs/>
        </w:rPr>
      </w:pPr>
    </w:p>
    <w:p w14:paraId="7430EFFB" w14:textId="77777777" w:rsidR="00B86733" w:rsidRPr="000950BE" w:rsidRDefault="00B86733" w:rsidP="00371E7C">
      <w:pPr>
        <w:tabs>
          <w:tab w:val="left" w:pos="180"/>
        </w:tabs>
        <w:jc w:val="both"/>
        <w:rPr>
          <w:b/>
          <w:bCs/>
        </w:rPr>
      </w:pPr>
    </w:p>
    <w:p w14:paraId="1473684C" w14:textId="77777777" w:rsidR="00B86733" w:rsidRPr="000950BE" w:rsidRDefault="00B86733" w:rsidP="00371E7C">
      <w:pPr>
        <w:tabs>
          <w:tab w:val="left" w:pos="180"/>
        </w:tabs>
        <w:jc w:val="both"/>
        <w:rPr>
          <w:b/>
          <w:bCs/>
        </w:rPr>
      </w:pPr>
    </w:p>
    <w:p w14:paraId="2A74E5AE" w14:textId="77777777" w:rsidR="00B86733" w:rsidRPr="000950BE" w:rsidRDefault="00B86733" w:rsidP="00371E7C">
      <w:pPr>
        <w:tabs>
          <w:tab w:val="left" w:pos="180"/>
        </w:tabs>
        <w:jc w:val="both"/>
        <w:rPr>
          <w:b/>
          <w:bCs/>
        </w:rPr>
      </w:pPr>
    </w:p>
    <w:p w14:paraId="619C1548" w14:textId="77777777" w:rsidR="00B86733" w:rsidRPr="000950BE" w:rsidRDefault="00B86733" w:rsidP="00371E7C">
      <w:pPr>
        <w:tabs>
          <w:tab w:val="left" w:pos="180"/>
        </w:tabs>
        <w:jc w:val="both"/>
        <w:rPr>
          <w:b/>
          <w:bCs/>
        </w:rPr>
      </w:pPr>
    </w:p>
    <w:p w14:paraId="3BE95987" w14:textId="77777777" w:rsidR="00B86733" w:rsidRPr="000950BE" w:rsidRDefault="00B86733" w:rsidP="00371E7C">
      <w:pPr>
        <w:tabs>
          <w:tab w:val="left" w:pos="180"/>
        </w:tabs>
        <w:jc w:val="both"/>
        <w:rPr>
          <w:b/>
          <w:bCs/>
        </w:rPr>
      </w:pPr>
    </w:p>
    <w:p w14:paraId="021C58E1" w14:textId="77777777" w:rsidR="00B86733" w:rsidRPr="000950BE" w:rsidRDefault="00B86733" w:rsidP="00371E7C">
      <w:pPr>
        <w:tabs>
          <w:tab w:val="left" w:pos="180"/>
        </w:tabs>
        <w:jc w:val="both"/>
        <w:rPr>
          <w:b/>
          <w:bCs/>
        </w:rPr>
      </w:pPr>
    </w:p>
    <w:p w14:paraId="148A5222" w14:textId="77777777" w:rsidR="00B86733" w:rsidRPr="000950BE" w:rsidRDefault="00B86733" w:rsidP="00371E7C">
      <w:pPr>
        <w:tabs>
          <w:tab w:val="left" w:pos="180"/>
        </w:tabs>
        <w:jc w:val="both"/>
        <w:rPr>
          <w:b/>
          <w:bCs/>
        </w:rPr>
      </w:pPr>
    </w:p>
    <w:p w14:paraId="197DA425" w14:textId="77777777" w:rsidR="00B86733" w:rsidRPr="000950BE" w:rsidRDefault="00B86733" w:rsidP="00371E7C">
      <w:pPr>
        <w:tabs>
          <w:tab w:val="left" w:pos="180"/>
        </w:tabs>
        <w:jc w:val="both"/>
        <w:rPr>
          <w:b/>
          <w:bCs/>
        </w:rPr>
      </w:pPr>
    </w:p>
    <w:p w14:paraId="040ED5FE" w14:textId="77777777" w:rsidR="00B86733" w:rsidRPr="000950BE" w:rsidRDefault="00B86733" w:rsidP="00371E7C">
      <w:pPr>
        <w:tabs>
          <w:tab w:val="left" w:pos="180"/>
        </w:tabs>
        <w:jc w:val="both"/>
        <w:rPr>
          <w:b/>
          <w:bCs/>
        </w:rPr>
      </w:pPr>
    </w:p>
    <w:p w14:paraId="48342DBE" w14:textId="77777777" w:rsidR="00B86733" w:rsidRPr="000950BE" w:rsidRDefault="00B86733" w:rsidP="00371E7C">
      <w:pPr>
        <w:tabs>
          <w:tab w:val="left" w:pos="180"/>
        </w:tabs>
        <w:jc w:val="both"/>
        <w:rPr>
          <w:b/>
          <w:bCs/>
        </w:rPr>
      </w:pPr>
    </w:p>
    <w:p w14:paraId="14CB9BE8" w14:textId="77777777" w:rsidR="00B86733" w:rsidRPr="000950BE" w:rsidRDefault="00B86733" w:rsidP="00371E7C">
      <w:pPr>
        <w:tabs>
          <w:tab w:val="left" w:pos="180"/>
        </w:tabs>
        <w:jc w:val="both"/>
        <w:rPr>
          <w:b/>
          <w:bCs/>
        </w:rPr>
      </w:pPr>
    </w:p>
    <w:p w14:paraId="6228CA80" w14:textId="77777777" w:rsidR="00B86733" w:rsidRPr="000950BE" w:rsidRDefault="00B86733" w:rsidP="00371E7C">
      <w:pPr>
        <w:tabs>
          <w:tab w:val="left" w:pos="180"/>
        </w:tabs>
        <w:jc w:val="both"/>
        <w:rPr>
          <w:b/>
          <w:bCs/>
        </w:rPr>
      </w:pPr>
    </w:p>
    <w:p w14:paraId="51ED8BAE" w14:textId="77777777" w:rsidR="00B86733" w:rsidRPr="000950BE" w:rsidRDefault="00B86733" w:rsidP="00371E7C">
      <w:pPr>
        <w:tabs>
          <w:tab w:val="left" w:pos="180"/>
        </w:tabs>
        <w:jc w:val="both"/>
        <w:rPr>
          <w:b/>
          <w:bCs/>
        </w:rPr>
      </w:pPr>
    </w:p>
    <w:p w14:paraId="211483BB" w14:textId="77777777" w:rsidR="00B86733" w:rsidRPr="000950BE" w:rsidRDefault="00B86733" w:rsidP="00371E7C">
      <w:pPr>
        <w:tabs>
          <w:tab w:val="left" w:pos="180"/>
        </w:tabs>
        <w:jc w:val="both"/>
        <w:rPr>
          <w:b/>
          <w:bCs/>
        </w:rPr>
      </w:pPr>
    </w:p>
    <w:p w14:paraId="2B0E5787" w14:textId="77777777" w:rsidR="00B86733" w:rsidRPr="000950BE" w:rsidRDefault="00B86733" w:rsidP="00371E7C">
      <w:pPr>
        <w:tabs>
          <w:tab w:val="left" w:pos="180"/>
        </w:tabs>
        <w:jc w:val="both"/>
        <w:rPr>
          <w:b/>
          <w:bCs/>
        </w:rPr>
      </w:pPr>
    </w:p>
    <w:p w14:paraId="6040B187" w14:textId="77777777" w:rsidR="00B86733" w:rsidRPr="000950BE" w:rsidRDefault="00B86733" w:rsidP="00371E7C">
      <w:pPr>
        <w:tabs>
          <w:tab w:val="left" w:pos="180"/>
        </w:tabs>
        <w:jc w:val="both"/>
        <w:rPr>
          <w:b/>
          <w:bCs/>
        </w:rPr>
      </w:pPr>
    </w:p>
    <w:p w14:paraId="2CE77FEE" w14:textId="77777777" w:rsidR="00B86733" w:rsidRPr="000950BE" w:rsidRDefault="00B86733" w:rsidP="00371E7C">
      <w:pPr>
        <w:tabs>
          <w:tab w:val="left" w:pos="180"/>
        </w:tabs>
        <w:jc w:val="both"/>
        <w:rPr>
          <w:b/>
          <w:bCs/>
        </w:rPr>
      </w:pPr>
    </w:p>
    <w:p w14:paraId="482398EA" w14:textId="77777777" w:rsidR="00B86733" w:rsidRPr="000950BE" w:rsidRDefault="00B86733" w:rsidP="00371E7C">
      <w:pPr>
        <w:tabs>
          <w:tab w:val="left" w:pos="180"/>
        </w:tabs>
        <w:jc w:val="both"/>
        <w:rPr>
          <w:b/>
          <w:bCs/>
        </w:rPr>
      </w:pPr>
    </w:p>
    <w:p w14:paraId="18AE1F7A" w14:textId="77777777" w:rsidR="00B86733" w:rsidRPr="000950BE" w:rsidRDefault="00B86733" w:rsidP="00371E7C">
      <w:pPr>
        <w:tabs>
          <w:tab w:val="left" w:pos="180"/>
        </w:tabs>
        <w:jc w:val="both"/>
        <w:rPr>
          <w:b/>
          <w:bCs/>
        </w:rPr>
      </w:pPr>
    </w:p>
    <w:p w14:paraId="6AFA5652" w14:textId="77777777" w:rsidR="00B86733" w:rsidRPr="000950BE" w:rsidRDefault="00B86733" w:rsidP="00371E7C">
      <w:pPr>
        <w:tabs>
          <w:tab w:val="left" w:pos="180"/>
        </w:tabs>
        <w:jc w:val="both"/>
        <w:rPr>
          <w:b/>
          <w:bCs/>
        </w:rPr>
      </w:pPr>
    </w:p>
    <w:p w14:paraId="20CE812D" w14:textId="77777777" w:rsidR="00B86733" w:rsidRPr="000950BE" w:rsidRDefault="00B86733" w:rsidP="00371E7C">
      <w:pPr>
        <w:tabs>
          <w:tab w:val="left" w:pos="180"/>
        </w:tabs>
        <w:jc w:val="both"/>
        <w:rPr>
          <w:b/>
          <w:bCs/>
        </w:rPr>
      </w:pPr>
    </w:p>
    <w:p w14:paraId="2D3E58B7" w14:textId="77777777" w:rsidR="00B86733" w:rsidRPr="000950BE" w:rsidRDefault="00B86733" w:rsidP="00371E7C">
      <w:pPr>
        <w:tabs>
          <w:tab w:val="left" w:pos="180"/>
        </w:tabs>
        <w:jc w:val="both"/>
        <w:rPr>
          <w:b/>
          <w:bCs/>
        </w:rPr>
      </w:pPr>
    </w:p>
    <w:p w14:paraId="4BDE3541" w14:textId="77777777" w:rsidR="004375FE" w:rsidRPr="000950BE" w:rsidRDefault="004375FE" w:rsidP="00371E7C">
      <w:pPr>
        <w:tabs>
          <w:tab w:val="left" w:pos="180"/>
        </w:tabs>
        <w:jc w:val="both"/>
        <w:rPr>
          <w:b/>
          <w:bCs/>
        </w:rPr>
      </w:pPr>
    </w:p>
    <w:p w14:paraId="26ADD11C" w14:textId="77777777" w:rsidR="004375FE" w:rsidRPr="000950BE" w:rsidRDefault="004375FE" w:rsidP="00371E7C">
      <w:pPr>
        <w:tabs>
          <w:tab w:val="left" w:pos="180"/>
        </w:tabs>
        <w:jc w:val="both"/>
        <w:rPr>
          <w:b/>
          <w:bCs/>
        </w:rPr>
      </w:pPr>
    </w:p>
    <w:p w14:paraId="753BF87C" w14:textId="77777777" w:rsidR="004375FE" w:rsidRPr="000950BE" w:rsidRDefault="004375FE" w:rsidP="00371E7C">
      <w:pPr>
        <w:tabs>
          <w:tab w:val="left" w:pos="180"/>
        </w:tabs>
        <w:jc w:val="both"/>
        <w:rPr>
          <w:b/>
          <w:bCs/>
        </w:rPr>
      </w:pPr>
    </w:p>
    <w:p w14:paraId="18B89AAB" w14:textId="77777777" w:rsidR="004375FE" w:rsidRPr="000950BE" w:rsidRDefault="004375FE" w:rsidP="00371E7C">
      <w:pPr>
        <w:tabs>
          <w:tab w:val="left" w:pos="180"/>
        </w:tabs>
        <w:jc w:val="both"/>
        <w:rPr>
          <w:b/>
          <w:bCs/>
        </w:rPr>
      </w:pPr>
    </w:p>
    <w:p w14:paraId="7D126211" w14:textId="77777777" w:rsidR="004375FE" w:rsidRPr="000950BE" w:rsidRDefault="004375FE" w:rsidP="00371E7C">
      <w:pPr>
        <w:tabs>
          <w:tab w:val="left" w:pos="180"/>
        </w:tabs>
        <w:jc w:val="both"/>
        <w:rPr>
          <w:b/>
          <w:bCs/>
        </w:rPr>
      </w:pPr>
    </w:p>
    <w:p w14:paraId="45491F1C" w14:textId="77777777" w:rsidR="004375FE" w:rsidRPr="000950BE" w:rsidRDefault="004375FE" w:rsidP="00371E7C">
      <w:pPr>
        <w:tabs>
          <w:tab w:val="left" w:pos="180"/>
        </w:tabs>
        <w:jc w:val="both"/>
        <w:rPr>
          <w:b/>
          <w:bCs/>
        </w:rPr>
      </w:pPr>
    </w:p>
    <w:p w14:paraId="213B559B" w14:textId="77777777" w:rsidR="004375FE" w:rsidRPr="000950BE" w:rsidRDefault="004375FE" w:rsidP="00371E7C">
      <w:pPr>
        <w:tabs>
          <w:tab w:val="left" w:pos="180"/>
        </w:tabs>
        <w:jc w:val="both"/>
        <w:rPr>
          <w:b/>
          <w:bCs/>
        </w:rPr>
      </w:pPr>
    </w:p>
    <w:p w14:paraId="7C4FEC61" w14:textId="77777777" w:rsidR="004375FE" w:rsidRPr="000950BE" w:rsidRDefault="004375FE" w:rsidP="00371E7C">
      <w:pPr>
        <w:tabs>
          <w:tab w:val="left" w:pos="180"/>
        </w:tabs>
        <w:jc w:val="both"/>
        <w:rPr>
          <w:b/>
          <w:bCs/>
        </w:rPr>
      </w:pPr>
    </w:p>
    <w:p w14:paraId="212C339C" w14:textId="77777777" w:rsidR="004375FE" w:rsidRPr="000950BE" w:rsidRDefault="004375FE" w:rsidP="00371E7C">
      <w:pPr>
        <w:tabs>
          <w:tab w:val="left" w:pos="180"/>
        </w:tabs>
        <w:jc w:val="both"/>
        <w:rPr>
          <w:b/>
          <w:bCs/>
        </w:rPr>
      </w:pPr>
    </w:p>
    <w:p w14:paraId="37C4B094" w14:textId="77777777" w:rsidR="004375FE" w:rsidRPr="000950BE" w:rsidRDefault="004375FE" w:rsidP="00371E7C">
      <w:pPr>
        <w:tabs>
          <w:tab w:val="left" w:pos="180"/>
        </w:tabs>
        <w:jc w:val="both"/>
        <w:rPr>
          <w:b/>
          <w:bCs/>
        </w:rPr>
      </w:pPr>
    </w:p>
    <w:p w14:paraId="0FB6ED7E" w14:textId="77777777" w:rsidR="00371E7C" w:rsidRPr="000950BE" w:rsidRDefault="00371E7C" w:rsidP="00033F77">
      <w:pPr>
        <w:widowControl w:val="0"/>
        <w:autoSpaceDE w:val="0"/>
        <w:autoSpaceDN w:val="0"/>
        <w:adjustRightInd w:val="0"/>
        <w:jc w:val="both"/>
      </w:pPr>
    </w:p>
    <w:p w14:paraId="77C1B870" w14:textId="1A26EB06" w:rsidR="00414B95" w:rsidRPr="000950BE" w:rsidRDefault="00414B95" w:rsidP="00414B95">
      <w:pPr>
        <w:widowControl w:val="0"/>
        <w:autoSpaceDE w:val="0"/>
        <w:autoSpaceDN w:val="0"/>
        <w:adjustRightInd w:val="0"/>
        <w:spacing w:line="360" w:lineRule="auto"/>
        <w:jc w:val="center"/>
        <w:rPr>
          <w:b/>
          <w:bCs/>
          <w:color w:val="000000"/>
        </w:rPr>
      </w:pPr>
      <w:r w:rsidRPr="000950BE">
        <w:rPr>
          <w:b/>
          <w:bCs/>
          <w:color w:val="000000"/>
        </w:rPr>
        <w:t xml:space="preserve">ANEXO </w:t>
      </w:r>
      <w:r w:rsidR="00B47A07">
        <w:rPr>
          <w:b/>
          <w:bCs/>
          <w:color w:val="000000"/>
        </w:rPr>
        <w:t>IX</w:t>
      </w:r>
      <w:r w:rsidRPr="000950BE">
        <w:rPr>
          <w:b/>
          <w:bCs/>
          <w:color w:val="000000"/>
        </w:rPr>
        <w:t xml:space="preserve"> – PASTA TÉCNICA</w:t>
      </w:r>
    </w:p>
    <w:p w14:paraId="5DCD8D55" w14:textId="60D5AC91" w:rsidR="00414B95" w:rsidRPr="00414B95" w:rsidRDefault="00414B95" w:rsidP="00414B95">
      <w:pPr>
        <w:widowControl w:val="0"/>
        <w:autoSpaceDE w:val="0"/>
        <w:autoSpaceDN w:val="0"/>
        <w:adjustRightInd w:val="0"/>
        <w:spacing w:line="360" w:lineRule="auto"/>
        <w:jc w:val="center"/>
        <w:rPr>
          <w:b/>
          <w:bCs/>
          <w:color w:val="000000"/>
        </w:rPr>
      </w:pPr>
      <w:r w:rsidRPr="000950BE">
        <w:rPr>
          <w:b/>
          <w:bCs/>
          <w:color w:val="000000"/>
        </w:rPr>
        <w:t>(</w:t>
      </w:r>
      <w:r w:rsidR="00A362CD" w:rsidRPr="000950BE">
        <w:rPr>
          <w:color w:val="000000"/>
        </w:rPr>
        <w:t>ARQUIVO</w:t>
      </w:r>
      <w:r w:rsidR="00B47A07">
        <w:rPr>
          <w:color w:val="000000"/>
        </w:rPr>
        <w:t xml:space="preserve"> </w:t>
      </w:r>
      <w:r w:rsidR="00A362CD" w:rsidRPr="000950BE">
        <w:rPr>
          <w:color w:val="000000"/>
        </w:rPr>
        <w:t>ANEXO)</w:t>
      </w:r>
    </w:p>
    <w:p w14:paraId="31B3DE68" w14:textId="77777777" w:rsidR="00414B95" w:rsidRPr="002C0336" w:rsidRDefault="00414B95" w:rsidP="00033F77">
      <w:pPr>
        <w:widowControl w:val="0"/>
        <w:autoSpaceDE w:val="0"/>
        <w:autoSpaceDN w:val="0"/>
        <w:adjustRightInd w:val="0"/>
        <w:jc w:val="both"/>
      </w:pPr>
    </w:p>
    <w:sectPr w:rsidR="00414B95" w:rsidRPr="002C0336" w:rsidSect="00272FCA">
      <w:headerReference w:type="default" r:id="rId54"/>
      <w:footerReference w:type="default" r:id="rId55"/>
      <w:pgSz w:w="11907" w:h="16840" w:code="9"/>
      <w:pgMar w:top="1418" w:right="1134" w:bottom="1079" w:left="1701" w:header="720" w:footer="284"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or" w:initials="A">
    <w:p w14:paraId="747EAE64" w14:textId="77777777" w:rsidR="002D10CC" w:rsidRDefault="002D10CC" w:rsidP="005956A6">
      <w:pPr>
        <w:pStyle w:val="Textodecomentrio"/>
        <w:rPr>
          <w:noProof/>
        </w:rPr>
      </w:pPr>
      <w:r>
        <w:rPr>
          <w:rStyle w:val="Refdecomentrio"/>
        </w:rPr>
        <w:annotationRef/>
      </w:r>
      <w:r>
        <w:rPr>
          <w:b/>
          <w:bCs/>
          <w:i/>
          <w:iCs/>
        </w:rPr>
        <w:t>Nota explicativa</w:t>
      </w:r>
      <w:r>
        <w:rPr>
          <w:i/>
          <w:iCs/>
        </w:rPr>
        <w:t xml:space="preserve">: </w:t>
      </w:r>
      <w:r>
        <w:t>Conforme PARECER n. 00002/20</w:t>
      </w:r>
    </w:p>
    <w:p w14:paraId="3AF53A40" w14:textId="77777777" w:rsidR="002D10CC" w:rsidRDefault="002D10CC" w:rsidP="005956A6">
      <w:pPr>
        <w:pStyle w:val="Textodecomentrio"/>
        <w:rPr>
          <w:noProof/>
        </w:rPr>
      </w:pPr>
    </w:p>
    <w:p w14:paraId="6CC86FE8" w14:textId="77777777" w:rsidR="002D10CC" w:rsidRDefault="002D10CC" w:rsidP="005956A6">
      <w:pPr>
        <w:pStyle w:val="Textodecomentrio"/>
      </w:pPr>
      <w:r>
        <w:t>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6079FC22" w14:textId="77777777" w:rsidR="002D10CC" w:rsidRDefault="002D10CC" w:rsidP="005956A6">
      <w:pPr>
        <w:pStyle w:val="Textodecomentrio"/>
      </w:pPr>
      <w:r>
        <w:t xml:space="preserve">    a) os empregados do contratado fiquem à disposição nas dependências do contratante para a prestação dos serviços;</w:t>
      </w:r>
    </w:p>
    <w:p w14:paraId="42CA9113" w14:textId="77777777" w:rsidR="002D10CC" w:rsidRDefault="002D10CC" w:rsidP="005956A6">
      <w:pPr>
        <w:pStyle w:val="Textodecomentrio"/>
      </w:pPr>
      <w:r>
        <w:t xml:space="preserve">    b) o contratado não compartilhe os recursos humanos e materiais disponíveis de uma contratação para execução simultânea de outros contratos;</w:t>
      </w:r>
    </w:p>
    <w:p w14:paraId="702C4EE1" w14:textId="77777777" w:rsidR="002D10CC" w:rsidRDefault="002D10CC" w:rsidP="005956A6">
      <w:pPr>
        <w:pStyle w:val="Textodecomentrio"/>
      </w:pPr>
      <w:r>
        <w:t xml:space="preserve">    c) o contratado possibilite a fiscalização pelo contratante quanto à distribuição, controle e supervisão dos recursos humanos alocados aos seus contratos.</w:t>
      </w:r>
    </w:p>
    <w:p w14:paraId="6EDB0ACB" w14:textId="77777777" w:rsidR="002D10CC" w:rsidRDefault="002D10CC" w:rsidP="005956A6">
      <w:pPr>
        <w:pStyle w:val="Textodecomentrio"/>
        <w:rPr>
          <w:noProof/>
        </w:rPr>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w:t>
      </w:r>
    </w:p>
    <w:p w14:paraId="6439EDBA" w14:textId="77777777" w:rsidR="002D10CC" w:rsidRDefault="002D10CC" w:rsidP="005956A6">
      <w:pPr>
        <w:pStyle w:val="Textodecomentrio"/>
        <w:rPr>
          <w:noProof/>
        </w:rPr>
      </w:pPr>
    </w:p>
    <w:p w14:paraId="1D61ECA3" w14:textId="77777777" w:rsidR="002D10CC" w:rsidRDefault="002D10CC" w:rsidP="005956A6">
      <w:pPr>
        <w:pStyle w:val="Textodecomentrio"/>
        <w:rPr>
          <w:noProof/>
        </w:rPr>
      </w:pPr>
    </w:p>
    <w:p w14:paraId="50BFEA8D" w14:textId="77777777" w:rsidR="002D10CC" w:rsidRDefault="002D10CC" w:rsidP="005956A6">
      <w:pPr>
        <w:pStyle w:val="Textodecomentrio"/>
        <w:rPr>
          <w:noProof/>
        </w:rPr>
      </w:pPr>
    </w:p>
    <w:p w14:paraId="6D960C0B" w14:textId="77777777" w:rsidR="002D10CC" w:rsidRDefault="002D10CC" w:rsidP="005956A6">
      <w:pPr>
        <w:pStyle w:val="Textodecomentrio"/>
      </w:pPr>
      <w:r>
        <w:t>alho - MPT e a Advocacia Geral da União – AGU.”</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960C0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D8C70" w14:textId="77777777" w:rsidR="002D10CC" w:rsidRDefault="002D10CC">
      <w:r>
        <w:separator/>
      </w:r>
    </w:p>
  </w:endnote>
  <w:endnote w:type="continuationSeparator" w:id="0">
    <w:p w14:paraId="5031735C" w14:textId="77777777" w:rsidR="002D10CC" w:rsidRDefault="002D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Arial MT">
    <w:altName w:val="Arial"/>
    <w:charset w:val="01"/>
    <w:family w:val="swiss"/>
    <w:pitch w:val="variable"/>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3C6B9" w14:textId="442F1305" w:rsidR="002D10CC" w:rsidRDefault="002D10CC">
    <w:pPr>
      <w:pStyle w:val="Rodap"/>
      <w:jc w:val="center"/>
    </w:pPr>
    <w:r>
      <w:t xml:space="preserve">Página </w:t>
    </w:r>
    <w:r>
      <w:rPr>
        <w:b/>
      </w:rPr>
      <w:fldChar w:fldCharType="begin"/>
    </w:r>
    <w:r>
      <w:rPr>
        <w:b/>
      </w:rPr>
      <w:instrText>PAGE</w:instrText>
    </w:r>
    <w:r>
      <w:rPr>
        <w:b/>
      </w:rPr>
      <w:fldChar w:fldCharType="separate"/>
    </w:r>
    <w:r w:rsidR="00750A53">
      <w:rPr>
        <w:b/>
        <w:noProof/>
      </w:rPr>
      <w:t>73</w:t>
    </w:r>
    <w:r>
      <w:rPr>
        <w:b/>
      </w:rPr>
      <w:fldChar w:fldCharType="end"/>
    </w:r>
    <w:r>
      <w:t xml:space="preserve"> de </w:t>
    </w:r>
    <w:r>
      <w:rPr>
        <w:b/>
      </w:rPr>
      <w:fldChar w:fldCharType="begin"/>
    </w:r>
    <w:r>
      <w:rPr>
        <w:b/>
      </w:rPr>
      <w:instrText>NUMPAGES</w:instrText>
    </w:r>
    <w:r>
      <w:rPr>
        <w:b/>
      </w:rPr>
      <w:fldChar w:fldCharType="separate"/>
    </w:r>
    <w:r w:rsidR="00750A53">
      <w:rPr>
        <w:b/>
        <w:noProof/>
      </w:rPr>
      <w:t>73</w:t>
    </w:r>
    <w:r>
      <w:rPr>
        <w:b/>
      </w:rPr>
      <w:fldChar w:fldCharType="end"/>
    </w:r>
  </w:p>
  <w:p w14:paraId="18DB8E3C" w14:textId="77777777" w:rsidR="002D10CC" w:rsidRDefault="002D10CC" w:rsidP="00966325">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FC8B8" w14:textId="77777777" w:rsidR="002D10CC" w:rsidRDefault="002D10CC">
      <w:r>
        <w:separator/>
      </w:r>
    </w:p>
  </w:footnote>
  <w:footnote w:type="continuationSeparator" w:id="0">
    <w:p w14:paraId="24CE6E58" w14:textId="77777777" w:rsidR="002D10CC" w:rsidRDefault="002D10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87B18" w14:textId="77777777" w:rsidR="002D10CC" w:rsidRDefault="002D10CC">
    <w:pPr>
      <w:pStyle w:val="Cabealho"/>
    </w:pPr>
  </w:p>
  <w:p w14:paraId="305720F6" w14:textId="654D5326" w:rsidR="002D10CC" w:rsidRDefault="002D10CC" w:rsidP="007D533B">
    <w:pPr>
      <w:pStyle w:val="Cabealho"/>
      <w:spacing w:line="312" w:lineRule="auto"/>
      <w:ind w:left="900" w:right="-316"/>
      <w:jc w:val="center"/>
      <w:rPr>
        <w:b/>
        <w:bCs/>
        <w:iCs/>
        <w:spacing w:val="24"/>
        <w:sz w:val="36"/>
        <w:szCs w:val="36"/>
        <w:u w:val="single"/>
      </w:rPr>
    </w:pPr>
    <w:r>
      <w:rPr>
        <w:noProof/>
      </w:rPr>
      <mc:AlternateContent>
        <mc:Choice Requires="wpg">
          <w:drawing>
            <wp:anchor distT="0" distB="0" distL="114300" distR="114300" simplePos="0" relativeHeight="251658240" behindDoc="1" locked="0" layoutInCell="1" allowOverlap="1" wp14:anchorId="6EE9AE69" wp14:editId="016A47B3">
              <wp:simplePos x="0" y="0"/>
              <wp:positionH relativeFrom="column">
                <wp:posOffset>-228600</wp:posOffset>
              </wp:positionH>
              <wp:positionV relativeFrom="paragraph">
                <wp:posOffset>0</wp:posOffset>
              </wp:positionV>
              <wp:extent cx="860425" cy="932815"/>
              <wp:effectExtent l="0" t="0" r="0" b="635"/>
              <wp:wrapNone/>
              <wp:docPr id="491"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492" name="Forma Livre: Forma 2"/>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493" name="Forma Livre: Forma 3"/>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494" name="Forma Livre: Forma 4"/>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495" name="Agrupar 5"/>
                      <wpg:cNvGrpSpPr/>
                      <wpg:grpSpPr bwMode="auto">
                        <a:xfrm>
                          <a:off x="4394" y="1171"/>
                          <a:ext cx="3392" cy="1564"/>
                          <a:chOff x="4394" y="1171"/>
                          <a:chExt cx="3392" cy="1564"/>
                        </a:xfrm>
                      </wpg:grpSpPr>
                      <wps:wsp>
                        <wps:cNvPr id="496" name="Forma Livre: Forma 7"/>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497" name="Forma Livre: Forma 8"/>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498" name="Forma Livre: Forma 9"/>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499" name="Conector reto 10"/>
                        <wps:cNvCnPr/>
                        <wps:spPr bwMode="auto">
                          <a:xfrm>
                            <a:off x="5790" y="2193"/>
                            <a:ext cx="120" cy="1"/>
                          </a:xfrm>
                          <a:prstGeom prst="line">
                            <a:avLst/>
                          </a:prstGeom>
                          <a:noFill/>
                          <a:ln w="3175">
                            <a:solidFill>
                              <a:srgbClr val="000000"/>
                            </a:solidFill>
                            <a:round/>
                            <a:headEnd/>
                            <a:tailEnd/>
                          </a:ln>
                        </wps:spPr>
                        <wps:bodyPr/>
                      </wps:wsp>
                      <wps:wsp>
                        <wps:cNvPr id="500" name="Conector reto 11"/>
                        <wps:cNvCnPr/>
                        <wps:spPr bwMode="auto">
                          <a:xfrm>
                            <a:off x="5790" y="2088"/>
                            <a:ext cx="120" cy="1"/>
                          </a:xfrm>
                          <a:prstGeom prst="line">
                            <a:avLst/>
                          </a:prstGeom>
                          <a:noFill/>
                          <a:ln w="3175">
                            <a:solidFill>
                              <a:srgbClr val="000000"/>
                            </a:solidFill>
                            <a:round/>
                            <a:headEnd/>
                            <a:tailEnd/>
                          </a:ln>
                        </wps:spPr>
                        <wps:bodyPr/>
                      </wps:wsp>
                      <wps:wsp>
                        <wps:cNvPr id="501" name="Conector reto 12"/>
                        <wps:cNvCnPr/>
                        <wps:spPr bwMode="auto">
                          <a:xfrm>
                            <a:off x="5790" y="1953"/>
                            <a:ext cx="120" cy="15"/>
                          </a:xfrm>
                          <a:prstGeom prst="line">
                            <a:avLst/>
                          </a:prstGeom>
                          <a:noFill/>
                          <a:ln w="3175">
                            <a:solidFill>
                              <a:srgbClr val="000000"/>
                            </a:solidFill>
                            <a:round/>
                            <a:headEnd/>
                            <a:tailEnd/>
                          </a:ln>
                        </wps:spPr>
                        <wps:bodyPr/>
                      </wps:wsp>
                      <wps:wsp>
                        <wps:cNvPr id="502" name="Conector reto 13"/>
                        <wps:cNvCnPr/>
                        <wps:spPr bwMode="auto">
                          <a:xfrm>
                            <a:off x="5790" y="1833"/>
                            <a:ext cx="120" cy="1"/>
                          </a:xfrm>
                          <a:prstGeom prst="line">
                            <a:avLst/>
                          </a:prstGeom>
                          <a:noFill/>
                          <a:ln w="3175">
                            <a:solidFill>
                              <a:srgbClr val="000000"/>
                            </a:solidFill>
                            <a:round/>
                            <a:headEnd/>
                            <a:tailEnd/>
                          </a:ln>
                        </wps:spPr>
                        <wps:bodyPr/>
                      </wps:wsp>
                      <wps:wsp>
                        <wps:cNvPr id="503" name="Conector reto 14"/>
                        <wps:cNvCnPr/>
                        <wps:spPr bwMode="auto">
                          <a:xfrm>
                            <a:off x="6300" y="1833"/>
                            <a:ext cx="120" cy="1"/>
                          </a:xfrm>
                          <a:prstGeom prst="line">
                            <a:avLst/>
                          </a:prstGeom>
                          <a:noFill/>
                          <a:ln w="3175">
                            <a:solidFill>
                              <a:srgbClr val="000000"/>
                            </a:solidFill>
                            <a:round/>
                            <a:headEnd/>
                            <a:tailEnd/>
                          </a:ln>
                        </wps:spPr>
                        <wps:bodyPr/>
                      </wps:wsp>
                      <wps:wsp>
                        <wps:cNvPr id="504" name="Conector reto 15"/>
                        <wps:cNvCnPr/>
                        <wps:spPr bwMode="auto">
                          <a:xfrm>
                            <a:off x="6300" y="1938"/>
                            <a:ext cx="120" cy="1"/>
                          </a:xfrm>
                          <a:prstGeom prst="line">
                            <a:avLst/>
                          </a:prstGeom>
                          <a:noFill/>
                          <a:ln w="3175">
                            <a:solidFill>
                              <a:srgbClr val="000000"/>
                            </a:solidFill>
                            <a:round/>
                            <a:headEnd/>
                            <a:tailEnd/>
                          </a:ln>
                        </wps:spPr>
                        <wps:bodyPr/>
                      </wps:wsp>
                      <wps:wsp>
                        <wps:cNvPr id="505" name="Conector reto 16"/>
                        <wps:cNvCnPr/>
                        <wps:spPr bwMode="auto">
                          <a:xfrm>
                            <a:off x="6285" y="2058"/>
                            <a:ext cx="120" cy="1"/>
                          </a:xfrm>
                          <a:prstGeom prst="line">
                            <a:avLst/>
                          </a:prstGeom>
                          <a:noFill/>
                          <a:ln w="3175">
                            <a:solidFill>
                              <a:srgbClr val="000000"/>
                            </a:solidFill>
                            <a:round/>
                            <a:headEnd/>
                            <a:tailEnd/>
                          </a:ln>
                        </wps:spPr>
                        <wps:bodyPr/>
                      </wps:wsp>
                      <wps:wsp>
                        <wps:cNvPr id="506" name="Conector reto 17"/>
                        <wps:cNvCnPr/>
                        <wps:spPr bwMode="auto">
                          <a:xfrm>
                            <a:off x="6285" y="2178"/>
                            <a:ext cx="120" cy="15"/>
                          </a:xfrm>
                          <a:prstGeom prst="line">
                            <a:avLst/>
                          </a:prstGeom>
                          <a:noFill/>
                          <a:ln w="3175">
                            <a:solidFill>
                              <a:srgbClr val="000000"/>
                            </a:solidFill>
                            <a:round/>
                            <a:headEnd/>
                            <a:tailEnd/>
                          </a:ln>
                        </wps:spPr>
                        <wps:bodyPr/>
                      </wps:wsp>
                      <wps:wsp>
                        <wps:cNvPr id="507" name="Conector reto 18"/>
                        <wps:cNvCnPr/>
                        <wps:spPr bwMode="auto">
                          <a:xfrm flipV="1">
                            <a:off x="6270" y="1682"/>
                            <a:ext cx="105" cy="60"/>
                          </a:xfrm>
                          <a:prstGeom prst="line">
                            <a:avLst/>
                          </a:prstGeom>
                          <a:noFill/>
                          <a:ln w="3175">
                            <a:solidFill>
                              <a:srgbClr val="000000"/>
                            </a:solidFill>
                            <a:round/>
                            <a:headEnd/>
                            <a:tailEnd/>
                          </a:ln>
                        </wps:spPr>
                        <wps:bodyPr/>
                      </wps:wsp>
                      <wps:wsp>
                        <wps:cNvPr id="508" name="Conector reto 19"/>
                        <wps:cNvCnPr/>
                        <wps:spPr bwMode="auto">
                          <a:xfrm flipH="1" flipV="1">
                            <a:off x="5850" y="1682"/>
                            <a:ext cx="105" cy="60"/>
                          </a:xfrm>
                          <a:prstGeom prst="line">
                            <a:avLst/>
                          </a:prstGeom>
                          <a:noFill/>
                          <a:ln w="3175">
                            <a:solidFill>
                              <a:srgbClr val="000000"/>
                            </a:solidFill>
                            <a:round/>
                            <a:headEnd/>
                            <a:tailEnd/>
                          </a:ln>
                        </wps:spPr>
                        <wps:bodyPr/>
                      </wps:wsp>
                      <wps:wsp>
                        <wps:cNvPr id="509" name="Conector reto 20"/>
                        <wps:cNvCnPr/>
                        <wps:spPr bwMode="auto">
                          <a:xfrm>
                            <a:off x="5955" y="1577"/>
                            <a:ext cx="60" cy="105"/>
                          </a:xfrm>
                          <a:prstGeom prst="line">
                            <a:avLst/>
                          </a:prstGeom>
                          <a:noFill/>
                          <a:ln w="3175">
                            <a:solidFill>
                              <a:srgbClr val="000000"/>
                            </a:solidFill>
                            <a:round/>
                            <a:headEnd/>
                            <a:tailEnd/>
                          </a:ln>
                        </wps:spPr>
                        <wps:bodyPr/>
                      </wps:wsp>
                      <wps:wsp>
                        <wps:cNvPr id="510" name="Conector reto 21"/>
                        <wps:cNvCnPr/>
                        <wps:spPr bwMode="auto">
                          <a:xfrm flipH="1">
                            <a:off x="6209" y="1577"/>
                            <a:ext cx="60" cy="105"/>
                          </a:xfrm>
                          <a:prstGeom prst="line">
                            <a:avLst/>
                          </a:prstGeom>
                          <a:noFill/>
                          <a:ln w="3175">
                            <a:solidFill>
                              <a:srgbClr val="000000"/>
                            </a:solidFill>
                            <a:round/>
                            <a:headEnd/>
                            <a:tailEnd/>
                          </a:ln>
                        </wps:spPr>
                        <wps:bodyPr/>
                      </wps:wsp>
                      <wps:wsp>
                        <wps:cNvPr id="511" name="Conector reto 22"/>
                        <wps:cNvCnPr/>
                        <wps:spPr bwMode="auto">
                          <a:xfrm>
                            <a:off x="6075" y="1532"/>
                            <a:ext cx="15" cy="120"/>
                          </a:xfrm>
                          <a:prstGeom prst="line">
                            <a:avLst/>
                          </a:prstGeom>
                          <a:noFill/>
                          <a:ln w="3175">
                            <a:solidFill>
                              <a:srgbClr val="000000"/>
                            </a:solidFill>
                            <a:round/>
                            <a:headEnd/>
                            <a:tailEnd/>
                          </a:ln>
                        </wps:spPr>
                        <wps:bodyPr/>
                      </wps:wsp>
                      <wps:wsp>
                        <wps:cNvPr id="512" name="Conector reto 23"/>
                        <wps:cNvCnPr/>
                        <wps:spPr bwMode="auto">
                          <a:xfrm>
                            <a:off x="6150" y="1532"/>
                            <a:ext cx="15" cy="120"/>
                          </a:xfrm>
                          <a:prstGeom prst="line">
                            <a:avLst/>
                          </a:prstGeom>
                          <a:noFill/>
                          <a:ln w="3175">
                            <a:solidFill>
                              <a:srgbClr val="000000"/>
                            </a:solidFill>
                            <a:round/>
                            <a:headEnd/>
                            <a:tailEnd/>
                          </a:ln>
                        </wps:spPr>
                        <wps:bodyPr/>
                      </wps:wsp>
                      <wps:wsp>
                        <wps:cNvPr id="513" name="Forma Livre: Forma 24"/>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14" name="Forma Livre: Forma 25"/>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15" name="Conector reto 26"/>
                        <wps:cNvCnPr/>
                        <wps:spPr bwMode="auto">
                          <a:xfrm flipH="1">
                            <a:off x="4980" y="2389"/>
                            <a:ext cx="120" cy="1"/>
                          </a:xfrm>
                          <a:prstGeom prst="line">
                            <a:avLst/>
                          </a:prstGeom>
                          <a:noFill/>
                          <a:ln w="3175">
                            <a:solidFill>
                              <a:srgbClr val="000000"/>
                            </a:solidFill>
                            <a:round/>
                            <a:headEnd/>
                            <a:tailEnd/>
                          </a:ln>
                        </wps:spPr>
                        <wps:bodyPr/>
                      </wps:wsp>
                      <wps:wsp>
                        <wps:cNvPr id="516" name="Conector reto 27"/>
                        <wps:cNvCnPr/>
                        <wps:spPr bwMode="auto">
                          <a:xfrm flipH="1">
                            <a:off x="4935" y="2269"/>
                            <a:ext cx="120" cy="1"/>
                          </a:xfrm>
                          <a:prstGeom prst="line">
                            <a:avLst/>
                          </a:prstGeom>
                          <a:noFill/>
                          <a:ln w="3175">
                            <a:solidFill>
                              <a:srgbClr val="000000"/>
                            </a:solidFill>
                            <a:round/>
                            <a:headEnd/>
                            <a:tailEnd/>
                          </a:ln>
                        </wps:spPr>
                        <wps:bodyPr/>
                      </wps:wsp>
                      <wps:wsp>
                        <wps:cNvPr id="517" name="Conector reto 28"/>
                        <wps:cNvCnPr/>
                        <wps:spPr bwMode="auto">
                          <a:xfrm flipH="1">
                            <a:off x="4905" y="2148"/>
                            <a:ext cx="120" cy="1"/>
                          </a:xfrm>
                          <a:prstGeom prst="line">
                            <a:avLst/>
                          </a:prstGeom>
                          <a:noFill/>
                          <a:ln w="3175">
                            <a:solidFill>
                              <a:srgbClr val="000000"/>
                            </a:solidFill>
                            <a:round/>
                            <a:headEnd/>
                            <a:tailEnd/>
                          </a:ln>
                        </wps:spPr>
                        <wps:bodyPr/>
                      </wps:wsp>
                      <wps:wsp>
                        <wps:cNvPr id="518" name="Conector reto 29"/>
                        <wps:cNvCnPr/>
                        <wps:spPr bwMode="auto">
                          <a:xfrm flipH="1">
                            <a:off x="4845" y="2028"/>
                            <a:ext cx="120" cy="1"/>
                          </a:xfrm>
                          <a:prstGeom prst="line">
                            <a:avLst/>
                          </a:prstGeom>
                          <a:noFill/>
                          <a:ln w="3175">
                            <a:solidFill>
                              <a:srgbClr val="000000"/>
                            </a:solidFill>
                            <a:round/>
                            <a:headEnd/>
                            <a:tailEnd/>
                          </a:ln>
                        </wps:spPr>
                        <wps:bodyPr/>
                      </wps:wsp>
                      <wps:wsp>
                        <wps:cNvPr id="519" name="Conector reto 30"/>
                        <wps:cNvCnPr/>
                        <wps:spPr bwMode="auto">
                          <a:xfrm flipH="1">
                            <a:off x="4799" y="1863"/>
                            <a:ext cx="76" cy="90"/>
                          </a:xfrm>
                          <a:prstGeom prst="line">
                            <a:avLst/>
                          </a:prstGeom>
                          <a:noFill/>
                          <a:ln w="3175">
                            <a:solidFill>
                              <a:srgbClr val="000000"/>
                            </a:solidFill>
                            <a:round/>
                            <a:headEnd/>
                            <a:tailEnd/>
                          </a:ln>
                        </wps:spPr>
                        <wps:bodyPr/>
                      </wps:wsp>
                      <wps:wsp>
                        <wps:cNvPr id="520" name="Conector reto 31"/>
                        <wps:cNvCnPr/>
                        <wps:spPr bwMode="auto">
                          <a:xfrm flipH="1">
                            <a:off x="4694" y="1772"/>
                            <a:ext cx="45" cy="106"/>
                          </a:xfrm>
                          <a:prstGeom prst="line">
                            <a:avLst/>
                          </a:prstGeom>
                          <a:noFill/>
                          <a:ln w="3175">
                            <a:solidFill>
                              <a:srgbClr val="000000"/>
                            </a:solidFill>
                            <a:round/>
                            <a:headEnd/>
                            <a:tailEnd/>
                          </a:ln>
                        </wps:spPr>
                        <wps:bodyPr/>
                      </wps:wsp>
                      <wps:wsp>
                        <wps:cNvPr id="521" name="Conector reto 32"/>
                        <wps:cNvCnPr/>
                        <wps:spPr bwMode="auto">
                          <a:xfrm>
                            <a:off x="4604" y="1742"/>
                            <a:ext cx="1" cy="121"/>
                          </a:xfrm>
                          <a:prstGeom prst="line">
                            <a:avLst/>
                          </a:prstGeom>
                          <a:noFill/>
                          <a:ln w="3175">
                            <a:solidFill>
                              <a:srgbClr val="000000"/>
                            </a:solidFill>
                            <a:round/>
                            <a:headEnd/>
                            <a:tailEnd/>
                          </a:ln>
                        </wps:spPr>
                        <wps:bodyPr/>
                      </wps:wsp>
                      <wps:wsp>
                        <wps:cNvPr id="522" name="Forma Livre: Forma 33"/>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23" name="Forma Livre: Forma 34"/>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24" name="Conector reto 35"/>
                        <wps:cNvCnPr/>
                        <wps:spPr bwMode="auto">
                          <a:xfrm flipV="1">
                            <a:off x="7110" y="2389"/>
                            <a:ext cx="120" cy="15"/>
                          </a:xfrm>
                          <a:prstGeom prst="line">
                            <a:avLst/>
                          </a:prstGeom>
                          <a:noFill/>
                          <a:ln w="3175">
                            <a:solidFill>
                              <a:srgbClr val="000000"/>
                            </a:solidFill>
                            <a:round/>
                            <a:headEnd/>
                            <a:tailEnd/>
                          </a:ln>
                        </wps:spPr>
                        <wps:bodyPr/>
                      </wps:wsp>
                      <wps:wsp>
                        <wps:cNvPr id="525" name="Conector reto 36"/>
                        <wps:cNvCnPr/>
                        <wps:spPr bwMode="auto">
                          <a:xfrm flipV="1">
                            <a:off x="7155" y="2269"/>
                            <a:ext cx="105" cy="15"/>
                          </a:xfrm>
                          <a:prstGeom prst="line">
                            <a:avLst/>
                          </a:prstGeom>
                          <a:noFill/>
                          <a:ln w="3175">
                            <a:solidFill>
                              <a:srgbClr val="000000"/>
                            </a:solidFill>
                            <a:round/>
                            <a:headEnd/>
                            <a:tailEnd/>
                          </a:ln>
                        </wps:spPr>
                        <wps:bodyPr/>
                      </wps:wsp>
                      <wps:wsp>
                        <wps:cNvPr id="526" name="Conector reto 37"/>
                        <wps:cNvCnPr/>
                        <wps:spPr bwMode="auto">
                          <a:xfrm flipV="1">
                            <a:off x="7185" y="2148"/>
                            <a:ext cx="120" cy="15"/>
                          </a:xfrm>
                          <a:prstGeom prst="line">
                            <a:avLst/>
                          </a:prstGeom>
                          <a:noFill/>
                          <a:ln w="3175">
                            <a:solidFill>
                              <a:srgbClr val="000000"/>
                            </a:solidFill>
                            <a:round/>
                            <a:headEnd/>
                            <a:tailEnd/>
                          </a:ln>
                        </wps:spPr>
                        <wps:bodyPr/>
                      </wps:wsp>
                      <wps:wsp>
                        <wps:cNvPr id="527" name="Conector reto 38"/>
                        <wps:cNvCnPr/>
                        <wps:spPr bwMode="auto">
                          <a:xfrm flipV="1">
                            <a:off x="7245" y="2028"/>
                            <a:ext cx="105" cy="15"/>
                          </a:xfrm>
                          <a:prstGeom prst="line">
                            <a:avLst/>
                          </a:prstGeom>
                          <a:noFill/>
                          <a:ln w="3175">
                            <a:solidFill>
                              <a:srgbClr val="000000"/>
                            </a:solidFill>
                            <a:round/>
                            <a:headEnd/>
                            <a:tailEnd/>
                          </a:ln>
                        </wps:spPr>
                        <wps:bodyPr/>
                      </wps:wsp>
                      <wps:wsp>
                        <wps:cNvPr id="528" name="Conector reto 39"/>
                        <wps:cNvCnPr/>
                        <wps:spPr bwMode="auto">
                          <a:xfrm>
                            <a:off x="7320" y="1863"/>
                            <a:ext cx="75" cy="90"/>
                          </a:xfrm>
                          <a:prstGeom prst="line">
                            <a:avLst/>
                          </a:prstGeom>
                          <a:noFill/>
                          <a:ln w="3175">
                            <a:solidFill>
                              <a:srgbClr val="000000"/>
                            </a:solidFill>
                            <a:round/>
                            <a:headEnd/>
                            <a:tailEnd/>
                          </a:ln>
                        </wps:spPr>
                        <wps:bodyPr/>
                      </wps:wsp>
                      <wps:wsp>
                        <wps:cNvPr id="529" name="Conector reto 40"/>
                        <wps:cNvCnPr/>
                        <wps:spPr bwMode="auto">
                          <a:xfrm>
                            <a:off x="7456" y="1772"/>
                            <a:ext cx="45" cy="106"/>
                          </a:xfrm>
                          <a:prstGeom prst="line">
                            <a:avLst/>
                          </a:prstGeom>
                          <a:noFill/>
                          <a:ln w="3175">
                            <a:solidFill>
                              <a:srgbClr val="000000"/>
                            </a:solidFill>
                            <a:round/>
                            <a:headEnd/>
                            <a:tailEnd/>
                          </a:ln>
                        </wps:spPr>
                        <wps:bodyPr/>
                      </wps:wsp>
                      <wps:wsp>
                        <wps:cNvPr id="530" name="Conector reto 41"/>
                        <wps:cNvCnPr/>
                        <wps:spPr bwMode="auto">
                          <a:xfrm>
                            <a:off x="7576" y="1727"/>
                            <a:ext cx="1" cy="121"/>
                          </a:xfrm>
                          <a:prstGeom prst="line">
                            <a:avLst/>
                          </a:prstGeom>
                          <a:noFill/>
                          <a:ln w="3175">
                            <a:solidFill>
                              <a:srgbClr val="000000"/>
                            </a:solidFill>
                            <a:round/>
                            <a:headEnd/>
                            <a:tailEnd/>
                          </a:ln>
                        </wps:spPr>
                        <wps:bodyPr/>
                      </wps:wsp>
                      <wps:wsp>
                        <wps:cNvPr id="531" name="Forma Livre: Forma 42"/>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32" name="Conector reto 43"/>
                        <wps:cNvCnPr/>
                        <wps:spPr bwMode="auto">
                          <a:xfrm>
                            <a:off x="6000" y="1336"/>
                            <a:ext cx="255" cy="1"/>
                          </a:xfrm>
                          <a:prstGeom prst="line">
                            <a:avLst/>
                          </a:prstGeom>
                          <a:noFill/>
                          <a:ln w="3175">
                            <a:solidFill>
                              <a:srgbClr val="000000"/>
                            </a:solidFill>
                            <a:round/>
                            <a:headEnd/>
                            <a:tailEnd/>
                          </a:ln>
                        </wps:spPr>
                        <wps:bodyPr/>
                      </wps:wsp>
                      <wps:wsp>
                        <wps:cNvPr id="533" name="Forma Livre: Forma 44"/>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34" name="Forma Livre: Forma 45"/>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5" name="Forma Livre: Forma 46"/>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36" name="Forma Livre: Forma 47"/>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37" name="Forma Livre: Forma 48"/>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38" name="Forma Livre: Forma 49"/>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39" name="Forma Livre: Forma 50"/>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0" name="Forma Livre: Forma 51"/>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1431832192" name="Forma Livre: Forma 52"/>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1431832193" name="Conector reto 53"/>
                        <wps:cNvCnPr/>
                        <wps:spPr bwMode="auto">
                          <a:xfrm flipH="1" flipV="1">
                            <a:off x="5115" y="2434"/>
                            <a:ext cx="45" cy="150"/>
                          </a:xfrm>
                          <a:prstGeom prst="line">
                            <a:avLst/>
                          </a:prstGeom>
                          <a:noFill/>
                          <a:ln w="3175">
                            <a:solidFill>
                              <a:srgbClr val="000000"/>
                            </a:solidFill>
                            <a:round/>
                            <a:headEnd/>
                            <a:tailEnd/>
                          </a:ln>
                        </wps:spPr>
                        <wps:bodyPr/>
                      </wps:wsp>
                      <wps:wsp>
                        <wps:cNvPr id="1431832194" name="Conector reto 54"/>
                        <wps:cNvCnPr/>
                        <wps:spPr bwMode="auto">
                          <a:xfrm flipH="1" flipV="1">
                            <a:off x="4965" y="1803"/>
                            <a:ext cx="30" cy="150"/>
                          </a:xfrm>
                          <a:prstGeom prst="line">
                            <a:avLst/>
                          </a:prstGeom>
                          <a:noFill/>
                          <a:ln w="3175">
                            <a:solidFill>
                              <a:srgbClr val="000000"/>
                            </a:solidFill>
                            <a:round/>
                            <a:headEnd/>
                            <a:tailEnd/>
                          </a:ln>
                        </wps:spPr>
                        <wps:bodyPr/>
                      </wps:wsp>
                      <wps:wsp>
                        <wps:cNvPr id="1431832195" name="Conector reto 55"/>
                        <wps:cNvCnPr/>
                        <wps:spPr bwMode="auto">
                          <a:xfrm flipH="1" flipV="1">
                            <a:off x="5310" y="2223"/>
                            <a:ext cx="45" cy="151"/>
                          </a:xfrm>
                          <a:prstGeom prst="line">
                            <a:avLst/>
                          </a:prstGeom>
                          <a:noFill/>
                          <a:ln w="3175">
                            <a:solidFill>
                              <a:srgbClr val="000000"/>
                            </a:solidFill>
                            <a:round/>
                            <a:headEnd/>
                            <a:tailEnd/>
                          </a:ln>
                        </wps:spPr>
                        <wps:bodyPr/>
                      </wps:wsp>
                      <wps:wsp>
                        <wps:cNvPr id="1431832196" name="Conector reto 56"/>
                        <wps:cNvCnPr/>
                        <wps:spPr bwMode="auto">
                          <a:xfrm flipH="1" flipV="1">
                            <a:off x="5250" y="1908"/>
                            <a:ext cx="30" cy="150"/>
                          </a:xfrm>
                          <a:prstGeom prst="line">
                            <a:avLst/>
                          </a:prstGeom>
                          <a:noFill/>
                          <a:ln w="3175">
                            <a:solidFill>
                              <a:srgbClr val="000000"/>
                            </a:solidFill>
                            <a:round/>
                            <a:headEnd/>
                            <a:tailEnd/>
                          </a:ln>
                        </wps:spPr>
                        <wps:bodyPr/>
                      </wps:wsp>
                      <wps:wsp>
                        <wps:cNvPr id="1431832197" name="Conector reto 57"/>
                        <wps:cNvCnPr/>
                        <wps:spPr bwMode="auto">
                          <a:xfrm flipH="1" flipV="1">
                            <a:off x="5190" y="1592"/>
                            <a:ext cx="45" cy="150"/>
                          </a:xfrm>
                          <a:prstGeom prst="line">
                            <a:avLst/>
                          </a:prstGeom>
                          <a:noFill/>
                          <a:ln w="3175">
                            <a:solidFill>
                              <a:srgbClr val="000000"/>
                            </a:solidFill>
                            <a:round/>
                            <a:headEnd/>
                            <a:tailEnd/>
                          </a:ln>
                        </wps:spPr>
                        <wps:bodyPr/>
                      </wps:wsp>
                      <wps:wsp>
                        <wps:cNvPr id="1431832198" name="Conector reto 58"/>
                        <wps:cNvCnPr/>
                        <wps:spPr bwMode="auto">
                          <a:xfrm flipH="1" flipV="1">
                            <a:off x="4890" y="1502"/>
                            <a:ext cx="45" cy="150"/>
                          </a:xfrm>
                          <a:prstGeom prst="line">
                            <a:avLst/>
                          </a:prstGeom>
                          <a:noFill/>
                          <a:ln w="3175">
                            <a:solidFill>
                              <a:srgbClr val="000000"/>
                            </a:solidFill>
                            <a:round/>
                            <a:headEnd/>
                            <a:tailEnd/>
                          </a:ln>
                        </wps:spPr>
                        <wps:bodyPr/>
                      </wps:wsp>
                      <wps:wsp>
                        <wps:cNvPr id="1431832199" name="Conector reto 59"/>
                        <wps:cNvCnPr/>
                        <wps:spPr bwMode="auto">
                          <a:xfrm flipH="1" flipV="1">
                            <a:off x="5610" y="2344"/>
                            <a:ext cx="15" cy="135"/>
                          </a:xfrm>
                          <a:prstGeom prst="line">
                            <a:avLst/>
                          </a:prstGeom>
                          <a:noFill/>
                          <a:ln w="3175">
                            <a:solidFill>
                              <a:srgbClr val="000000"/>
                            </a:solidFill>
                            <a:round/>
                            <a:headEnd/>
                            <a:tailEnd/>
                          </a:ln>
                        </wps:spPr>
                        <wps:bodyPr/>
                      </wps:wsp>
                      <wps:wsp>
                        <wps:cNvPr id="1431832200" name="Conector reto 60"/>
                        <wps:cNvCnPr/>
                        <wps:spPr bwMode="auto">
                          <a:xfrm flipH="1" flipV="1">
                            <a:off x="5580" y="2013"/>
                            <a:ext cx="15" cy="135"/>
                          </a:xfrm>
                          <a:prstGeom prst="line">
                            <a:avLst/>
                          </a:prstGeom>
                          <a:noFill/>
                          <a:ln w="3175">
                            <a:solidFill>
                              <a:srgbClr val="000000"/>
                            </a:solidFill>
                            <a:round/>
                            <a:headEnd/>
                            <a:tailEnd/>
                          </a:ln>
                        </wps:spPr>
                        <wps:bodyPr/>
                      </wps:wsp>
                      <wps:wsp>
                        <wps:cNvPr id="1431832202" name="Conector reto 61"/>
                        <wps:cNvCnPr/>
                        <wps:spPr bwMode="auto">
                          <a:xfrm flipH="1" flipV="1">
                            <a:off x="5535" y="1697"/>
                            <a:ext cx="15" cy="136"/>
                          </a:xfrm>
                          <a:prstGeom prst="line">
                            <a:avLst/>
                          </a:prstGeom>
                          <a:noFill/>
                          <a:ln w="3175">
                            <a:solidFill>
                              <a:srgbClr val="000000"/>
                            </a:solidFill>
                            <a:round/>
                            <a:headEnd/>
                            <a:tailEnd/>
                          </a:ln>
                        </wps:spPr>
                        <wps:bodyPr/>
                      </wps:wsp>
                      <wps:wsp>
                        <wps:cNvPr id="1431832203" name="Conector reto 62"/>
                        <wps:cNvCnPr/>
                        <wps:spPr bwMode="auto">
                          <a:xfrm flipV="1">
                            <a:off x="5790" y="1516"/>
                            <a:ext cx="1" cy="135"/>
                          </a:xfrm>
                          <a:prstGeom prst="line">
                            <a:avLst/>
                          </a:prstGeom>
                          <a:noFill/>
                          <a:ln w="3175">
                            <a:solidFill>
                              <a:srgbClr val="000000"/>
                            </a:solidFill>
                            <a:round/>
                            <a:headEnd/>
                            <a:tailEnd/>
                          </a:ln>
                        </wps:spPr>
                        <wps:bodyPr/>
                      </wps:wsp>
                      <wps:wsp>
                        <wps:cNvPr id="1431832204" name="Conector reto 63"/>
                        <wps:cNvCnPr/>
                        <wps:spPr bwMode="auto">
                          <a:xfrm flipV="1">
                            <a:off x="5970" y="1336"/>
                            <a:ext cx="1" cy="136"/>
                          </a:xfrm>
                          <a:prstGeom prst="line">
                            <a:avLst/>
                          </a:prstGeom>
                          <a:noFill/>
                          <a:ln w="3175">
                            <a:solidFill>
                              <a:srgbClr val="000000"/>
                            </a:solidFill>
                            <a:round/>
                            <a:headEnd/>
                            <a:tailEnd/>
                          </a:ln>
                        </wps:spPr>
                        <wps:bodyPr/>
                      </wps:wsp>
                      <wps:wsp>
                        <wps:cNvPr id="1431832205" name="Forma Livre: Forma 64"/>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41" name="Forma Livre: Forma 65"/>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42" name="Forma Livre: Forma 66"/>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43" name="Forma Livre: Forma 67"/>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1431832201" name="Forma Livre: Forma 68"/>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1431832206" name="Forma Livre: Forma 69"/>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1431832207" name="Forma Livre: Forma 70"/>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1431832208" name="Forma Livre: Forma 71"/>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1431832209" name="Forma Livre: Forma 72"/>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1431832210" name="Forma Livre: Forma 73"/>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1431832211" name="Conector reto 74"/>
                        <wps:cNvCnPr/>
                        <wps:spPr bwMode="auto">
                          <a:xfrm flipV="1">
                            <a:off x="7080" y="2434"/>
                            <a:ext cx="30" cy="150"/>
                          </a:xfrm>
                          <a:prstGeom prst="line">
                            <a:avLst/>
                          </a:prstGeom>
                          <a:noFill/>
                          <a:ln w="3175">
                            <a:solidFill>
                              <a:srgbClr val="000000"/>
                            </a:solidFill>
                            <a:round/>
                            <a:headEnd/>
                            <a:tailEnd/>
                          </a:ln>
                        </wps:spPr>
                        <wps:bodyPr/>
                      </wps:wsp>
                      <wps:wsp>
                        <wps:cNvPr id="1431832212" name="Conector reto 75"/>
                        <wps:cNvCnPr/>
                        <wps:spPr bwMode="auto">
                          <a:xfrm flipV="1">
                            <a:off x="7230" y="1803"/>
                            <a:ext cx="45" cy="150"/>
                          </a:xfrm>
                          <a:prstGeom prst="line">
                            <a:avLst/>
                          </a:prstGeom>
                          <a:noFill/>
                          <a:ln w="3175">
                            <a:solidFill>
                              <a:srgbClr val="000000"/>
                            </a:solidFill>
                            <a:round/>
                            <a:headEnd/>
                            <a:tailEnd/>
                          </a:ln>
                        </wps:spPr>
                        <wps:bodyPr/>
                      </wps:wsp>
                      <wps:wsp>
                        <wps:cNvPr id="1431832213" name="Conector reto 76"/>
                        <wps:cNvCnPr/>
                        <wps:spPr bwMode="auto">
                          <a:xfrm flipV="1">
                            <a:off x="6885" y="2223"/>
                            <a:ext cx="45" cy="151"/>
                          </a:xfrm>
                          <a:prstGeom prst="line">
                            <a:avLst/>
                          </a:prstGeom>
                          <a:noFill/>
                          <a:ln w="3175">
                            <a:solidFill>
                              <a:srgbClr val="000000"/>
                            </a:solidFill>
                            <a:round/>
                            <a:headEnd/>
                            <a:tailEnd/>
                          </a:ln>
                        </wps:spPr>
                        <wps:bodyPr/>
                      </wps:wsp>
                      <wps:wsp>
                        <wps:cNvPr id="1431832214" name="Conector reto 77"/>
                        <wps:cNvCnPr/>
                        <wps:spPr bwMode="auto">
                          <a:xfrm flipV="1">
                            <a:off x="6960" y="1908"/>
                            <a:ext cx="30" cy="150"/>
                          </a:xfrm>
                          <a:prstGeom prst="line">
                            <a:avLst/>
                          </a:prstGeom>
                          <a:noFill/>
                          <a:ln w="3175">
                            <a:solidFill>
                              <a:srgbClr val="000000"/>
                            </a:solidFill>
                            <a:round/>
                            <a:headEnd/>
                            <a:tailEnd/>
                          </a:ln>
                        </wps:spPr>
                        <wps:bodyPr/>
                      </wps:wsp>
                      <wps:wsp>
                        <wps:cNvPr id="1431832215" name="Conector reto 78"/>
                        <wps:cNvCnPr/>
                        <wps:spPr bwMode="auto">
                          <a:xfrm flipV="1">
                            <a:off x="7005" y="1592"/>
                            <a:ext cx="45" cy="150"/>
                          </a:xfrm>
                          <a:prstGeom prst="line">
                            <a:avLst/>
                          </a:prstGeom>
                          <a:noFill/>
                          <a:ln w="3175">
                            <a:solidFill>
                              <a:srgbClr val="000000"/>
                            </a:solidFill>
                            <a:round/>
                            <a:headEnd/>
                            <a:tailEnd/>
                          </a:ln>
                        </wps:spPr>
                        <wps:bodyPr/>
                      </wps:wsp>
                      <wps:wsp>
                        <wps:cNvPr id="1431832216" name="Conector reto 79"/>
                        <wps:cNvCnPr/>
                        <wps:spPr bwMode="auto">
                          <a:xfrm flipV="1">
                            <a:off x="7305" y="1502"/>
                            <a:ext cx="30" cy="150"/>
                          </a:xfrm>
                          <a:prstGeom prst="line">
                            <a:avLst/>
                          </a:prstGeom>
                          <a:noFill/>
                          <a:ln w="3175">
                            <a:solidFill>
                              <a:srgbClr val="000000"/>
                            </a:solidFill>
                            <a:round/>
                            <a:headEnd/>
                            <a:tailEnd/>
                          </a:ln>
                        </wps:spPr>
                        <wps:bodyPr/>
                      </wps:wsp>
                      <wps:wsp>
                        <wps:cNvPr id="1431832217" name="Conector reto 80"/>
                        <wps:cNvCnPr/>
                        <wps:spPr bwMode="auto">
                          <a:xfrm flipV="1">
                            <a:off x="6615" y="2344"/>
                            <a:ext cx="15" cy="135"/>
                          </a:xfrm>
                          <a:prstGeom prst="line">
                            <a:avLst/>
                          </a:prstGeom>
                          <a:noFill/>
                          <a:ln w="3175">
                            <a:solidFill>
                              <a:srgbClr val="000000"/>
                            </a:solidFill>
                            <a:round/>
                            <a:headEnd/>
                            <a:tailEnd/>
                          </a:ln>
                        </wps:spPr>
                        <wps:bodyPr/>
                      </wps:wsp>
                      <wps:wsp>
                        <wps:cNvPr id="1431832218" name="Conector reto 81"/>
                        <wps:cNvCnPr/>
                        <wps:spPr bwMode="auto">
                          <a:xfrm flipV="1">
                            <a:off x="6645" y="2013"/>
                            <a:ext cx="15" cy="135"/>
                          </a:xfrm>
                          <a:prstGeom prst="line">
                            <a:avLst/>
                          </a:prstGeom>
                          <a:noFill/>
                          <a:ln w="3175">
                            <a:solidFill>
                              <a:srgbClr val="000000"/>
                            </a:solidFill>
                            <a:round/>
                            <a:headEnd/>
                            <a:tailEnd/>
                          </a:ln>
                        </wps:spPr>
                        <wps:bodyPr/>
                      </wps:wsp>
                      <wps:wsp>
                        <wps:cNvPr id="1431832219" name="Conector reto 82"/>
                        <wps:cNvCnPr/>
                        <wps:spPr bwMode="auto">
                          <a:xfrm flipV="1">
                            <a:off x="6690" y="1697"/>
                            <a:ext cx="15" cy="136"/>
                          </a:xfrm>
                          <a:prstGeom prst="line">
                            <a:avLst/>
                          </a:prstGeom>
                          <a:noFill/>
                          <a:ln w="3175">
                            <a:solidFill>
                              <a:srgbClr val="000000"/>
                            </a:solidFill>
                            <a:round/>
                            <a:headEnd/>
                            <a:tailEnd/>
                          </a:ln>
                        </wps:spPr>
                        <wps:bodyPr/>
                      </wps:wsp>
                      <wps:wsp>
                        <wps:cNvPr id="1431832220" name="Conector reto 83"/>
                        <wps:cNvCnPr/>
                        <wps:spPr bwMode="auto">
                          <a:xfrm flipV="1">
                            <a:off x="6450" y="1516"/>
                            <a:ext cx="1" cy="135"/>
                          </a:xfrm>
                          <a:prstGeom prst="line">
                            <a:avLst/>
                          </a:prstGeom>
                          <a:noFill/>
                          <a:ln w="3175">
                            <a:solidFill>
                              <a:srgbClr val="000000"/>
                            </a:solidFill>
                            <a:round/>
                            <a:headEnd/>
                            <a:tailEnd/>
                          </a:ln>
                        </wps:spPr>
                        <wps:bodyPr/>
                      </wps:wsp>
                      <wps:wsp>
                        <wps:cNvPr id="1431832221" name="Conector reto 84"/>
                        <wps:cNvCnPr/>
                        <wps:spPr bwMode="auto">
                          <a:xfrm flipV="1">
                            <a:off x="6285" y="1336"/>
                            <a:ext cx="1" cy="136"/>
                          </a:xfrm>
                          <a:prstGeom prst="line">
                            <a:avLst/>
                          </a:prstGeom>
                          <a:noFill/>
                          <a:ln w="3175">
                            <a:solidFill>
                              <a:srgbClr val="000000"/>
                            </a:solidFill>
                            <a:round/>
                            <a:headEnd/>
                            <a:tailEnd/>
                          </a:ln>
                        </wps:spPr>
                        <wps:bodyPr/>
                      </wps:wsp>
                    </wpg:grpSp>
                    <wpg:grpSp>
                      <wpg:cNvPr id="1431832222" name="Agrupar 85"/>
                      <wpg:cNvGrpSpPr/>
                      <wpg:grpSpPr bwMode="auto">
                        <a:xfrm>
                          <a:off x="5985" y="3441"/>
                          <a:ext cx="285" cy="376"/>
                          <a:chOff x="5985" y="3441"/>
                          <a:chExt cx="285" cy="376"/>
                        </a:xfrm>
                      </wpg:grpSpPr>
                      <wps:wsp>
                        <wps:cNvPr id="1431832223" name="Conector reto 86"/>
                        <wps:cNvCnPr/>
                        <wps:spPr bwMode="auto">
                          <a:xfrm>
                            <a:off x="5985" y="3531"/>
                            <a:ext cx="285" cy="1"/>
                          </a:xfrm>
                          <a:prstGeom prst="line">
                            <a:avLst/>
                          </a:prstGeom>
                          <a:noFill/>
                          <a:ln w="3175">
                            <a:solidFill>
                              <a:srgbClr val="000000"/>
                            </a:solidFill>
                            <a:round/>
                            <a:headEnd/>
                            <a:tailEnd/>
                          </a:ln>
                        </wps:spPr>
                        <wps:bodyPr/>
                      </wps:wsp>
                      <wps:wsp>
                        <wps:cNvPr id="1431832224" name="Conector reto 87"/>
                        <wps:cNvCnPr/>
                        <wps:spPr bwMode="auto">
                          <a:xfrm>
                            <a:off x="6090" y="3802"/>
                            <a:ext cx="75" cy="15"/>
                          </a:xfrm>
                          <a:prstGeom prst="line">
                            <a:avLst/>
                          </a:prstGeom>
                          <a:noFill/>
                          <a:ln w="3175">
                            <a:solidFill>
                              <a:srgbClr val="000000"/>
                            </a:solidFill>
                            <a:round/>
                            <a:headEnd/>
                            <a:tailEnd/>
                          </a:ln>
                        </wps:spPr>
                        <wps:bodyPr/>
                      </wps:wsp>
                      <wps:wsp>
                        <wps:cNvPr id="1431832225" name="Conector reto 88"/>
                        <wps:cNvCnPr/>
                        <wps:spPr bwMode="auto">
                          <a:xfrm>
                            <a:off x="6120" y="3441"/>
                            <a:ext cx="15" cy="361"/>
                          </a:xfrm>
                          <a:prstGeom prst="line">
                            <a:avLst/>
                          </a:prstGeom>
                          <a:noFill/>
                          <a:ln w="3175">
                            <a:solidFill>
                              <a:srgbClr val="000000"/>
                            </a:solidFill>
                            <a:round/>
                            <a:headEnd/>
                            <a:tailEnd/>
                          </a:ln>
                        </wps:spPr>
                        <wps:bodyPr/>
                      </wps:wsp>
                    </wpg:grpSp>
                    <wpg:grpSp>
                      <wpg:cNvPr id="1431832226" name="Agrupar 89"/>
                      <wpg:cNvGrpSpPr/>
                      <wpg:grpSpPr bwMode="auto">
                        <a:xfrm>
                          <a:off x="5819" y="3652"/>
                          <a:ext cx="630" cy="421"/>
                          <a:chOff x="5819" y="3652"/>
                          <a:chExt cx="630" cy="421"/>
                        </a:xfrm>
                      </wpg:grpSpPr>
                      <wps:wsp>
                        <wps:cNvPr id="1431832227" name="Forma Livre: Forma 90"/>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28" name="Forma Livre: Forma 91"/>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1431832229" name="Agrupar 92"/>
                      <wpg:cNvGrpSpPr/>
                      <wpg:grpSpPr bwMode="auto">
                        <a:xfrm>
                          <a:off x="6000" y="3892"/>
                          <a:ext cx="255" cy="376"/>
                          <a:chOff x="6000" y="3892"/>
                          <a:chExt cx="255" cy="376"/>
                        </a:xfrm>
                      </wpg:grpSpPr>
                      <wps:wsp>
                        <wps:cNvPr id="1431832230" name="Forma Livre: Forma 93"/>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431832231" name="Forma Livre: Forma 94"/>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431832232" name="Conector reto 95"/>
                        <wps:cNvCnPr/>
                        <wps:spPr bwMode="auto">
                          <a:xfrm>
                            <a:off x="6135" y="4058"/>
                            <a:ext cx="15" cy="30"/>
                          </a:xfrm>
                          <a:prstGeom prst="line">
                            <a:avLst/>
                          </a:prstGeom>
                          <a:noFill/>
                          <a:ln w="3175">
                            <a:solidFill>
                              <a:srgbClr val="000000"/>
                            </a:solidFill>
                            <a:round/>
                            <a:headEnd/>
                            <a:tailEnd/>
                          </a:ln>
                        </wps:spPr>
                        <wps:bodyPr/>
                      </wps:wsp>
                      <wps:wsp>
                        <wps:cNvPr id="1431832233" name="Conector reto 96"/>
                        <wps:cNvCnPr/>
                        <wps:spPr bwMode="auto">
                          <a:xfrm>
                            <a:off x="6165" y="4043"/>
                            <a:ext cx="30" cy="30"/>
                          </a:xfrm>
                          <a:prstGeom prst="line">
                            <a:avLst/>
                          </a:prstGeom>
                          <a:noFill/>
                          <a:ln w="3175">
                            <a:solidFill>
                              <a:srgbClr val="000000"/>
                            </a:solidFill>
                            <a:round/>
                            <a:headEnd/>
                            <a:tailEnd/>
                          </a:ln>
                        </wps:spPr>
                        <wps:bodyPr/>
                      </wps:wsp>
                      <wps:wsp>
                        <wps:cNvPr id="1431832234" name="Conector reto 97"/>
                        <wps:cNvCnPr/>
                        <wps:spPr bwMode="auto">
                          <a:xfrm>
                            <a:off x="6195" y="3997"/>
                            <a:ext cx="45" cy="46"/>
                          </a:xfrm>
                          <a:prstGeom prst="line">
                            <a:avLst/>
                          </a:prstGeom>
                          <a:noFill/>
                          <a:ln w="3175">
                            <a:solidFill>
                              <a:srgbClr val="000000"/>
                            </a:solidFill>
                            <a:round/>
                            <a:headEnd/>
                            <a:tailEnd/>
                          </a:ln>
                        </wps:spPr>
                        <wps:bodyPr/>
                      </wps:wsp>
                    </wpg:grpSp>
                    <wps:wsp>
                      <wps:cNvPr id="1431832235" name="Forma Livre: Forma 98"/>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431832236" name="Forma Livre: Forma 99"/>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431832237" name="Agrupar 100"/>
                      <wpg:cNvGrpSpPr/>
                      <wpg:grpSpPr bwMode="auto">
                        <a:xfrm>
                          <a:off x="5445" y="3592"/>
                          <a:ext cx="210" cy="526"/>
                          <a:chOff x="5445" y="3592"/>
                          <a:chExt cx="210" cy="526"/>
                        </a:xfrm>
                      </wpg:grpSpPr>
                      <wpg:grpSp>
                        <wpg:cNvPr id="1431832238" name="Agrupar 101"/>
                        <wpg:cNvGrpSpPr/>
                        <wpg:grpSpPr bwMode="auto">
                          <a:xfrm>
                            <a:off x="5535" y="3877"/>
                            <a:ext cx="45" cy="241"/>
                            <a:chOff x="5535" y="3877"/>
                            <a:chExt cx="45" cy="241"/>
                          </a:xfrm>
                        </wpg:grpSpPr>
                        <wps:wsp>
                          <wps:cNvPr id="1431832239" name="Forma Livre: Forma 102"/>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0" name="Forma Livre: Forma 103"/>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431832241" name="Agrupar 104"/>
                        <wpg:cNvGrpSpPr/>
                        <wpg:grpSpPr bwMode="auto">
                          <a:xfrm>
                            <a:off x="5445" y="3592"/>
                            <a:ext cx="210" cy="375"/>
                            <a:chOff x="5445" y="3592"/>
                            <a:chExt cx="210" cy="375"/>
                          </a:xfrm>
                        </wpg:grpSpPr>
                        <wps:wsp>
                          <wps:cNvPr id="1431832242" name="Forma Livre: Forma 105"/>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3" name="Forma Livre: Forma 106"/>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431832244" name="Agrupar 107"/>
                        <wpg:cNvGrpSpPr/>
                        <wpg:grpSpPr bwMode="auto">
                          <a:xfrm>
                            <a:off x="5490" y="3727"/>
                            <a:ext cx="45" cy="165"/>
                            <a:chOff x="5490" y="3727"/>
                            <a:chExt cx="45" cy="165"/>
                          </a:xfrm>
                        </wpg:grpSpPr>
                        <wps:wsp>
                          <wps:cNvPr id="1431832245" name="Forma Livre: Forma 108"/>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6" name="Forma Livre: Forma 109"/>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431832247" name="Agrupar 110"/>
                        <wpg:cNvGrpSpPr/>
                        <wpg:grpSpPr bwMode="auto">
                          <a:xfrm>
                            <a:off x="5535" y="3622"/>
                            <a:ext cx="45" cy="285"/>
                            <a:chOff x="5535" y="3622"/>
                            <a:chExt cx="45" cy="285"/>
                          </a:xfrm>
                        </wpg:grpSpPr>
                        <wps:wsp>
                          <wps:cNvPr id="1431832248" name="Forma Livre: Forma 111"/>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431832249" name="Forma Livre: Forma 112"/>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431832250" name="Agrupar 113"/>
                        <wpg:cNvGrpSpPr/>
                        <wpg:grpSpPr bwMode="auto">
                          <a:xfrm>
                            <a:off x="5535" y="3682"/>
                            <a:ext cx="1" cy="30"/>
                            <a:chOff x="5535" y="3682"/>
                            <a:chExt cx="1" cy="30"/>
                          </a:xfrm>
                        </wpg:grpSpPr>
                        <wps:wsp>
                          <wps:cNvPr id="1431832251" name="Forma Livre: Forma 114"/>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2" name="Conector reto 115"/>
                          <wps:cNvCnPr/>
                          <wps:spPr bwMode="auto">
                            <a:xfrm flipV="1">
                              <a:off x="5535" y="3682"/>
                              <a:ext cx="1" cy="30"/>
                            </a:xfrm>
                            <a:prstGeom prst="line">
                              <a:avLst/>
                            </a:prstGeom>
                            <a:noFill/>
                            <a:ln w="3175">
                              <a:solidFill>
                                <a:srgbClr val="000000"/>
                              </a:solidFill>
                              <a:round/>
                              <a:headEnd/>
                              <a:tailEnd/>
                            </a:ln>
                          </wps:spPr>
                          <wps:bodyPr/>
                        </wps:wsp>
                      </wpg:grpSp>
                      <wpg:grpSp>
                        <wpg:cNvPr id="1431832253" name="Agrupar 116"/>
                        <wpg:cNvGrpSpPr/>
                        <wpg:grpSpPr bwMode="auto">
                          <a:xfrm>
                            <a:off x="5535" y="3727"/>
                            <a:ext cx="1" cy="30"/>
                            <a:chOff x="5535" y="3727"/>
                            <a:chExt cx="1" cy="30"/>
                          </a:xfrm>
                        </wpg:grpSpPr>
                        <wps:wsp>
                          <wps:cNvPr id="1431832254" name="Forma Livre: Forma 117"/>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5" name="Conector reto 118"/>
                          <wps:cNvCnPr/>
                          <wps:spPr bwMode="auto">
                            <a:xfrm flipV="1">
                              <a:off x="5535" y="3727"/>
                              <a:ext cx="1" cy="30"/>
                            </a:xfrm>
                            <a:prstGeom prst="line">
                              <a:avLst/>
                            </a:prstGeom>
                            <a:noFill/>
                            <a:ln w="3175">
                              <a:solidFill>
                                <a:srgbClr val="000000"/>
                              </a:solidFill>
                              <a:round/>
                              <a:headEnd/>
                              <a:tailEnd/>
                            </a:ln>
                          </wps:spPr>
                          <wps:bodyPr/>
                        </wps:wsp>
                      </wpg:grpSp>
                      <wpg:grpSp>
                        <wpg:cNvPr id="1431832256" name="Agrupar 119"/>
                        <wpg:cNvGrpSpPr/>
                        <wpg:grpSpPr bwMode="auto">
                          <a:xfrm>
                            <a:off x="5550" y="3817"/>
                            <a:ext cx="45" cy="1"/>
                            <a:chOff x="5550" y="3817"/>
                            <a:chExt cx="45" cy="1"/>
                          </a:xfrm>
                        </wpg:grpSpPr>
                        <wps:wsp>
                          <wps:cNvPr id="1431832257" name="Forma Livre: Forma 120"/>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8" name="Conector reto 121"/>
                          <wps:cNvCnPr/>
                          <wps:spPr bwMode="auto">
                            <a:xfrm flipH="1">
                              <a:off x="5550" y="3817"/>
                              <a:ext cx="45" cy="1"/>
                            </a:xfrm>
                            <a:prstGeom prst="line">
                              <a:avLst/>
                            </a:prstGeom>
                            <a:noFill/>
                            <a:ln w="3175">
                              <a:solidFill>
                                <a:srgbClr val="000000"/>
                              </a:solidFill>
                              <a:round/>
                              <a:headEnd/>
                              <a:tailEnd/>
                            </a:ln>
                          </wps:spPr>
                          <wps:bodyPr/>
                        </wps:wsp>
                      </wpg:grpSp>
                      <wpg:grpSp>
                        <wpg:cNvPr id="1431832259" name="Agrupar 122"/>
                        <wpg:cNvGrpSpPr/>
                        <wpg:grpSpPr bwMode="auto">
                          <a:xfrm>
                            <a:off x="5535" y="3757"/>
                            <a:ext cx="30" cy="1"/>
                            <a:chOff x="5535" y="3757"/>
                            <a:chExt cx="30" cy="1"/>
                          </a:xfrm>
                        </wpg:grpSpPr>
                        <wps:wsp>
                          <wps:cNvPr id="1431832260" name="Forma Livre: Forma 123"/>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1" name="Conector reto 124"/>
                          <wps:cNvCnPr/>
                          <wps:spPr bwMode="auto">
                            <a:xfrm flipH="1">
                              <a:off x="5535" y="3757"/>
                              <a:ext cx="30" cy="1"/>
                            </a:xfrm>
                            <a:prstGeom prst="line">
                              <a:avLst/>
                            </a:prstGeom>
                            <a:noFill/>
                            <a:ln w="3175">
                              <a:solidFill>
                                <a:srgbClr val="000000"/>
                              </a:solidFill>
                              <a:round/>
                              <a:headEnd/>
                              <a:tailEnd/>
                            </a:ln>
                          </wps:spPr>
                          <wps:bodyPr/>
                        </wps:wsp>
                      </wpg:grpSp>
                      <wps:wsp>
                        <wps:cNvPr id="1431832262" name="Forma Livre: Forma 125"/>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3" name="Forma Livre: Forma 126"/>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4" name="Forma Livre: Forma 127"/>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5" name="Forma Livre: Forma 128"/>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6" name="Forma Livre: Forma 129"/>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7" name="Forma Livre: Forma 130"/>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8" name="Forma Livre: Forma 131"/>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9" name="Forma Livre: Forma 132"/>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0" name="Forma Livre: Forma 133"/>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1" name="Forma Livre: Forma 134"/>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2" name="Forma Livre: Forma 135"/>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3" name="Forma Livre: Forma 136"/>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4" name="Forma Livre: Forma 137"/>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5" name="Forma Livre: Forma 138"/>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6" name="Forma Livre: Forma 139"/>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7" name="Forma Livre: Forma 140"/>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8" name="Forma Livre: Forma 141"/>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9" name="Forma Livre: Forma 142"/>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0" name="Forma Livre: Forma 143"/>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1" name="Forma Livre: Forma 144"/>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2" name="Forma Livre: Forma 145"/>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3" name="Forma Livre: Forma 146"/>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4" name="Forma Livre: Forma 147"/>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5" name="Forma Livre: Forma 148"/>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431832286" name="Forma Livre: Forma 149"/>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431832287" name="Agrupar 150"/>
                      <wpg:cNvGrpSpPr/>
                      <wpg:grpSpPr bwMode="auto">
                        <a:xfrm>
                          <a:off x="5805" y="4073"/>
                          <a:ext cx="1260" cy="556"/>
                          <a:chOff x="5805" y="4073"/>
                          <a:chExt cx="1260" cy="556"/>
                        </a:xfrm>
                      </wpg:grpSpPr>
                      <wps:wsp>
                        <wps:cNvPr id="1431832288" name="Forma Livre: Forma 151"/>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431832289" name="Agrupar 152"/>
                        <wpg:cNvGrpSpPr/>
                        <wpg:grpSpPr bwMode="auto">
                          <a:xfrm>
                            <a:off x="6360" y="4088"/>
                            <a:ext cx="76" cy="120"/>
                            <a:chOff x="6360" y="4088"/>
                            <a:chExt cx="76" cy="120"/>
                          </a:xfrm>
                        </wpg:grpSpPr>
                        <wps:wsp>
                          <wps:cNvPr id="1431832290" name="Conector reto 153"/>
                          <wps:cNvCnPr/>
                          <wps:spPr bwMode="auto">
                            <a:xfrm flipV="1">
                              <a:off x="6435" y="4103"/>
                              <a:ext cx="1" cy="105"/>
                            </a:xfrm>
                            <a:prstGeom prst="line">
                              <a:avLst/>
                            </a:prstGeom>
                            <a:noFill/>
                            <a:ln w="3175">
                              <a:solidFill>
                                <a:srgbClr val="000000"/>
                              </a:solidFill>
                              <a:round/>
                              <a:headEnd/>
                              <a:tailEnd/>
                            </a:ln>
                          </wps:spPr>
                          <wps:bodyPr/>
                        </wps:wsp>
                        <wps:wsp>
                          <wps:cNvPr id="1431832291" name="Conector reto 154"/>
                          <wps:cNvCnPr/>
                          <wps:spPr bwMode="auto">
                            <a:xfrm flipV="1">
                              <a:off x="6405" y="4103"/>
                              <a:ext cx="1" cy="90"/>
                            </a:xfrm>
                            <a:prstGeom prst="line">
                              <a:avLst/>
                            </a:prstGeom>
                            <a:noFill/>
                            <a:ln w="3175">
                              <a:solidFill>
                                <a:srgbClr val="000000"/>
                              </a:solidFill>
                              <a:round/>
                              <a:headEnd/>
                              <a:tailEnd/>
                            </a:ln>
                          </wps:spPr>
                          <wps:bodyPr/>
                        </wps:wsp>
                        <wps:wsp>
                          <wps:cNvPr id="1431832292" name="Conector reto 155"/>
                          <wps:cNvCnPr/>
                          <wps:spPr bwMode="auto">
                            <a:xfrm flipV="1">
                              <a:off x="6390" y="4088"/>
                              <a:ext cx="1" cy="90"/>
                            </a:xfrm>
                            <a:prstGeom prst="line">
                              <a:avLst/>
                            </a:prstGeom>
                            <a:noFill/>
                            <a:ln w="3175">
                              <a:solidFill>
                                <a:srgbClr val="000000"/>
                              </a:solidFill>
                              <a:round/>
                              <a:headEnd/>
                              <a:tailEnd/>
                            </a:ln>
                          </wps:spPr>
                          <wps:bodyPr/>
                        </wps:wsp>
                        <wps:wsp>
                          <wps:cNvPr id="1431832293" name="Conector reto 156"/>
                          <wps:cNvCnPr/>
                          <wps:spPr bwMode="auto">
                            <a:xfrm flipV="1">
                              <a:off x="6360" y="4088"/>
                              <a:ext cx="1" cy="90"/>
                            </a:xfrm>
                            <a:prstGeom prst="line">
                              <a:avLst/>
                            </a:prstGeom>
                            <a:noFill/>
                            <a:ln w="3175">
                              <a:solidFill>
                                <a:srgbClr val="000000"/>
                              </a:solidFill>
                              <a:round/>
                              <a:headEnd/>
                              <a:tailEnd/>
                            </a:ln>
                          </wps:spPr>
                          <wps:bodyPr/>
                        </wps:wsp>
                      </wpg:grpSp>
                      <wpg:grpSp>
                        <wpg:cNvPr id="1431832294" name="Agrupar 157"/>
                        <wpg:cNvGrpSpPr/>
                        <wpg:grpSpPr bwMode="auto">
                          <a:xfrm>
                            <a:off x="5805" y="4073"/>
                            <a:ext cx="660" cy="541"/>
                            <a:chOff x="5805" y="4073"/>
                            <a:chExt cx="660" cy="541"/>
                          </a:xfrm>
                        </wpg:grpSpPr>
                        <wpg:grpSp>
                          <wpg:cNvPr id="1431832295" name="Agrupar 158"/>
                          <wpg:cNvGrpSpPr/>
                          <wpg:grpSpPr bwMode="auto">
                            <a:xfrm>
                              <a:off x="5805" y="4073"/>
                              <a:ext cx="300" cy="541"/>
                              <a:chOff x="5805" y="4073"/>
                              <a:chExt cx="300" cy="541"/>
                            </a:xfrm>
                          </wpg:grpSpPr>
                          <wps:wsp>
                            <wps:cNvPr id="1431832296" name="Forma Livre: Forma 159"/>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431832297" name="Agrupar 160"/>
                            <wpg:cNvGrpSpPr/>
                            <wpg:grpSpPr bwMode="auto">
                              <a:xfrm>
                                <a:off x="5835" y="4088"/>
                                <a:ext cx="76" cy="105"/>
                                <a:chOff x="5835" y="4088"/>
                                <a:chExt cx="76" cy="105"/>
                              </a:xfrm>
                            </wpg:grpSpPr>
                            <wps:wsp>
                              <wps:cNvPr id="1431832298" name="Conector reto 161"/>
                              <wps:cNvCnPr/>
                              <wps:spPr bwMode="auto">
                                <a:xfrm flipV="1">
                                  <a:off x="5835" y="4103"/>
                                  <a:ext cx="1" cy="90"/>
                                </a:xfrm>
                                <a:prstGeom prst="line">
                                  <a:avLst/>
                                </a:prstGeom>
                                <a:noFill/>
                                <a:ln w="3175">
                                  <a:solidFill>
                                    <a:srgbClr val="000000"/>
                                  </a:solidFill>
                                  <a:round/>
                                  <a:headEnd/>
                                  <a:tailEnd/>
                                </a:ln>
                              </wps:spPr>
                              <wps:bodyPr/>
                            </wps:wsp>
                            <wps:wsp>
                              <wps:cNvPr id="1431832299" name="Conector reto 162"/>
                              <wps:cNvCnPr/>
                              <wps:spPr bwMode="auto">
                                <a:xfrm flipV="1">
                                  <a:off x="5850" y="4103"/>
                                  <a:ext cx="15" cy="90"/>
                                </a:xfrm>
                                <a:prstGeom prst="line">
                                  <a:avLst/>
                                </a:prstGeom>
                                <a:noFill/>
                                <a:ln w="3175">
                                  <a:solidFill>
                                    <a:srgbClr val="000000"/>
                                  </a:solidFill>
                                  <a:round/>
                                  <a:headEnd/>
                                  <a:tailEnd/>
                                </a:ln>
                              </wps:spPr>
                              <wps:bodyPr/>
                            </wps:wsp>
                            <wps:wsp>
                              <wps:cNvPr id="1431832300" name="Conector reto 163"/>
                              <wps:cNvCnPr/>
                              <wps:spPr bwMode="auto">
                                <a:xfrm flipV="1">
                                  <a:off x="5880" y="4088"/>
                                  <a:ext cx="1" cy="90"/>
                                </a:xfrm>
                                <a:prstGeom prst="line">
                                  <a:avLst/>
                                </a:prstGeom>
                                <a:noFill/>
                                <a:ln w="3175">
                                  <a:solidFill>
                                    <a:srgbClr val="000000"/>
                                  </a:solidFill>
                                  <a:round/>
                                  <a:headEnd/>
                                  <a:tailEnd/>
                                </a:ln>
                              </wps:spPr>
                              <wps:bodyPr/>
                            </wps:wsp>
                            <wps:wsp>
                              <wps:cNvPr id="1431832301" name="Conector reto 164"/>
                              <wps:cNvCnPr/>
                              <wps:spPr bwMode="auto">
                                <a:xfrm flipV="1">
                                  <a:off x="5910" y="4088"/>
                                  <a:ext cx="1" cy="90"/>
                                </a:xfrm>
                                <a:prstGeom prst="line">
                                  <a:avLst/>
                                </a:prstGeom>
                                <a:noFill/>
                                <a:ln w="3175">
                                  <a:solidFill>
                                    <a:srgbClr val="000000"/>
                                  </a:solidFill>
                                  <a:round/>
                                  <a:headEnd/>
                                  <a:tailEnd/>
                                </a:ln>
                              </wps:spPr>
                              <wps:bodyPr/>
                            </wps:wsp>
                          </wpg:grpSp>
                        </wpg:grpSp>
                        <wps:wsp>
                          <wps:cNvPr id="1431832302" name="Forma Livre: Forma 165"/>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431832303" name="Agrupar 166"/>
                          <wpg:cNvGrpSpPr/>
                          <wpg:grpSpPr bwMode="auto">
                            <a:xfrm>
                              <a:off x="6075" y="4403"/>
                              <a:ext cx="105" cy="211"/>
                              <a:chOff x="6075" y="4403"/>
                              <a:chExt cx="105" cy="211"/>
                            </a:xfrm>
                          </wpg:grpSpPr>
                          <wps:wsp>
                            <wps:cNvPr id="1431832304" name="Forma Livre: Forma 167"/>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431832305" name="Agrupar 168"/>
                            <wpg:cNvGrpSpPr/>
                            <wpg:grpSpPr bwMode="auto">
                              <a:xfrm>
                                <a:off x="6105" y="4479"/>
                                <a:ext cx="45" cy="15"/>
                                <a:chOff x="6105" y="4479"/>
                                <a:chExt cx="45" cy="15"/>
                              </a:xfrm>
                            </wpg:grpSpPr>
                            <wps:wsp>
                              <wps:cNvPr id="1431832306" name="Forma Livre: Forma 169"/>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07" name="Forma Livre: Forma 170"/>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431832308" name="Agrupar 171"/>
                            <wpg:cNvGrpSpPr/>
                            <wpg:grpSpPr bwMode="auto">
                              <a:xfrm>
                                <a:off x="6105" y="4524"/>
                                <a:ext cx="45" cy="15"/>
                                <a:chOff x="6105" y="4524"/>
                                <a:chExt cx="45" cy="15"/>
                              </a:xfrm>
                            </wpg:grpSpPr>
                            <wps:wsp>
                              <wps:cNvPr id="1431832309" name="Forma Livre: Forma 172"/>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10" name="Forma Livre: Forma 173"/>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431832311" name="Conector reto 174"/>
                            <wps:cNvCnPr/>
                            <wps:spPr bwMode="auto">
                              <a:xfrm>
                                <a:off x="6120" y="4418"/>
                                <a:ext cx="15" cy="1"/>
                              </a:xfrm>
                              <a:prstGeom prst="line">
                                <a:avLst/>
                              </a:prstGeom>
                              <a:noFill/>
                              <a:ln w="3175">
                                <a:solidFill>
                                  <a:srgbClr val="000000"/>
                                </a:solidFill>
                                <a:round/>
                                <a:headEnd/>
                                <a:tailEnd/>
                              </a:ln>
                            </wps:spPr>
                            <wps:bodyPr/>
                          </wps:wsp>
                          <wps:wsp>
                            <wps:cNvPr id="1431832312" name="Conector reto 175"/>
                            <wps:cNvCnPr/>
                            <wps:spPr bwMode="auto">
                              <a:xfrm>
                                <a:off x="6120" y="4569"/>
                                <a:ext cx="15" cy="1"/>
                              </a:xfrm>
                              <a:prstGeom prst="line">
                                <a:avLst/>
                              </a:prstGeom>
                              <a:noFill/>
                              <a:ln w="3175">
                                <a:solidFill>
                                  <a:srgbClr val="000000"/>
                                </a:solidFill>
                                <a:round/>
                                <a:headEnd/>
                                <a:tailEnd/>
                              </a:ln>
                            </wps:spPr>
                            <wps:bodyPr/>
                          </wps:wsp>
                          <wps:wsp>
                            <wps:cNvPr id="1431832313" name="Conector reto 176"/>
                            <wps:cNvCnPr/>
                            <wps:spPr bwMode="auto">
                              <a:xfrm>
                                <a:off x="6120" y="4599"/>
                                <a:ext cx="15" cy="1"/>
                              </a:xfrm>
                              <a:prstGeom prst="line">
                                <a:avLst/>
                              </a:prstGeom>
                              <a:noFill/>
                              <a:ln w="3175">
                                <a:solidFill>
                                  <a:srgbClr val="000000"/>
                                </a:solidFill>
                                <a:round/>
                                <a:headEnd/>
                                <a:tailEnd/>
                              </a:ln>
                            </wps:spPr>
                            <wps:bodyPr/>
                          </wps:wsp>
                          <wps:wsp>
                            <wps:cNvPr id="1431832314" name="Conector reto 177"/>
                            <wps:cNvCnPr/>
                            <wps:spPr bwMode="auto">
                              <a:xfrm>
                                <a:off x="6135" y="4584"/>
                                <a:ext cx="15" cy="1"/>
                              </a:xfrm>
                              <a:prstGeom prst="line">
                                <a:avLst/>
                              </a:prstGeom>
                              <a:noFill/>
                              <a:ln w="3175">
                                <a:solidFill>
                                  <a:srgbClr val="000000"/>
                                </a:solidFill>
                                <a:round/>
                                <a:headEnd/>
                                <a:tailEnd/>
                              </a:ln>
                            </wps:spPr>
                            <wps:bodyPr/>
                          </wps:wsp>
                          <wps:wsp>
                            <wps:cNvPr id="1431832315" name="Conector reto 178"/>
                            <wps:cNvCnPr/>
                            <wps:spPr bwMode="auto">
                              <a:xfrm>
                                <a:off x="6105" y="4584"/>
                                <a:ext cx="15" cy="1"/>
                              </a:xfrm>
                              <a:prstGeom prst="line">
                                <a:avLst/>
                              </a:prstGeom>
                              <a:noFill/>
                              <a:ln w="3175">
                                <a:solidFill>
                                  <a:srgbClr val="000000"/>
                                </a:solidFill>
                                <a:round/>
                                <a:headEnd/>
                                <a:tailEnd/>
                              </a:ln>
                            </wps:spPr>
                            <wps:bodyPr/>
                          </wps:wsp>
                          <wps:wsp>
                            <wps:cNvPr id="1431832316" name="Conector reto 179"/>
                            <wps:cNvCnPr/>
                            <wps:spPr bwMode="auto">
                              <a:xfrm>
                                <a:off x="6105" y="4509"/>
                                <a:ext cx="45" cy="1"/>
                              </a:xfrm>
                              <a:prstGeom prst="line">
                                <a:avLst/>
                              </a:prstGeom>
                              <a:noFill/>
                              <a:ln w="3175">
                                <a:solidFill>
                                  <a:srgbClr val="000000"/>
                                </a:solidFill>
                                <a:round/>
                                <a:headEnd/>
                                <a:tailEnd/>
                              </a:ln>
                            </wps:spPr>
                            <wps:bodyPr/>
                          </wps:wsp>
                          <wps:wsp>
                            <wps:cNvPr id="1431832317" name="Conector reto 180"/>
                            <wps:cNvCnPr/>
                            <wps:spPr bwMode="auto">
                              <a:xfrm>
                                <a:off x="6105" y="4448"/>
                                <a:ext cx="45" cy="1"/>
                              </a:xfrm>
                              <a:prstGeom prst="line">
                                <a:avLst/>
                              </a:prstGeom>
                              <a:noFill/>
                              <a:ln w="3175">
                                <a:solidFill>
                                  <a:srgbClr val="000000"/>
                                </a:solidFill>
                                <a:round/>
                                <a:headEnd/>
                                <a:tailEnd/>
                              </a:ln>
                            </wps:spPr>
                            <wps:bodyPr/>
                          </wps:wsp>
                        </wpg:grpSp>
                      </wpg:grpSp>
                      <wpg:grpSp>
                        <wpg:cNvPr id="1431832318" name="Agrupar 181"/>
                        <wpg:cNvGrpSpPr/>
                        <wpg:grpSpPr bwMode="auto">
                          <a:xfrm>
                            <a:off x="6599" y="4133"/>
                            <a:ext cx="465" cy="300"/>
                            <a:chOff x="6599" y="4133"/>
                            <a:chExt cx="465" cy="300"/>
                          </a:xfrm>
                        </wpg:grpSpPr>
                        <wps:wsp>
                          <wps:cNvPr id="1431832319" name="Forma Livre: Forma 182"/>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431832320" name="Agrupar 183"/>
                          <wpg:cNvGrpSpPr/>
                          <wpg:grpSpPr bwMode="auto">
                            <a:xfrm>
                              <a:off x="6915" y="4133"/>
                              <a:ext cx="135" cy="150"/>
                              <a:chOff x="6915" y="4133"/>
                              <a:chExt cx="135" cy="150"/>
                            </a:xfrm>
                          </wpg:grpSpPr>
                          <wps:wsp>
                            <wps:cNvPr id="1431832321" name="Forma Livre: Forma 184"/>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2" name="Forma Livre: Forma 185"/>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431832323" name="Agrupar 186"/>
                          <wpg:cNvGrpSpPr/>
                          <wpg:grpSpPr bwMode="auto">
                            <a:xfrm>
                              <a:off x="6810" y="4163"/>
                              <a:ext cx="90" cy="225"/>
                              <a:chOff x="6810" y="4163"/>
                              <a:chExt cx="90" cy="225"/>
                            </a:xfrm>
                          </wpg:grpSpPr>
                          <wps:wsp>
                            <wps:cNvPr id="1431832324" name="Forma Livre: Forma 187"/>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5" name="Forma Livre: Forma 188"/>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431832326" name="Agrupar 189"/>
                          <wpg:cNvGrpSpPr/>
                          <wpg:grpSpPr bwMode="auto">
                            <a:xfrm>
                              <a:off x="6630" y="4253"/>
                              <a:ext cx="150" cy="165"/>
                              <a:chOff x="6630" y="4253"/>
                              <a:chExt cx="150" cy="165"/>
                            </a:xfrm>
                          </wpg:grpSpPr>
                          <wps:wsp>
                            <wps:cNvPr id="1431832327" name="Forma Livre: Forma 190"/>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8" name="Forma Livre: Forma 191"/>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431832329" name="Agrupar 192"/>
                          <wpg:cNvGrpSpPr/>
                          <wpg:grpSpPr bwMode="auto">
                            <a:xfrm>
                              <a:off x="6735" y="4268"/>
                              <a:ext cx="90" cy="150"/>
                              <a:chOff x="6735" y="4268"/>
                              <a:chExt cx="90" cy="150"/>
                            </a:xfrm>
                          </wpg:grpSpPr>
                          <wps:wsp>
                            <wps:cNvPr id="1431832330" name="Forma Livre: Forma 193"/>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31" name="Forma Livre: Forma 194"/>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1431832332" name="Conector reto 195"/>
                          <wps:cNvCnPr/>
                          <wps:spPr bwMode="auto">
                            <a:xfrm>
                              <a:off x="6735" y="4238"/>
                              <a:ext cx="30" cy="15"/>
                            </a:xfrm>
                            <a:prstGeom prst="line">
                              <a:avLst/>
                            </a:prstGeom>
                            <a:noFill/>
                            <a:ln w="3175">
                              <a:solidFill>
                                <a:srgbClr val="000000"/>
                              </a:solidFill>
                              <a:round/>
                              <a:headEnd/>
                              <a:tailEnd/>
                            </a:ln>
                          </wps:spPr>
                          <wps:bodyPr/>
                        </wps:wsp>
                        <wps:wsp>
                          <wps:cNvPr id="1431832333" name="Conector reto 196"/>
                          <wps:cNvCnPr/>
                          <wps:spPr bwMode="auto">
                            <a:xfrm>
                              <a:off x="6765" y="4208"/>
                              <a:ext cx="15" cy="1"/>
                            </a:xfrm>
                            <a:prstGeom prst="line">
                              <a:avLst/>
                            </a:prstGeom>
                            <a:noFill/>
                            <a:ln w="3175">
                              <a:solidFill>
                                <a:srgbClr val="000000"/>
                              </a:solidFill>
                              <a:round/>
                              <a:headEnd/>
                              <a:tailEnd/>
                            </a:ln>
                          </wps:spPr>
                          <wps:bodyPr/>
                        </wps:wsp>
                        <wpg:grpSp>
                          <wpg:cNvPr id="1431832334" name="Agrupar 197"/>
                          <wpg:cNvGrpSpPr/>
                          <wpg:grpSpPr bwMode="auto">
                            <a:xfrm>
                              <a:off x="6930" y="4298"/>
                              <a:ext cx="30" cy="30"/>
                              <a:chOff x="6930" y="4298"/>
                              <a:chExt cx="30" cy="30"/>
                            </a:xfrm>
                          </wpg:grpSpPr>
                          <wps:wsp>
                            <wps:cNvPr id="1431832335" name="Forma Livre: Forma 198"/>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36" name="Conector reto 199"/>
                            <wps:cNvCnPr/>
                            <wps:spPr bwMode="auto">
                              <a:xfrm flipV="1">
                                <a:off x="6930" y="4298"/>
                                <a:ext cx="30" cy="30"/>
                              </a:xfrm>
                              <a:prstGeom prst="line">
                                <a:avLst/>
                              </a:prstGeom>
                              <a:noFill/>
                              <a:ln w="3175">
                                <a:solidFill>
                                  <a:srgbClr val="000000"/>
                                </a:solidFill>
                                <a:round/>
                                <a:headEnd/>
                                <a:tailEnd/>
                              </a:ln>
                            </wps:spPr>
                            <wps:bodyPr/>
                          </wps:wsp>
                        </wpg:grpSp>
                        <wps:wsp>
                          <wps:cNvPr id="1431832337" name="Forma Livre: Forma 200"/>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1431832338" name="Forma Livre: Forma 201"/>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1431832339" name="Agrupar 202"/>
                        <wpg:cNvGrpSpPr/>
                        <wpg:grpSpPr bwMode="auto">
                          <a:xfrm>
                            <a:off x="6585" y="4103"/>
                            <a:ext cx="465" cy="315"/>
                            <a:chOff x="6585" y="4103"/>
                            <a:chExt cx="465" cy="315"/>
                          </a:xfrm>
                        </wpg:grpSpPr>
                        <wpg:grpSp>
                          <wpg:cNvPr id="1431832340" name="Agrupar 203"/>
                          <wpg:cNvGrpSpPr/>
                          <wpg:grpSpPr bwMode="auto">
                            <a:xfrm>
                              <a:off x="6585" y="4103"/>
                              <a:ext cx="465" cy="315"/>
                              <a:chOff x="6585" y="4103"/>
                              <a:chExt cx="465" cy="315"/>
                            </a:xfrm>
                          </wpg:grpSpPr>
                          <wps:wsp>
                            <wps:cNvPr id="1431832341" name="Forma Livre: Forma 204"/>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2" name="Forma Livre: Forma 205"/>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1431832343" name="Agrupar 206"/>
                          <wpg:cNvGrpSpPr/>
                          <wpg:grpSpPr bwMode="auto">
                            <a:xfrm>
                              <a:off x="6795" y="4148"/>
                              <a:ext cx="90" cy="210"/>
                              <a:chOff x="6795" y="4148"/>
                              <a:chExt cx="90" cy="210"/>
                            </a:xfrm>
                          </wpg:grpSpPr>
                          <wps:wsp>
                            <wps:cNvPr id="1431832344" name="Forma Livre: Forma 207"/>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5" name="Forma Livre: Forma 208"/>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1431832346" name="Agrupar 209"/>
                          <wpg:cNvGrpSpPr/>
                          <wpg:grpSpPr bwMode="auto">
                            <a:xfrm>
                              <a:off x="6615" y="4223"/>
                              <a:ext cx="150" cy="180"/>
                              <a:chOff x="6615" y="4223"/>
                              <a:chExt cx="150" cy="180"/>
                            </a:xfrm>
                          </wpg:grpSpPr>
                          <wps:wsp>
                            <wps:cNvPr id="1431832347" name="Forma Livre: Forma 210"/>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8" name="Forma Livre: Forma 211"/>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1431832349" name="Agrupar 212"/>
                          <wpg:cNvGrpSpPr/>
                          <wpg:grpSpPr bwMode="auto">
                            <a:xfrm>
                              <a:off x="6900" y="4118"/>
                              <a:ext cx="135" cy="195"/>
                              <a:chOff x="6900" y="4118"/>
                              <a:chExt cx="135" cy="195"/>
                            </a:xfrm>
                          </wpg:grpSpPr>
                          <wps:wsp>
                            <wps:cNvPr id="1431832350" name="Forma Livre: Forma 213"/>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1" name="Forma Livre: Forma 214"/>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1431832352" name="Agrupar 215"/>
                          <wpg:cNvGrpSpPr/>
                          <wpg:grpSpPr bwMode="auto">
                            <a:xfrm>
                              <a:off x="6810" y="4193"/>
                              <a:ext cx="60" cy="15"/>
                              <a:chOff x="6810" y="4193"/>
                              <a:chExt cx="60" cy="15"/>
                            </a:xfrm>
                          </wpg:grpSpPr>
                          <wps:wsp>
                            <wps:cNvPr id="1431832353" name="Forma Livre: Forma 216"/>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4" name="Forma Livre: Forma 217"/>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1431832355" name="Forma Livre: Forma 218"/>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1431832356" name="Agrupar 219"/>
                          <wpg:cNvGrpSpPr/>
                          <wpg:grpSpPr bwMode="auto">
                            <a:xfrm>
                              <a:off x="6690" y="4238"/>
                              <a:ext cx="120" cy="165"/>
                              <a:chOff x="6690" y="4238"/>
                              <a:chExt cx="120" cy="165"/>
                            </a:xfrm>
                          </wpg:grpSpPr>
                          <wps:wsp>
                            <wps:cNvPr id="1431832357" name="Forma Livre: Forma 220"/>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8" name="Forma Livre: Forma 221"/>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1431832359" name="Agrupar 222"/>
                          <wpg:cNvGrpSpPr/>
                          <wpg:grpSpPr bwMode="auto">
                            <a:xfrm>
                              <a:off x="6750" y="4178"/>
                              <a:ext cx="30" cy="15"/>
                              <a:chOff x="6750" y="4178"/>
                              <a:chExt cx="30" cy="15"/>
                            </a:xfrm>
                          </wpg:grpSpPr>
                          <wps:wsp>
                            <wps:cNvPr id="1431832360" name="Forma Livre: Forma 223"/>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61" name="Forma Livre: Forma 224"/>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1431832362" name="Agrupar 225"/>
                          <wpg:cNvGrpSpPr/>
                          <wpg:grpSpPr bwMode="auto">
                            <a:xfrm>
                              <a:off x="6735" y="4223"/>
                              <a:ext cx="1" cy="1"/>
                              <a:chOff x="6735" y="4223"/>
                              <a:chExt cx="1" cy="1"/>
                            </a:xfrm>
                          </wpg:grpSpPr>
                          <wps:wsp>
                            <wps:cNvPr id="1431832363" name="Conector reto 226"/>
                            <wps:cNvCnPr/>
                            <wps:spPr bwMode="auto">
                              <a:xfrm>
                                <a:off x="6735" y="4223"/>
                                <a:ext cx="1" cy="1"/>
                              </a:xfrm>
                              <a:prstGeom prst="line">
                                <a:avLst/>
                              </a:prstGeom>
                              <a:noFill/>
                              <a:ln w="3175">
                                <a:solidFill>
                                  <a:srgbClr val="FFFFFF"/>
                                </a:solidFill>
                                <a:round/>
                                <a:headEnd/>
                                <a:tailEnd/>
                              </a:ln>
                            </wps:spPr>
                            <wps:bodyPr/>
                          </wps:wsp>
                          <wps:wsp>
                            <wps:cNvPr id="1431832364" name="Conector reto 227"/>
                            <wps:cNvCnPr/>
                            <wps:spPr bwMode="auto">
                              <a:xfrm>
                                <a:off x="6735" y="4223"/>
                                <a:ext cx="1" cy="1"/>
                              </a:xfrm>
                              <a:prstGeom prst="line">
                                <a:avLst/>
                              </a:prstGeom>
                              <a:noFill/>
                              <a:ln w="3175">
                                <a:solidFill>
                                  <a:srgbClr val="000000"/>
                                </a:solidFill>
                                <a:round/>
                                <a:headEnd/>
                                <a:tailEnd/>
                              </a:ln>
                            </wps:spPr>
                            <wps:bodyPr/>
                          </wps:wsp>
                        </wpg:grpSp>
                      </wpg:grpSp>
                    </wpg:grpSp>
                    <wps:wsp>
                      <wps:cNvPr id="1431832365" name="Forma Livre: Forma 228"/>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1431832366" name="Agrupar 229"/>
                      <wpg:cNvGrpSpPr/>
                      <wpg:grpSpPr bwMode="auto">
                        <a:xfrm>
                          <a:off x="4604" y="2870"/>
                          <a:ext cx="3032" cy="737"/>
                          <a:chOff x="4604" y="2870"/>
                          <a:chExt cx="3032" cy="737"/>
                        </a:xfrm>
                      </wpg:grpSpPr>
                      <wps:wsp>
                        <wps:cNvPr id="1431832367" name="Forma Livre: Forma 230"/>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1431832368" name="Agrupar 231"/>
                        <wpg:cNvGrpSpPr/>
                        <wpg:grpSpPr bwMode="auto">
                          <a:xfrm>
                            <a:off x="4739" y="3020"/>
                            <a:ext cx="1111" cy="587"/>
                            <a:chOff x="4739" y="3020"/>
                            <a:chExt cx="1111" cy="587"/>
                          </a:xfrm>
                        </wpg:grpSpPr>
                        <wps:wsp>
                          <wps:cNvPr id="1431832369" name="Forma Livre: Forma 232"/>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1431832370" name="Forma Livre: Forma 233"/>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1431832371" name="Forma Livre: Forma 234"/>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72" name="Elipse 235"/>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1431832373" name="Elipse 236"/>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1431832374" name="Forma Livre: Forma 237"/>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75" name="Forma Livre: Forma 238"/>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1431832376" name="Agrupar 239"/>
                        <wpg:cNvGrpSpPr/>
                        <wpg:grpSpPr bwMode="auto">
                          <a:xfrm>
                            <a:off x="4799" y="3171"/>
                            <a:ext cx="226" cy="315"/>
                            <a:chOff x="4799" y="3171"/>
                            <a:chExt cx="226" cy="315"/>
                          </a:xfrm>
                        </wpg:grpSpPr>
                        <wps:wsp>
                          <wps:cNvPr id="1431832377" name="Forma Livre: Forma 240"/>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1431832378" name="Agrupar 241"/>
                          <wpg:cNvGrpSpPr/>
                          <wpg:grpSpPr bwMode="auto">
                            <a:xfrm>
                              <a:off x="4875" y="3261"/>
                              <a:ext cx="60" cy="225"/>
                              <a:chOff x="4875" y="3261"/>
                              <a:chExt cx="60" cy="225"/>
                            </a:xfrm>
                          </wpg:grpSpPr>
                          <wps:wsp>
                            <wps:cNvPr id="1431832379" name="Forma Livre: Forma 242"/>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1431832380" name="Forma Livre: Forma 243"/>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1431832381" name="Forma Livre: Forma 244"/>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1431832382" name="Forma Livre: Forma 245"/>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1431832383" name="Forma Livre: Forma 246"/>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1431832384" name="Forma Livre: Forma 247"/>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1431832385" name="Forma Livre: Forma 248"/>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1431832386" name="Forma Livre: Forma 249"/>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1431832387" name="Forma Livre: Forma 250"/>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1431832388" name="Forma Livre: Forma 251"/>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1431832389" name="Forma Livre: Forma 252"/>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1431832390" name="Forma Livre: Forma 253"/>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1431832391" name="Forma Livre: Forma 254"/>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1431832392" name="Forma Livre: Forma 255"/>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1431832393" name="Forma Livre: Forma 256"/>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1431832394" name="Conector reto 257"/>
                          <wps:cNvCnPr/>
                          <wps:spPr bwMode="auto">
                            <a:xfrm>
                              <a:off x="4890" y="3306"/>
                              <a:ext cx="1" cy="1"/>
                            </a:xfrm>
                            <a:prstGeom prst="line">
                              <a:avLst/>
                            </a:prstGeom>
                            <a:noFill/>
                            <a:ln w="3175">
                              <a:solidFill>
                                <a:srgbClr val="000000"/>
                              </a:solidFill>
                              <a:round/>
                              <a:headEnd/>
                              <a:tailEnd/>
                            </a:ln>
                          </wps:spPr>
                          <wps:bodyPr/>
                        </wps:wsp>
                        <wps:wsp>
                          <wps:cNvPr id="1431832395" name="Conector reto 258"/>
                          <wps:cNvCnPr/>
                          <wps:spPr bwMode="auto">
                            <a:xfrm>
                              <a:off x="4950" y="3321"/>
                              <a:ext cx="1" cy="1"/>
                            </a:xfrm>
                            <a:prstGeom prst="line">
                              <a:avLst/>
                            </a:prstGeom>
                            <a:noFill/>
                            <a:ln w="3175">
                              <a:solidFill>
                                <a:srgbClr val="000000"/>
                              </a:solidFill>
                              <a:round/>
                              <a:headEnd/>
                              <a:tailEnd/>
                            </a:ln>
                          </wps:spPr>
                          <wps:bodyPr/>
                        </wps:wsp>
                        <wps:wsp>
                          <wps:cNvPr id="1431832396" name="Conector reto 259"/>
                          <wps:cNvCnPr/>
                          <wps:spPr bwMode="auto">
                            <a:xfrm>
                              <a:off x="4905" y="3231"/>
                              <a:ext cx="1" cy="1"/>
                            </a:xfrm>
                            <a:prstGeom prst="line">
                              <a:avLst/>
                            </a:prstGeom>
                            <a:noFill/>
                            <a:ln w="3175">
                              <a:solidFill>
                                <a:srgbClr val="000000"/>
                              </a:solidFill>
                              <a:round/>
                              <a:headEnd/>
                              <a:tailEnd/>
                            </a:ln>
                          </wps:spPr>
                          <wps:bodyPr/>
                        </wps:wsp>
                        <wps:wsp>
                          <wps:cNvPr id="1431832397" name="Conector reto 260"/>
                          <wps:cNvCnPr/>
                          <wps:spPr bwMode="auto">
                            <a:xfrm>
                              <a:off x="4935" y="3231"/>
                              <a:ext cx="1" cy="1"/>
                            </a:xfrm>
                            <a:prstGeom prst="line">
                              <a:avLst/>
                            </a:prstGeom>
                            <a:noFill/>
                            <a:ln w="3175">
                              <a:solidFill>
                                <a:srgbClr val="000000"/>
                              </a:solidFill>
                              <a:round/>
                              <a:headEnd/>
                              <a:tailEnd/>
                            </a:ln>
                          </wps:spPr>
                          <wps:bodyPr/>
                        </wps:wsp>
                        <wps:wsp>
                          <wps:cNvPr id="1431832398" name="Conector reto 261"/>
                          <wps:cNvCnPr/>
                          <wps:spPr bwMode="auto">
                            <a:xfrm>
                              <a:off x="4920" y="3201"/>
                              <a:ext cx="15" cy="1"/>
                            </a:xfrm>
                            <a:prstGeom prst="line">
                              <a:avLst/>
                            </a:prstGeom>
                            <a:noFill/>
                            <a:ln w="3175">
                              <a:solidFill>
                                <a:srgbClr val="000000"/>
                              </a:solidFill>
                              <a:round/>
                              <a:headEnd/>
                              <a:tailEnd/>
                            </a:ln>
                          </wps:spPr>
                          <wps:bodyPr/>
                        </wps:wsp>
                      </wpg:grpSp>
                      <wps:wsp>
                        <wps:cNvPr id="1431832399" name="Forma Livre: Forma 262"/>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1431832400" name="Agrupar 263"/>
                      <wpg:cNvGrpSpPr/>
                      <wpg:grpSpPr bwMode="auto">
                        <a:xfrm>
                          <a:off x="5130" y="4689"/>
                          <a:ext cx="1995" cy="917"/>
                          <a:chOff x="5130" y="4689"/>
                          <a:chExt cx="1995" cy="917"/>
                        </a:xfrm>
                      </wpg:grpSpPr>
                      <wpg:grpSp>
                        <wpg:cNvPr id="1431832401" name="Agrupar 264"/>
                        <wpg:cNvGrpSpPr/>
                        <wpg:grpSpPr bwMode="auto">
                          <a:xfrm>
                            <a:off x="5130" y="4689"/>
                            <a:ext cx="1995" cy="917"/>
                            <a:chOff x="5130" y="4689"/>
                            <a:chExt cx="1995" cy="917"/>
                          </a:xfrm>
                        </wpg:grpSpPr>
                        <wps:wsp>
                          <wps:cNvPr id="1431832402" name="Forma Livre: Forma 265"/>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03" name="Forma Livre: Forma 266"/>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04" name="Forma Livre: Forma 267"/>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1431832405" name="Agrupar 268"/>
                        <wpg:cNvGrpSpPr/>
                        <wpg:grpSpPr bwMode="auto">
                          <a:xfrm>
                            <a:off x="5505" y="4719"/>
                            <a:ext cx="1290" cy="316"/>
                            <a:chOff x="5505" y="4719"/>
                            <a:chExt cx="1290" cy="316"/>
                          </a:xfrm>
                        </wpg:grpSpPr>
                        <wpg:grpSp>
                          <wpg:cNvPr id="1431832406" name="Agrupar 269"/>
                          <wpg:cNvGrpSpPr/>
                          <wpg:grpSpPr bwMode="auto">
                            <a:xfrm>
                              <a:off x="5505" y="4899"/>
                              <a:ext cx="165" cy="136"/>
                              <a:chOff x="5505" y="4899"/>
                              <a:chExt cx="165" cy="136"/>
                            </a:xfrm>
                          </wpg:grpSpPr>
                          <wps:wsp>
                            <wps:cNvPr id="1431832407" name="Forma Livre: Forma 270"/>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08" name="Forma Livre: Forma 271"/>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09" name="Agrupar 272"/>
                          <wpg:cNvGrpSpPr/>
                          <wpg:grpSpPr bwMode="auto">
                            <a:xfrm>
                              <a:off x="5685" y="4824"/>
                              <a:ext cx="165" cy="121"/>
                              <a:chOff x="5685" y="4824"/>
                              <a:chExt cx="165" cy="121"/>
                            </a:xfrm>
                          </wpg:grpSpPr>
                          <wps:wsp>
                            <wps:cNvPr id="1431832410" name="Forma Livre: Forma 273"/>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1" name="Forma Livre: Forma 274"/>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12" name="Agrupar 275"/>
                          <wpg:cNvGrpSpPr/>
                          <wpg:grpSpPr bwMode="auto">
                            <a:xfrm>
                              <a:off x="5880" y="4719"/>
                              <a:ext cx="345" cy="105"/>
                              <a:chOff x="5880" y="4719"/>
                              <a:chExt cx="345" cy="105"/>
                            </a:xfrm>
                          </wpg:grpSpPr>
                          <wps:wsp>
                            <wps:cNvPr id="1431832413" name="Forma Livre: Forma 276"/>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4" name="Forma Livre: Forma 277"/>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5" name="Forma Livre: Forma 278"/>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6" name="Forma Livre: Forma 279"/>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7" name="Forma Livre: Forma 280"/>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18" name="Agrupar 281"/>
                          <wpg:cNvGrpSpPr/>
                          <wpg:grpSpPr bwMode="auto">
                            <a:xfrm>
                              <a:off x="6300" y="4734"/>
                              <a:ext cx="150" cy="120"/>
                              <a:chOff x="6300" y="4734"/>
                              <a:chExt cx="150" cy="120"/>
                            </a:xfrm>
                          </wpg:grpSpPr>
                          <wps:wsp>
                            <wps:cNvPr id="1431832419" name="Forma Livre: Forma 282"/>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0" name="Forma Livre: Forma 283"/>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21" name="Agrupar 284"/>
                          <wpg:cNvGrpSpPr/>
                          <wpg:grpSpPr bwMode="auto">
                            <a:xfrm>
                              <a:off x="6480" y="4839"/>
                              <a:ext cx="315" cy="196"/>
                              <a:chOff x="6480" y="4839"/>
                              <a:chExt cx="315" cy="196"/>
                            </a:xfrm>
                          </wpg:grpSpPr>
                          <wps:wsp>
                            <wps:cNvPr id="1431832422" name="Forma Livre: Forma 285"/>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3" name="Forma Livre: Forma 286"/>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4" name="Forma Livre: Forma 287"/>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5" name="Forma Livre: Forma 288"/>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1431832426" name="Agrupar 289"/>
                        <wpg:cNvGrpSpPr/>
                        <wpg:grpSpPr bwMode="auto">
                          <a:xfrm>
                            <a:off x="5610" y="5065"/>
                            <a:ext cx="1035" cy="180"/>
                            <a:chOff x="5610" y="5065"/>
                            <a:chExt cx="1035" cy="180"/>
                          </a:xfrm>
                        </wpg:grpSpPr>
                        <wps:wsp>
                          <wps:cNvPr id="1431832427" name="Forma Livre: Forma 290"/>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28" name="Forma Livre: Forma 291"/>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29" name="Forma Livre: Forma 292"/>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0" name="Forma Livre: Forma 293"/>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1" name="Forma Livre: Forma 294"/>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2" name="Forma Livre: Forma 295"/>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3" name="Forma Livre: Forma 296"/>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4" name="Forma Livre: Forma 297"/>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5" name="Forma Livre: Forma 298"/>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6" name="Forma Livre: Forma 299"/>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7" name="Forma Livre: Forma 300"/>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8" name="Forma Livre: Forma 301"/>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9" name="Forma Livre: Forma 302"/>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1431832440" name="Agrupar 303"/>
                      <wpg:cNvGrpSpPr/>
                      <wpg:grpSpPr bwMode="auto">
                        <a:xfrm>
                          <a:off x="3569" y="3937"/>
                          <a:ext cx="5087" cy="2917"/>
                          <a:chOff x="3569" y="3937"/>
                          <a:chExt cx="5087" cy="2917"/>
                        </a:xfrm>
                      </wpg:grpSpPr>
                      <wps:wsp>
                        <wps:cNvPr id="1431832441" name="Forma Livre: Forma 304"/>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42" name="Forma Livre: Forma 305"/>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43" name="Forma Livre: Forma 306"/>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1431832444" name="Agrupar 307"/>
                      <wpg:cNvGrpSpPr/>
                      <wpg:grpSpPr bwMode="auto">
                        <a:xfrm>
                          <a:off x="4004" y="4433"/>
                          <a:ext cx="4187" cy="2180"/>
                          <a:chOff x="4004" y="4433"/>
                          <a:chExt cx="4187" cy="2180"/>
                        </a:xfrm>
                      </wpg:grpSpPr>
                      <wpg:grpSp>
                        <wpg:cNvPr id="1431832445" name="Agrupar 308"/>
                        <wpg:cNvGrpSpPr/>
                        <wpg:grpSpPr bwMode="auto">
                          <a:xfrm>
                            <a:off x="4004" y="4433"/>
                            <a:ext cx="240" cy="451"/>
                            <a:chOff x="4004" y="4433"/>
                            <a:chExt cx="240" cy="451"/>
                          </a:xfrm>
                        </wpg:grpSpPr>
                        <wps:wsp>
                          <wps:cNvPr id="1431832446" name="Forma Livre: Forma 309"/>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447" name="Forma Livre: Forma 310"/>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448" name="Forma Livre: Forma 311"/>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1431832449" name="Forma Livre: Forma 312"/>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50" name="Forma Livre: Forma 313"/>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51" name="Agrupar 314"/>
                        <wpg:cNvGrpSpPr/>
                        <wpg:grpSpPr bwMode="auto">
                          <a:xfrm>
                            <a:off x="4244" y="4884"/>
                            <a:ext cx="270" cy="436"/>
                            <a:chOff x="4244" y="4884"/>
                            <a:chExt cx="270" cy="436"/>
                          </a:xfrm>
                        </wpg:grpSpPr>
                        <wps:wsp>
                          <wps:cNvPr id="1431832452" name="Forma Livre: Forma 315"/>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453" name="Forma Livre: Forma 316"/>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1431832454" name="Forma Livre: Forma 317"/>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1431832455" name="Forma Livre: Forma 318"/>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56" name="Forma Livre: Forma 319"/>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57" name="Forma Livre: Forma 320"/>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58" name="Forma Livre: Forma 321"/>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459" name="Forma Livre: Forma 322"/>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60" name="Forma Livre: Forma 323"/>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1431832461" name="Forma Livre: Forma 324"/>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1431832462" name="Forma Livre: Forma 325"/>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463" name="Forma Livre: Forma 326"/>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64" name="Forma Livre: Forma 327"/>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65" name="Forma Livre: Forma 328"/>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66" name="Forma Livre: Forma 329"/>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1431832467" name="Forma Livre: Forma 330"/>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1431832468" name="Forma Livre: Forma 331"/>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1431832469" name="Forma Livre: Forma 332"/>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1431832470" name="Forma Livre: Forma 333"/>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1431832471" name="Forma Livre: Forma 334"/>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1431832472" name="Forma Livre: Forma 335"/>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1431832473" name="Forma Livre: Forma 336"/>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474" name="Forma Livre: Forma 337"/>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1431832475" name="Forma Livre: Forma 338"/>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76" name="Agrupar 339"/>
                        <wpg:cNvGrpSpPr/>
                        <wpg:grpSpPr bwMode="auto">
                          <a:xfrm>
                            <a:off x="4439" y="5335"/>
                            <a:ext cx="270" cy="451"/>
                            <a:chOff x="4439" y="5335"/>
                            <a:chExt cx="270" cy="451"/>
                          </a:xfrm>
                        </wpg:grpSpPr>
                        <wps:wsp>
                          <wps:cNvPr id="1431832477" name="Forma Livre: Forma 340"/>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78" name="Forma Livre: Forma 341"/>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479" name="Forma Livre: Forma 342"/>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480" name="Forma Livre: Forma 343"/>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481" name="Forma Livre: Forma 344"/>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482" name="Forma Livre: Forma 345"/>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83" name="Forma Livre: Forma 346"/>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484" name="Forma Livre: Forma 347"/>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85" name="Forma Livre: Forma 348"/>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86" name="Forma Livre: Forma 349"/>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487" name="Forma Livre: Forma 350"/>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88" name="Forma Livre: Forma 351"/>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89" name="Forma Livre: Forma 352"/>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90" name="Forma Livre: Forma 353"/>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491" name="Forma Livre: Forma 354"/>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92" name="Forma Livre: Forma 355"/>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493" name="Forma Livre: Forma 356"/>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494" name="Forma Livre: Forma 357"/>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495" name="Forma Livre: Forma 358"/>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96" name="Agrupar 359"/>
                        <wpg:cNvGrpSpPr/>
                        <wpg:grpSpPr bwMode="auto">
                          <a:xfrm>
                            <a:off x="4679" y="5786"/>
                            <a:ext cx="286" cy="451"/>
                            <a:chOff x="4679" y="5786"/>
                            <a:chExt cx="286" cy="451"/>
                          </a:xfrm>
                        </wpg:grpSpPr>
                        <wps:wsp>
                          <wps:cNvPr id="1431832497" name="Forma Livre: Forma 360"/>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98" name="Forma Livre: Forma 361"/>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499" name="Forma Livre: Forma 362"/>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00" name="Forma Livre: Forma 363"/>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01" name="Forma Livre: Forma 364"/>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2" name="Forma Livre: Forma 365"/>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3" name="Forma Livre: Forma 366"/>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04" name="Forma Livre: Forma 367"/>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05" name="Forma Livre: Forma 368"/>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1431832506" name="Forma Livre: Forma 369"/>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07" name="Forma Livre: Forma 370"/>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08" name="Forma Livre: Forma 371"/>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9" name="Forma Livre: Forma 372"/>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1431832510" name="Forma Livre: Forma 373"/>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1431832511" name="Forma Livre: Forma 374"/>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2" name="Forma Livre: Forma 375"/>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3" name="Forma Livre: Forma 376"/>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4" name="Forma Livre: Forma 377"/>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1431832515" name="Forma Livre: Forma 378"/>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1431832516" name="Forma Livre: Forma 379"/>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17" name="Agrupar 380"/>
                        <wpg:cNvGrpSpPr/>
                        <wpg:grpSpPr bwMode="auto">
                          <a:xfrm>
                            <a:off x="7546" y="5335"/>
                            <a:ext cx="270" cy="451"/>
                            <a:chOff x="7546" y="5335"/>
                            <a:chExt cx="270" cy="451"/>
                          </a:xfrm>
                        </wpg:grpSpPr>
                        <wps:wsp>
                          <wps:cNvPr id="1431832518" name="Forma Livre: Forma 381"/>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519" name="Forma Livre: Forma 382"/>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520" name="Forma Livre: Forma 383"/>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521" name="Forma Livre: Forma 384"/>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522" name="Forma Livre: Forma 385"/>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23" name="Forma Livre: Forma 386"/>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24" name="Forma Livre: Forma 387"/>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25" name="Forma Livre: Forma 388"/>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26" name="Forma Livre: Forma 389"/>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27" name="Forma Livre: Forma 390"/>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28" name="Forma Livre: Forma 391"/>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29" name="Forma Livre: Forma 392"/>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30" name="Forma Livre: Forma 393"/>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31" name="Forma Livre: Forma 394"/>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532" name="Forma Livre: Forma 395"/>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33" name="Forma Livre: Forma 396"/>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534" name="Forma Livre: Forma 397"/>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35" name="Forma Livre: Forma 398"/>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36" name="Forma Livre: Forma 399"/>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37" name="Agrupar 400"/>
                        <wpg:cNvGrpSpPr/>
                        <wpg:grpSpPr bwMode="auto">
                          <a:xfrm>
                            <a:off x="7726" y="4884"/>
                            <a:ext cx="270" cy="451"/>
                            <a:chOff x="7726" y="4884"/>
                            <a:chExt cx="270" cy="451"/>
                          </a:xfrm>
                        </wpg:grpSpPr>
                        <wps:wsp>
                          <wps:cNvPr id="1431832538" name="Forma Livre: Forma 401"/>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539" name="Forma Livre: Forma 402"/>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540" name="Forma Livre: Forma 403"/>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541" name="Forma Livre: Forma 404"/>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542" name="Forma Livre: Forma 405"/>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43" name="Forma Livre: Forma 406"/>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44" name="Forma Livre: Forma 407"/>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45" name="Forma Livre: Forma 408"/>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46" name="Forma Livre: Forma 409"/>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47" name="Forma Livre: Forma 410"/>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48" name="Forma Livre: Forma 411"/>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49" name="Forma Livre: Forma 412"/>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50" name="Forma Livre: Forma 413"/>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51" name="Forma Livre: Forma 414"/>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552" name="Forma Livre: Forma 415"/>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53" name="Forma Livre: Forma 416"/>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554" name="Forma Livre: Forma 417"/>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55" name="Forma Livre: Forma 418"/>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56" name="Forma Livre: Forma 419"/>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57" name="Agrupar 420"/>
                        <wpg:cNvGrpSpPr/>
                        <wpg:grpSpPr bwMode="auto">
                          <a:xfrm>
                            <a:off x="7275" y="5771"/>
                            <a:ext cx="226" cy="451"/>
                            <a:chOff x="7275" y="5771"/>
                            <a:chExt cx="226" cy="451"/>
                          </a:xfrm>
                        </wpg:grpSpPr>
                        <wps:wsp>
                          <wps:cNvPr id="1431832558" name="Forma Livre: Forma 421"/>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559" name="Forma Livre: Forma 422"/>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60" name="Forma Livre: Forma 423"/>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1431832561" name="Forma Livre: Forma 424"/>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62" name="Forma Livre: Forma 425"/>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63" name="Agrupar 426"/>
                        <wpg:cNvGrpSpPr/>
                        <wpg:grpSpPr bwMode="auto">
                          <a:xfrm>
                            <a:off x="7921" y="4448"/>
                            <a:ext cx="270" cy="436"/>
                            <a:chOff x="7921" y="4448"/>
                            <a:chExt cx="270" cy="436"/>
                          </a:xfrm>
                        </wpg:grpSpPr>
                        <wps:wsp>
                          <wps:cNvPr id="1431832564" name="Forma Livre: Forma 427"/>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1431832565" name="Forma Livre: Forma 428"/>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66" name="Forma Livre: Forma 429"/>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67" name="Forma Livre: Forma 430"/>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68" name="Forma Livre: Forma 431"/>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69" name="Forma Livre: Forma 432"/>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70" name="Forma Livre: Forma 433"/>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71" name="Forma Livre: Forma 434"/>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72" name="Forma Livre: Forma 435"/>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1431832573" name="Forma Livre: Forma 436"/>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74" name="Forma Livre: Forma 437"/>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75" name="Forma Livre: Forma 438"/>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76" name="Forma Livre: Forma 439"/>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1431832577" name="Forma Livre: Forma 440"/>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1431832578" name="Forma Livre: Forma 441"/>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79" name="Forma Livre: Forma 442"/>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80" name="Forma Livre: Forma 443"/>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81" name="Forma Livre: Forma 444"/>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1431832582" name="Forma Livre: Forma 445"/>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1431832583" name="Forma Livre: Forma 446"/>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84" name="Agrupar 447"/>
                        <wpg:cNvGrpSpPr/>
                        <wpg:grpSpPr bwMode="auto">
                          <a:xfrm>
                            <a:off x="5205" y="6087"/>
                            <a:ext cx="1800" cy="526"/>
                            <a:chOff x="5205" y="6087"/>
                            <a:chExt cx="1800" cy="526"/>
                          </a:xfrm>
                        </wpg:grpSpPr>
                        <wps:wsp>
                          <wps:cNvPr id="1431832585" name="Forma Livre: Forma 448"/>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86" name="Forma Livre: Forma 449"/>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87" name="Forma Livre: Forma 450"/>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88" name="Forma Livre: Forma 451"/>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89" name="Forma Livre: Forma 452"/>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1431832590" name="Forma Livre: Forma 453"/>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1431832591" name="Forma Livre: Forma 454"/>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92" name="Forma Livre: Forma 455"/>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593" name="Forma Livre: Forma 456"/>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94" name="Forma Livre: Forma 457"/>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595" name="Forma Livre: Forma 458"/>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1431832596" name="Forma Livre: Forma 459"/>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97" name="Forma Livre: Forma 460"/>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98" name="Forma Livre: Forma 461"/>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99" name="Forma Livre: Forma 462"/>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1431832600" name="Forma Livre: Forma 463"/>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01" name="Forma Livre: Forma 464"/>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602" name="Forma Livre: Forma 465"/>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1431832603" name="Forma Livre: Forma 466"/>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04" name="Forma Livre: Forma 467"/>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05" name="Forma Livre: Forma 468"/>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606" name="Forma Livre: Forma 469"/>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1431832607" name="Forma Livre: Forma 470"/>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08" name="Forma Livre: Forma 471"/>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1431832609" name="Forma Livre: Forma 472"/>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10" name="Forma Livre: Forma 473"/>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11" name="Forma Livre: Forma 474"/>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1431832612" name="Retângulo 475"/>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1431832613" name="Forma Livre: Forma 476"/>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1431832614" name="Forma Livre: Forma 477"/>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15" name="Forma Livre: Forma 478"/>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16" name="Forma Livre: Forma 479"/>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1431832617" name="Forma Livre: Forma 480"/>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18" name="Forma Livre: Forma 481"/>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619" name="Forma Livre: Forma 482"/>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620" name="Forma Livre: Forma 483"/>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21" name="Forma Livre: Forma 484"/>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22" name="Forma Livre: Forma 485"/>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23" name="Forma Livre: Forma 486"/>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24" name="Forma Livre: Forma 487"/>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625" name="Forma Livre: Forma 488"/>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26" name="Forma Livre: Forma 489"/>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1431832627" name="Forma Livre: Forma 490"/>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628" name="Forma Livre: Forma 491"/>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24E59F89" id="Grupo 492" o:spid="_x0000_s1026" style="position:absolute;margin-left:-18pt;margin-top:0;width:67.75pt;height:73.45pt;z-index:-25165824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">
              <o:lock v:ext="edit" aspectratio="t"/>
              <v:shape id="Forma Livre: Forma 2"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3"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" path="m1245,l,948r1245,962l2505,948,1245,xe" fillcolor="#0cf" strokeweight=".25pt">
                <v:path arrowok="t" o:extrusionok="f" o:connecttype="custom" o:connectlocs="1245,0;0,948;1245,1910;2505,948;1245,0" o:connectangles="0,0,0,0,0"/>
                <o:lock v:ext="edit" aspectratio="t"/>
              </v:shape>
              <v:shape id="Forma Livre: Forma 4"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" path="m24,c11,,,11,,24l,59c,73,11,84,24,84r1,c39,84,50,73,50,59r,-35c50,11,39,,25,l24,xe" strokeweight=".25pt">
                <v:path arrowok="t" o:extrusionok="f" o:connecttype="custom" o:connectlocs="5400,0;0,5428;0,13337;5400,18990;5625,18990;11250,13337;11250,5428;5625,0;5400,0" o:connectangles="0,0,0,0,0,0,0,0,0"/>
                <o:lock v:ext="edit" aspectratio="t"/>
              </v:shape>
              <v:group id="Agrupar 5"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orma Livre: Forma 7"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4978;5403,2948;6079,5203;9681,4301;9456,2030;15774,677;16450,7685;19151,7459;18926,451;22078,0;22303,2256;23879,2256;24104,0;27931,0;27931,2256;29958,2256;29958,226;33335,451;32884,7685;35811,8136;36487,1128;42130,2030;42130,4527;45507,5429;45957,3399;50910,4978;44156,23520;7204,23520;0,4978" o:connectangles="0,0,0,0,0,0,0,0,0,0,0,0,0,0,0,0,0,0,0,0,0,0,0,0,0,0,0,0,0"/>
                  <o:lock v:ext="edit" aspectratio="t"/>
                </v:shape>
                <v:shape id="Forma Livre: Forma 8"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" path="m,51r40,l41,16c38,7,27,,20,,13,,3,7,,16l,51xe" filled="f" strokeweight=".25pt">
                  <v:path arrowok="t" o:extrusionok="f" o:connecttype="custom" o:connectlocs="0,11535;9000,11535;9225,3624;4500,0;0,3624;0,11535" o:connectangles="0,0,0,0,0,0"/>
                  <o:lock v:ext="edit" aspectratio="t"/>
                </v:shape>
                <v:shape id="Forma Livre: Forma 9"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" path="m,44r25,l26,12c24,4,18,,14,,10,,3,5,1,12l,44xe" fillcolor="red" strokeweight=".25pt">
                  <v:path arrowok="t" o:extrusionok="f" o:connecttype="custom" o:connectlocs="0,9960;5625,9960;5850,2723;3150,0;225,2723;0,9960" o:connectangles="0,0,0,0,0,0"/>
                  <o:lock v:ext="edit" aspectratio="t"/>
                </v:shape>
                <v:line id="Conector reto 10"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" strokeweight=".25pt"/>
                <v:line id="Conector reto 11"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" strokeweight=".25pt"/>
                <v:line id="Conector reto 12"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" strokeweight=".25pt"/>
                <v:line id="Conector reto 13"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" strokeweight=".25pt"/>
                <v:line id="Conector reto 14"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" strokeweight=".25pt"/>
                <v:line id="Conector reto 15"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" strokeweight=".25pt"/>
                <v:line id="Conector reto 16"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" strokeweight=".25pt"/>
                <v:line id="Conector reto 17"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" strokeweight=".25pt"/>
                <v:line id="Conector reto 18"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" strokeweight=".25pt"/>
                <v:line id="Conector reto 19"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" strokeweight=".25pt"/>
                <v:line id="Conector reto 20"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21"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" strokeweight=".25pt"/>
                <v:line id="Conector reto 22"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23"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shape id="Forma Livre: Forma 24"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" path="m,10c4,9,29,,42,54,31,57,21,60,21,60l,10xe" filled="f" strokeweight=".25pt">
                  <v:path arrowok="t" o:extrusionok="f" o:connecttype="custom" o:connectlocs="0,2255;9480,12207;4748,13560;0,2255" o:connectangles="0,0,0,0"/>
                  <o:lock v:ext="edit" aspectratio="t"/>
                </v:shape>
                <v:shape id="Forma Livre: Forma 25"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" path="m,9c2,9,16,,31,48v-7,2,-14,5,-14,5l,9xe" fillcolor="red" strokeweight=".25pt">
                  <v:path arrowok="t" o:extrusionok="f" o:connecttype="custom" o:connectlocs="0,2030;7005,10857;3848,11985;0,2030" o:connectangles="0,0,0,0"/>
                  <o:lock v:ext="edit" aspectratio="t"/>
                </v:shape>
                <v:line id="Conector reto 26"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27"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" strokeweight=".25pt"/>
                <v:line id="Conector reto 28"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" strokeweight=".25pt"/>
                <v:line id="Conector reto 29"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30"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" strokeweight=".25pt"/>
                <v:line id="Conector reto 31"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" strokeweight=".25pt"/>
                <v:line id="Conector reto 32"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hCx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" strokeweight=".25pt"/>
                <v:shape id="Forma Livre: Forma 33"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" path="m39,9c36,8,10,,,55v10,2,20,5,20,5l39,9xe" filled="f" strokeweight=".25pt">
                  <v:path arrowok="t" o:extrusionok="f" o:connecttype="custom" o:connectlocs="8805,2030;0,12433;4523,13560;8805,2030" o:connectangles="0,0,0,0"/>
                  <o:lock v:ext="edit" aspectratio="t"/>
                </v:shape>
                <v:shape id="Forma Livre: Forma 34"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" path="m30,8c27,8,13,,,48v7,2,14,5,14,5l30,8xe" fillcolor="red" strokeweight=".25pt">
                  <v:path arrowok="t" o:extrusionok="f" o:connecttype="custom" o:connectlocs="6780,1805;0,10857;3157,11985;6780,1805" o:connectangles="0,0,0,0"/>
                  <o:lock v:ext="edit" aspectratio="t"/>
                </v:shape>
                <v:line id="Conector reto 35"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36"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37"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38"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39"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" strokeweight=".25pt"/>
                <v:line id="Conector reto 40"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line id="Conector reto 41"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" strokeweight=".25pt"/>
                <v:shape id="Forma Livre: Forma 42"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" path="m,14c35,3,58,,86,v27,,45,3,80,15e" filled="f" strokeweight=".25pt">
                  <v:path arrowok="t" o:extrusionok="f" o:connecttype="custom" o:connectlocs="0,3179;19350,0;37350,3405" o:connectangles="0,0,0"/>
                  <o:lock v:ext="edit" aspectratio="t"/>
                </v:shape>
                <v:line id="Conector reto 43"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" strokeweight=".25pt"/>
                <v:shape id="Forma Livre: Forma 44"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" path="m,9c10,5,22,4,22,4,29,2,35,,47,1e" filled="f" strokeweight=".25pt">
                  <v:path arrowok="t" o:extrusionok="f" o:connecttype="custom" o:connectlocs="0,2025;4950,900;10575,225" o:connectangles="0,0,0"/>
                  <o:lock v:ext="edit" aspectratio="t"/>
                </v:shape>
                <v:shape id="Forma Livre: Forma 45"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" path="m,10c11,5,25,3,34,2,42,,50,,51,e" filled="f" strokeweight=".25pt">
                  <v:path arrowok="t" o:extrusionok="f" o:connecttype="custom" o:connectlocs="0,2280;7650,453;11475,0" o:connectangles="0,0,0"/>
                  <o:lock v:ext="edit" aspectratio="t"/>
                </v:shape>
                <v:shape id="Forma Livre: Forma 46"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" path="m,11c10,6,25,4,33,3,42,1,52,,54,1e" filled="f" strokeweight=".25pt">
                  <v:path arrowok="t" o:extrusionok="f" o:connecttype="custom" o:connectlocs="0,2475;7425,675;12150,225" o:connectangles="0,0,0"/>
                  <o:lock v:ext="edit" aspectratio="t"/>
                </v:shape>
                <v:shape id="Forma Livre: Forma 47"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" path="m,12c10,7,25,6,33,4,42,2,60,,57,1e" filled="f" strokeweight=".25pt">
                  <v:path arrowok="t" o:extrusionok="f" o:connecttype="custom" o:connectlocs="0,2700;7425,900;12825,225" o:connectangles="0,0,0"/>
                  <o:lock v:ext="edit" aspectratio="t"/>
                </v:shape>
                <v:shape id="Forma Livre: Forma 48"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" path="m,12c11,7,25,5,33,4,45,2,69,,69,e" filled="f" strokeweight=".25pt">
                  <v:path arrowok="t" o:extrusionok="f" o:connecttype="custom" o:connectlocs="0,2730;7425,905;15525,0" o:connectangles="0,0,0"/>
                  <o:lock v:ext="edit" aspectratio="t"/>
                </v:shape>
                <v:shape id="Forma Livre: Forma 49"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" path="m,15c11,8,26,6,34,4,42,2,53,,53,1e" filled="f" strokeweight=".25pt">
                  <v:path arrowok="t" o:extrusionok="f" o:connecttype="custom" o:connectlocs="0,3375;7675,900;11955,225" o:connectangles="0,0,0"/>
                  <o:lock v:ext="edit" aspectratio="t"/>
                </v:shape>
                <v:shape id="Forma Livre: Forma 50"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" path="m,10c9,6,18,2,23,e" filled="f" strokeweight=".25pt">
                  <v:path arrowok="t" o:extrusionok="f" o:connecttype="custom" o:connectlocs="0,2250;5175,0" o:connectangles="0,0"/>
                  <o:lock v:ext="edit" aspectratio="t"/>
                </v:shape>
                <v:shape id="Forma Livre: Forma 51"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" path="m,5c10,1,22,1,27,e" filled="f" strokeweight=".25pt">
                  <v:path arrowok="t" o:extrusionok="f" o:connecttype="custom" o:connectlocs="0,1125;6075,0" o:connectangles="0,0"/>
                  <o:lock v:ext="edit" aspectratio="t"/>
                </v:shape>
                <v:shape id="Forma Livre: Forma 52"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" path="m,3c12,,12,2,15,2e" filled="f" strokeweight=".25pt">
                  <v:path arrowok="t" o:extrusionok="f" o:connecttype="custom" o:connectlocs="0,705;3375,475" o:connectangles="0,0"/>
                  <o:lock v:ext="edit" aspectratio="t"/>
                </v:shape>
                <v:line id="Conector reto 53"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" strokeweight=".25pt"/>
                <v:line id="Conector reto 54"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" strokeweight=".25pt"/>
                <v:line id="Conector reto 55"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" strokeweight=".25pt"/>
                <v:line id="Conector reto 56"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" strokeweight=".25pt"/>
                <v:line id="Conector reto 57"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" strokeweight=".25pt"/>
                <v:line id="Conector reto 58"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" strokeweight=".25pt"/>
                <v:line id="Conector reto 59"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" strokeweight=".25pt"/>
                <v:line id="Conector reto 60"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" strokeweight=".25pt"/>
                <v:line id="Conector reto 61"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" strokeweight=".25pt"/>
                <v:line id="Conector reto 62"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" strokeweight=".25pt"/>
                <v:line id="Conector reto 63"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" strokeweight=".25pt"/>
                <v:shape id="Forma Livre: Forma 64"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" path="m,4l29,,62,4e" filled="f" strokeweight=".25pt">
                  <v:path arrowok="t" o:extrusionok="f" o:connecttype="custom" o:connectlocs="0,900;6525,0;13950,900" o:connectangles="0,0,0"/>
                  <o:lock v:ext="edit" aspectratio="t"/>
                </v:shape>
                <v:shape id="Forma Livre: Forma 65"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47,9c37,5,26,4,26,4,18,2,12,,,1e" filled="f" strokeweight=".25pt">
                  <v:path arrowok="t" o:extrusionok="f" o:connecttype="custom" o:connectlocs="10575,2025;5850,900;0,225" o:connectangles="0,0,0"/>
                  <o:lock v:ext="edit" aspectratio="t"/>
                </v:shape>
                <v:shape id="Forma Livre: Forma 66"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" path="m50,11c40,6,26,4,18,3,9,1,1,,,e" filled="f" strokeweight=".25pt">
                  <v:path arrowok="t" o:extrusionok="f" o:connecttype="custom" o:connectlocs="11250,2505;4050,679;0,0" o:connectangles="0,0,0"/>
                  <o:lock v:ext="edit" aspectratio="t"/>
                </v:shape>
                <v:shape id="Forma Livre: Forma 67"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" path="m55,12c44,7,30,5,22,4,13,2,2,,,1e" filled="f" strokeweight=".25pt">
                  <v:path arrowok="t" o:extrusionok="f" o:connecttype="custom" o:connectlocs="12360,2700;4944,900;0,225" o:connectangles="0,0,0"/>
                  <o:lock v:ext="edit" aspectratio="t"/>
                </v:shape>
                <v:shape id="Forma Livre: Forma 68"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" path="m59,12c48,7,34,6,26,4,17,2,,,2,1e" filled="f" strokeweight=".25pt">
                  <v:path arrowok="t" o:extrusionok="f" o:connecttype="custom" o:connectlocs="13275,2700;5850,900;450,225" o:connectangles="0,0,0"/>
                  <o:lock v:ext="edit" aspectratio="t"/>
                </v:shape>
                <v:shape id="Forma Livre: Forma 69"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" path="m67,10c57,7,47,5,36,4,25,2,,,1,e" filled="f" strokeweight=".25pt">
                  <v:path arrowok="t" o:extrusionok="f" o:connecttype="custom" o:connectlocs="15075,2280;8100,906;225,0" o:connectangles="0,0,0"/>
                  <o:lock v:ext="edit" aspectratio="t"/>
                </v:shape>
                <v:shape id="Forma Livre: Forma 70"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" path="m47,14c36,8,25,6,17,4,9,2,,,,1e" filled="f" strokeweight=".25pt">
                  <v:path arrowok="t" o:extrusionok="f" o:connecttype="custom" o:connectlocs="10605,3150;3830,900;0,225" o:connectangles="0,0,0"/>
                  <o:lock v:ext="edit" aspectratio="t"/>
                </v:shape>
                <v:shape id="Forma Livre: Forma 71"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" path="m21,8c12,4,5,2,,e" filled="f" strokeweight=".25pt">
                  <v:path arrowok="t" o:extrusionok="f" o:connecttype="custom" o:connectlocs="4725,1800;0,0" o:connectangles="0,0"/>
                  <o:lock v:ext="edit" aspectratio="t"/>
                </v:shape>
                <v:shape id="Forma Livre: Forma 72"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" path="m25,6c16,2,5,1,,e" filled="f" strokeweight=".25pt">
                  <v:path arrowok="t" o:extrusionok="f" o:connecttype="custom" o:connectlocs="5625,1350;0,0" o:connectangles="0,0"/>
                  <o:lock v:ext="edit" aspectratio="t"/>
                </v:shape>
                <v:shape id="Forma Livre: Forma 73"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" path="m17,4c7,,4,2,,2e" filled="f" strokeweight=".25pt">
                  <v:path arrowok="t" o:extrusionok="f" o:connecttype="custom" o:connectlocs="3825,930;0,473" o:connectangles="0,0"/>
                  <o:lock v:ext="edit" aspectratio="t"/>
                </v:shape>
                <v:line id="Conector reto 74"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7/4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" strokeweight=".25pt"/>
                <v:line id="Conector reto 75"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GP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" strokeweight=".25pt"/>
                <v:line id="Conector reto 76"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" strokeweight=".25pt"/>
                <v:line id="Conector reto 77"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" strokeweight=".25pt"/>
                <v:line id="Conector reto 78"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" strokeweight=".25pt"/>
                <v:line id="Conector reto 79"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" strokeweight=".25pt"/>
                <v:line id="Conector reto 80"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" strokeweight=".25pt"/>
                <v:line id="Conector reto 81"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" strokeweight=".25pt"/>
                <v:line id="Conector reto 82"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" strokeweight=".25pt"/>
                <v:line id="Conector reto 83"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" strokeweight=".25pt"/>
                <v:line id="Conector reto 84"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3VF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" strokeweight=".25pt"/>
              </v:group>
              <v:group id="Agrupar 85"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">
                <v:line id="Conector reto 86"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" strokeweight=".25pt"/>
                <v:line id="Conector reto 87"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" strokeweight=".25pt"/>
                <v:line id="Conector reto 88"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" strokeweight=".25pt"/>
              </v:group>
              <v:group id="Agrupar 89"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">
                <v:shape id="Forma Livre: Forma 90"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91"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92"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">
                <v:shape id="Forma Livre: Forma 93"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94"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95"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" strokeweight=".25pt"/>
                <v:line id="Conector reto 96"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" strokeweight=".25pt"/>
                <v:line id="Conector reto 97"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" strokeweight=".25pt"/>
              </v:group>
              <v:shape id="Forma Livre: Forma 98"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" path="m45,l60,15r,30l30,76,,76e" filled="f" strokeweight=".25pt">
                <v:path arrowok="t" o:extrusionok="f" o:connecttype="custom" o:connectlocs="45,0;60,15;60,45;30,76;0,76" o:connectangles="0,0,0,0,0"/>
                <o:lock v:ext="edit" aspectratio="t"/>
              </v:shape>
              <v:shape id="Forma Livre: Forma 99"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100"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">
                <v:group id="Agrupar 101"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">
                  <v:shape id="Forma Livre: Forma 102"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" path="m,l,241r45,l45,15,,xe" fillcolor="#9c0" strokeweight=".25pt">
                    <v:path arrowok="t" o:extrusionok="f" o:connecttype="custom" o:connectlocs="0,0;0,241;45,241;45,15;0,0" o:connectangles="0,0,0,0,0"/>
                    <o:lock v:ext="edit" aspectratio="t"/>
                  </v:shape>
                  <v:shape id="Forma Livre: Forma 103"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" path="m,l,241r45,l45,15e" filled="f" strokeweight=".25pt">
                    <v:path arrowok="t" o:extrusionok="f" o:connecttype="custom" o:connectlocs="0,0;0,241;45,241;45,15" o:connectangles="0,0,0,0"/>
                    <o:lock v:ext="edit" aspectratio="t"/>
                  </v:shape>
                </v:group>
                <v:group id="Agrupar 104"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">
                  <v:shape id="Forma Livre: Forma 105"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106"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107"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">
                  <v:shape id="Forma Livre: Forma 108"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109"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" path="m45,165r,-30l15,120r,-15l,90,15,75,,75,,60,15,45,,30,15,15,,e" filled="f" strokeweight=".25pt">
                    <v:path arrowok="t" o:extrusionok="f" o:connecttype="custom" o:connectlocs="45,165;45,135;15,120;15,105;0,90;15,75;0,75;0,60;15,45;0,30;15,15;0,0" o:connectangles="0,0,0,0,0,0,0,0,0,0,0,0"/>
                    <o:lock v:ext="edit" aspectratio="t"/>
                  </v:shape>
                </v:group>
                <v:group id="Agrupar 110"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">
                  <v:shape id="Forma Livre: Forma 111"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" path="m1,18v,-1,1,1,1,-1c2,17,1,16,1,16v,,1,-1,1,-1c2,15,1,14,,14v,,2,,2,-1c2,13,1,13,1,13v,-1,1,-1,1,-1c2,11,1,11,1,11,1,10,2,10,2,9,2,9,1,8,1,7,1,7,,6,1,6,1,6,3,5,3,5,3,5,1,5,1,4v,,1,,1,-1c2,3,1,3,1,3,1,2,2,2,2,1,2,1,2,,1,e" fillcolor="#9c0" strokeweight=".25pt">
                    <v:path arrowok="t" o:extrusionok="f" o:connecttype="custom" o:connectlocs="225,4050;450,3825;225,3600;450,3375;0,3150;450,2925;225,2925;450,2700;225,2475;450,2025;225,1575;225,1350;675,1125;225,900;450,675;225,675;450,225;225,0" o:connectangles="0,0,0,0,0,0,0,0,0,0,0,0,0,0,0,0,0,0"/>
                    <o:lock v:ext="edit" aspectratio="t"/>
                  </v:shape>
                  <v:shape id="Forma Livre: Forma 112"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" path="m1,18v,-1,1,1,1,-1c2,17,1,16,1,16v,,1,-1,1,-1c2,15,1,14,,14v,,2,,2,-1c2,13,1,13,1,13v,-1,1,-1,1,-1c2,11,1,11,1,11,1,10,2,10,2,9,2,9,1,8,1,7,1,7,,6,1,6,1,6,3,5,3,5,3,5,1,5,1,4v,,1,,1,-1c2,3,1,3,1,3,1,2,2,2,2,1,2,1,2,,1,e" filled="f" strokeweight=".25pt">
                    <v:path arrowok="t" o:extrusionok="f" o:connecttype="custom" o:connectlocs="225,4050;450,3825;225,3600;450,3375;0,3150;450,2925;225,2925;450,2700;225,2475;450,2025;225,1575;225,1350;675,1125;225,900;450,675;225,675;450,225;225,0" o:connectangles="0,0,0,0,0,0,0,0,0,0,0,0,0,0,0,0,0,0"/>
                    <o:lock v:ext="edit" aspectratio="t"/>
                  </v:shape>
                </v:group>
                <v:group id="Agrupar 113"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">
                  <v:shape id="Forma Livre: Forma 114"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" path="m,30l,,,30xe" fillcolor="#9c0" strokeweight=".25pt">
                    <v:path arrowok="t" o:extrusionok="f" o:connecttype="custom" o:connectlocs="0,30;0,0;0,30" o:connectangles="0,0,0"/>
                    <o:lock v:ext="edit" aspectratio="t"/>
                  </v:shape>
                  <v:line id="Conector reto 115"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" strokeweight=".25pt"/>
                </v:group>
                <v:group id="Agrupar 116"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">
                  <v:shape id="Forma Livre: Forma 117"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" path="m,30l,,,30xe" fillcolor="#9c0" strokeweight=".25pt">
                    <v:path arrowok="t" o:extrusionok="f" o:connecttype="custom" o:connectlocs="0,30;0,0;0,30" o:connectangles="0,0,0"/>
                    <o:lock v:ext="edit" aspectratio="t"/>
                  </v:shape>
                  <v:line id="Conector reto 118"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" strokeweight=".25pt"/>
                </v:group>
                <v:group id="Agrupar 119"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">
                  <v:shape id="Forma Livre: Forma 120"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" path="m45,l,,45,xe" fillcolor="#9c0" strokeweight=".25pt">
                    <v:path arrowok="t" o:extrusionok="f" o:connecttype="custom" o:connectlocs="45,0;0,0;45,0" o:connectangles="0,0,0"/>
                    <o:lock v:ext="edit" aspectratio="t"/>
                  </v:shape>
                  <v:line id="Conector reto 121"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" strokeweight=".25pt"/>
                </v:group>
                <v:group id="Agrupar 122"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">
                  <v:shape id="Forma Livre: Forma 123"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" path="m30,l,,30,xe" fillcolor="#9c0" strokeweight=".25pt">
                    <v:path arrowok="t" o:extrusionok="f" o:connecttype="custom" o:connectlocs="30,0;0,0;30,0" o:connectangles="0,0,0"/>
                    <o:lock v:ext="edit" aspectratio="t"/>
                  </v:shape>
                  <v:line id="Conector reto 124"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" strokeweight=".25pt"/>
                </v:group>
                <v:shape id="Forma Livre: Forma 125"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" path="m,l,xe" fillcolor="#9c0" strokeweight=".25pt">
                  <v:path arrowok="t" o:extrusionok="f" o:connecttype="custom" o:connectlocs="0,0;0,0;0,0" o:connectangles="0,0,0"/>
                  <o:lock v:ext="edit" aspectratio="t"/>
                </v:shape>
                <v:shape id="Forma Livre: Forma 126"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27"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" path="m,l,xe" fillcolor="#9c0" strokeweight=".25pt">
                  <v:path arrowok="t" o:extrusionok="f" o:connecttype="custom" o:connectlocs="0,0;0,0;0,0" o:connectangles="0,0,0"/>
                  <o:lock v:ext="edit" aspectratio="t"/>
                </v:shape>
                <v:shape id="Forma Livre: Forma 128"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" path="m,l,xe" fillcolor="#9c0" strokeweight=".25pt">
                  <v:path arrowok="t" o:extrusionok="f" o:connecttype="custom" o:connectlocs="0,0;0,0;0,0" o:connectangles="0,0,0"/>
                  <o:lock v:ext="edit" aspectratio="t"/>
                </v:shape>
                <v:shape id="Forma Livre: Forma 129"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" path="m,l,xe" fillcolor="#9c0" strokeweight=".25pt">
                  <v:path arrowok="t" o:extrusionok="f" o:connecttype="custom" o:connectlocs="0,0;0,0;0,0" o:connectangles="0,0,0"/>
                  <o:lock v:ext="edit" aspectratio="t"/>
                </v:shape>
                <v:shape id="Forma Livre: Forma 130"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1"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" path="m,l,xe" fillcolor="#9c0" strokeweight=".25pt">
                  <v:path arrowok="t" o:extrusionok="f" o:connecttype="custom" o:connectlocs="0,0;0,0;0,0" o:connectangles="0,0,0"/>
                  <o:lock v:ext="edit" aspectratio="t"/>
                </v:shape>
                <v:shape id="Forma Livre: Forma 132"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" path="m,l,xe" fillcolor="#9c0" strokeweight=".25pt">
                  <v:path arrowok="t" o:extrusionok="f" o:connecttype="custom" o:connectlocs="0,0;0,0;0,0" o:connectangles="0,0,0"/>
                  <o:lock v:ext="edit" aspectratio="t"/>
                </v:shape>
                <v:shape id="Forma Livre: Forma 133"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" path="m,15l,,,15xe" fillcolor="#9c0" strokeweight=".25pt">
                  <v:path arrowok="t" o:extrusionok="f" o:connecttype="custom" o:connectlocs="0,15;0,0;0,15" o:connectangles="0,0,0"/>
                  <o:lock v:ext="edit" aspectratio="t"/>
                </v:shape>
                <v:shape id="Forma Livre: Forma 134"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5"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6"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" path="m,l,xe" fillcolor="#9c0" strokeweight=".25pt">
                  <v:path arrowok="t" o:extrusionok="f" o:connecttype="custom" o:connectlocs="0,0;0,0;0,0" o:connectangles="0,0,0"/>
                  <o:lock v:ext="edit" aspectratio="t"/>
                </v:shape>
                <v:shape id="Forma Livre: Forma 137"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" path="m,l,xe" fillcolor="#9c0" strokeweight=".25pt">
                  <v:path arrowok="t" o:extrusionok="f" o:connecttype="custom" o:connectlocs="0,0;0,0;0,0" o:connectangles="0,0,0"/>
                  <o:lock v:ext="edit" aspectratio="t"/>
                </v:shape>
                <v:shape id="Forma Livre: Forma 138"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" path="m,l,xe" fillcolor="#9c0" strokeweight=".25pt">
                  <v:path arrowok="t" o:extrusionok="f" o:connecttype="custom" o:connectlocs="0,0;0,0;0,0" o:connectangles="0,0,0"/>
                  <o:lock v:ext="edit" aspectratio="t"/>
                </v:shape>
                <v:shape id="Forma Livre: Forma 139"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40"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" path="m,l,xe" fillcolor="#9c0" strokeweight=".25pt">
                  <v:path arrowok="t" o:extrusionok="f" o:connecttype="custom" o:connectlocs="0,0;0,0;0,0" o:connectangles="0,0,0"/>
                  <o:lock v:ext="edit" aspectratio="t"/>
                </v:shape>
                <v:shape id="Forma Livre: Forma 141"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" path="m,l,xe" fillcolor="#9c0" strokeweight=".25pt">
                  <v:path arrowok="t" o:extrusionok="f" o:connecttype="custom" o:connectlocs="0,0;0,0;0,0" o:connectangles="0,0,0"/>
                  <o:lock v:ext="edit" aspectratio="t"/>
                </v:shape>
                <v:shape id="Forma Livre: Forma 142"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" path="m,l,xe" fillcolor="#9c0" strokeweight=".25pt">
                  <v:path arrowok="t" o:extrusionok="f" o:connecttype="custom" o:connectlocs="0,0;0,0;0,0" o:connectangles="0,0,0"/>
                  <o:lock v:ext="edit" aspectratio="t"/>
                </v:shape>
                <v:shape id="Forma Livre: Forma 143"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" path="m,15l,,,15xe" fillcolor="#9c0" strokeweight=".25pt">
                  <v:path arrowok="t" o:extrusionok="f" o:connecttype="custom" o:connectlocs="0,15;0,0;0,15" o:connectangles="0,0,0"/>
                  <o:lock v:ext="edit" aspectratio="t"/>
                </v:shape>
                <v:shape id="Forma Livre: Forma 144"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" path="m,l,xe" fillcolor="#9c0" strokeweight=".25pt">
                  <v:path arrowok="t" o:extrusionok="f" o:connecttype="custom" o:connectlocs="0,0;0,0;0,0" o:connectangles="0,0,0"/>
                  <o:lock v:ext="edit" aspectratio="t"/>
                </v:shape>
                <v:shape id="Forma Livre: Forma 145"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" path="m,l,xe" fillcolor="#9c0" strokeweight=".25pt">
                  <v:path arrowok="t" o:extrusionok="f" o:connecttype="custom" o:connectlocs="0,0;0,0;0,0" o:connectangles="0,0,0"/>
                  <o:lock v:ext="edit" aspectratio="t"/>
                </v:shape>
                <v:shape id="Forma Livre: Forma 146"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" path="m,l,xe" fillcolor="#9c0" strokeweight=".25pt">
                  <v:path arrowok="t" o:extrusionok="f" o:connecttype="custom" o:connectlocs="0,0;0,0;0,0" o:connectangles="0,0,0"/>
                  <o:lock v:ext="edit" aspectratio="t"/>
                </v:shape>
                <v:shape id="Forma Livre: Forma 147"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" path="m,l,xe" fillcolor="#9c0" strokeweight=".25pt">
                  <v:path arrowok="t" o:extrusionok="f" o:connecttype="custom" o:connectlocs="0,0;0,0;0,0" o:connectangles="0,0,0"/>
                  <o:lock v:ext="edit" aspectratio="t"/>
                </v:shape>
                <v:shape id="Forma Livre: Forma 148"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" path="m,15l,,,15xe" fillcolor="#9c0" strokeweight=".25pt">
                  <v:path arrowok="t" o:extrusionok="f" o:connecttype="custom" o:connectlocs="0,15;0,0;0,15" o:connectangles="0,0,0"/>
                  <o:lock v:ext="edit" aspectratio="t"/>
                </v:shape>
              </v:group>
              <v:shape id="Forma Livre: Forma 149"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150"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">
                <v:shape id="Forma Livre: Forma 151"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" path="m10,l1,7,2,8r,1l1,10r,6l2,16v,1,-2,5,1,3c5,17,15,8,16,5l10,xe" fillcolor="blue" strokeweight=".25pt">
                  <v:path arrowok="t" o:extrusionok="f" o:connecttype="custom" o:connectlocs="2250,0;225,1580;450,1806;450,2031;225,2257;225,3626;450,3626;675,4304;3600,1129;2250,0" o:connectangles="0,0,0,0,0,0,0,0,0,0"/>
                  <o:lock v:ext="edit" aspectratio="t"/>
                </v:shape>
                <v:group id="Agrupar 152"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">
                  <v:line id="Conector reto 153"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" strokeweight=".25pt"/>
                  <v:line id="Conector reto 154"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" strokeweight=".25pt"/>
                  <v:line id="Conector reto 155"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" strokeweight=".25pt"/>
                  <v:line id="Conector reto 156"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" strokeweight=".25pt"/>
                </v:group>
                <v:group id="Agrupar 157"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">
                  <v:group id="Agrupar 158"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">
                    <v:shape id="Forma Livre: Forma 159"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" path="m,2r1,l3,1r,1l4,,5,1,6,,7,1r,1l8,3r,2l9,6r,2l9,9r,4c9,14,12,16,14,18r6,5l19,24r,1l20,26r,6l19,32v,,,2,,4c4,23,4,17,,11l,2xe" filled="f" strokeweight=".25pt">
                      <v:path arrowok="t" o:extrusionok="f" o:connecttype="custom" o:connectlocs="0,451;225,451;225,451;675,225;675,451;900,0;1125,225;1350,0;1575,225;1575,451;1800,676;1800,1127;2025,1353;2025,1803;2025,2029;2025,2930;3150,4073;4500,5200;4275,5425;4275,5650;4500,5876;4500,7228;4275,7228;4275,8130;0,2480;0,451" o:connectangles="0,0,0,0,0,0,0,0,0,0,0,0,0,0,0,0,0,0,0,0,0,0,0,0,0,0"/>
                      <o:lock v:ext="edit" aspectratio="t"/>
                    </v:shape>
                    <v:group id="Agrupar 160"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">
                      <v:line id="Conector reto 161"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" strokeweight=".25pt"/>
                      <v:line id="Conector reto 162"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" strokeweight=".25pt"/>
                      <v:line id="Conector reto 163"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" strokeweight=".25pt"/>
                      <v:line id="Conector reto 164"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" strokeweight=".25pt"/>
                    </v:group>
                  </v:group>
                  <v:shape id="Forma Livre: Forma 165"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" path="m12,3l11,2r-1,l9,1r,1l8,1,7,1,6,,5,1r,2l3,3r,2l2,7r,2l3,10r,3c3,14,,16,1,17r5,3c7,19,11,14,12,12r,-9xe" filled="f" strokeweight=".25pt">
                    <v:path arrowok="t" o:extrusionok="f" o:connecttype="custom" o:connectlocs="2700,675;2475,450;2250,450;2025,225;2025,450;1800,225;1575,225;1350,0;1125,225;1125,675;675,675;675,1125;450,1575;450,2025;675,2250;675,2925;225,3825;1350,4500;2700,2700;2700,675" o:connectangles="0,0,0,0,0,0,0,0,0,0,0,0,0,0,0,0,0,0,0,0"/>
                    <o:lock v:ext="edit" aspectratio="t"/>
                  </v:shape>
                  <v:group id="Agrupar 166"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">
                    <v:shape id="Forma Livre: Forma 167"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168"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">
                      <v:shape id="Forma Livre: Forma 169"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" path="m,15l30,,45,15,,15xe" strokeweight=".25pt">
                        <v:path arrowok="t" o:extrusionok="f" o:connecttype="custom" o:connectlocs="0,15;30,0;45,15;0,15" o:connectangles="0,0,0,0"/>
                        <o:lock v:ext="edit" aspectratio="t"/>
                      </v:shape>
                      <v:shape id="Forma Livre: Forma 170"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" path="m,15l30,,45,15e" filled="f" strokeweight=".25pt">
                        <v:path arrowok="t" o:extrusionok="f" o:connecttype="custom" o:connectlocs="0,15;30,0;45,15" o:connectangles="0,0,0"/>
                        <o:lock v:ext="edit" aspectratio="t"/>
                      </v:shape>
                    </v:group>
                    <v:group id="Agrupar 171"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">
                      <v:shape id="Forma Livre: Forma 172"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" path="m,l30,15,45,,,xe" strokeweight=".25pt">
                        <v:path arrowok="t" o:extrusionok="f" o:connecttype="custom" o:connectlocs="0,0;30,15;45,0;0,0" o:connectangles="0,0,0,0"/>
                        <o:lock v:ext="edit" aspectratio="t"/>
                      </v:shape>
                      <v:shape id="Forma Livre: Forma 173"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" path="m,l30,15,45,e" filled="f" strokeweight=".25pt">
                        <v:path arrowok="t" o:extrusionok="f" o:connecttype="custom" o:connectlocs="0,0;30,15;45,0" o:connectangles="0,0,0"/>
                        <o:lock v:ext="edit" aspectratio="t"/>
                      </v:shape>
                    </v:group>
                    <v:line id="Conector reto 174"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" strokeweight=".25pt"/>
                    <v:line id="Conector reto 175"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" strokeweight=".25pt"/>
                    <v:line id="Conector reto 176"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" strokeweight=".25pt"/>
                    <v:line id="Conector reto 177"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" strokeweight=".25pt"/>
                    <v:line id="Conector reto 178"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" strokeweight=".25pt"/>
                    <v:line id="Conector reto 179"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" strokeweight=".25pt"/>
                    <v:line id="Conector reto 180"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" strokeweight=".25pt"/>
                  </v:group>
                </v:group>
                <v:group id="Agrupar 181"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">
                  <v:shape id="Forma Livre: Forma 182"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183"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">
                    <v:shape id="Forma Livre: Forma 184"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185"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186"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">
                    <v:shape id="Forma Livre: Forma 187"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188"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189"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">
                    <v:shape id="Forma Livre: Forma 190"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191"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192"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">
                    <v:shape id="Forma Livre: Forma 193"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194"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195"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" strokeweight=".25pt"/>
                  <v:line id="Conector reto 196"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" strokeweight=".25pt"/>
                  <v:group id="Agrupar 197"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">
                    <v:shape id="Forma Livre: Forma 198"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" path="m,30l30,,,30xe" fillcolor="silver" strokeweight=".25pt">
                      <v:path arrowok="t" o:extrusionok="f" o:connecttype="custom" o:connectlocs="0,30;30,0;0,30" o:connectangles="0,0,0"/>
                      <o:lock v:ext="edit" aspectratio="t"/>
                    </v:shape>
                    <v:line id="Conector reto 199"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" strokeweight=".25pt"/>
                  </v:group>
                  <v:shape id="Forma Livre: Forma 200"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" path="m,135l,90,,60,15,45,30,30r,-15l45,e" filled="f" strokeweight=".25pt">
                    <v:path arrowok="t" o:extrusionok="f" o:connecttype="custom" o:connectlocs="0,135;0,90;0,60;15,45;30,30;30,15;45,0" o:connectangles="0,0,0,0,0,0,0"/>
                    <o:lock v:ext="edit" aspectratio="t"/>
                  </v:shape>
                  <v:shape id="Forma Livre: Forma 201"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" path="m30,l,60r75,l75,,30,xe" fillcolor="black" strokeweight=".25pt">
                    <v:path arrowok="t" o:extrusionok="f" o:connecttype="custom" o:connectlocs="30,0;0,60;75,60;75,0;30,0" o:connectangles="0,0,0,0,0"/>
                    <o:lock v:ext="edit" aspectratio="t"/>
                  </v:shape>
                </v:group>
                <v:group id="Agrupar 202"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">
                  <v:group id="Agrupar 203"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">
                    <v:shape id="Forma Livre: Forma 204"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205"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206"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">
                    <v:shape id="Forma Livre: Forma 207"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208"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209"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">
                    <v:shape id="Forma Livre: Forma 210"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211"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212"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">
                    <v:shape id="Forma Livre: Forma 213"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214"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215"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">
                    <v:shape id="Forma Livre: Forma 216"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" path="m,l45,r,15l60,15,,xe" fillcolor="silver" strokeweight=".25pt">
                      <v:path arrowok="t" o:extrusionok="f" o:connecttype="custom" o:connectlocs="0,0;45,0;45,15;60,15;0,0" o:connectangles="0,0,0,0,0"/>
                      <o:lock v:ext="edit" aspectratio="t"/>
                    </v:shape>
                    <v:shape id="Forma Livre: Forma 217"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" path="m,l45,r,15l60,15e" filled="f" strokeweight=".25pt">
                      <v:path arrowok="t" o:extrusionok="f" o:connecttype="custom" o:connectlocs="0,0;45,0;45,15;60,15" o:connectangles="0,0,0,0"/>
                      <o:lock v:ext="edit" aspectratio="t"/>
                    </v:shape>
                  </v:group>
                  <v:shape id="Forma Livre: Forma 218"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" path="m,15r30,l45,,60,r,45l,45,,15xe" fillcolor="silver" strokeweight=".25pt">
                    <v:path arrowok="t" o:extrusionok="f" o:connecttype="custom" o:connectlocs="0,15;30,15;45,0;60,0;60,45;0,45;0,45;0,15" o:connectangles="0,0,0,0,0,0,0,0"/>
                    <o:lock v:ext="edit" aspectratio="t"/>
                  </v:shape>
                  <v:group id="Agrupar 219"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">
                    <v:shape id="Forma Livre: Forma 220"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221"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222"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">
                    <v:shape id="Forma Livre: Forma 223"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" path="m,l,15r30,l,xe" fillcolor="silver" strokeweight=".25pt">
                      <v:path arrowok="t" o:extrusionok="f" o:connecttype="custom" o:connectlocs="0,0;0,15;30,15;0,0" o:connectangles="0,0,0,0"/>
                      <o:lock v:ext="edit" aspectratio="t"/>
                    </v:shape>
                    <v:shape id="Forma Livre: Forma 224"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" path="m,l,15r30,e" filled="f" strokeweight=".25pt">
                      <v:path arrowok="t" o:extrusionok="f" o:connecttype="custom" o:connectlocs="0,0;0,15;30,15" o:connectangles="0,0,0"/>
                      <o:lock v:ext="edit" aspectratio="t"/>
                    </v:shape>
                  </v:group>
                  <v:group id="Agrupar 225"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">
                    <v:line id="Conector reto 226"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" strokecolor="white" strokeweight=".25pt"/>
                    <v:line id="Conector reto 227"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" strokeweight=".25pt"/>
                  </v:group>
                </v:group>
              </v:group>
              <v:shape id="Forma Livre: Forma 228"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229"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">
                <v:shape id="Forma Livre: Forma 230"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" path="m,34l68,r4,20c73,25,74,30,71,33v-3,3,-13,5,-17,6c50,39,47,37,47,36r6,-2l53,29r-7,7l53,29r,-5l50,19,49,9,,34xe" fillcolor="#0cf" strokeweight=".25pt">
                  <v:path arrowok="t" o:extrusionok="f" o:connecttype="custom" o:connectlocs="0,7706;15329,0;16230,4530;16004,7480;12176,8835;10600,8158;11951,7706;11951,6562;10374,8158;11951,6562;11951,5434;11275,4305;11050,2032;0,7706" o:connectangles="0,0,0,0,0,0,0,0,0,0,0,0,0,0"/>
                  <o:lock v:ext="edit" aspectratio="t"/>
                </v:shape>
                <v:group id="Agrupar 231"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">
                  <v:shape id="Forma Livre: Forma 232"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" path="m74,34l7,,2,21c2,26,,31,3,34r18,5l28,37,21,34r,-4l28,36,21,29r1,-4l24,20,25,10e" fillcolor="#0cf" strokeweight=".25pt">
                    <v:path arrowok="t" o:extrusionok="f" o:connecttype="custom" o:connectlocs="16680,7706;1576,0;450,4756;676,7706;4729,8835;6306,8384;4729,7706;4729,6803;6306,8158;4729,6562;4954,5659;5405,4530;5630,2273" o:connectangles="0,0,0,0,0,0,0,0,0,0,0,0,0"/>
                    <o:lock v:ext="edit" aspectratio="t"/>
                  </v:shape>
                  <v:shape id="Forma Livre: Forma 233"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" path="m74,34l7,,2,21c2,26,,31,3,34r18,5l28,37,21,34r,-4l28,36,21,29r1,-4l24,20,25,10e" filled="f" strokeweight=".25pt">
                    <v:path arrowok="t" o:extrusionok="f" o:connecttype="custom" o:connectlocs="16680,7706;1576,0;450,4756;676,7706;4729,8835;6306,8384;4729,7706;4729,6803;6306,8158;4729,6562;4954,5659;5405,4530;5630,2273" o:connectangles="0,0,0,0,0,0,0,0,0,0,0,0,0"/>
                    <o:lock v:ext="edit" aspectratio="t"/>
                  </v:shape>
                </v:group>
                <v:shape id="Forma Livre: Forma 234"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" path="m45,135r30,l210,,,30,,75r45,60xe" strokeweight=".25pt">
                  <v:path arrowok="t" o:extrusionok="f" o:connecttype="custom" o:connectlocs="45,135;75,135;210,0;0,30;0,75;45,135" o:connectangles="0,0,0,0,0,0"/>
                  <o:lock v:ext="edit" aspectratio="t"/>
                </v:shape>
                <v:oval id="Elipse 235"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" strokeweight=".25pt">
                  <o:lock v:ext="edit" aspectratio="t"/>
                </v:oval>
                <v:oval id="Elipse 236"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" strokeweight=".25pt">
                  <o:lock v:ext="edit" aspectratio="t"/>
                </v:oval>
                <v:shape id="Forma Livre: Forma 237"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" path="m165,135r-30,l,,210,45r,30l165,135xe" strokeweight=".25pt">
                  <v:path arrowok="t" o:extrusionok="f" o:connecttype="custom" o:connectlocs="165,135;135,135;0,0;210,45;210,75;165,135" o:connectangles="0,0,0,0,0,0"/>
                  <o:lock v:ext="edit" aspectratio="t"/>
                </v:shape>
                <v:shape id="Forma Livre: Forma 238"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239"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">
                  <v:shape id="Forma Livre: Forma 240"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241"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">
                    <v:shape id="Forma Livre: Forma 242"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243"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244"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" path="m60,l30,,,30,,60,30,75r45,l90,45r,-15l60,xe" fillcolor="#fc0" strokeweight=".25pt">
                    <v:path arrowok="t" o:extrusionok="f" o:connecttype="custom" o:connectlocs="60,0;30,0;0,30;0,60;30,75;75,75;90,45;90,30;60,0" o:connectangles="0,0,0,0,0,0,0,0,0"/>
                    <o:lock v:ext="edit" aspectratio="t"/>
                  </v:shape>
                  <v:shape id="Forma Livre: Forma 245"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" path="m,30l15,r,15l45,30e" filled="f" strokeweight=".25pt">
                    <v:path arrowok="t" o:extrusionok="f" o:connecttype="custom" o:connectlocs="0,30;15,0;15,15;45,30" o:connectangles="0,0,0,0"/>
                    <o:lock v:ext="edit" aspectratio="t"/>
                  </v:shape>
                  <v:shape id="Forma Livre: Forma 246"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" path="m,30l,15,16,,31,15e" filled="f" strokeweight=".25pt">
                    <v:path arrowok="t" o:extrusionok="f" o:connecttype="custom" o:connectlocs="0,30;0,15;16,0;31,15" o:connectangles="0,0,0,0"/>
                    <o:lock v:ext="edit" aspectratio="t"/>
                  </v:shape>
                  <v:shape id="Forma Livre: Forma 247"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" path="m,30l15,,30,,45,15e" filled="f" strokeweight=".25pt">
                    <v:path arrowok="t" o:extrusionok="f" o:connecttype="custom" o:connectlocs="0,30;15,0;30,0;45,15" o:connectangles="0,0,0,0"/>
                    <o:lock v:ext="edit" aspectratio="t"/>
                  </v:shape>
                  <v:shape id="Forma Livre: Forma 248"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" path="m,l15,15r,15l15,45e" filled="f" strokeweight=".25pt">
                    <v:path arrowok="t" o:extrusionok="f" o:connecttype="custom" o:connectlocs="0,0;15,15;15,30;15,45" o:connectangles="0,0,0,0"/>
                    <o:lock v:ext="edit" aspectratio="t"/>
                  </v:shape>
                  <v:shape id="Forma Livre: Forma 249"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" path="m,l,15,15,30r,15e" filled="f" strokeweight=".25pt">
                    <v:path arrowok="t" o:extrusionok="f" o:connecttype="custom" o:connectlocs="0,0;0,15;15,30;15,45" o:connectangles="0,0,0,0"/>
                    <o:lock v:ext="edit" aspectratio="t"/>
                  </v:shape>
                  <v:shape id="Forma Livre: Forma 250"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" path="m31,r,15l15,30,,45e" filled="f" strokeweight=".25pt">
                    <v:path arrowok="t" o:extrusionok="f" o:connecttype="custom" o:connectlocs="31,0;31,15;15,30;0,45" o:connectangles="0,0,0,0"/>
                    <o:lock v:ext="edit" aspectratio="t"/>
                  </v:shape>
                  <v:shape id="Forma Livre: Forma 251"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" path="m30,30l,15,,e" filled="f" strokeweight=".25pt">
                    <v:path arrowok="t" o:extrusionok="f" o:connecttype="custom" o:connectlocs="30,30;0,15;0,0" o:connectangles="0,0,0"/>
                    <o:lock v:ext="edit" aspectratio="t"/>
                  </v:shape>
                  <v:shape id="Forma Livre: Forma 252"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" path="m,30r15,l15,e" filled="f" strokeweight=".25pt">
                    <v:path arrowok="t" o:extrusionok="f" o:connecttype="custom" o:connectlocs="0,30;15,30;15,0" o:connectangles="0,0,0"/>
                    <o:lock v:ext="edit" aspectratio="t"/>
                  </v:shape>
                  <v:shape id="Forma Livre: Forma 253"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" path="m,30r30,l30,e" filled="f" strokeweight=".25pt">
                    <v:path arrowok="t" o:extrusionok="f" o:connecttype="custom" o:connectlocs="0,30;30,30;30,0" o:connectangles="0,0,0"/>
                    <o:lock v:ext="edit" aspectratio="t"/>
                  </v:shape>
                  <v:shape id="Forma Livre: Forma 254"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" path="m,15r15,l15,e" filled="f" strokeweight=".25pt">
                    <v:path arrowok="t" o:extrusionok="f" o:connecttype="custom" o:connectlocs="0,15;15,15;15,0" o:connectangles="0,0,0"/>
                    <o:lock v:ext="edit" aspectratio="t"/>
                  </v:shape>
                  <v:shape id="Forma Livre: Forma 255"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" path="m,30r15,l15,e" filled="f" strokeweight=".25pt">
                    <v:path arrowok="t" o:extrusionok="f" o:connecttype="custom" o:connectlocs="0,30;15,30;15,0" o:connectangles="0,0,0"/>
                    <o:lock v:ext="edit" aspectratio="t"/>
                  </v:shape>
                  <v:shape id="Forma Livre: Forma 256"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" path="m,15r15,l15,e" filled="f" strokeweight=".25pt">
                    <v:path arrowok="t" o:extrusionok="f" o:connecttype="custom" o:connectlocs="0,15;15,15;15,0" o:connectangles="0,0,0"/>
                    <o:lock v:ext="edit" aspectratio="t"/>
                  </v:shape>
                  <v:line id="Conector reto 257"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" strokeweight=".25pt"/>
                  <v:line id="Conector reto 258"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" strokeweight=".25pt"/>
                  <v:line id="Conector reto 259"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" strokeweight=".25pt"/>
                  <v:line id="Conector reto 260"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" strokeweight=".25pt"/>
                  <v:line id="Conector reto 261"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" strokeweight=".25pt"/>
                </v:group>
                <v:shape id="Forma Livre: Forma 262"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" path="m,22r10,5l13,24r4,-2c18,21,21,20,22,19v2,,3,,4,c28,19,30,19,31,19v2,,3,,5,1c37,20,39,21,41,22r5,3l57,20,29,,,22xe" strokeweight=".25pt">
                  <v:path arrowok="t" o:extrusionok="f" o:connecttype="custom" o:connectlocs="0,4977;2250,6105;2925,5428;3825,4977;4950,4301;5850,4301;6975,4301;8100,4526;9225,4977;10350,5654;12825,4526;6525,0;0,4977" o:connectangles="0,0,0,0,0,0,0,0,0,0,0,0,0"/>
                  <o:lock v:ext="edit" aspectratio="t"/>
                </v:shape>
              </v:group>
              <v:group id="Agrupar 263"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">
                <v:group id="Agrupar 264"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">
                  <v:shape id="Forma Livre: Forma 265"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266"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267"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268"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">
                  <v:group id="Agrupar 269"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">
                    <v:shape id="Forma Livre: Forma 270"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" path="m5,5c4,6,2,6,1,7v,,,,,c2,5,2,4,3,4,3,3,3,3,3,2,2,2,2,2,2,2v,,-1,,-1,c,2,,2,,3v,,,,,c,2,,2,,1v,,1,,1,c2,,2,,2,,3,,3,,3,1v1,,1,,1,c4,1,4,2,4,2,4,3,3,4,2,5v1,,1,,2,c4,5,4,4,5,4v,,,,,c5,4,5,4,5,4v,,,,,c5,4,5,5,5,5xe" fillcolor="#fc0" strokecolor="#fc0" strokeweight=".25pt">
                      <v:path arrowok="t" o:extrusionok="f" o:connecttype="custom" o:connectlocs="1125,1125;225,1575;225,1575;675,900;675,450;450,450;225,450;0,675;0,675;0,225;225,225;450,0;675,225;900,225;900,450;450,1125;900,1125;1125,900;1125,900;1125,900;1125,900;1125,1125" o:connectangles="0,0,0,0,0,0,0,0,0,0,0,0,0,0,0,0,0,0,0,0,0,0"/>
                      <o:lock v:ext="edit" aspectratio="t"/>
                    </v:shape>
                    <v:shape id="Forma Livre: Forma 271"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" path="m,5c1,3,1,2,2,v,,,,1,c3,1,4,2,4,3v,,,,1,c5,3,5,4,5,4v,,-1,,-1,c4,5,5,5,5,5,4,6,4,6,3,6,3,5,3,5,3,5,2,5,1,5,,6,,5,,5,,5xm,5c1,4,2,4,2,4,2,3,2,2,2,2,1,3,1,4,,5xe" fillcolor="#fc0" strokecolor="#fc0" strokeweight=".25pt">
                      <v:path arrowok="t" o:extrusionok="f" o:connecttype="custom" o:connectlocs="0,1153;450,0;675,0;900,698;1125,698;1125,925;900,925;1125,1153;675,1380;675,1153;0,1380;0,1153;0,1153;450,925;450,455;0,1153" o:connectangles="0,0,0,0,0,0,0,0,0,0,0,0,0,0,0,0"/>
                      <o:lock v:ext="edit" aspectratio="t"/>
                    </v:shape>
                  </v:group>
                  <v:group id="Agrupar 272"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">
                    <v:shape id="Forma Livre: Forma 273"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" path="m3,c4,1,5,3,5,4v1,,1,,1,c6,4,6,4,6,4v,,,,,c6,4,6,4,6,4,6,5,5,5,5,6,4,6,4,5,4,5v,1,,1,,1c4,6,4,6,3,6,3,7,2,7,2,7,1,6,1,6,1,6,,5,,5,,5,,4,,4,1,4,1,3,1,3,2,3v,,,,,c2,3,3,3,3,3,3,2,3,2,2,2,2,1,2,1,2,1v,,,,,c2,1,2,1,1,1v,,,,,c2,1,3,,3,xm3,3v,,-1,,-1,c2,3,2,3,2,3v,,,1,,1c2,4,2,4,2,5v,,,,1,1c3,6,3,6,3,6v,,,,1,c4,6,4,5,4,5,4,4,3,4,3,3xe" fillcolor="#fc0" strokecolor="#fc0" strokeweight=".25pt">
                      <v:path arrowok="t" o:extrusionok="f" o:connecttype="custom" o:connectlocs="675,0;1125,924;1350,924;1350,924;1350,924;1350,924;1125,1378;900,1151;900,1378;675,1378;450,1605;225,1378;0,1151;225,924;450,681;450,681;675,681;450,454;450,227;450,227;225,227;225,227;675,0;675,681;450,681;450,681;450,924;450,1151;675,1378;675,1378;900,1378;900,1151;675,681" o:connectangles="0,0,0,0,0,0,0,0,0,0,0,0,0,0,0,0,0,0,0,0,0,0,0,0,0,0,0,0,0,0,0,0,0"/>
                      <o:lock v:ext="edit" aspectratio="t"/>
                    </v:shape>
                    <v:shape id="Forma Livre: Forma 274"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" path="m4,1c3,2,2,2,2,3v,,,,1,1c3,4,3,4,4,3v,,,,,c4,3,4,3,4,2v,,1,,1,c5,3,4,3,4,3v,1,,1,-1,1c3,5,2,5,1,5,1,4,1,4,,4,,3,,3,,2,,1,1,1,1,1,2,,2,,3,v,1,1,1,1,1xm3,2c3,1,2,1,2,1v,,,,,c2,1,2,1,2,1,1,1,1,1,1,1v,1,,1,,1c1,2,1,2,1,3,2,2,2,2,3,2xe" fillcolor="#fc0" strokecolor="#fc0" strokeweight=".25pt">
                      <v:path arrowok="t" o:extrusionok="f" o:connecttype="custom" o:connectlocs="900,225;450,675;675,900;900,675;900,675;900,450;1125,450;900,675;675,900;225,1125;0,900;0,450;225,225;675,0;900,225;675,450;450,225;450,225;450,225;225,225;225,450;225,675;675,450" o:connectangles="0,0,0,0,0,0,0,0,0,0,0,0,0,0,0,0,0,0,0,0,0,0,0"/>
                      <o:lock v:ext="edit" aspectratio="t"/>
                    </v:shape>
                  </v:group>
                  <v:group id="Agrupar 275"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">
                    <v:shape id="Forma Livre: Forma 276"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" path="m1,v,,,,,c2,,3,,4,v,,,,,c4,,4,,4,v,,,,,c4,,3,,3,v,,,1,,1c4,2,4,3,4,4v,,,1,,1c4,5,3,5,3,6v,,-1,,-1,c1,6,1,6,,6,,5,,5,,5v,,,,,-1c,4,,4,1,4v,,,,,c1,4,1,5,1,5v,,,,,c1,5,1,5,1,5v,,,,,c1,5,1,5,1,6v,,,,1,c2,6,2,6,2,5v,,,,,c2,5,2,5,2,4,2,3,2,2,2,1v,,,,,c2,,2,,1,v,,,,,c1,,1,,1,xe" fillcolor="#fc0" strokecolor="#fc0" strokeweight=".25pt">
                      <v:path arrowok="t" o:extrusionok="f" o:connecttype="custom" o:connectlocs="225,0;225,0;900,0;900,0;900,0;900,0;675,0;675,225;900,900;900,1125;675,1350;450,1350;0,1350;0,1125;0,900;225,900;225,900;225,1125;225,1125;225,1125;225,1125;225,1350;450,1350;450,1125;450,1125;450,900;450,225;450,225;225,0;225,0;225,0" o:connectangles="0,0,0,0,0,0,0,0,0,0,0,0,0,0,0,0,0,0,0,0,0,0,0,0,0,0,0,0,0,0,0"/>
                      <o:lock v:ext="edit" aspectratio="t"/>
                    </v:shape>
                    <v:shape id="Forma Livre: Forma 277"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" path="m4,v,1,,2,1,3c5,3,5,4,5,4v,,,,,c5,4,5,4,5,4,4,4,4,4,3,4v,,,,,c3,4,3,4,3,4,2,4,2,4,2,4v,,-1,,-1,c1,4,1,4,1,4v,,,-1,,-1c,2,,2,,1v,,,,,c,1,,1,,1v,,,,,c,1,1,,2,v,1,,2,,3c2,3,2,4,2,4v,,,,,c2,4,2,4,2,4v1,,1,,1,c3,4,3,3,3,3v,,,-1,,-2c3,1,3,1,3,1,3,1,3,,2,v,,,,,c3,,4,,4,xe" fillcolor="#fc0" strokecolor="#fc0" strokeweight=".25pt">
                      <v:path arrowok="t" o:extrusionok="f" o:connecttype="custom" o:connectlocs="900,0;1125,675;1125,900;1125,900;1125,900;675,900;675,900;675,900;450,900;225,900;225,900;225,675;0,225;0,225;0,225;0,225;450,0;450,675;450,900;450,900;450,900;675,900;675,675;675,225;675,225;450,0;450,0;900,0" o:connectangles="0,0,0,0,0,0,0,0,0,0,0,0,0,0,0,0,0,0,0,0,0,0,0,0,0,0,0,0"/>
                      <o:lock v:ext="edit" aspectratio="t"/>
                    </v:shape>
                    <v:shape id="Forma Livre: Forma 278"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" path="m2,v,2,,3,,5c2,5,3,5,3,5v,1,,1,,1c3,6,3,6,3,6,2,6,1,6,1,6v,,,,,c1,6,1,6,1,6v,,,-1,,-1c1,4,1,2,1,1v,,,,,c,,,,,,,,,,,,1,,1,,2,xe" fillcolor="#fc0" strokecolor="#fc0" strokeweight=".25pt">
                      <v:path arrowok="t" o:extrusionok="f" o:connecttype="custom" o:connectlocs="450,0;450,1125;675,1125;675,1350;675,1350;225,1350;225,1350;225,1350;225,1125;225,225;225,225;0,0;0,0;450,0" o:connectangles="0,0,0,0,0,0,0,0,0,0,0,0,0,0"/>
                      <o:lock v:ext="edit" aspectratio="t"/>
                    </v:shape>
                    <v:shape id="Forma Livre: Forma 279"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" path="m2,v,1,,1,,2c2,2,3,2,3,2,3,1,3,1,3,1v1,,1,,1,c4,2,4,2,5,2v,,,,,1c5,3,5,4,5,4v,1,,1,,1c5,5,5,5,5,5v,,,,,c5,5,4,5,3,5v,,,,,c3,5,3,5,3,5v1,,1,,1,c3,4,3,3,3,3,3,2,3,2,3,2v,,,,,c3,2,3,2,3,2v,,,,-1,c2,2,2,2,2,3v,,,1,,2c2,5,2,5,2,5v,,1,,1,c3,5,3,5,3,5,2,6,1,6,1,6v,,,,,c1,5,1,5,1,5v,,,,,c1,3,1,2,1,1,1,1,,,,,,,,,,,,,,,,,1,,1,,2,xe" fillcolor="#fc0" strokecolor="#fc0" strokeweight=".25pt">
                      <v:path arrowok="t" o:extrusionok="f" o:connecttype="custom" o:connectlocs="450,0;450,450;675,450;675,225;900,225;1125,450;1125,675;1125,900;1125,1125;1125,1125;1125,1125;675,1125;675,1125;675,1125;900,1125;675,675;675,450;675,450;675,450;450,450;450,675;450,1125;450,1125;675,1125;675,1125;225,1350;225,1350;225,1125;225,1125;225,225;0,0;0,0;0,0;450,0" o:connectangles="0,0,0,0,0,0,0,0,0,0,0,0,0,0,0,0,0,0,0,0,0,0,0,0,0,0,0,0,0,0,0,0,0,0"/>
                      <o:lock v:ext="edit" aspectratio="t"/>
                    </v:shape>
                    <v:shape id="Forma Livre: Forma 280"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" path="m2,v,,1,,1,c3,,4,,4,1v,,,,,1c4,2,4,3,4,3,3,4,3,4,2,4v,,-1,,-1,c,3,,3,,2,,2,,1,,1,1,,1,,2,xm2,v,,,,-1,c1,1,1,1,1,1v,,,1,,1c1,3,1,3,2,3v,,,1,,1c2,4,2,4,2,4v,,,,1,c3,4,3,3,3,3v,,,-1,,-1c3,1,3,1,3,1,2,,2,,2,v,,,,,xe" fillcolor="#fc0" strokecolor="#fc0" strokeweight=".25pt">
                      <v:path arrowok="t" o:extrusionok="f" o:connecttype="custom" o:connectlocs="450,0;675,0;900,225;900,450;900,675;450,900;225,900;0,450;0,225;450,0;450,0;225,0;225,225;225,450;450,675;450,900;450,900;675,900;675,675;675,450;675,225;450,0;450,0" o:connectangles="0,0,0,0,0,0,0,0,0,0,0,0,0,0,0,0,0,0,0,0,0,0,0"/>
                      <o:lock v:ext="edit" aspectratio="t"/>
                    </v:shape>
                  </v:group>
                  <v:group id="Agrupar 281"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">
                    <v:shape id="Forma Livre: Forma 282"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" path="m6,1c6,2,5,4,4,5v,,,1,,1c4,6,4,6,4,6v,,,,,c4,6,4,6,4,6,4,6,3,6,2,5v,,,,1,c2,5,2,5,2,5,1,5,1,5,1,5,,5,,4,,4,,3,,3,,2v,,,,1,-1c1,1,1,1,2,1v,,1,,1,c3,1,3,2,3,2v1,,1,,1,c4,2,4,2,4,1v1,,1,,1,c5,1,5,1,4,1,4,,4,,4,v,,,,,c5,,6,1,6,1xm4,3c4,2,3,2,3,2v,,,,,c2,2,2,2,2,2v,,,,,1c1,3,1,4,1,4v,,,,,c1,4,2,5,2,5v,,,,1,c3,4,3,3,4,3xe" fillcolor="#fc0" strokecolor="#fc0" strokeweight=".25pt">
                      <v:path arrowok="t" o:extrusionok="f" o:connecttype="custom" o:connectlocs="1350,225;900,1125;900,1350;900,1350;900,1350;900,1350;450,1125;675,1125;450,1125;225,1125;0,900;0,450;225,225;450,225;675,225;675,450;900,450;900,225;1125,225;900,225;900,0;900,0;1350,225;900,675;675,450;675,450;450,450;450,675;225,900;225,900;450,1125;675,1125;900,675" o:connectangles="0,0,0,0,0,0,0,0,0,0,0,0,0,0,0,0,0,0,0,0,0,0,0,0,0,0,0,0,0,0,0,0,0"/>
                      <o:lock v:ext="edit" aspectratio="t"/>
                    </v:shape>
                    <v:shape id="Forma Livre: Forma 283"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" path="m5,3c4,2,3,2,2,2v,,,,,1c2,3,3,3,3,4v,,,,,c4,4,4,4,4,4v,,,,,c4,4,3,4,3,4v,,-1,,-1,c1,3,1,3,1,2v-1,,,,,-1c1,,1,,2,,3,,3,,4,v,,1,1,1,1c5,2,5,2,5,3xm4,2v,,,-1,,-1c4,1,4,1,4,1v,,,,,-1c3,,3,,3,v,1,,1,-1,1c2,1,2,1,2,1,3,2,3,2,4,2xe" fillcolor="#fc0" strokecolor="#fc0" strokeweight=".25pt">
                      <v:path arrowok="t" o:extrusionok="f" o:connecttype="custom" o:connectlocs="1125,675;450,450;450,675;675,900;675,900;900,900;900,900;675,900;450,900;225,450;225,225;450,0;900,0;1125,225;1125,675;900,450;900,225;900,225;900,0;675,0;450,225;450,225;900,450" o:connectangles="0,0,0,0,0,0,0,0,0,0,0,0,0,0,0,0,0,0,0,0,0,0,0"/>
                      <o:lock v:ext="edit" aspectratio="t"/>
                    </v:shape>
                  </v:group>
                  <v:group id="Agrupar 284"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">
                    <v:shape id="Forma Livre: Forma 285"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" path="m5,c4,2,3,3,3,4,2,5,2,5,2,5v,,,,,c3,5,3,5,3,6v,,,,,c3,6,3,6,3,6,2,5,1,5,,4v,,,,,c,4,,4,,4v,,,,,c1,4,1,4,1,4v,,,,,c2,3,2,2,2,1v1,,1,,1,c3,,3,,2,v,,,,,c2,,2,,2,v,,,,,c2,,3,,4,v,,1,,1,xe" fillcolor="#fc0" strokecolor="#fc0" strokeweight=".25pt">
                      <v:path arrowok="t" o:extrusionok="f" o:connecttype="custom" o:connectlocs="1125,0;675,925;450,1153;450,1153;675,1380;675,1380;675,1380;0,925;0,925;0,925;0,925;225,925;225,925;450,228;675,228;450,0;450,0;450,0;450,0;900,0;1125,0" o:connectangles="0,0,0,0,0,0,0,0,0,0,0,0,0,0,0,0,0,0,0,0,0"/>
                      <o:lock v:ext="edit" aspectratio="t"/>
                    </v:shape>
                    <v:shape id="Forma Livre: Forma 286"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900,698;900,925;900,1153;675,1380;225,1153;0,925;0,698;0,698;450,698;225,228;225,228;450,0;900,0;1125,455;1125,698;1125,698;900,698;675,698;900,455;900,455;900,228;900,228;675,228;675,228;675,455;675,698;450,698;450,698;225,698;225,925;225,925;225,1153;225,1153;450,1153;675,1153;450,698" o:connectangles="0,0,0,0,0,0,0,0,0,0,0,0,0,0,0,0,0,0,0,0,0,0,0,0,0,0,0,0,0,0,0,0,0,0,0,0"/>
                      <o:lock v:ext="edit" aspectratio="t"/>
                    </v:shape>
                    <v:shape id="Forma Livre: Forma 287"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" path="m,4v,,,,,c1,4,1,4,2,4v,,1,,1,c3,4,4,4,4,3v,,,,-1,c3,3,3,3,3,3,2,3,2,2,2,2v,,,-1,,-1c2,,2,,3,v,,,,1,c4,,5,,5,v,,1,,1,1c6,1,6,1,6,2v,,,1,,1c6,4,5,4,5,4,4,5,4,5,3,5,2,5,1,4,,4xm4,3v,,1,,1,-1c5,2,5,1,5,1v,,,,,-1c5,,5,,5,,4,,4,,4,v,,,,,1c3,1,3,2,3,2v,1,,1,1,1c4,3,4,3,4,3xe" fillcolor="#fc0" strokecolor="#fc0" strokeweight=".25pt">
                      <v:path arrowok="t" o:extrusionok="f" o:connecttype="custom" o:connectlocs="0,900;0,900;450,900;675,900;900,675;675,675;675,675;450,450;450,225;675,0;900,0;1125,0;1350,225;1350,450;1350,675;1125,900;675,1125;0,900;900,675;1125,450;1125,225;1125,0;1125,0;900,0;900,225;675,450;900,675;900,675" o:connectangles="0,0,0,0,0,0,0,0,0,0,0,0,0,0,0,0,0,0,0,0,0,0,0,0,0,0,0,0"/>
                      <o:lock v:ext="edit" aspectratio="t"/>
                    </v:shape>
                    <v:shape id="Forma Livre: Forma 288"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" path="m6,1v,,,,,c6,1,5,,5,,4,,4,1,3,1v,,,,-1,c3,1,3,1,3,1v,,,1,1,1c4,2,4,2,5,3v,,,1,,1c4,4,4,5,4,5v,,-1,,-1,c2,5,2,5,2,5,1,4,1,4,1,4,,3,,3,,3,,2,,2,,2,1,1,1,1,2,v,,1,,2,c5,,5,,6,1xm2,2v,,,,,c2,3,2,3,1,3v,1,,1,1,1c2,4,2,4,2,4v,1,,1,,c3,4,3,4,3,4,3,3,3,3,3,2v,,,,,c3,2,2,2,2,2xe" fillcolor="#fc0" strokecolor="#fc0" strokeweight=".25pt">
                      <v:path arrowok="t" o:extrusionok="f" o:connecttype="custom" o:connectlocs="1350,225;1350,225;1125,0;675,225;450,225;675,225;900,450;1125,675;1125,900;900,1125;675,1125;450,1125;225,900;0,675;0,450;450,0;900,0;1350,225;450,450;450,450;225,675;450,900;450,900;450,900;675,900;675,450;675,450;450,450" o:connectangles="0,0,0,0,0,0,0,0,0,0,0,0,0,0,0,0,0,0,0,0,0,0,0,0,0,0,0,0"/>
                      <o:lock v:ext="edit" aspectratio="t"/>
                    </v:shape>
                  </v:group>
                </v:group>
                <v:group id="Agrupar 289"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">
                  <v:shape id="Forma Livre: Forma 290"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" path="m8,3l7,3,5,7,4,7,7,3,5,2,,4,5,2,4,2,4,1,5,2,9,,7,3r1,xm7,2l8,c8,1,7,1,5,2r2,xe" fillcolor="black" strokecolor="#fc0" strokeweight=".25pt">
                    <v:path arrowok="t" o:extrusionok="f" o:connecttype="custom" o:connectlocs="1800,675;1575,675;1125,1575;900,1575;1575,675;1125,450;0,900;0,900;1125,450;900,450;900,225;1125,450;2025,0;2025,0;1575,675;1800,675;1575,450;1800,0;1125,450;1575,450" o:connectangles="0,0,0,0,0,0,0,0,0,0,0,0,0,0,0,0,0,0,0,0"/>
                    <o:lock v:ext="edit" aspectratio="t"/>
                  </v:shape>
                  <v:shape id="Forma Livre: Forma 291"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" path="m5,6c5,6,4,7,3,7,2,7,2,7,1,7r,1l,7r1,l,7v1,,1,,1,l3,4c2,4,2,4,2,4v,,1,,1,l5,,3,4v,,1,,1,c5,4,6,5,5,5v,,,1,,1xm5,6c5,5,5,5,5,5,5,5,5,4,4,4v,,-1,,-1,l1,7v1,,1,,2,c4,7,4,6,5,6xe" fillcolor="black" strokecolor="#fc0" strokeweight=".25pt">
                    <v:path arrowok="t" o:extrusionok="f" o:connecttype="custom" o:connectlocs="1125,1350;675,1575;225,1575;225,1800;0,1575;225,1575;0,1575;0,1575;225,1575;675,900;450,900;450,900;675,900;1125,0;1125,0;675,900;900,900;1125,1125;1125,1350;1125,1350;1125,1125;900,900;675,900;225,1575;675,1575;1125,1350" o:connectangles="0,0,0,0,0,0,0,0,0,0,0,0,0,0,0,0,0,0,0,0,0,0,0,0,0,0"/>
                    <o:lock v:ext="edit" aspectratio="t"/>
                  </v:shape>
                  <v:shape id="Forma Livre: Forma 292"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" path="m8,l6,5c6,6,5,7,5,7,4,8,3,8,2,8,2,8,1,7,1,7,,6,,6,,5v,,,,,l2,,,5v,,,,,c,6,,6,1,7v,,1,,1,c3,7,4,7,5,7,5,7,6,6,6,5l8,xe" fillcolor="black" strokecolor="#fc0" strokeweight=".25pt">
                    <v:path arrowok="t" o:extrusionok="f" o:connecttype="custom" o:connectlocs="1800,0;1350,1125;1125,1575;450,1800;225,1575;0,1125;0,1125;450,0;450,0;0,1125;0,1125;225,1575;450,1575;1125,1575;1350,1125;1800,0" o:connectangles="0,0,0,0,0,0,0,0,0,0,0,0,0,0,0,0"/>
                    <o:lock v:ext="edit" aspectratio="t"/>
                  </v:shape>
                  <v:shape id="Forma Livre: Forma 293"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" path="m3,c2,,1,1,1,1l,4,1,1c1,,2,,3,xe" fillcolor="black" strokecolor="#fc0" strokeweight=".25pt">
                    <v:path arrowok="t" o:extrusionok="f" o:connecttype="custom" o:connectlocs="675,0;225,225;0,900;0,900;225,225;675,0" o:connectangles="0,0,0,0,0,0"/>
                    <o:lock v:ext="edit" aspectratio="t"/>
                  </v:shape>
                  <v:shape id="Forma Livre: Forma 294"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" path="m5,6c5,7,4,7,3,8,2,8,2,8,1,8r,1l1,8,,8r1,c1,8,1,8,1,8l2,5v,,,,,l2,4v,,,,,l3,,4,,2,4v1,,1,,2,c5,4,5,5,5,5v,,,1,,1xm5,6v,,,-1,,-1c5,5,4,4,4,4,3,4,3,4,2,5l1,8v1,,1,,2,-1c4,7,4,6,5,6xe" fillcolor="black" strokecolor="#fc0" strokeweight=".25pt">
                    <v:path arrowok="t" o:extrusionok="f" o:connecttype="custom" o:connectlocs="1125,1350;675,1800;225,1800;225,2025;225,2025;225,1800;0,1800;225,1800;225,1800;450,1125;450,1125;450,900;450,900;675,0;900,0;450,900;900,900;1125,1125;1125,1350;1125,1350;1125,1125;900,900;450,1125;225,1800;675,1575;1125,1350" o:connectangles="0,0,0,0,0,0,0,0,0,0,0,0,0,0,0,0,0,0,0,0,0,0,0,0,0,0"/>
                    <o:lock v:ext="edit" aspectratio="t"/>
                  </v:shape>
                  <v:shape id="Forma Livre: Forma 295"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" path="m5,1l1,3v,,,,,c1,4,1,4,1,4v,,1,1,1,1c3,5,4,4,4,4,4,5,3,5,2,5,2,5,1,5,1,4,,4,,4,,3,,2,1,2,1,1,2,1,3,,4,v,,1,,1,1xm5,1c4,1,4,1,4,1,3,1,3,1,2,1,1,1,1,2,1,2l5,1xe" fillcolor="black" strokecolor="#fc0" strokeweight=".25pt">
                    <v:path arrowok="t" o:extrusionok="f" o:connecttype="custom" o:connectlocs="1125,225;225,675;225,675;225,900;450,1125;900,900;900,900;450,1125;225,900;0,675;225,225;900,0;1125,225;1125,225;900,225;450,225;225,450;1125,225" o:connectangles="0,0,0,0,0,0,0,0,0,0,0,0,0,0,0,0,0,0"/>
                    <o:lock v:ext="edit" aspectratio="t"/>
                  </v:shape>
                  <v:shape id="Forma Livre: Forma 296"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" path="m7,4v,1,,2,-1,3c5,7,4,8,4,8,3,8,3,8,3,8,2,8,1,7,1,6,,6,,5,,4,,3,,2,1,1,2,,3,,4,,5,,6,,6,r,c6,,5,,4,,3,,2,,1,1,,2,,3,,4,,5,,6,1,6v,1,1,1,2,1c3,8,3,8,4,8,4,7,5,7,6,7,6,6,7,5,7,4xe" fillcolor="black" strokecolor="#fc0" strokeweight=".25pt">
                    <v:path arrowok="t" o:extrusionok="f" o:connecttype="custom" o:connectlocs="1575,900;1350,1575;900,1800;675,1800;225,1350;0,900;225,225;900,0;1350,0;1350,0;900,0;225,225;0,900;225,1350;675,1575;900,1800;1350,1575;1575,900" o:connectangles="0,0,0,0,0,0,0,0,0,0,0,0,0,0,0,0,0,0"/>
                    <o:lock v:ext="edit" aspectratio="t"/>
                  </v:shape>
                  <v:shape id="Forma Livre: Forma 297"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" path="m2,4v,,-1,,-1,c,4,,3,,3,,2,,1,1,1,2,,2,,3,,4,,4,,4,,5,,5,1,5,1v,1,,2,-1,2c4,4,3,4,2,4xm5,1v,,,,-1,-1c4,,4,,3,,3,,2,,1,1v,,-1,1,,2c1,3,1,3,1,4v,,1,,1,c3,4,4,4,4,3,5,3,5,2,5,1xe" fillcolor="black" strokecolor="#fc0" strokeweight=".25pt">
                    <v:path arrowok="t" o:extrusionok="f" o:connecttype="custom" o:connectlocs="450,900;225,900;0,675;0,675;225,225;675,0;900,0;1125,225;900,675;450,900;1125,225;900,0;675,0;225,225;225,675;225,675;225,900;450,900;900,675;1125,225" o:connectangles="0,0,0,0,0,0,0,0,0,0,0,0,0,0,0,0,0,0,0,0"/>
                    <o:lock v:ext="edit" aspectratio="t"/>
                  </v:shape>
                  <v:shape id="Forma Livre: Forma 298"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" path="m3,1r,4l3,1v,,,,,c3,1,3,1,3,1,3,1,2,,2,1v,,-1,,-1,l,5,1,2,,2v,,,,1,-1l1,r,1c1,1,2,,2,v,,1,,1,c3,1,3,1,3,1v,,,,,xe" fillcolor="black" strokecolor="#fc0" strokeweight=".25pt">
                    <v:path arrowok="t" o:extrusionok="f" o:connecttype="custom" o:connectlocs="675,225;675,1125;675,1125;675,225;675,225;675,225;450,225;225,225;0,1125;0,1125;225,450;0,450;225,225;225,0;225,0;225,225;450,0;675,0;675,225;675,225" o:connectangles="0,0,0,0,0,0,0,0,0,0,0,0,0,0,0,0,0,0,0,0"/>
                    <o:lock v:ext="edit" aspectratio="t"/>
                  </v:shape>
                  <v:shape id="Forma Livre: Forma 299"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" path="m4,l3,4c4,3,4,3,4,3r,1c4,4,4,4,3,4r,3l3,8v,,,,,c3,8,3,8,3,8,2,8,2,8,2,8,1,9,,8,,8,,8,,7,,7,,6,,6,1,5,2,4,2,4,3,4l3,,4,xm3,4c2,4,2,5,1,5,1,6,,7,,7v,,,,,1c,8,1,8,1,8v1,,1,,2,l3,4xe" fillcolor="black" strokecolor="#fc0" strokeweight=".25pt">
                    <v:path arrowok="t" o:extrusionok="f" o:connecttype="custom" o:connectlocs="900,0;675,900;900,675;900,900;675,900;675,1575;675,1575;675,1800;675,1800;675,1800;675,1800;450,1800;0,1800;0,1575;225,1125;675,900;675,0;900,0;675,900;225,1125;0,1575;0,1800;225,1800;675,1800;675,900" o:connectangles="0,0,0,0,0,0,0,0,0,0,0,0,0,0,0,0,0,0,0,0,0,0,0,0,0"/>
                    <o:lock v:ext="edit" aspectratio="t"/>
                  </v:shape>
                  <v:shape id="Forma Livre: Forma 300"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" path="m,l,1,,xm,2l,6,,2xe" fillcolor="black" strokecolor="#fc0" strokeweight=".25pt">
                    <v:path arrowok="t" o:extrusionok="f" o:connecttype="custom" o:connectlocs="0,0;0,225;0,225;0,0;0,450;0,1350;0,1350;0,450" o:connectangles="0,0,0,0,0,0,0,0"/>
                    <o:lock v:ext="edit" aspectratio="t"/>
                  </v:shape>
                  <v:shape id="Forma Livre: Forma 301"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" path="m2,4l1,4r,5l1,4,,5,,4r1,l,,1,r,4l2,3r,1xe" fillcolor="black" strokecolor="#fc0" strokeweight=".25pt">
                    <v:path arrowok="t" o:extrusionok="f" o:connecttype="custom" o:connectlocs="450,900;225,900;225,2025;225,2025;225,900;0,1125;0,900;225,900;0,0;225,0;225,900;450,675;450,900" o:connectangles="0,0,0,0,0,0,0,0,0,0,0,0,0"/>
                    <o:lock v:ext="edit" aspectratio="t"/>
                  </v:shape>
                  <v:shape id="Forma Livre: Forma 302"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" path="m3,l4,3r,1l3,2v1,1,,2,,3c3,5,2,5,2,5,1,5,1,5,1,4v,,,,,c,4,,3,1,2,1,1,1,,2,v,,,,,l2,v,,,,,c1,1,1,1,1,2v,1,,1,,2c1,4,1,4,1,4v,,1,1,1,1c2,5,2,5,3,4v,,,,,-1c3,2,3,2,3,1,3,,3,,3,xe" fillcolor="black" strokecolor="#fc0" strokeweight=".25pt">
                    <v:path arrowok="t" o:extrusionok="f" o:connecttype="custom" o:connectlocs="675,0;900,675;900,900;675,450;675,1125;450,1125;225,900;225,900;225,450;450,0;450,0;450,0;450,0;225,450;225,900;225,900;450,1125;675,900;675,675;675,225;675,0" o:connectangles="0,0,0,0,0,0,0,0,0,0,0,0,0,0,0,0,0,0,0,0,0"/>
                    <o:lock v:ext="edit" aspectratio="t"/>
                  </v:shape>
                </v:group>
              </v:group>
              <v:group id="Agrupar 303"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">
                <v:shape id="Forma Livre: Forma 304"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305"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306"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307"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">
                <v:group id="Agrupar 308"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">
                  <v:shape id="Forma Livre: Forma 309"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" path="m90,30l,30,15,15,105,,90,30xe" fillcolor="#977900" strokeweight=".25pt">
                    <v:path arrowok="t" o:extrusionok="f" o:connecttype="custom" o:connectlocs="90,30;0,30;15,15;105,0;90,30" o:connectangles="0,0,0,0,0"/>
                    <o:lock v:ext="edit" aspectratio="t"/>
                  </v:shape>
                  <v:shape id="Forma Livre: Forma 310"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" path="m45,15l,91,15,61,60,,45,15xe" fillcolor="#d4aa00" strokeweight=".25pt">
                    <v:path arrowok="t" o:extrusionok="f" o:connecttype="custom" o:connectlocs="45,15;0,91;15,61;60,0;45,15" o:connectangles="0,0,0,0,0"/>
                    <o:lock v:ext="edit" aspectratio="t"/>
                  </v:shape>
                  <v:shape id="Forma Livre: Forma 311"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" path="m90,30l,75,15,60,105,,90,30xe" fillcolor="#bc9600" strokeweight=".25pt">
                    <v:path arrowok="t" o:extrusionok="f" o:connecttype="custom" o:connectlocs="90,30;0,75;15,60;105,0;90,30" o:connectangles="0,0,0,0,0"/>
                    <o:lock v:ext="edit" aspectratio="t"/>
                  </v:shape>
                  <v:shape id="Forma Livre: Forma 312"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" path="m,451l,30,15,r,421l,451xe" fillcolor="#d7ac00" strokeweight=".25pt">
                    <v:path arrowok="t" o:extrusionok="f" o:connecttype="custom" o:connectlocs="0,451;0,30;15,0;15,421;0,451" o:connectangles="0,0,0,0,0"/>
                    <o:lock v:ext="edit" aspectratio="t"/>
                  </v:shape>
                  <v:shape id="Forma Livre: Forma 313"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314"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">
                  <v:shape id="Forma Livre: Forma 315"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" path="m45,30l,60,15,45,60,,45,30xe" fillcolor="#cba200" strokeweight=".25pt">
                    <v:path arrowok="t" o:extrusionok="f" o:connecttype="custom" o:connectlocs="45,30;0,60;15,45;60,0;45,30" o:connectangles="0,0,0,0,0"/>
                    <o:lock v:ext="edit" aspectratio="t"/>
                  </v:shape>
                  <v:shape id="Forma Livre: Forma 316"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" path="m30,15l,45,15,15,45,,30,15xe" fillcolor="#bf9900" strokeweight=".25pt">
                    <v:path arrowok="t" o:extrusionok="f" o:connecttype="custom" o:connectlocs="30,15;0,45;15,15;45,0;30,15" o:connectangles="0,0,0,0,0"/>
                    <o:lock v:ext="edit" aspectratio="t"/>
                  </v:shape>
                  <v:shape id="Forma Livre: Forma 317"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" path="m30,45l,30,15,,45,15,30,45xe" fillcolor="#b89300" strokeweight=".25pt">
                    <v:path arrowok="t" o:extrusionok="f" o:connecttype="custom" o:connectlocs="30,45;0,30;15,0;45,15;30,45" o:connectangles="0,0,0,0,0"/>
                    <o:lock v:ext="edit" aspectratio="t"/>
                  </v:shape>
                  <v:shape id="Forma Livre: Forma 318"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" path="m,75l,30,,,15,45,,75xe" fillcolor="#d5aa00" strokeweight=".25pt">
                    <v:path arrowok="t" o:extrusionok="f" o:connecttype="custom" o:connectlocs="0,75;0,30;0,0;15,45;0,75" o:connectangles="0,0,0,0,0"/>
                    <o:lock v:ext="edit" aspectratio="t"/>
                  </v:shape>
                  <v:shape id="Forma Livre: Forma 319"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" path="m,75l15,15,30,,15,60,,75xe" fillcolor="#d6ab00" strokeweight=".25pt">
                    <v:path arrowok="t" o:extrusionok="f" o:connecttype="custom" o:connectlocs="0,75;15,15;30,0;15,60;0,75" o:connectangles="0,0,0,0,0"/>
                    <o:lock v:ext="edit" aspectratio="t"/>
                  </v:shape>
                  <v:shape id="Forma Livre: Forma 320"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" path="m15,75l,30,15,,30,60,15,75xe" fillcolor="#d6ab00" strokeweight=".25pt">
                    <v:path arrowok="t" o:extrusionok="f" o:connecttype="custom" o:connectlocs="15,75;0,30;15,0;30,60;15,75" o:connectangles="0,0,0,0,0"/>
                    <o:lock v:ext="edit" aspectratio="t"/>
                  </v:shape>
                  <v:shape id="Forma Livre: Forma 321"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" path="m30,60l,15,,,45,30,30,60xe" fillcolor="#c79f00" strokeweight=".25pt">
                    <v:path arrowok="t" o:extrusionok="f" o:connecttype="custom" o:connectlocs="30,60;0,15;0,0;45,30;30,60" o:connectangles="0,0,0,0,0"/>
                    <o:lock v:ext="edit" aspectratio="t"/>
                  </v:shape>
                  <v:shape id="Forma Livre: Forma 322"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" path="m,75l,30,15,,,45,,75xe" fillcolor="#d5aa00" strokeweight=".25pt">
                    <v:path arrowok="t" o:extrusionok="f" o:connecttype="custom" o:connectlocs="0,75;0,30;15,0;0,45;0,75" o:connectangles="0,0,0,0,0"/>
                    <o:lock v:ext="edit" aspectratio="t"/>
                  </v:shape>
                  <v:shape id="Forma Livre: Forma 323"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" path="m30,15l,30,15,15,45,,30,15xe" fillcolor="#ba9500" strokeweight=".25pt">
                    <v:path arrowok="t" o:extrusionok="f" o:connecttype="custom" o:connectlocs="30,15;0,30;15,15;45,0;30,15" o:connectangles="0,0,0,0,0"/>
                    <o:lock v:ext="edit" aspectratio="t"/>
                  </v:shape>
                  <v:shape id="Forma Livre: Forma 324"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" path="m15,30l,15,,,30,15,15,30xe" fillcolor="#b38f00" strokeweight=".25pt">
                    <v:path arrowok="t" o:extrusionok="f" o:connecttype="custom" o:connectlocs="15,30;0,15;0,0;30,15;15,30" o:connectangles="0,0,0,0,0"/>
                    <o:lock v:ext="edit" aspectratio="t"/>
                  </v:shape>
                  <v:shape id="Forma Livre: Forma 325"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" path="m15,45l,15,15,r,30l15,45xe" fillcolor="#d4aa00" strokeweight=".25pt">
                    <v:path arrowok="t" o:extrusionok="f" o:connecttype="custom" o:connectlocs="15,45;0,15;15,0;15,30;15,45" o:connectangles="0,0,0,0,0"/>
                    <o:lock v:ext="edit" aspectratio="t"/>
                  </v:shape>
                  <v:shape id="Forma Livre: Forma 326"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" path="m,60l15,30,15,r,45l,60xe" fillcolor="#d5aa00" strokeweight=".25pt">
                    <v:path arrowok="t" o:extrusionok="f" o:connecttype="custom" o:connectlocs="0,60;15,30;15,0;15,45;0,60" o:connectangles="0,0,0,0,0"/>
                    <o:lock v:ext="edit" aspectratio="t"/>
                  </v:shape>
                  <v:shape id="Forma Livre: Forma 327"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" path="m,60l15,15,15,,,45,,60xe" fillcolor="#d5ab00" strokeweight=".25pt">
                    <v:path arrowok="t" o:extrusionok="f" o:connecttype="custom" o:connectlocs="0,60;15,15;15,0;0,45;0,60" o:connectangles="0,0,0,0,0"/>
                    <o:lock v:ext="edit" aspectratio="t"/>
                  </v:shape>
                  <v:shape id="Forma Livre: Forma 328"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" path="m15,60l,15,15,r,45l15,60xe" fillcolor="#d5ab00" strokeweight=".25pt">
                    <v:path arrowok="t" o:extrusionok="f" o:connecttype="custom" o:connectlocs="15,60;0,15;15,0;15,45;15,60" o:connectangles="0,0,0,0,0"/>
                    <o:lock v:ext="edit" aspectratio="t"/>
                  </v:shape>
                  <v:shape id="Forma Livre: Forma 329"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" path="m30,61l,31,15,,45,46,30,61xe" fillcolor="#d3a900" strokeweight=".25pt">
                    <v:path arrowok="t" o:extrusionok="f" o:connecttype="custom" o:connectlocs="30,61;0,31;15,0;45,46;30,61" o:connectangles="0,0,0,0,0"/>
                    <o:lock v:ext="edit" aspectratio="t"/>
                  </v:shape>
                  <v:shape id="Forma Livre: Forma 330"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" path="m30,46l,15,15,,45,15,30,46xe" fillcolor="#c49d00" strokeweight=".25pt">
                    <v:path arrowok="t" o:extrusionok="f" o:connecttype="custom" o:connectlocs="30,46;0,15;15,0;45,15;30,46" o:connectangles="0,0,0,0,0"/>
                    <o:lock v:ext="edit" aspectratio="t"/>
                  </v:shape>
                  <v:shape id="Forma Livre: Forma 331"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" path="m15,31l,16,15,,30,,15,31xe" fillcolor="#c49d00" strokeweight=".25pt">
                    <v:path arrowok="t" o:extrusionok="f" o:connecttype="custom" o:connectlocs="15,31;0,16;15,0;30,0;15,31" o:connectangles="0,0,0,0,0"/>
                    <o:lock v:ext="edit" aspectratio="t"/>
                  </v:shape>
                  <v:shape id="Forma Livre: Forma 332"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" path="m15,31l,15,15,,30,15,15,31xe" fillcolor="#b89300" strokeweight=".25pt">
                    <v:path arrowok="t" o:extrusionok="f" o:connecttype="custom" o:connectlocs="15,31;0,15;15,0;30,15;15,31" o:connectangles="0,0,0,0,0"/>
                    <o:lock v:ext="edit" aspectratio="t"/>
                  </v:shape>
                  <v:shape id="Forma Livre: Forma 333"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" path="m60,15l,15,15,,75,,60,15xe" fillcolor="#ad8a00" strokeweight=".25pt">
                    <v:path arrowok="t" o:extrusionok="f" o:connecttype="custom" o:connectlocs="60,15;0,15;15,0;75,0;60,15" o:connectangles="0,0,0,0,0"/>
                    <o:lock v:ext="edit" aspectratio="t"/>
                  </v:shape>
                  <v:shape id="Forma Livre: Forma 334"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" path="m30,15l,15,15,,45,,30,15xe" fillcolor="#ad8a00" strokeweight=".25pt">
                    <v:path arrowok="t" o:extrusionok="f" o:connecttype="custom" o:connectlocs="30,15;0,15;15,0;45,0;30,15" o:connectangles="0,0,0,0,0"/>
                    <o:lock v:ext="edit" aspectratio="t"/>
                  </v:shape>
                  <v:shape id="Forma Livre: Forma 335"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" path="m30,15l,15,15,,45,,30,15xe" fillcolor="#a28100" strokeweight=".25pt">
                    <v:path arrowok="t" o:extrusionok="f" o:connecttype="custom" o:connectlocs="30,15;0,15;15,0;45,0;30,15" o:connectangles="0,0,0,0,0"/>
                    <o:lock v:ext="edit" aspectratio="t"/>
                  </v:shape>
                  <v:shape id="Forma Livre: Forma 336"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" path="m45,15l,31,15,,60,,45,15xe" fillcolor="#977900" strokeweight=".25pt">
                    <v:path arrowok="t" o:extrusionok="f" o:connecttype="custom" o:connectlocs="45,15;0,31;15,0;60,0;45,15" o:connectangles="0,0,0,0,0"/>
                    <o:lock v:ext="edit" aspectratio="t"/>
                  </v:shape>
                  <v:shape id="Forma Livre: Forma 337"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" path="m60,31l,91,15,61,75,,60,31xe" fillcolor="#af8c00" strokeweight=".25pt">
                    <v:path arrowok="t" o:extrusionok="f" o:connecttype="custom" o:connectlocs="60,31;0,91;15,61;75,0;60,31" o:connectangles="0,0,0,0,0"/>
                    <o:lock v:ext="edit" aspectratio="t"/>
                  </v:shape>
                  <v:shape id="Forma Livre: Forma 338"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339"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">
                  <v:shape id="Forma Livre: Forma 340"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" path="m,15l,45,,15,15,,,15xe" fillcolor="#d5aa00" strokeweight=".25pt">
                    <v:path arrowok="t" o:extrusionok="f" o:connecttype="custom" o:connectlocs="0,15;0,45;0,15;15,0;0,15" o:connectangles="0,0,0,0,0"/>
                    <o:lock v:ext="edit" aspectratio="t"/>
                  </v:shape>
                  <v:shape id="Forma Livre: Forma 341"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" path="m30,30l,30,15,15,30,r,30xe" fillcolor="#c59e00" strokeweight=".25pt">
                    <v:path arrowok="t" o:extrusionok="f" o:connecttype="custom" o:connectlocs="30,30;0,30;15,15;30,0;30,30" o:connectangles="0,0,0,0,0"/>
                    <o:lock v:ext="edit" aspectratio="t"/>
                  </v:shape>
                  <v:shape id="Forma Livre: Forma 342"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" path="m15,30l,30,15,,30,15,15,30xe" fillcolor="#b49000" strokeweight=".25pt">
                    <v:path arrowok="t" o:extrusionok="f" o:connecttype="custom" o:connectlocs="15,30;0,30;15,0;30,15;15,30" o:connectangles="0,0,0,0,0"/>
                    <o:lock v:ext="edit" aspectratio="t"/>
                  </v:shape>
                  <v:shape id="Forma Livre: Forma 343"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" path="m15,60l,15,15,,30,30,15,60xe" fillcolor="#d4a900" strokeweight=".25pt">
                    <v:path arrowok="t" o:extrusionok="f" o:connecttype="custom" o:connectlocs="15,60;0,15;15,0;30,30;15,60" o:connectangles="0,0,0,0,0"/>
                    <o:lock v:ext="edit" aspectratio="t"/>
                  </v:shape>
                  <v:shape id="Forma Livre: Forma 344"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" path="m90,15l,45,15,15,105,,90,15xe" fillcolor="#a38300" strokeweight=".25pt">
                    <v:path arrowok="t" o:extrusionok="f" o:connecttype="custom" o:connectlocs="90,15;0,45;15,15;105,0;90,15" o:connectangles="0,0,0,0,0"/>
                    <o:lock v:ext="edit" aspectratio="t"/>
                  </v:shape>
                  <v:shape id="Forma Livre: Forma 345"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" path="m30,15l,45,15,15,45,,30,15xe" fillcolor="#bd9700" strokeweight=".25pt">
                    <v:path arrowok="t" o:extrusionok="f" o:connecttype="custom" o:connectlocs="30,15;0,45;15,15;45,0;30,15" o:connectangles="0,0,0,0,0"/>
                    <o:lock v:ext="edit" aspectratio="t"/>
                  </v:shape>
                  <v:shape id="Forma Livre: Forma 346"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" path="m30,45l,30,15,,45,15,30,45xe" fillcolor="#b99400" strokeweight=".25pt">
                    <v:path arrowok="t" o:extrusionok="f" o:connecttype="custom" o:connectlocs="30,45;0,30;15,0;45,15;30,45" o:connectangles="0,0,0,0,0"/>
                    <o:lock v:ext="edit" aspectratio="t"/>
                  </v:shape>
                  <v:shape id="Forma Livre: Forma 347"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" path="m15,75l,15,15,,30,45,15,75xe" fillcolor="#d6ab00" strokeweight=".25pt">
                    <v:path arrowok="t" o:extrusionok="f" o:connecttype="custom" o:connectlocs="15,75;0,15;15,0;30,45;15,75" o:connectangles="0,0,0,0,0"/>
                    <o:lock v:ext="edit" aspectratio="t"/>
                  </v:shape>
                  <v:shape id="Forma Livre: Forma 348"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" path="m,75l15,30,30,,15,60,,75xe" fillcolor="#d6ab00" strokeweight=".25pt">
                    <v:path arrowok="t" o:extrusionok="f" o:connecttype="custom" o:connectlocs="0,75;15,30;30,0;15,60;0,75" o:connectangles="0,0,0,0,0"/>
                    <o:lock v:ext="edit" aspectratio="t"/>
                  </v:shape>
                  <v:shape id="Forma Livre: Forma 349"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" path="m,90l30,15,30,,15,75,,90xe" fillcolor="#d1a700" strokeweight=".25pt">
                    <v:path arrowok="t" o:extrusionok="f" o:connecttype="custom" o:connectlocs="0,90;30,15;30,0;15,75;0,90" o:connectangles="0,0,0,0,0"/>
                    <o:lock v:ext="edit" aspectratio="t"/>
                  </v:shape>
                  <v:shape id="Forma Livre: Forma 350"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" path="m,105l,15,15,,,90r,15xe" fillcolor="#d5ab00" strokeweight=".25pt">
                    <v:path arrowok="t" o:extrusionok="f" o:connecttype="custom" o:connectlocs="0,105;0,15;15,0;0,90;0,105" o:connectangles="0,0,0,0,0"/>
                    <o:lock v:ext="edit" aspectratio="t"/>
                  </v:shape>
                  <v:shape id="Forma Livre: Forma 351"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" path="m15,135l,15,15,,30,120,15,135xe" fillcolor="#d7ac00" strokeweight=".25pt">
                    <v:path arrowok="t" o:extrusionok="f" o:connecttype="custom" o:connectlocs="15,135;0,15;15,0;30,120;15,135" o:connectangles="0,0,0,0,0"/>
                    <o:lock v:ext="edit" aspectratio="t"/>
                  </v:shape>
                  <v:shape id="Forma Livre: Forma 352"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" path="m15,60l,30,15,,30,45,15,60xe" fillcolor="#d7ac00" strokeweight=".25pt">
                    <v:path arrowok="t" o:extrusionok="f" o:connecttype="custom" o:connectlocs="15,60;0,30;15,0;30,45;15,60" o:connectangles="0,0,0,0,0"/>
                    <o:lock v:ext="edit" aspectratio="t"/>
                  </v:shape>
                  <v:shape id="Forma Livre: Forma 353"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" path="m30,61l,31,15,,45,31,30,61xe" fillcolor="#cca300" strokeweight=".25pt">
                    <v:path arrowok="t" o:extrusionok="f" o:connecttype="custom" o:connectlocs="30,61;0,31;15,0;45,31;30,61" o:connectangles="0,0,0,0,0"/>
                    <o:lock v:ext="edit" aspectratio="t"/>
                  </v:shape>
                  <v:shape id="Forma Livre: Forma 354"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" path="m30,46l,31,15,,45,15,30,46xe" fillcolor="#bd9700" strokeweight=".25pt">
                    <v:path arrowok="t" o:extrusionok="f" o:connecttype="custom" o:connectlocs="30,46;0,31;15,0;45,15;30,46" o:connectangles="0,0,0,0,0"/>
                    <o:lock v:ext="edit" aspectratio="t"/>
                  </v:shape>
                  <v:shape id="Forma Livre: Forma 355"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" path="m45,31l,31,15,,60,,45,31xe" fillcolor="#a98700" strokeweight=".25pt">
                    <v:path arrowok="t" o:extrusionok="f" o:connecttype="custom" o:connectlocs="45,31;0,31;15,0;60,0;45,31" o:connectangles="0,0,0,0,0"/>
                    <o:lock v:ext="edit" aspectratio="t"/>
                  </v:shape>
                  <v:shape id="Forma Livre: Forma 356"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" path="m60,31l,46,,31,75,,60,31xe" fillcolor="#a80" strokeweight=".25pt">
                    <v:path arrowok="t" o:extrusionok="f" o:connecttype="custom" o:connectlocs="60,31;0,46;0,31;75,0;60,31" o:connectangles="0,0,0,0,0"/>
                    <o:lock v:ext="edit" aspectratio="t"/>
                  </v:shape>
                  <v:shape id="Forma Livre: Forma 357"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" path="m45,15l,75,,45,45,r,15xe" fillcolor="#d1a700" strokeweight=".25pt">
                    <v:path arrowok="t" o:extrusionok="f" o:connecttype="custom" o:connectlocs="45,15;0,75;0,45;45,0;45,15" o:connectangles="0,0,0,0,0"/>
                    <o:lock v:ext="edit" aspectratio="t"/>
                  </v:shape>
                  <v:shape id="Forma Livre: Forma 358"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359"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">
                  <v:shape id="Forma Livre: Forma 360"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" path="m30,30l,45,,30,30,r,30xe" fillcolor="#bd9700" strokeweight=".25pt">
                    <v:path arrowok="t" o:extrusionok="f" o:connecttype="custom" o:connectlocs="30,30;0,45;0,30;30,0;30,30" o:connectangles="0,0,0,0,0"/>
                    <o:lock v:ext="edit" aspectratio="t"/>
                  </v:shape>
                  <v:shape id="Forma Livre: Forma 361"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" path="m46,45l,30,15,,46,30r,15xe" fillcolor="#b99400" strokeweight=".25pt">
                    <v:path arrowok="t" o:extrusionok="f" o:connecttype="custom" o:connectlocs="46,45;0,30;15,0;46,30;46,45" o:connectangles="0,0,0,0,0"/>
                    <o:lock v:ext="edit" aspectratio="t"/>
                  </v:shape>
                  <v:shape id="Forma Livre: Forma 362"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" path="m,75l,15,,,15,45,,75xe" fillcolor="#d5ab00" strokeweight=".25pt">
                    <v:path arrowok="t" o:extrusionok="f" o:connecttype="custom" o:connectlocs="0,75;0,15;0,0;15,45;0,75" o:connectangles="0,0,0,0,0"/>
                    <o:lock v:ext="edit" aspectratio="t"/>
                  </v:shape>
                  <v:shape id="Forma Livre: Forma 363"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" path="m,60l,15,15,,,45,,60xe" fillcolor="#d5ab00" strokeweight=".25pt">
                    <v:path arrowok="t" o:extrusionok="f" o:connecttype="custom" o:connectlocs="0,60;0,15;15,0;0,45;0,60" o:connectangles="0,0,0,0,0"/>
                    <o:lock v:ext="edit" aspectratio="t"/>
                  </v:shape>
                  <v:shape id="Forma Livre: Forma 364"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" path="m,105l15,30,30,,15,75,,105xe" fillcolor="#d6ab00" strokeweight=".25pt">
                    <v:path arrowok="t" o:extrusionok="f" o:connecttype="custom" o:connectlocs="0,105;15,30;30,0;15,75;0,105" o:connectangles="0,0,0,0,0"/>
                    <o:lock v:ext="edit" aspectratio="t"/>
                  </v:shape>
                  <v:shape id="Forma Livre: Forma 365"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" path="m,75l,15,,,15,45,,75xe" fillcolor="#d6ab00" strokeweight=".25pt">
                    <v:path arrowok="t" o:extrusionok="f" o:connecttype="custom" o:connectlocs="0,75;0,15;0,0;15,45;0,75" o:connectangles="0,0,0,0,0"/>
                    <o:lock v:ext="edit" aspectratio="t"/>
                  </v:shape>
                  <v:shape id="Forma Livre: Forma 366"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" path="m30,60l,15,15,,30,45r,15xe" fillcolor="#d4aa00" strokeweight=".25pt">
                    <v:path arrowok="t" o:extrusionok="f" o:connecttype="custom" o:connectlocs="30,60;0,15;15,0;30,45;30,60" o:connectangles="0,0,0,0,0"/>
                    <o:lock v:ext="edit" aspectratio="t"/>
                  </v:shape>
                  <v:shape id="Forma Livre: Forma 367"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" path="m30,45l,15,15,,45,30,30,45xe" fillcolor="#cba200" strokeweight=".25pt">
                    <v:path arrowok="t" o:extrusionok="f" o:connecttype="custom" o:connectlocs="30,45;0,15;15,0;45,30;30,45" o:connectangles="0,0,0,0,0"/>
                    <o:lock v:ext="edit" aspectratio="t"/>
                  </v:shape>
                  <v:shape id="Forma Livre: Forma 368"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" path="m45,15l,15,15,,60,,45,15xe" fillcolor="#b69100" strokeweight=".25pt">
                    <v:path arrowok="t" o:extrusionok="f" o:connecttype="custom" o:connectlocs="45,15;0,15;15,0;60,0;45,15" o:connectangles="0,0,0,0,0"/>
                    <o:lock v:ext="edit" aspectratio="t"/>
                  </v:shape>
                  <v:shape id="Forma Livre: Forma 369"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" path="m31,15l,30,,,46,,31,15xe" fillcolor="#a80" strokeweight=".25pt">
                    <v:path arrowok="t" o:extrusionok="f" o:connecttype="custom" o:connectlocs="31,15;0,30;0,0;46,0;31,15" o:connectangles="0,0,0,0,0"/>
                    <o:lock v:ext="edit" aspectratio="t"/>
                  </v:shape>
                  <v:shape id="Forma Livre: Forma 370"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" path="m45,30l,60,15,30,45,r,30xe" fillcolor="#cba200" strokeweight=".25pt">
                    <v:path arrowok="t" o:extrusionok="f" o:connecttype="custom" o:connectlocs="45,30;0,60;15,30;45,0;45,30" o:connectangles="0,0,0,0,0"/>
                    <o:lock v:ext="edit" aspectratio="t"/>
                  </v:shape>
                  <v:shape id="Forma Livre: Forma 371"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" path="m,105l15,15,30,,15,75,,105xe" fillcolor="#d6ab00" strokeweight=".25pt">
                    <v:path arrowok="t" o:extrusionok="f" o:connecttype="custom" o:connectlocs="0,105;15,15;30,0;15,75;0,105" o:connectangles="0,0,0,0,0"/>
                    <o:lock v:ext="edit" aspectratio="t"/>
                  </v:shape>
                  <v:shape id="Forma Livre: Forma 372"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" path="m30,75l,15,15,,30,45r,30xe" fillcolor="#d3a800" strokeweight=".25pt">
                    <v:path arrowok="t" o:extrusionok="f" o:connecttype="custom" o:connectlocs="30,75;0,15;15,0;30,45;30,75" o:connectangles="0,0,0,0,0"/>
                    <o:lock v:ext="edit" aspectratio="t"/>
                  </v:shape>
                  <v:shape id="Forma Livre: Forma 373"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" path="m30,45l,15,,,45,30,30,45xe" fillcolor="#c39c00" strokeweight=".25pt">
                    <v:path arrowok="t" o:extrusionok="f" o:connecttype="custom" o:connectlocs="30,45;0,15;0,0;45,30;30,45" o:connectangles="0,0,0,0,0"/>
                    <o:lock v:ext="edit" aspectratio="t"/>
                  </v:shape>
                  <v:shape id="Forma Livre: Forma 374"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" path="m60,31l,16,,,60,16r,15xe" fillcolor="#a38200" strokeweight=".25pt">
                    <v:path arrowok="t" o:extrusionok="f" o:connecttype="custom" o:connectlocs="60,31;0,16;0,0;60,16;60,31" o:connectangles="0,0,0,0,0"/>
                    <o:lock v:ext="edit" aspectratio="t"/>
                  </v:shape>
                  <v:shape id="Forma Livre: Forma 375"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" path="m61,16l,46,,16,61,r,16xe" fillcolor="#a38200" strokeweight=".25pt">
                    <v:path arrowok="t" o:extrusionok="f" o:connecttype="custom" o:connectlocs="61,16;0,46;0,16;61,0;61,16" o:connectangles="0,0,0,0,0"/>
                    <o:lock v:ext="edit" aspectratio="t"/>
                  </v:shape>
                  <v:shape id="Forma Livre: Forma 376"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" path="m31,16l,31,,16,31,r,16xe" fillcolor="#a38200" strokeweight=".25pt">
                    <v:path arrowok="t" o:extrusionok="f" o:connecttype="custom" o:connectlocs="31,16;0,31;0,16;31,0;31,16" o:connectangles="0,0,0,0,0"/>
                    <o:lock v:ext="edit" aspectratio="t"/>
                  </v:shape>
                  <v:shape id="Forma Livre: Forma 377"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" path="m30,15l,30,,,30,r,15xe" fillcolor="#ae8b00" strokeweight=".25pt">
                    <v:path arrowok="t" o:extrusionok="f" o:connecttype="custom" o:connectlocs="30,15;0,30;0,0;30,0;30,15" o:connectangles="0,0,0,0,0"/>
                    <o:lock v:ext="edit" aspectratio="t"/>
                  </v:shape>
                  <v:shape id="Forma Livre: Forma 378"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" path="m45,30l,60,,45,45,r,30xe" fillcolor="#ba9400" strokeweight=".25pt">
                    <v:path arrowok="t" o:extrusionok="f" o:connecttype="custom" o:connectlocs="45,30;0,60;0,45;45,0;45,30" o:connectangles="0,0,0,0,0"/>
                    <o:lock v:ext="edit" aspectratio="t"/>
                  </v:shape>
                  <v:shape id="Forma Livre: Forma 379"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380"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">
                  <v:shape id="Forma Livre: Forma 381"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" path="m15,15l,45,15,15,30,,15,15xe" fillcolor="#d5aa00" strokeweight=".25pt">
                    <v:path arrowok="t" o:extrusionok="f" o:connecttype="custom" o:connectlocs="15,15;0,45;15,15;30,0;15,15" o:connectangles="0,0,0,0,0"/>
                    <o:lock v:ext="edit" aspectratio="t"/>
                  </v:shape>
                  <v:shape id="Forma Livre: Forma 382"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" path="m15,30l,30,,15,30,,15,30xe" fillcolor="#c59e00" strokeweight=".25pt">
                    <v:path arrowok="t" o:extrusionok="f" o:connecttype="custom" o:connectlocs="15,30;0,30;0,15;30,0;15,30" o:connectangles="0,0,0,0,0"/>
                    <o:lock v:ext="edit" aspectratio="t"/>
                  </v:shape>
                  <v:shape id="Forma Livre: Forma 383"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" path="m30,30l,30,15,,30,15r,15xe" fillcolor="#b49000" strokeweight=".25pt">
                    <v:path arrowok="t" o:extrusionok="f" o:connecttype="custom" o:connectlocs="30,30;0,30;15,0;30,15;30,30" o:connectangles="0,0,0,0,0"/>
                    <o:lock v:ext="edit" aspectratio="t"/>
                  </v:shape>
                  <v:shape id="Forma Livre: Forma 384"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" path="m15,60l,15,15,,30,30,15,60xe" fillcolor="#d4a900" strokeweight=".25pt">
                    <v:path arrowok="t" o:extrusionok="f" o:connecttype="custom" o:connectlocs="15,60;0,15;15,0;30,30;15,60" o:connectangles="0,0,0,0,0"/>
                    <o:lock v:ext="edit" aspectratio="t"/>
                  </v:shape>
                  <v:shape id="Forma Livre: Forma 385"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" path="m75,15l,45,,15,90,,75,15xe" fillcolor="#a38300" strokeweight=".25pt">
                    <v:path arrowok="t" o:extrusionok="f" o:connecttype="custom" o:connectlocs="75,15;0,45;0,15;90,0;75,15" o:connectangles="0,0,0,0,0"/>
                    <o:lock v:ext="edit" aspectratio="t"/>
                  </v:shape>
                  <v:shape id="Forma Livre: Forma 386"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" path="m30,15l,45,,15,30,r,15xe" fillcolor="#bd9700" strokeweight=".25pt">
                    <v:path arrowok="t" o:extrusionok="f" o:connecttype="custom" o:connectlocs="30,15;0,45;0,15;30,0;30,15" o:connectangles="0,0,0,0,0"/>
                    <o:lock v:ext="edit" aspectratio="t"/>
                  </v:shape>
                  <v:shape id="Forma Livre: Forma 387"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" path="m30,45l,30,,,30,15r,30xe" fillcolor="#b99400" strokeweight=".25pt">
                    <v:path arrowok="t" o:extrusionok="f" o:connecttype="custom" o:connectlocs="30,45;0,30;0,0;30,15;30,45" o:connectangles="0,0,0,0,0"/>
                    <o:lock v:ext="edit" aspectratio="t"/>
                  </v:shape>
                  <v:shape id="Forma Livre: Forma 388"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" path="m15,75l,15,,,15,45r,30xe" fillcolor="#d6ab00" strokeweight=".25pt">
                    <v:path arrowok="t" o:extrusionok="f" o:connecttype="custom" o:connectlocs="15,75;0,15;0,0;15,45;15,75" o:connectangles="0,0,0,0,0"/>
                    <o:lock v:ext="edit" aspectratio="t"/>
                  </v:shape>
                  <v:shape id="Forma Livre: Forma 389"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" path="m,75l15,30,15,,,60,,75xe" fillcolor="#d6ab00" strokeweight=".25pt">
                    <v:path arrowok="t" o:extrusionok="f" o:connecttype="custom" o:connectlocs="0,75;15,30;15,0;0,60;0,75" o:connectangles="0,0,0,0,0"/>
                    <o:lock v:ext="edit" aspectratio="t"/>
                  </v:shape>
                  <v:shape id="Forma Livre: Forma 390"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" path="m,90l30,15,45,,15,75,,90xe" fillcolor="#d1a700" strokeweight=".25pt">
                    <v:path arrowok="t" o:extrusionok="f" o:connecttype="custom" o:connectlocs="0,90;30,15;45,0;15,75;0,90" o:connectangles="0,0,0,0,0"/>
                    <o:lock v:ext="edit" aspectratio="t"/>
                  </v:shape>
                  <v:shape id="Forma Livre: Forma 391"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" path="m,105l15,15,15,r,90l,105xe" fillcolor="#d5ab00" strokeweight=".25pt">
                    <v:path arrowok="t" o:extrusionok="f" o:connecttype="custom" o:connectlocs="0,105;15,15;15,0;15,90;0,105" o:connectangles="0,0,0,0,0"/>
                    <o:lock v:ext="edit" aspectratio="t"/>
                  </v:shape>
                  <v:shape id="Forma Livre: Forma 392"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" path="m15,135l,15,,,15,120r,15xe" fillcolor="#d7ac00" strokeweight=".25pt">
                    <v:path arrowok="t" o:extrusionok="f" o:connecttype="custom" o:connectlocs="15,135;0,15;0,0;15,120;15,135" o:connectangles="0,0,0,0,0"/>
                    <o:lock v:ext="edit" aspectratio="t"/>
                  </v:shape>
                  <v:shape id="Forma Livre: Forma 393"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" path="m30,60l,30,15,,30,45r,15xe" fillcolor="#d7ac00" strokeweight=".25pt">
                    <v:path arrowok="t" o:extrusionok="f" o:connecttype="custom" o:connectlocs="30,60;0,30;15,0;30,45;30,60" o:connectangles="0,0,0,0,0"/>
                    <o:lock v:ext="edit" aspectratio="t"/>
                  </v:shape>
                  <v:shape id="Forma Livre: Forma 394"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" path="m30,61l,31,15,,45,31,30,61xe" fillcolor="#cca300" strokeweight=".25pt">
                    <v:path arrowok="t" o:extrusionok="f" o:connecttype="custom" o:connectlocs="30,61;0,31;15,0;45,31;30,61" o:connectangles="0,0,0,0,0"/>
                    <o:lock v:ext="edit" aspectratio="t"/>
                  </v:shape>
                  <v:shape id="Forma Livre: Forma 395"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" path="m30,46l,31,15,,45,15,30,46xe" fillcolor="#bd9700" strokeweight=".25pt">
                    <v:path arrowok="t" o:extrusionok="f" o:connecttype="custom" o:connectlocs="30,46;0,31;15,0;45,15;30,46" o:connectangles="0,0,0,0,0"/>
                    <o:lock v:ext="edit" aspectratio="t"/>
                  </v:shape>
                  <v:shape id="Forma Livre: Forma 396"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" path="m45,31l,31,15,,60,,45,31xe" fillcolor="#a98700" strokeweight=".25pt">
                    <v:path arrowok="t" o:extrusionok="f" o:connecttype="custom" o:connectlocs="45,31;0,31;15,0;60,0;45,31" o:connectangles="0,0,0,0,0"/>
                    <o:lock v:ext="edit" aspectratio="t"/>
                  </v:shape>
                  <v:shape id="Forma Livre: Forma 397"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" path="m60,31l,46,15,31,75,,60,31xe" fillcolor="#a80" strokeweight=".25pt">
                    <v:path arrowok="t" o:extrusionok="f" o:connecttype="custom" o:connectlocs="60,31;0,46;15,31;75,0;60,31" o:connectangles="0,0,0,0,0"/>
                    <o:lock v:ext="edit" aspectratio="t"/>
                  </v:shape>
                  <v:shape id="Forma Livre: Forma 398"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" path="m45,15l,75,15,45,60,,45,15xe" fillcolor="#d1a700" strokeweight=".25pt">
                    <v:path arrowok="t" o:extrusionok="f" o:connecttype="custom" o:connectlocs="45,15;0,75;15,45;60,0;45,15" o:connectangles="0,0,0,0,0"/>
                    <o:lock v:ext="edit" aspectratio="t"/>
                  </v:shape>
                  <v:shape id="Forma Livre: Forma 399"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400"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">
                  <v:shape id="Forma Livre: Forma 401"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" path="m,15l,45,,15,15,,,15xe" fillcolor="#d5aa00" strokeweight=".25pt">
                    <v:path arrowok="t" o:extrusionok="f" o:connecttype="custom" o:connectlocs="0,15;0,45;0,15;15,0;0,15" o:connectangles="0,0,0,0,0"/>
                    <o:lock v:ext="edit" aspectratio="t"/>
                  </v:shape>
                  <v:shape id="Forma Livre: Forma 402"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" path="m30,30l,30,15,15,30,r,30xe" fillcolor="#c59e00" strokeweight=".25pt">
                    <v:path arrowok="t" o:extrusionok="f" o:connecttype="custom" o:connectlocs="30,30;0,30;15,15;30,0;30,30" o:connectangles="0,0,0,0,0"/>
                    <o:lock v:ext="edit" aspectratio="t"/>
                  </v:shape>
                  <v:shape id="Forma Livre: Forma 403"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" path="m15,30l,30,15,,30,15,15,30xe" fillcolor="#b49000" strokeweight=".25pt">
                    <v:path arrowok="t" o:extrusionok="f" o:connecttype="custom" o:connectlocs="15,30;0,30;15,0;30,15;15,30" o:connectangles="0,0,0,0,0"/>
                    <o:lock v:ext="edit" aspectratio="t"/>
                  </v:shape>
                  <v:shape id="Forma Livre: Forma 404"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" path="m15,60l,15,15,,30,30,15,60xe" fillcolor="#d4a900" strokeweight=".25pt">
                    <v:path arrowok="t" o:extrusionok="f" o:connecttype="custom" o:connectlocs="15,60;0,15;15,0;30,30;15,60" o:connectangles="0,0,0,0,0"/>
                    <o:lock v:ext="edit" aspectratio="t"/>
                  </v:shape>
                  <v:shape id="Forma Livre: Forma 405"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" path="m90,15l,45,15,15,105,,90,15xe" fillcolor="#a38300" strokeweight=".25pt">
                    <v:path arrowok="t" o:extrusionok="f" o:connecttype="custom" o:connectlocs="90,15;0,45;15,15;105,0;90,15" o:connectangles="0,0,0,0,0"/>
                    <o:lock v:ext="edit" aspectratio="t"/>
                  </v:shape>
                  <v:shape id="Forma Livre: Forma 406"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" path="m30,15l,45,15,15,45,,30,15xe" fillcolor="#bd9700" strokeweight=".25pt">
                    <v:path arrowok="t" o:extrusionok="f" o:connecttype="custom" o:connectlocs="30,15;0,45;15,15;45,0;30,15" o:connectangles="0,0,0,0,0"/>
                    <o:lock v:ext="edit" aspectratio="t"/>
                  </v:shape>
                  <v:shape id="Forma Livre: Forma 407"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" path="m30,45l,30,15,,45,15,30,45xe" fillcolor="#b99400" strokeweight=".25pt">
                    <v:path arrowok="t" o:extrusionok="f" o:connecttype="custom" o:connectlocs="30,45;0,30;15,0;45,15;30,45" o:connectangles="0,0,0,0,0"/>
                    <o:lock v:ext="edit" aspectratio="t"/>
                  </v:shape>
                  <v:shape id="Forma Livre: Forma 408"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" path="m15,75l,15,15,,30,45,15,75xe" fillcolor="#d6ab00" strokeweight=".25pt">
                    <v:path arrowok="t" o:extrusionok="f" o:connecttype="custom" o:connectlocs="15,75;0,15;15,0;30,45;15,75" o:connectangles="0,0,0,0,0"/>
                    <o:lock v:ext="edit" aspectratio="t"/>
                  </v:shape>
                  <v:shape id="Forma Livre: Forma 409"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" path="m,75l15,30,30,,15,60,,75xe" fillcolor="#d6ab00" strokeweight=".25pt">
                    <v:path arrowok="t" o:extrusionok="f" o:connecttype="custom" o:connectlocs="0,75;15,30;30,0;15,60;0,75" o:connectangles="0,0,0,0,0"/>
                    <o:lock v:ext="edit" aspectratio="t"/>
                  </v:shape>
                  <v:shape id="Forma Livre: Forma 410"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" path="m,90l30,15,30,,15,75,,90xe" fillcolor="#d1a700" strokeweight=".25pt">
                    <v:path arrowok="t" o:extrusionok="f" o:connecttype="custom" o:connectlocs="0,90;30,15;30,0;15,75;0,90" o:connectangles="0,0,0,0,0"/>
                    <o:lock v:ext="edit" aspectratio="t"/>
                  </v:shape>
                  <v:shape id="Forma Livre: Forma 411"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" path="m,105l,15,15,,,90r,15xe" fillcolor="#d5ab00" strokeweight=".25pt">
                    <v:path arrowok="t" o:extrusionok="f" o:connecttype="custom" o:connectlocs="0,105;0,15;15,0;0,90;0,105" o:connectangles="0,0,0,0,0"/>
                    <o:lock v:ext="edit" aspectratio="t"/>
                  </v:shape>
                  <v:shape id="Forma Livre: Forma 412"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" path="m15,135l,15,15,,30,120,15,135xe" fillcolor="#d7ac00" strokeweight=".25pt">
                    <v:path arrowok="t" o:extrusionok="f" o:connecttype="custom" o:connectlocs="15,135;0,15;15,0;30,120;15,135" o:connectangles="0,0,0,0,0"/>
                    <o:lock v:ext="edit" aspectratio="t"/>
                  </v:shape>
                  <v:shape id="Forma Livre: Forma 413"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" path="m15,60l,30,15,,30,45,15,60xe" fillcolor="#d7ac00" strokeweight=".25pt">
                    <v:path arrowok="t" o:extrusionok="f" o:connecttype="custom" o:connectlocs="15,60;0,30;15,0;30,45;15,60" o:connectangles="0,0,0,0,0"/>
                    <o:lock v:ext="edit" aspectratio="t"/>
                  </v:shape>
                  <v:shape id="Forma Livre: Forma 414"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" path="m30,61l,31,15,,45,31,30,61xe" fillcolor="#cca300" strokeweight=".25pt">
                    <v:path arrowok="t" o:extrusionok="f" o:connecttype="custom" o:connectlocs="30,61;0,31;15,0;45,31;30,61" o:connectangles="0,0,0,0,0"/>
                    <o:lock v:ext="edit" aspectratio="t"/>
                  </v:shape>
                  <v:shape id="Forma Livre: Forma 415"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" path="m30,46l,31,15,,45,15,30,46xe" fillcolor="#bd9700" strokeweight=".25pt">
                    <v:path arrowok="t" o:extrusionok="f" o:connecttype="custom" o:connectlocs="30,46;0,31;15,0;45,15;30,46" o:connectangles="0,0,0,0,0"/>
                    <o:lock v:ext="edit" aspectratio="t"/>
                  </v:shape>
                  <v:shape id="Forma Livre: Forma 416"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" path="m45,31l,31,15,,60,,45,31xe" fillcolor="#a98700" strokeweight=".25pt">
                    <v:path arrowok="t" o:extrusionok="f" o:connecttype="custom" o:connectlocs="45,31;0,31;15,0;60,0;45,31" o:connectangles="0,0,0,0,0"/>
                    <o:lock v:ext="edit" aspectratio="t"/>
                  </v:shape>
                  <v:shape id="Forma Livre: Forma 417"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" path="m60,31l,46,,31,75,,60,31xe" fillcolor="#a80" strokeweight=".25pt">
                    <v:path arrowok="t" o:extrusionok="f" o:connecttype="custom" o:connectlocs="60,31;0,46;0,31;75,0;60,31" o:connectangles="0,0,0,0,0"/>
                    <o:lock v:ext="edit" aspectratio="t"/>
                  </v:shape>
                  <v:shape id="Forma Livre: Forma 418"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" path="m45,15l,75,,45,45,r,15xe" fillcolor="#d1a700" strokeweight=".25pt">
                    <v:path arrowok="t" o:extrusionok="f" o:connecttype="custom" o:connectlocs="45,15;0,75;0,45;45,0;45,15" o:connectangles="0,0,0,0,0"/>
                    <o:lock v:ext="edit" aspectratio="t"/>
                  </v:shape>
                  <v:shape id="Forma Livre: Forma 419"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420"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">
                  <v:shape id="Forma Livre: Forma 421"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" path="m91,15l,31,15,r91,l91,15xe" fillcolor="#977900" strokeweight=".25pt">
                    <v:path arrowok="t" o:extrusionok="f" o:connecttype="custom" o:connectlocs="91,15;0,31;15,0;106,0;91,15" o:connectangles="0,0,0,0,0"/>
                    <o:lock v:ext="edit" aspectratio="t"/>
                  </v:shape>
                  <v:shape id="Forma Livre: Forma 422"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" path="m45,31l,91,15,76,60,,45,31xe" fillcolor="#d4aa00" strokeweight=".25pt">
                    <v:path arrowok="t" o:extrusionok="f" o:connecttype="custom" o:connectlocs="45,31;0,91;15,76;60,0;45,31" o:connectangles="0,0,0,0,0"/>
                    <o:lock v:ext="edit" aspectratio="t"/>
                  </v:shape>
                  <v:shape id="Forma Livre: Forma 423"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" path="m75,15l,75,,45,90,,75,15xe" fillcolor="#bc9600" strokeweight=".25pt">
                    <v:path arrowok="t" o:extrusionok="f" o:connecttype="custom" o:connectlocs="75,15;0,75;0,45;90,0;75,15" o:connectangles="0,0,0,0,0"/>
                    <o:lock v:ext="edit" aspectratio="t"/>
                  </v:shape>
                  <v:shape id="Forma Livre: Forma 424"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" path="m,451l,15,15,r,421l,451xe" fillcolor="#d7ac00" strokeweight=".25pt">
                    <v:path arrowok="t" o:extrusionok="f" o:connecttype="custom" o:connectlocs="0,451;0,15;15,0;15,421;0,451" o:connectangles="0,0,0,0,0"/>
                    <o:lock v:ext="edit" aspectratio="t"/>
                  </v:shape>
                  <v:shape id="Forma Livre: Forma 425"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426"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">
                  <v:shape id="Forma Livre: Forma 427"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" path="m30,15l,45,15,15,45,,30,15xe" fillcolor="#be9800" strokeweight=".25pt">
                    <v:path arrowok="t" o:extrusionok="f" o:connecttype="custom" o:connectlocs="30,15;0,45;15,15;45,0;30,15" o:connectangles="0,0,0,0,0"/>
                    <o:lock v:ext="edit" aspectratio="t"/>
                  </v:shape>
                  <v:shape id="Forma Livre: Forma 428"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" path="m30,45l,15,15,,45,15,30,45xe" fillcolor="#b99400" strokeweight=".25pt">
                    <v:path arrowok="t" o:extrusionok="f" o:connecttype="custom" o:connectlocs="30,45;0,15;15,0;45,15;30,45" o:connectangles="0,0,0,0,0"/>
                    <o:lock v:ext="edit" aspectratio="t"/>
                  </v:shape>
                  <v:shape id="Forma Livre: Forma 429"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" path="m15,60l,15,15,,30,45,15,60xe" fillcolor="#d5ab00" strokeweight=".25pt">
                    <v:path arrowok="t" o:extrusionok="f" o:connecttype="custom" o:connectlocs="15,60;0,15;15,0;30,45;15,60" o:connectangles="0,0,0,0,0"/>
                    <o:lock v:ext="edit" aspectratio="t"/>
                  </v:shape>
                  <v:shape id="Forma Livre: Forma 430"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" path="m,75l15,30,30,,15,60,,75xe" fillcolor="#d5ab00" strokeweight=".25pt">
                    <v:path arrowok="t" o:extrusionok="f" o:connecttype="custom" o:connectlocs="0,75;15,30;30,0;15,60;0,75" o:connectangles="0,0,0,0,0"/>
                    <o:lock v:ext="edit" aspectratio="t"/>
                  </v:shape>
                  <v:shape id="Forma Livre: Forma 431"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" path="m,90l15,15,30,,15,75,,90xe" fillcolor="#d6ab00" strokeweight=".25pt">
                    <v:path arrowok="t" o:extrusionok="f" o:connecttype="custom" o:connectlocs="0,90;15,15;30,0;15,75;0,90" o:connectangles="0,0,0,0,0"/>
                    <o:lock v:ext="edit" aspectratio="t"/>
                  </v:shape>
                  <v:shape id="Forma Livre: Forma 432"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" path="m,75l,30,15,r,60l,75xe" fillcolor="#d6ab00" strokeweight=".25pt">
                    <v:path arrowok="t" o:extrusionok="f" o:connecttype="custom" o:connectlocs="0,75;0,30;15,0;15,60;0,75" o:connectangles="0,0,0,0,0"/>
                    <o:lock v:ext="edit" aspectratio="t"/>
                  </v:shape>
                  <v:shape id="Forma Livre: Forma 433"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" path="m30,75l,30,15,,45,45,30,75xe" fillcolor="#d4aa00" strokeweight=".25pt">
                    <v:path arrowok="t" o:extrusionok="f" o:connecttype="custom" o:connectlocs="30,75;0,30;15,0;45,45;30,75" o:connectangles="0,0,0,0,0"/>
                    <o:lock v:ext="edit" aspectratio="t"/>
                  </v:shape>
                  <v:shape id="Forma Livre: Forma 434"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" path="m30,45l,15,15,,45,15,30,45xe" fillcolor="#cba200" strokeweight=".25pt">
                    <v:path arrowok="t" o:extrusionok="f" o:connecttype="custom" o:connectlocs="30,45;0,15;15,0;45,15;30,45" o:connectangles="0,0,0,0,0"/>
                    <o:lock v:ext="edit" aspectratio="t"/>
                  </v:shape>
                  <v:shape id="Forma Livre: Forma 435"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" path="m30,30l,30,,,45,15,30,30xe" fillcolor="#b69100" strokeweight=".25pt">
                    <v:path arrowok="t" o:extrusionok="f" o:connecttype="custom" o:connectlocs="30,30;0,30;0,0;45,15;30,30" o:connectangles="0,0,0,0,0"/>
                    <o:lock v:ext="edit" aspectratio="t"/>
                  </v:shape>
                  <v:shape id="Forma Livre: Forma 436"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" path="m45,30l,30,15,15,45,r,30xe" fillcolor="#a80" strokeweight=".25pt">
                    <v:path arrowok="t" o:extrusionok="f" o:connecttype="custom" o:connectlocs="45,30;0,30;15,15;45,0;45,30" o:connectangles="0,0,0,0,0"/>
                    <o:lock v:ext="edit" aspectratio="t"/>
                  </v:shape>
                  <v:shape id="Forma Livre: Forma 437"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" path="m30,15l,60,,30,45,,30,15xe" fillcolor="#cba200" strokeweight=".25pt">
                    <v:path arrowok="t" o:extrusionok="f" o:connecttype="custom" o:connectlocs="30,15;0,60;0,30;45,0;30,15" o:connectangles="0,0,0,0,0"/>
                    <o:lock v:ext="edit" aspectratio="t"/>
                  </v:shape>
                  <v:shape id="Forma Livre: Forma 438"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" path="m,120l15,30,15,,,90r,30xe" fillcolor="#d6ab00" strokeweight=".25pt">
                    <v:path arrowok="t" o:extrusionok="f" o:connecttype="custom" o:connectlocs="0,120;15,30;15,0;0,90;0,120" o:connectangles="0,0,0,0,0"/>
                    <o:lock v:ext="edit" aspectratio="t"/>
                  </v:shape>
                  <v:shape id="Forma Livre: Forma 439"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" path="m30,75l,30,15,,45,60,30,75xe" fillcolor="#d3a800" strokeweight=".25pt">
                    <v:path arrowok="t" o:extrusionok="f" o:connecttype="custom" o:connectlocs="30,75;0,30;15,0;45,60;30,75" o:connectangles="0,0,0,0,0"/>
                    <o:lock v:ext="edit" aspectratio="t"/>
                  </v:shape>
                  <v:shape id="Forma Livre: Forma 440"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" path="m30,61l,31,15,,45,31,30,61xe" fillcolor="#c39c00" strokeweight=".25pt">
                    <v:path arrowok="t" o:extrusionok="f" o:connecttype="custom" o:connectlocs="30,61;0,31;15,0;45,31;30,61" o:connectangles="0,0,0,0,0"/>
                    <o:lock v:ext="edit" aspectratio="t"/>
                  </v:shape>
                  <v:shape id="Forma Livre: Forma 441"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" path="m60,31l,15,15,,75,,60,31xe" fillcolor="#a38300" strokeweight=".25pt">
                    <v:path arrowok="t" o:extrusionok="f" o:connecttype="custom" o:connectlocs="60,31;0,15;15,0;75,0;60,31" o:connectangles="0,0,0,0,0"/>
                    <o:lock v:ext="edit" aspectratio="t"/>
                  </v:shape>
                  <v:shape id="Forma Livre: Forma 442"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" path="m60,15l,31,15,15,75,,60,15xe" fillcolor="#a38300" strokeweight=".25pt">
                    <v:path arrowok="t" o:extrusionok="f" o:connecttype="custom" o:connectlocs="60,15;0,31;15,15;75,0;60,15" o:connectangles="0,0,0,0,0"/>
                    <o:lock v:ext="edit" aspectratio="t"/>
                  </v:shape>
                  <v:shape id="Forma Livre: Forma 443"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" path="m30,15l,31,15,,45,,30,15xe" fillcolor="#a38300" strokeweight=".25pt">
                    <v:path arrowok="t" o:extrusionok="f" o:connecttype="custom" o:connectlocs="30,15;0,31;15,0;45,0;30,15" o:connectangles="0,0,0,0,0"/>
                    <o:lock v:ext="edit" aspectratio="t"/>
                  </v:shape>
                  <v:shape id="Forma Livre: Forma 444"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" path="m30,31l,31,15,15,45,,30,31xe" fillcolor="#ae8c00" strokeweight=".25pt">
                    <v:path arrowok="t" o:extrusionok="f" o:connecttype="custom" o:connectlocs="30,31;0,31;15,15;45,0;30,31" o:connectangles="0,0,0,0,0"/>
                    <o:lock v:ext="edit" aspectratio="t"/>
                  </v:shape>
                  <v:shape id="Forma Livre: Forma 445"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" path="m45,16l,61,15,46,60,,45,16xe" fillcolor="#ba9500" strokeweight=".25pt">
                    <v:path arrowok="t" o:extrusionok="f" o:connecttype="custom" o:connectlocs="45,16;0,61;15,46;60,0;45,16" o:connectangles="0,0,0,0,0"/>
                    <o:lock v:ext="edit" aspectratio="t"/>
                  </v:shape>
                  <v:shape id="Forma Livre: Forma 446"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447"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">
                  <v:shape id="Forma Livre: Forma 448"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" path="m30,30l,76,15,60,45,,30,30xe" fillcolor="#d6ab00" strokeweight=".25pt">
                    <v:path arrowok="t" o:extrusionok="f" o:connecttype="custom" o:connectlocs="30,30;0,76;15,60;45,0;30,30" o:connectangles="0,0,0,0,0"/>
                    <o:lock v:ext="edit" aspectratio="t"/>
                  </v:shape>
                  <v:shape id="Forma Livre: Forma 449"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" path="m105,30l,195,,165,105,r,30xe" fillcolor="#d6ab00" strokeweight=".25pt">
                    <v:path arrowok="t" o:extrusionok="f" o:connecttype="custom" o:connectlocs="105,30;0,195;0,165;105,0;105,30" o:connectangles="0,0,0,0,0"/>
                    <o:lock v:ext="edit" aspectratio="t"/>
                  </v:shape>
                  <v:shape id="Forma Livre: Forma 450"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" path="m210,136l,30,15,,225,121r-15,15xe" fillcolor="#b99400" strokeweight=".25pt">
                    <v:path arrowok="t" o:extrusionok="f" o:connecttype="custom" o:connectlocs="210,136;0,30;15,0;225,121;210,136" o:connectangles="0,0,0,0,0"/>
                    <o:lock v:ext="edit" aspectratio="t"/>
                  </v:shape>
                  <v:shape id="Forma Livre: Forma 451"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" path="m60,l30,46r75,45l,256r60,30l165,121r75,45l270,106,60,xe" fillcolor="#cfa500" strokeweight=".25pt">
                    <v:path arrowok="t" o:extrusionok="f" o:connecttype="custom" o:connectlocs="60,0;30,46;105,91;0,256;60,286;165,121;240,166;270,106;60,0" o:connectangles="0,0,0,0,0,0,0,0,0"/>
                    <o:lock v:ext="edit" aspectratio="t"/>
                  </v:shape>
                  <v:shape id="Forma Livre: Forma 452"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" path="m180,15l,196,15,181,195,,180,15xe" fillcolor="#cba300" strokeweight=".25pt">
                    <v:path arrowok="t" o:extrusionok="f" o:connecttype="custom" o:connectlocs="180,15;0,196;15,181;195,0;180,15" o:connectangles="0,0,0,0,0"/>
                    <o:lock v:ext="edit" aspectratio="t"/>
                  </v:shape>
                  <v:shape id="Forma Livre: Forma 453"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" path="m60,60l,15,15,,60,45r,15xe" fillcolor="#c59d00" strokeweight=".25pt">
                    <v:path arrowok="t" o:extrusionok="f" o:connecttype="custom" o:connectlocs="60,60;0,15;15,0;60,45;60,60" o:connectangles="0,0,0,0,0"/>
                    <o:lock v:ext="edit" aspectratio="t"/>
                  </v:shape>
                  <v:shape id="Forma Livre: Forma 454"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" path="m180,l,181r60,60l240,45,180,xe" fillcolor="#cfa500" strokeweight=".25pt">
                    <v:path arrowok="t" o:extrusionok="f" o:connecttype="custom" o:connectlocs="180,0;0,181;60,241;240,45;180,0" o:connectangles="0,0,0,0,0"/>
                    <o:lock v:ext="edit" aspectratio="t"/>
                  </v:shape>
                  <v:shape id="Forma Livre: Forma 455"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" path="m60,45l,30,15,,60,15r,30xe" fillcolor="#ac8a00" strokeweight=".25pt">
                    <v:path arrowok="t" o:extrusionok="f" o:connecttype="custom" o:connectlocs="60,45;0,30;15,0;60,15;60,45" o:connectangles="0,0,0,0,0"/>
                    <o:lock v:ext="edit" aspectratio="t"/>
                  </v:shape>
                  <v:shape id="Forma Livre: Forma 456"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" path="m,285l,15,15,r,255l,285xe" fillcolor="#d7ac00" strokeweight=".25pt">
                    <v:path arrowok="t" o:extrusionok="f" o:connecttype="custom" o:connectlocs="0,285;0,15;15,0;15,255;0,285" o:connectangles="0,0,0,0,0"/>
                    <o:lock v:ext="edit" aspectratio="t"/>
                  </v:shape>
                  <v:shape id="Forma Livre: Forma 457"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" path="m75,45l,30,,,90,30,75,45xe" fillcolor="#ac8a00" strokeweight=".25pt">
                    <v:path arrowok="t" o:extrusionok="f" o:connecttype="custom" o:connectlocs="75,45;0,30;0,0;90,30;75,45" o:connectangles="0,0,0,0,0"/>
                    <o:lock v:ext="edit" aspectratio="t"/>
                  </v:shape>
                  <v:shape id="Forma Livre: Forma 458"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" path="m180,30l,240,15,210,180,r,30xe" fillcolor="#d0a600" strokeweight=".25pt">
                    <v:path arrowok="t" o:extrusionok="f" o:connecttype="custom" o:connectlocs="180,30;0,240;15,210;180,0;180,30" o:connectangles="0,0,0,0,0"/>
                    <o:lock v:ext="edit" aspectratio="t"/>
                  </v:shape>
                  <v:shape id="Forma Livre: Forma 459"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460"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" path="m,195l30,15,30,,15,180,,195xe" fillcolor="#d6ab00" strokeweight=".25pt">
                    <v:path arrowok="t" o:extrusionok="f" o:connecttype="custom" o:connectlocs="0,195;30,15;30,0;15,180;0,195" o:connectangles="0,0,0,0,0"/>
                    <o:lock v:ext="edit" aspectratio="t"/>
                  </v:shape>
                  <v:shape id="Forma Livre: Forma 461"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" path="m,75l15,15,15,r,60l,75xe" fillcolor="#d6ab00" strokeweight=".25pt">
                    <v:path arrowok="t" o:extrusionok="f" o:connecttype="custom" o:connectlocs="0,75;15,15;15,0;15,60;0,75" o:connectangles="0,0,0,0,0"/>
                    <o:lock v:ext="edit" aspectratio="t"/>
                  </v:shape>
                  <v:shape id="Forma Livre: Forma 462"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" path="m240,30l,15,,,240,15r,15xe" fillcolor="#a08000" strokeweight=".25pt">
                    <v:path arrowok="t" o:extrusionok="f" o:connecttype="custom" o:connectlocs="240,30;0,15;0,0;240,15;240,30" o:connectangles="0,0,0,0,0"/>
                    <o:lock v:ext="edit" aspectratio="t"/>
                  </v:shape>
                  <v:shape id="Forma Livre: Forma 463"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" path="m15,l,60,75,75,60,255r75,l165,75r75,l255,15,15,xe" fillcolor="#cfa500" strokeweight=".25pt">
                    <v:path arrowok="t" o:extrusionok="f" o:connecttype="custom" o:connectlocs="15,0;0,60;75,75;60,255;135,255;165,75;240,75;255,15;15,0" o:connectangles="0,0,0,0,0,0,0,0,0"/>
                    <o:lock v:ext="edit" aspectratio="t"/>
                  </v:shape>
                  <v:shape id="Forma Livre: Forma 464"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" path="m,270l,30,,,15,255,,270xe" fillcolor="#d7ac00" strokeweight=".25pt">
                    <v:path arrowok="t" o:extrusionok="f" o:connecttype="custom" o:connectlocs="0,270;0,30;0,0;15,255;0,270" o:connectangles="0,0,0,0,0"/>
                    <o:lock v:ext="edit" aspectratio="t"/>
                  </v:shape>
                  <v:shape id="Forma Livre: Forma 465"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" path="m90,30l,30,15,15,90,r,30xe" fillcolor="#987900" strokeweight=".25pt">
                    <v:path arrowok="t" o:extrusionok="f" o:connecttype="custom" o:connectlocs="90,30;0,30;15,15;90,0;90,30" o:connectangles="0,0,0,0,0"/>
                    <o:lock v:ext="edit" aspectratio="t"/>
                  </v:shape>
                  <v:shape id="Forma Livre: Forma 466"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" path="m,l15,240r75,l90,,,xe" fillcolor="#cfa500" strokeweight=".25pt">
                    <v:path arrowok="t" o:extrusionok="f" o:connecttype="custom" o:connectlocs="0,0;15,240;90,240;90,0;0,0" o:connectangles="0,0,0,0,0"/>
                    <o:lock v:ext="edit" aspectratio="t"/>
                  </v:shape>
                  <v:shape id="Forma Livre: Forma 467"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" path="m15,150l,15,15,,30,120,15,150xe" fillcolor="#d6ab00" strokeweight=".25pt">
                    <v:path arrowok="t" o:extrusionok="f" o:connecttype="custom" o:connectlocs="15,150;0,15;15,0;30,120;15,150" o:connectangles="0,0,0,0,0"/>
                    <o:lock v:ext="edit" aspectratio="t"/>
                  </v:shape>
                  <v:shape id="Forma Livre: Forma 468"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" path="m120,135l,30,15,,135,120r-15,15xe" fillcolor="#c59e00" strokeweight=".25pt">
                    <v:path arrowok="t" o:extrusionok="f" o:connecttype="custom" o:connectlocs="120,135;0,30;15,0;135,120;120,135" o:connectangles="0,0,0,0,0"/>
                    <o:lock v:ext="edit" aspectratio="t"/>
                  </v:shape>
                  <v:shape id="Forma Livre: Forma 469"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" path="m60,30l,45,,15,75,,60,30xe" fillcolor="#a48300" strokeweight=".25pt">
                    <v:path arrowok="t" o:extrusionok="f" o:connecttype="custom" o:connectlocs="60,30;0,45;0,15;75,0;60,30" o:connectangles="0,0,0,0,0"/>
                    <o:lock v:ext="edit" aspectratio="t"/>
                  </v:shape>
                  <v:shape id="Forma Livre: Forma 470"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" path="m45,255l,15,,,45,240r,15xe" fillcolor="#d6ab00" strokeweight=".25pt">
                    <v:path arrowok="t" o:extrusionok="f" o:connecttype="custom" o:connectlocs="45,255;0,15;0,0;45,240;45,255" o:connectangles="0,0,0,0,0"/>
                    <o:lock v:ext="edit" aspectratio="t"/>
                  </v:shape>
                  <v:shape id="Forma Livre: Forma 471"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" path="m75,15l,30,15,15,75,r,15xe" fillcolor="#a48300" strokeweight=".25pt">
                    <v:path arrowok="t" o:extrusionok="f" o:connecttype="custom" o:connectlocs="75,15;0,30;15,15;75,0;75,15" o:connectangles="0,0,0,0,0"/>
                    <o:lock v:ext="edit" aspectratio="t"/>
                  </v:shape>
                  <v:shape id="Forma Livre: Forma 472"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473"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" path="m15,30l,45,15,30,30,,15,30xe" fillcolor="#cfa500" strokeweight=".25pt">
                    <v:path arrowok="t" o:extrusionok="f" o:connecttype="custom" o:connectlocs="15,30;0,45;15,30;30,0;15,30" o:connectangles="0,0,0,0,0"/>
                    <o:lock v:ext="edit" aspectratio="t"/>
                  </v:shape>
                  <v:shape id="Forma Livre: Forma 474"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" path="m15,15l,30,,15,30,,15,15xe" fillcolor="#bf9800" strokeweight=".25pt">
                    <v:path arrowok="t" o:extrusionok="f" o:connecttype="custom" o:connectlocs="15,15;0,30;0,15;30,0;15,15" o:connectangles="0,0,0,0,0"/>
                    <o:lock v:ext="edit" aspectratio="t"/>
                  </v:shape>
                  <v:rect id="Retângulo 475"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" fillcolor="#997a00" strokeweight=".25pt">
                    <o:lock v:ext="edit" aspectratio="t"/>
                  </v:rect>
                  <v:shape id="Forma Livre: Forma 476"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" path="m45,60l,15,15,,45,45r,15xe" fillcolor="#c9a100" strokeweight=".25pt">
                    <v:path arrowok="t" o:extrusionok="f" o:connecttype="custom" o:connectlocs="45,60;0,15;15,0;45,45;45,60" o:connectangles="0,0,0,0,0"/>
                    <o:lock v:ext="edit" aspectratio="t"/>
                  </v:shape>
                  <v:shape id="Forma Livre: Forma 477"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" path="m15,75l,30,15,,30,60,15,75xe" fillcolor="#d6ab00" strokeweight=".25pt">
                    <v:path arrowok="t" o:extrusionok="f" o:connecttype="custom" o:connectlocs="15,75;0,30;15,0;30,60;15,75" o:connectangles="0,0,0,0,0"/>
                    <o:lock v:ext="edit" aspectratio="t"/>
                  </v:shape>
                  <v:shape id="Forma Livre: Forma 478"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" path="m45,105l,15,,,45,90r,15xe" fillcolor="#d2a800" strokeweight=".25pt">
                    <v:path arrowok="t" o:extrusionok="f" o:connecttype="custom" o:connectlocs="45,105;0,15;0,0;45,90;45,105" o:connectangles="0,0,0,0,0"/>
                    <o:lock v:ext="edit" aspectratio="t"/>
                  </v:shape>
                  <v:shape id="Forma Livre: Forma 479"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" path="m120,15l,75,15,45,120,r,15xe" fillcolor="#b59000" strokeweight=".25pt">
                    <v:path arrowok="t" o:extrusionok="f" o:connecttype="custom" o:connectlocs="120,15;0,75;15,45;120,0;120,15" o:connectangles="0,0,0,0,0"/>
                    <o:lock v:ext="edit" aspectratio="t"/>
                  </v:shape>
                  <v:shape id="Forma Livre: Forma 480"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" path="m30,46l,15,15,,45,15,30,46xe" fillcolor="#c09a00" strokeweight=".25pt">
                    <v:path arrowok="t" o:extrusionok="f" o:connecttype="custom" o:connectlocs="30,46;0,15;15,0;45,15;30,46" o:connectangles="0,0,0,0,0"/>
                    <o:lock v:ext="edit" aspectratio="t"/>
                  </v:shape>
                  <v:shape id="Forma Livre: Forma 481"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" path="m45,30l,30,15,,60,15,45,30xe" fillcolor="#a38200" strokeweight=".25pt">
                    <v:path arrowok="t" o:extrusionok="f" o:connecttype="custom" o:connectlocs="45,30;0,30;15,0;60,15;45,30" o:connectangles="0,0,0,0,0"/>
                    <o:lock v:ext="edit" aspectratio="t"/>
                  </v:shape>
                  <v:shape id="Forma Livre: Forma 482"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" path="m60,30l,46,15,30,75,,60,30xe" fillcolor="#ac8a00" strokeweight=".25pt">
                    <v:path arrowok="t" o:extrusionok="f" o:connecttype="custom" o:connectlocs="60,30;0,46;15,30;75,0;60,30" o:connectangles="0,0,0,0,0"/>
                    <o:lock v:ext="edit" aspectratio="t"/>
                  </v:shape>
                  <v:shape id="Forma Livre: Forma 483"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" path="m60,16l,61,15,31,75,,60,16xe" fillcolor="#c09a00" strokeweight=".25pt">
                    <v:path arrowok="t" o:extrusionok="f" o:connecttype="custom" o:connectlocs="60,16;0,61;15,31;75,0;60,16" o:connectangles="0,0,0,0,0"/>
                    <o:lock v:ext="edit" aspectratio="t"/>
                  </v:shape>
                  <v:shape id="Forma Livre: Forma 484"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" path="m15,30l,60,15,30,30,,15,30xe" fillcolor="#c09a00" strokeweight=".25pt">
                    <v:path arrowok="t" o:extrusionok="f" o:connecttype="custom" o:connectlocs="15,30;0,60;15,30;30,0;15,30" o:connectangles="0,0,0,0,0"/>
                    <o:lock v:ext="edit" aspectratio="t"/>
                  </v:shape>
                  <v:shape id="Forma Livre: Forma 485"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486"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" path="m15,60l,30,15,,30,45,15,60xe" fillcolor="#d2a800" strokeweight=".25pt">
                    <v:path arrowok="t" o:extrusionok="f" o:connecttype="custom" o:connectlocs="15,60;0,30;15,0;30,45;15,60" o:connectangles="0,0,0,0,0"/>
                    <o:lock v:ext="edit" aspectratio="t"/>
                  </v:shape>
                  <v:shape id="Forma Livre: Forma 487"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" path="m30,15l,61,,30,45,,30,15xe" fillcolor="#c79f00" strokeweight=".25pt">
                    <v:path arrowok="t" o:extrusionok="f" o:connecttype="custom" o:connectlocs="30,15;0,61;0,30;45,0;30,15" o:connectangles="0,0,0,0,0"/>
                    <o:lock v:ext="edit" aspectratio="t"/>
                  </v:shape>
                  <v:shape id="Forma Livre: Forma 488"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" path="m45,106l,15,15,,45,75r,31xe" fillcolor="#d2a800" strokeweight=".25pt">
                    <v:path arrowok="t" o:extrusionok="f" o:connecttype="custom" o:connectlocs="45,106;0,15;15,0;45,75;45,106" o:connectangles="0,0,0,0,0"/>
                    <o:lock v:ext="edit" aspectratio="t"/>
                  </v:shape>
                  <v:shape id="Forma Livre: Forma 489"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" path="m240,135l,15,15,,255,105r-15,30xe" fillcolor="#b69200" strokeweight=".25pt">
                    <v:path arrowok="t" o:extrusionok="f" o:connecttype="custom" o:connectlocs="240,135;0,15;15,0;255,105;240,135" o:connectangles="0,0,0,0,0"/>
                    <o:lock v:ext="edit" aspectratio="t"/>
                  </v:shape>
                  <v:shape id="Forma Livre: Forma 490"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" path="m60,15l,75,15,45,75,,60,15xe" fillcolor="#c79f00" strokeweight=".25pt">
                    <v:path arrowok="t" o:extrusionok="f" o:connecttype="custom" o:connectlocs="60,15;0,75;15,45;75,0;60,15" o:connectangles="0,0,0,0,0"/>
                    <o:lock v:ext="edit" aspectratio="t"/>
                  </v:shape>
                  <v:shape id="Forma Livre: Forma 491"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19983DA9" w14:textId="77777777" w:rsidR="002D10CC" w:rsidRDefault="002D10CC" w:rsidP="007D533B">
    <w:pPr>
      <w:pStyle w:val="Cabealho"/>
      <w:spacing w:line="312" w:lineRule="auto"/>
      <w:ind w:left="1134"/>
      <w:jc w:val="center"/>
      <w:rPr>
        <w:spacing w:val="24"/>
        <w:sz w:val="18"/>
        <w:szCs w:val="18"/>
      </w:rPr>
    </w:pPr>
    <w:r>
      <w:rPr>
        <w:spacing w:val="24"/>
        <w:sz w:val="18"/>
        <w:szCs w:val="18"/>
      </w:rPr>
      <w:t>– ESTADO DE SÃO PAULO –</w:t>
    </w:r>
  </w:p>
  <w:p w14:paraId="00822A08" w14:textId="77777777" w:rsidR="002D10CC" w:rsidRDefault="002D10CC" w:rsidP="007D533B">
    <w:pPr>
      <w:pStyle w:val="Cabealho"/>
      <w:spacing w:line="312" w:lineRule="auto"/>
      <w:ind w:left="1134"/>
      <w:jc w:val="center"/>
      <w:rPr>
        <w:spacing w:val="24"/>
        <w:sz w:val="18"/>
        <w:szCs w:val="18"/>
      </w:rPr>
    </w:pPr>
    <w:r>
      <w:rPr>
        <w:spacing w:val="24"/>
        <w:sz w:val="18"/>
        <w:szCs w:val="18"/>
      </w:rPr>
      <w:t>CNPJ (MF) 46.634.127/0001-63</w:t>
    </w:r>
  </w:p>
  <w:p w14:paraId="1C9319C6" w14:textId="77777777" w:rsidR="002D10CC" w:rsidRDefault="002D10CC" w:rsidP="007D533B">
    <w:pPr>
      <w:pStyle w:val="Cabealho"/>
      <w:spacing w:line="312" w:lineRule="auto"/>
      <w:ind w:left="1134"/>
      <w:jc w:val="center"/>
      <w:rPr>
        <w:spacing w:val="24"/>
        <w:sz w:val="18"/>
        <w:szCs w:val="18"/>
      </w:rPr>
    </w:pPr>
    <w:r>
      <w:rPr>
        <w:spacing w:val="24"/>
        <w:sz w:val="18"/>
        <w:szCs w:val="18"/>
      </w:rPr>
      <w:t>Rua Nove de Julho, 304 – Centro – CEP. 18690-023</w:t>
    </w:r>
  </w:p>
  <w:p w14:paraId="5250827E" w14:textId="77777777" w:rsidR="002D10CC" w:rsidRDefault="002D10CC" w:rsidP="007D533B">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rFonts w:eastAsia="MS Mincho"/>
          <w:spacing w:val="24"/>
          <w:sz w:val="18"/>
          <w:szCs w:val="18"/>
        </w:rPr>
        <w:t>licitacao@itatinga.sp.gov.br</w:t>
      </w:r>
    </w:hyperlink>
  </w:p>
  <w:p w14:paraId="75AAFEA3" w14:textId="77777777" w:rsidR="002D10CC" w:rsidRDefault="002D10CC" w:rsidP="007D533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AB609" w14:textId="2EE32F22" w:rsidR="002D10CC" w:rsidRPr="00797DB4" w:rsidRDefault="002D10CC" w:rsidP="002E03BF">
    <w:pPr>
      <w:pStyle w:val="Cabealho"/>
      <w:spacing w:line="312" w:lineRule="auto"/>
      <w:ind w:left="900" w:right="-316"/>
      <w:jc w:val="center"/>
      <w:rPr>
        <w:b/>
        <w:bCs/>
        <w:iCs/>
        <w:spacing w:val="24"/>
        <w:sz w:val="36"/>
        <w:szCs w:val="36"/>
        <w:u w:val="single"/>
      </w:rPr>
    </w:pPr>
    <w:r w:rsidRPr="00F104A0">
      <w:rPr>
        <w:noProof/>
        <w:sz w:val="36"/>
        <w:szCs w:val="36"/>
        <w:u w:val="single"/>
      </w:rPr>
      <mc:AlternateContent>
        <mc:Choice Requires="wpg">
          <w:drawing>
            <wp:anchor distT="0" distB="0" distL="114300" distR="114300" simplePos="0" relativeHeight="251657216" behindDoc="1" locked="0" layoutInCell="1" allowOverlap="1" wp14:anchorId="15D4DEA5" wp14:editId="22B90435">
              <wp:simplePos x="0" y="0"/>
              <wp:positionH relativeFrom="column">
                <wp:posOffset>-228600</wp:posOffset>
              </wp:positionH>
              <wp:positionV relativeFrom="paragraph">
                <wp:posOffset>0</wp:posOffset>
              </wp:positionV>
              <wp:extent cx="860425" cy="932815"/>
              <wp:effectExtent l="19050" t="19050" r="25400" b="10160"/>
              <wp:wrapNone/>
              <wp:docPr id="1"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2" name="Freeform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 name="Freeform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s:wsp>
                      <wps:cNvPr id="4" name="Freeform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5" name="Group 503"/>
                      <wpg:cNvGrpSpPr>
                        <a:grpSpLocks noChangeAspect="1"/>
                      </wpg:cNvGrpSpPr>
                      <wpg:grpSpPr bwMode="auto">
                        <a:xfrm>
                          <a:off x="4394" y="1171"/>
                          <a:ext cx="3392" cy="1564"/>
                          <a:chOff x="4394" y="1171"/>
                          <a:chExt cx="3392" cy="1564"/>
                        </a:xfrm>
                      </wpg:grpSpPr>
                      <wps:wsp>
                        <wps:cNvPr id="6" name="Freeform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7" name="Freeform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9" name="Line 507"/>
                        <wps:cNvCnPr>
                          <a:cxnSpLocks noChangeAspect="1" noChangeShapeType="1"/>
                        </wps:cNvCnPr>
                        <wps:spPr bwMode="auto">
                          <a:xfrm>
                            <a:off x="5790" y="219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508"/>
                        <wps:cNvCnPr>
                          <a:cxnSpLocks noChangeAspect="1" noChangeShapeType="1"/>
                        </wps:cNvCnPr>
                        <wps:spPr bwMode="auto">
                          <a:xfrm>
                            <a:off x="5790" y="208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 name="Line 509"/>
                        <wps:cNvCnPr>
                          <a:cxnSpLocks noChangeAspect="1" noChangeShapeType="1"/>
                        </wps:cNvCnPr>
                        <wps:spPr bwMode="auto">
                          <a:xfrm>
                            <a:off x="5790" y="1953"/>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 name="Line 510"/>
                        <wps:cNvCnPr>
                          <a:cxnSpLocks noChangeAspect="1" noChangeShapeType="1"/>
                        </wps:cNvCnPr>
                        <wps:spPr bwMode="auto">
                          <a:xfrm>
                            <a:off x="5790" y="183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 name="Line 511"/>
                        <wps:cNvCnPr>
                          <a:cxnSpLocks noChangeAspect="1" noChangeShapeType="1"/>
                        </wps:cNvCnPr>
                        <wps:spPr bwMode="auto">
                          <a:xfrm>
                            <a:off x="6300" y="183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512"/>
                        <wps:cNvCnPr>
                          <a:cxnSpLocks noChangeAspect="1" noChangeShapeType="1"/>
                        </wps:cNvCnPr>
                        <wps:spPr bwMode="auto">
                          <a:xfrm>
                            <a:off x="6300" y="193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Line 513"/>
                        <wps:cNvCnPr>
                          <a:cxnSpLocks noChangeAspect="1" noChangeShapeType="1"/>
                        </wps:cNvCnPr>
                        <wps:spPr bwMode="auto">
                          <a:xfrm>
                            <a:off x="6285" y="205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 name="Line 514"/>
                        <wps:cNvCnPr>
                          <a:cxnSpLocks noChangeAspect="1" noChangeShapeType="1"/>
                        </wps:cNvCnPr>
                        <wps:spPr bwMode="auto">
                          <a:xfrm>
                            <a:off x="6285" y="2178"/>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 name="Line 515"/>
                        <wps:cNvCnPr>
                          <a:cxnSpLocks noChangeAspect="1" noChangeShapeType="1"/>
                        </wps:cNvCnPr>
                        <wps:spPr bwMode="auto">
                          <a:xfrm flipV="1">
                            <a:off x="6270" y="1682"/>
                            <a:ext cx="10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 name="Line 516"/>
                        <wps:cNvCnPr>
                          <a:cxnSpLocks noChangeAspect="1" noChangeShapeType="1"/>
                        </wps:cNvCnPr>
                        <wps:spPr bwMode="auto">
                          <a:xfrm flipH="1" flipV="1">
                            <a:off x="5850" y="1682"/>
                            <a:ext cx="10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 name="Line 517"/>
                        <wps:cNvCnPr>
                          <a:cxnSpLocks noChangeAspect="1" noChangeShapeType="1"/>
                        </wps:cNvCnPr>
                        <wps:spPr bwMode="auto">
                          <a:xfrm>
                            <a:off x="5955" y="1577"/>
                            <a:ext cx="60"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 name="Line 518"/>
                        <wps:cNvCnPr>
                          <a:cxnSpLocks noChangeAspect="1" noChangeShapeType="1"/>
                        </wps:cNvCnPr>
                        <wps:spPr bwMode="auto">
                          <a:xfrm flipH="1">
                            <a:off x="6210" y="1577"/>
                            <a:ext cx="60"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 name="Line 519"/>
                        <wps:cNvCnPr>
                          <a:cxnSpLocks noChangeAspect="1" noChangeShapeType="1"/>
                        </wps:cNvCnPr>
                        <wps:spPr bwMode="auto">
                          <a:xfrm>
                            <a:off x="6075" y="1532"/>
                            <a:ext cx="15" cy="1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 name="Line 520"/>
                        <wps:cNvCnPr>
                          <a:cxnSpLocks noChangeAspect="1" noChangeShapeType="1"/>
                        </wps:cNvCnPr>
                        <wps:spPr bwMode="auto">
                          <a:xfrm>
                            <a:off x="6150" y="1532"/>
                            <a:ext cx="15" cy="1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3" name="Freeform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5" name="Line 523"/>
                        <wps:cNvCnPr>
                          <a:cxnSpLocks noChangeAspect="1" noChangeShapeType="1"/>
                        </wps:cNvCnPr>
                        <wps:spPr bwMode="auto">
                          <a:xfrm flipH="1">
                            <a:off x="4980" y="2389"/>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524"/>
                        <wps:cNvCnPr>
                          <a:cxnSpLocks noChangeAspect="1" noChangeShapeType="1"/>
                        </wps:cNvCnPr>
                        <wps:spPr bwMode="auto">
                          <a:xfrm flipH="1">
                            <a:off x="4935" y="2269"/>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7" name="Line 525"/>
                        <wps:cNvCnPr>
                          <a:cxnSpLocks noChangeAspect="1" noChangeShapeType="1"/>
                        </wps:cNvCnPr>
                        <wps:spPr bwMode="auto">
                          <a:xfrm flipH="1">
                            <a:off x="4905" y="214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 name="Line 526"/>
                        <wps:cNvCnPr>
                          <a:cxnSpLocks noChangeAspect="1" noChangeShapeType="1"/>
                        </wps:cNvCnPr>
                        <wps:spPr bwMode="auto">
                          <a:xfrm flipH="1">
                            <a:off x="4845" y="202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 name="Line 527"/>
                        <wps:cNvCnPr>
                          <a:cxnSpLocks noChangeAspect="1" noChangeShapeType="1"/>
                        </wps:cNvCnPr>
                        <wps:spPr bwMode="auto">
                          <a:xfrm flipH="1">
                            <a:off x="4799" y="1863"/>
                            <a:ext cx="76"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 name="Line 528"/>
                        <wps:cNvCnPr>
                          <a:cxnSpLocks noChangeAspect="1" noChangeShapeType="1"/>
                        </wps:cNvCnPr>
                        <wps:spPr bwMode="auto">
                          <a:xfrm flipH="1">
                            <a:off x="4694" y="1772"/>
                            <a:ext cx="45"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529"/>
                        <wps:cNvCnPr>
                          <a:cxnSpLocks noChangeAspect="1" noChangeShapeType="1"/>
                        </wps:cNvCnPr>
                        <wps:spPr bwMode="auto">
                          <a:xfrm>
                            <a:off x="4604" y="1742"/>
                            <a:ext cx="1" cy="1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4" name="Line 532"/>
                        <wps:cNvCnPr>
                          <a:cxnSpLocks noChangeAspect="1" noChangeShapeType="1"/>
                        </wps:cNvCnPr>
                        <wps:spPr bwMode="auto">
                          <a:xfrm flipV="1">
                            <a:off x="7110" y="2389"/>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533"/>
                        <wps:cNvCnPr>
                          <a:cxnSpLocks noChangeAspect="1" noChangeShapeType="1"/>
                        </wps:cNvCnPr>
                        <wps:spPr bwMode="auto">
                          <a:xfrm flipV="1">
                            <a:off x="7155" y="2269"/>
                            <a:ext cx="10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 name="Line 534"/>
                        <wps:cNvCnPr>
                          <a:cxnSpLocks noChangeAspect="1" noChangeShapeType="1"/>
                        </wps:cNvCnPr>
                        <wps:spPr bwMode="auto">
                          <a:xfrm flipV="1">
                            <a:off x="7185" y="2148"/>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 name="Line 535"/>
                        <wps:cNvCnPr>
                          <a:cxnSpLocks noChangeAspect="1" noChangeShapeType="1"/>
                        </wps:cNvCnPr>
                        <wps:spPr bwMode="auto">
                          <a:xfrm flipV="1">
                            <a:off x="7245" y="2028"/>
                            <a:ext cx="10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 name="Line 536"/>
                        <wps:cNvCnPr>
                          <a:cxnSpLocks noChangeAspect="1" noChangeShapeType="1"/>
                        </wps:cNvCnPr>
                        <wps:spPr bwMode="auto">
                          <a:xfrm>
                            <a:off x="7320" y="1863"/>
                            <a:ext cx="75"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 name="Line 537"/>
                        <wps:cNvCnPr>
                          <a:cxnSpLocks noChangeAspect="1" noChangeShapeType="1"/>
                        </wps:cNvCnPr>
                        <wps:spPr bwMode="auto">
                          <a:xfrm>
                            <a:off x="7456" y="1772"/>
                            <a:ext cx="45"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 name="Line 538"/>
                        <wps:cNvCnPr>
                          <a:cxnSpLocks noChangeAspect="1" noChangeShapeType="1"/>
                        </wps:cNvCnPr>
                        <wps:spPr bwMode="auto">
                          <a:xfrm>
                            <a:off x="7576" y="1727"/>
                            <a:ext cx="1" cy="1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 name="Freeform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a:moveTo>
                                  <a:pt x="0" y="14"/>
                                </a:moveTo>
                                <a:cubicBezTo>
                                  <a:pt x="35" y="3"/>
                                  <a:pt x="58" y="0"/>
                                  <a:pt x="86" y="0"/>
                                </a:cubicBezTo>
                                <a:cubicBezTo>
                                  <a:pt x="113" y="0"/>
                                  <a:pt x="131" y="3"/>
                                  <a:pt x="166" y="15"/>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540"/>
                        <wps:cNvCnPr>
                          <a:cxnSpLocks noChangeAspect="1" noChangeShapeType="1"/>
                        </wps:cNvCnPr>
                        <wps:spPr bwMode="auto">
                          <a:xfrm>
                            <a:off x="6000" y="1336"/>
                            <a:ext cx="25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Freeform 541"/>
                        <wps:cNvSpPr>
                          <a:spLocks noChangeAspect="1"/>
                        </wps:cNvSpPr>
                        <wps:spPr bwMode="auto">
                          <a:xfrm>
                            <a:off x="5115" y="2299"/>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a:moveTo>
                                  <a:pt x="0" y="9"/>
                                </a:moveTo>
                                <a:cubicBezTo>
                                  <a:pt x="10" y="5"/>
                                  <a:pt x="22" y="4"/>
                                  <a:pt x="22" y="4"/>
                                </a:cubicBezTo>
                                <a:cubicBezTo>
                                  <a:pt x="29" y="2"/>
                                  <a:pt x="35" y="0"/>
                                  <a:pt x="47"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a:moveTo>
                                  <a:pt x="0" y="10"/>
                                </a:moveTo>
                                <a:cubicBezTo>
                                  <a:pt x="11" y="5"/>
                                  <a:pt x="25" y="3"/>
                                  <a:pt x="34" y="2"/>
                                </a:cubicBezTo>
                                <a:cubicBezTo>
                                  <a:pt x="42" y="0"/>
                                  <a:pt x="50" y="0"/>
                                  <a:pt x="5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a:moveTo>
                                  <a:pt x="0" y="11"/>
                                </a:moveTo>
                                <a:cubicBezTo>
                                  <a:pt x="10" y="6"/>
                                  <a:pt x="25" y="4"/>
                                  <a:pt x="33" y="3"/>
                                </a:cubicBezTo>
                                <a:cubicBezTo>
                                  <a:pt x="42" y="1"/>
                                  <a:pt x="52" y="0"/>
                                  <a:pt x="54"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a:moveTo>
                                  <a:pt x="0" y="12"/>
                                </a:moveTo>
                                <a:cubicBezTo>
                                  <a:pt x="10" y="7"/>
                                  <a:pt x="25" y="6"/>
                                  <a:pt x="33" y="4"/>
                                </a:cubicBezTo>
                                <a:cubicBezTo>
                                  <a:pt x="42" y="2"/>
                                  <a:pt x="60" y="0"/>
                                  <a:pt x="57"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a:moveTo>
                                  <a:pt x="0" y="12"/>
                                </a:moveTo>
                                <a:cubicBezTo>
                                  <a:pt x="11" y="7"/>
                                  <a:pt x="25" y="5"/>
                                  <a:pt x="33" y="4"/>
                                </a:cubicBezTo>
                                <a:cubicBezTo>
                                  <a:pt x="45" y="2"/>
                                  <a:pt x="69" y="0"/>
                                  <a:pt x="69"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a:moveTo>
                                  <a:pt x="0" y="15"/>
                                </a:moveTo>
                                <a:cubicBezTo>
                                  <a:pt x="11" y="8"/>
                                  <a:pt x="26" y="6"/>
                                  <a:pt x="34" y="4"/>
                                </a:cubicBezTo>
                                <a:cubicBezTo>
                                  <a:pt x="42" y="2"/>
                                  <a:pt x="53" y="0"/>
                                  <a:pt x="53"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a:moveTo>
                                  <a:pt x="0" y="10"/>
                                </a:moveTo>
                                <a:cubicBezTo>
                                  <a:pt x="9" y="6"/>
                                  <a:pt x="18" y="2"/>
                                  <a:pt x="23"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a:moveTo>
                                  <a:pt x="0" y="5"/>
                                </a:moveTo>
                                <a:cubicBezTo>
                                  <a:pt x="10" y="1"/>
                                  <a:pt x="22" y="1"/>
                                  <a:pt x="27"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a:moveTo>
                                  <a:pt x="0" y="3"/>
                                </a:moveTo>
                                <a:cubicBezTo>
                                  <a:pt x="12" y="0"/>
                                  <a:pt x="12" y="2"/>
                                  <a:pt x="15" y="2"/>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550"/>
                        <wps:cNvCnPr>
                          <a:cxnSpLocks noChangeAspect="1" noChangeShapeType="1"/>
                        </wps:cNvCnPr>
                        <wps:spPr bwMode="auto">
                          <a:xfrm flipH="1" flipV="1">
                            <a:off x="5115" y="2434"/>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 name="Line 551"/>
                        <wps:cNvCnPr>
                          <a:cxnSpLocks noChangeAspect="1" noChangeShapeType="1"/>
                        </wps:cNvCnPr>
                        <wps:spPr bwMode="auto">
                          <a:xfrm flipH="1" flipV="1">
                            <a:off x="4965" y="1803"/>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2"/>
                        <wps:cNvCnPr>
                          <a:cxnSpLocks noChangeAspect="1" noChangeShapeType="1"/>
                        </wps:cNvCnPr>
                        <wps:spPr bwMode="auto">
                          <a:xfrm flipH="1" flipV="1">
                            <a:off x="5310" y="2223"/>
                            <a:ext cx="45" cy="15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5" name="Line 553"/>
                        <wps:cNvCnPr>
                          <a:cxnSpLocks noChangeAspect="1" noChangeShapeType="1"/>
                        </wps:cNvCnPr>
                        <wps:spPr bwMode="auto">
                          <a:xfrm flipH="1" flipV="1">
                            <a:off x="5250" y="1908"/>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 name="Line 554"/>
                        <wps:cNvCnPr>
                          <a:cxnSpLocks noChangeAspect="1" noChangeShapeType="1"/>
                        </wps:cNvCnPr>
                        <wps:spPr bwMode="auto">
                          <a:xfrm flipH="1" flipV="1">
                            <a:off x="5190" y="159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7" name="Line 555"/>
                        <wps:cNvCnPr>
                          <a:cxnSpLocks noChangeAspect="1" noChangeShapeType="1"/>
                        </wps:cNvCnPr>
                        <wps:spPr bwMode="auto">
                          <a:xfrm flipH="1" flipV="1">
                            <a:off x="4890" y="150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8" name="Line 556"/>
                        <wps:cNvCnPr>
                          <a:cxnSpLocks noChangeAspect="1" noChangeShapeType="1"/>
                        </wps:cNvCnPr>
                        <wps:spPr bwMode="auto">
                          <a:xfrm flipH="1" flipV="1">
                            <a:off x="5610" y="2344"/>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9" name="Line 557"/>
                        <wps:cNvCnPr>
                          <a:cxnSpLocks noChangeAspect="1" noChangeShapeType="1"/>
                        </wps:cNvCnPr>
                        <wps:spPr bwMode="auto">
                          <a:xfrm flipH="1" flipV="1">
                            <a:off x="5580" y="2013"/>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 name="Line 558"/>
                        <wps:cNvCnPr>
                          <a:cxnSpLocks noChangeAspect="1" noChangeShapeType="1"/>
                        </wps:cNvCnPr>
                        <wps:spPr bwMode="auto">
                          <a:xfrm flipH="1" flipV="1">
                            <a:off x="5535" y="1697"/>
                            <a:ext cx="15"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1" name="Line 559"/>
                        <wps:cNvCnPr>
                          <a:cxnSpLocks noChangeAspect="1" noChangeShapeType="1"/>
                        </wps:cNvCnPr>
                        <wps:spPr bwMode="auto">
                          <a:xfrm flipV="1">
                            <a:off x="5790" y="1517"/>
                            <a:ext cx="1"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2" name="Line 560"/>
                        <wps:cNvCnPr>
                          <a:cxnSpLocks noChangeAspect="1" noChangeShapeType="1"/>
                        </wps:cNvCnPr>
                        <wps:spPr bwMode="auto">
                          <a:xfrm flipV="1">
                            <a:off x="5970" y="1336"/>
                            <a:ext cx="1"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3" name="Freeform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a:moveTo>
                                  <a:pt x="0" y="4"/>
                                </a:moveTo>
                                <a:lnTo>
                                  <a:pt x="29" y="0"/>
                                </a:lnTo>
                                <a:lnTo>
                                  <a:pt x="62" y="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562"/>
                        <wps:cNvSpPr>
                          <a:spLocks noChangeAspect="1"/>
                        </wps:cNvSpPr>
                        <wps:spPr bwMode="auto">
                          <a:xfrm>
                            <a:off x="6420" y="2299"/>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a:moveTo>
                                  <a:pt x="47" y="9"/>
                                </a:moveTo>
                                <a:cubicBezTo>
                                  <a:pt x="37" y="5"/>
                                  <a:pt x="26" y="4"/>
                                  <a:pt x="26" y="4"/>
                                </a:cubicBezTo>
                                <a:cubicBezTo>
                                  <a:pt x="18" y="2"/>
                                  <a:pt x="12"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a:moveTo>
                                  <a:pt x="50" y="11"/>
                                </a:moveTo>
                                <a:cubicBezTo>
                                  <a:pt x="40" y="6"/>
                                  <a:pt x="26" y="4"/>
                                  <a:pt x="18" y="3"/>
                                </a:cubicBezTo>
                                <a:cubicBezTo>
                                  <a:pt x="9" y="1"/>
                                  <a:pt x="1" y="0"/>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564"/>
                        <wps:cNvSpPr>
                          <a:spLocks noChangeAspect="1"/>
                        </wps:cNvSpPr>
                        <wps:spPr bwMode="auto">
                          <a:xfrm>
                            <a:off x="6405" y="1968"/>
                            <a:ext cx="825"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a:moveTo>
                                  <a:pt x="55" y="12"/>
                                </a:moveTo>
                                <a:cubicBezTo>
                                  <a:pt x="44" y="7"/>
                                  <a:pt x="30" y="5"/>
                                  <a:pt x="22" y="4"/>
                                </a:cubicBezTo>
                                <a:cubicBezTo>
                                  <a:pt x="13" y="2"/>
                                  <a:pt x="2"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a:moveTo>
                                  <a:pt x="59" y="12"/>
                                </a:moveTo>
                                <a:cubicBezTo>
                                  <a:pt x="48" y="7"/>
                                  <a:pt x="34" y="6"/>
                                  <a:pt x="26" y="4"/>
                                </a:cubicBezTo>
                                <a:cubicBezTo>
                                  <a:pt x="17" y="2"/>
                                  <a:pt x="0" y="0"/>
                                  <a:pt x="2"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a:moveTo>
                                  <a:pt x="67" y="10"/>
                                </a:moveTo>
                                <a:cubicBezTo>
                                  <a:pt x="57" y="7"/>
                                  <a:pt x="47" y="5"/>
                                  <a:pt x="36" y="4"/>
                                </a:cubicBezTo>
                                <a:cubicBezTo>
                                  <a:pt x="25" y="2"/>
                                  <a:pt x="0" y="0"/>
                                  <a:pt x="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a:moveTo>
                                  <a:pt x="47" y="14"/>
                                </a:moveTo>
                                <a:cubicBezTo>
                                  <a:pt x="36" y="8"/>
                                  <a:pt x="25" y="6"/>
                                  <a:pt x="17" y="4"/>
                                </a:cubicBezTo>
                                <a:cubicBezTo>
                                  <a:pt x="9" y="2"/>
                                  <a:pt x="0"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a:moveTo>
                                  <a:pt x="21" y="8"/>
                                </a:moveTo>
                                <a:cubicBezTo>
                                  <a:pt x="12" y="4"/>
                                  <a:pt x="5" y="2"/>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a:moveTo>
                                  <a:pt x="25" y="6"/>
                                </a:moveTo>
                                <a:cubicBezTo>
                                  <a:pt x="16" y="2"/>
                                  <a:pt x="5" y="1"/>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a:moveTo>
                                  <a:pt x="17" y="4"/>
                                </a:moveTo>
                                <a:cubicBezTo>
                                  <a:pt x="7" y="0"/>
                                  <a:pt x="4" y="2"/>
                                  <a:pt x="0" y="2"/>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571"/>
                        <wps:cNvCnPr>
                          <a:cxnSpLocks noChangeAspect="1" noChangeShapeType="1"/>
                        </wps:cNvCnPr>
                        <wps:spPr bwMode="auto">
                          <a:xfrm flipV="1">
                            <a:off x="7080" y="2434"/>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4" name="Line 572"/>
                        <wps:cNvCnPr>
                          <a:cxnSpLocks noChangeAspect="1" noChangeShapeType="1"/>
                        </wps:cNvCnPr>
                        <wps:spPr bwMode="auto">
                          <a:xfrm flipV="1">
                            <a:off x="7230" y="1803"/>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5" name="Line 573"/>
                        <wps:cNvCnPr>
                          <a:cxnSpLocks noChangeAspect="1" noChangeShapeType="1"/>
                        </wps:cNvCnPr>
                        <wps:spPr bwMode="auto">
                          <a:xfrm flipV="1">
                            <a:off x="6885" y="2223"/>
                            <a:ext cx="45" cy="15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6" name="Line 574"/>
                        <wps:cNvCnPr>
                          <a:cxnSpLocks noChangeAspect="1" noChangeShapeType="1"/>
                        </wps:cNvCnPr>
                        <wps:spPr bwMode="auto">
                          <a:xfrm flipV="1">
                            <a:off x="6960" y="1908"/>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7" name="Line 575"/>
                        <wps:cNvCnPr>
                          <a:cxnSpLocks noChangeAspect="1" noChangeShapeType="1"/>
                        </wps:cNvCnPr>
                        <wps:spPr bwMode="auto">
                          <a:xfrm flipV="1">
                            <a:off x="7005" y="159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8" name="Line 576"/>
                        <wps:cNvCnPr>
                          <a:cxnSpLocks noChangeAspect="1" noChangeShapeType="1"/>
                        </wps:cNvCnPr>
                        <wps:spPr bwMode="auto">
                          <a:xfrm flipV="1">
                            <a:off x="7305" y="1502"/>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9" name="Line 577"/>
                        <wps:cNvCnPr>
                          <a:cxnSpLocks noChangeAspect="1" noChangeShapeType="1"/>
                        </wps:cNvCnPr>
                        <wps:spPr bwMode="auto">
                          <a:xfrm flipV="1">
                            <a:off x="6615" y="2344"/>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0" name="Line 578"/>
                        <wps:cNvCnPr>
                          <a:cxnSpLocks noChangeAspect="1" noChangeShapeType="1"/>
                        </wps:cNvCnPr>
                        <wps:spPr bwMode="auto">
                          <a:xfrm flipV="1">
                            <a:off x="6645" y="2013"/>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1" name="Line 579"/>
                        <wps:cNvCnPr>
                          <a:cxnSpLocks noChangeAspect="1" noChangeShapeType="1"/>
                        </wps:cNvCnPr>
                        <wps:spPr bwMode="auto">
                          <a:xfrm flipV="1">
                            <a:off x="6690" y="1697"/>
                            <a:ext cx="15"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2" name="Line 580"/>
                        <wps:cNvCnPr>
                          <a:cxnSpLocks noChangeAspect="1" noChangeShapeType="1"/>
                        </wps:cNvCnPr>
                        <wps:spPr bwMode="auto">
                          <a:xfrm flipV="1">
                            <a:off x="6450" y="1517"/>
                            <a:ext cx="1"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3" name="Line 581"/>
                        <wps:cNvCnPr>
                          <a:cxnSpLocks noChangeAspect="1" noChangeShapeType="1"/>
                        </wps:cNvCnPr>
                        <wps:spPr bwMode="auto">
                          <a:xfrm flipV="1">
                            <a:off x="6285" y="1336"/>
                            <a:ext cx="1"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84" name="Group 582"/>
                      <wpg:cNvGrpSpPr>
                        <a:grpSpLocks noChangeAspect="1"/>
                      </wpg:cNvGrpSpPr>
                      <wpg:grpSpPr bwMode="auto">
                        <a:xfrm>
                          <a:off x="5985" y="3441"/>
                          <a:ext cx="285" cy="376"/>
                          <a:chOff x="5985" y="3441"/>
                          <a:chExt cx="285" cy="376"/>
                        </a:xfrm>
                      </wpg:grpSpPr>
                      <wps:wsp>
                        <wps:cNvPr id="85" name="Line 583"/>
                        <wps:cNvCnPr>
                          <a:cxnSpLocks noChangeAspect="1" noChangeShapeType="1"/>
                        </wps:cNvCnPr>
                        <wps:spPr bwMode="auto">
                          <a:xfrm>
                            <a:off x="5985" y="3531"/>
                            <a:ext cx="28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6" name="Line 584"/>
                        <wps:cNvCnPr>
                          <a:cxnSpLocks noChangeAspect="1" noChangeShapeType="1"/>
                        </wps:cNvCnPr>
                        <wps:spPr bwMode="auto">
                          <a:xfrm>
                            <a:off x="6090" y="3802"/>
                            <a:ext cx="7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7" name="Line 585"/>
                        <wps:cNvCnPr>
                          <a:cxnSpLocks noChangeAspect="1" noChangeShapeType="1"/>
                        </wps:cNvCnPr>
                        <wps:spPr bwMode="auto">
                          <a:xfrm>
                            <a:off x="6120" y="3441"/>
                            <a:ext cx="15" cy="3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88" name="Group 586"/>
                      <wpg:cNvGrpSpPr>
                        <a:grpSpLocks noChangeAspect="1"/>
                      </wpg:cNvGrpSpPr>
                      <wpg:grpSpPr bwMode="auto">
                        <a:xfrm>
                          <a:off x="5820" y="3652"/>
                          <a:ext cx="630" cy="421"/>
                          <a:chOff x="5820" y="3652"/>
                          <a:chExt cx="630" cy="421"/>
                        </a:xfrm>
                      </wpg:grpSpPr>
                      <wps:wsp>
                        <wps:cNvPr id="89" name="Freeform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90" name="Freeform 588"/>
                        <wps:cNvSpPr>
                          <a:spLocks noChangeAspect="1"/>
                        </wps:cNvSpPr>
                        <wps:spPr bwMode="auto">
                          <a:xfrm>
                            <a:off x="5820"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g:grpSp>
                    <wpg:grpSp>
                      <wpg:cNvPr id="91" name="Group 589"/>
                      <wpg:cNvGrpSpPr>
                        <a:grpSpLocks noChangeAspect="1"/>
                      </wpg:cNvGrpSpPr>
                      <wpg:grpSpPr bwMode="auto">
                        <a:xfrm>
                          <a:off x="6000" y="3892"/>
                          <a:ext cx="255" cy="376"/>
                          <a:chOff x="6000" y="3892"/>
                          <a:chExt cx="255" cy="376"/>
                        </a:xfrm>
                      </wpg:grpSpPr>
                      <wps:wsp>
                        <wps:cNvPr id="92" name="Freeform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591"/>
                        <wps:cNvSpPr>
                          <a:spLocks noChangeAspect="1"/>
                        </wps:cNvSpPr>
                        <wps:spPr bwMode="auto">
                          <a:xfrm>
                            <a:off x="6000" y="3982"/>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vert="horz" wrap="square" lIns="91440" tIns="45720" rIns="91440" bIns="45720" anchor="t" anchorCtr="0" upright="1">
                          <a:noAutofit/>
                        </wps:bodyPr>
                      </wps:wsp>
                      <wps:wsp>
                        <wps:cNvPr id="94" name="Line 592"/>
                        <wps:cNvCnPr>
                          <a:cxnSpLocks noChangeAspect="1" noChangeShapeType="1"/>
                        </wps:cNvCnPr>
                        <wps:spPr bwMode="auto">
                          <a:xfrm>
                            <a:off x="6135" y="4058"/>
                            <a:ext cx="15"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5" name="Line 593"/>
                        <wps:cNvCnPr>
                          <a:cxnSpLocks noChangeAspect="1" noChangeShapeType="1"/>
                        </wps:cNvCnPr>
                        <wps:spPr bwMode="auto">
                          <a:xfrm>
                            <a:off x="6165" y="4043"/>
                            <a:ext cx="30"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6" name="Line 594"/>
                        <wps:cNvCnPr>
                          <a:cxnSpLocks noChangeAspect="1" noChangeShapeType="1"/>
                        </wps:cNvCnPr>
                        <wps:spPr bwMode="auto">
                          <a:xfrm>
                            <a:off x="6195" y="3997"/>
                            <a:ext cx="45" cy="4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97" name="Freeform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a:moveTo>
                                <a:pt x="45" y="0"/>
                              </a:moveTo>
                              <a:lnTo>
                                <a:pt x="60" y="15"/>
                              </a:lnTo>
                              <a:lnTo>
                                <a:pt x="60" y="45"/>
                              </a:lnTo>
                              <a:lnTo>
                                <a:pt x="30" y="76"/>
                              </a:lnTo>
                              <a:lnTo>
                                <a:pt x="0" y="76"/>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vert="horz" wrap="square" lIns="91440" tIns="45720" rIns="91440" bIns="45720" anchor="t" anchorCtr="0" upright="1">
                        <a:noAutofit/>
                      </wps:bodyPr>
                    </wps:wsp>
                    <wpg:grpSp>
                      <wpg:cNvPr id="99" name="Group 597"/>
                      <wpg:cNvGrpSpPr>
                        <a:grpSpLocks noChangeAspect="1"/>
                      </wpg:cNvGrpSpPr>
                      <wpg:grpSpPr bwMode="auto">
                        <a:xfrm>
                          <a:off x="5445" y="3592"/>
                          <a:ext cx="210" cy="526"/>
                          <a:chOff x="5445" y="3592"/>
                          <a:chExt cx="210" cy="526"/>
                        </a:xfrm>
                      </wpg:grpSpPr>
                      <wpg:grpSp>
                        <wpg:cNvPr id="100" name="Group 598"/>
                        <wpg:cNvGrpSpPr>
                          <a:grpSpLocks noChangeAspect="1"/>
                        </wpg:cNvGrpSpPr>
                        <wpg:grpSpPr bwMode="auto">
                          <a:xfrm>
                            <a:off x="5535" y="3877"/>
                            <a:ext cx="45" cy="241"/>
                            <a:chOff x="5535" y="3877"/>
                            <a:chExt cx="45" cy="241"/>
                          </a:xfrm>
                        </wpg:grpSpPr>
                        <wps:wsp>
                          <wps:cNvPr id="101" name="Freeform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2" name="Freeform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a:moveTo>
                                    <a:pt x="0" y="0"/>
                                  </a:moveTo>
                                  <a:lnTo>
                                    <a:pt x="0" y="241"/>
                                  </a:lnTo>
                                  <a:lnTo>
                                    <a:pt x="45" y="241"/>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601"/>
                        <wpg:cNvGrpSpPr>
                          <a:grpSpLocks noChangeAspect="1"/>
                        </wpg:cNvGrpSpPr>
                        <wpg:grpSpPr bwMode="auto">
                          <a:xfrm>
                            <a:off x="5445" y="3592"/>
                            <a:ext cx="210" cy="375"/>
                            <a:chOff x="5445" y="3592"/>
                            <a:chExt cx="210" cy="375"/>
                          </a:xfrm>
                        </wpg:grpSpPr>
                        <wps:wsp>
                          <wps:cNvPr id="104" name="Freeform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5" name="Freeform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604"/>
                        <wpg:cNvGrpSpPr>
                          <a:grpSpLocks noChangeAspect="1"/>
                        </wpg:cNvGrpSpPr>
                        <wpg:grpSpPr bwMode="auto">
                          <a:xfrm>
                            <a:off x="5490" y="3727"/>
                            <a:ext cx="45" cy="165"/>
                            <a:chOff x="5490" y="3727"/>
                            <a:chExt cx="45" cy="165"/>
                          </a:xfrm>
                        </wpg:grpSpPr>
                        <wps:wsp>
                          <wps:cNvPr id="107" name="Freeform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8" name="Freeform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607"/>
                        <wpg:cNvGrpSpPr>
                          <a:grpSpLocks noChangeAspect="1"/>
                        </wpg:cNvGrpSpPr>
                        <wpg:grpSpPr bwMode="auto">
                          <a:xfrm>
                            <a:off x="5535" y="3622"/>
                            <a:ext cx="45" cy="285"/>
                            <a:chOff x="5535" y="3622"/>
                            <a:chExt cx="45" cy="285"/>
                          </a:xfrm>
                        </wpg:grpSpPr>
                        <wps:wsp>
                          <wps:cNvPr id="110" name="Freeform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1" name="Freeform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610"/>
                        <wpg:cNvGrpSpPr>
                          <a:grpSpLocks noChangeAspect="1"/>
                        </wpg:cNvGrpSpPr>
                        <wpg:grpSpPr bwMode="auto">
                          <a:xfrm>
                            <a:off x="5535" y="3682"/>
                            <a:ext cx="1" cy="30"/>
                            <a:chOff x="5535" y="3682"/>
                            <a:chExt cx="1" cy="30"/>
                          </a:xfrm>
                        </wpg:grpSpPr>
                        <wps:wsp>
                          <wps:cNvPr id="113" name="Freeform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4" name="Line 612"/>
                          <wps:cNvCnPr>
                            <a:cxnSpLocks noChangeAspect="1" noChangeShapeType="1"/>
                          </wps:cNvCnPr>
                          <wps:spPr bwMode="auto">
                            <a:xfrm flipV="1">
                              <a:off x="5535" y="3682"/>
                              <a:ext cx="1"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15" name="Group 613"/>
                        <wpg:cNvGrpSpPr>
                          <a:grpSpLocks noChangeAspect="1"/>
                        </wpg:cNvGrpSpPr>
                        <wpg:grpSpPr bwMode="auto">
                          <a:xfrm>
                            <a:off x="5535" y="3727"/>
                            <a:ext cx="1" cy="30"/>
                            <a:chOff x="5535" y="3727"/>
                            <a:chExt cx="1" cy="30"/>
                          </a:xfrm>
                        </wpg:grpSpPr>
                        <wps:wsp>
                          <wps:cNvPr id="116" name="Freeform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7" name="Line 615"/>
                          <wps:cNvCnPr>
                            <a:cxnSpLocks noChangeAspect="1" noChangeShapeType="1"/>
                          </wps:cNvCnPr>
                          <wps:spPr bwMode="auto">
                            <a:xfrm flipV="1">
                              <a:off x="5535" y="3727"/>
                              <a:ext cx="1"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18" name="Group 616"/>
                        <wpg:cNvGrpSpPr>
                          <a:grpSpLocks noChangeAspect="1"/>
                        </wpg:cNvGrpSpPr>
                        <wpg:grpSpPr bwMode="auto">
                          <a:xfrm>
                            <a:off x="5550" y="3817"/>
                            <a:ext cx="45" cy="1"/>
                            <a:chOff x="5550" y="3817"/>
                            <a:chExt cx="45" cy="1"/>
                          </a:xfrm>
                        </wpg:grpSpPr>
                        <wps:wsp>
                          <wps:cNvPr id="119" name="Freeform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a:moveTo>
                                    <a:pt x="45" y="0"/>
                                  </a:moveTo>
                                  <a:lnTo>
                                    <a:pt x="0" y="0"/>
                                  </a:lnTo>
                                  <a:lnTo>
                                    <a:pt x="45"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0" name="Line 618"/>
                          <wps:cNvCnPr>
                            <a:cxnSpLocks noChangeAspect="1" noChangeShapeType="1"/>
                          </wps:cNvCnPr>
                          <wps:spPr bwMode="auto">
                            <a:xfrm flipH="1">
                              <a:off x="5550" y="3817"/>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21" name="Group 619"/>
                        <wpg:cNvGrpSpPr>
                          <a:grpSpLocks noChangeAspect="1"/>
                        </wpg:cNvGrpSpPr>
                        <wpg:grpSpPr bwMode="auto">
                          <a:xfrm>
                            <a:off x="5535" y="3757"/>
                            <a:ext cx="30" cy="1"/>
                            <a:chOff x="5535" y="3757"/>
                            <a:chExt cx="30" cy="1"/>
                          </a:xfrm>
                        </wpg:grpSpPr>
                        <wps:wsp>
                          <wps:cNvPr id="122" name="Freeform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a:moveTo>
                                    <a:pt x="30" y="0"/>
                                  </a:moveTo>
                                  <a:lnTo>
                                    <a:pt x="0" y="0"/>
                                  </a:lnTo>
                                  <a:lnTo>
                                    <a:pt x="3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3" name="Line 621"/>
                          <wps:cNvCnPr>
                            <a:cxnSpLocks noChangeAspect="1" noChangeShapeType="1"/>
                          </wps:cNvCnPr>
                          <wps:spPr bwMode="auto">
                            <a:xfrm flipH="1">
                              <a:off x="5535" y="3757"/>
                              <a:ext cx="3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24" name="Freeform 622"/>
                        <wps:cNvSpPr>
                          <a:spLocks noChangeAspect="1"/>
                        </wps:cNvSpPr>
                        <wps:spPr bwMode="auto">
                          <a:xfrm>
                            <a:off x="5505" y="371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5" name="Freeform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6" name="Freeform 624"/>
                        <wps:cNvSpPr>
                          <a:spLocks noChangeAspect="1"/>
                        </wps:cNvSpPr>
                        <wps:spPr bwMode="auto">
                          <a:xfrm>
                            <a:off x="5595" y="365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7" name="Freeform 625"/>
                        <wps:cNvSpPr>
                          <a:spLocks noChangeAspect="1"/>
                        </wps:cNvSpPr>
                        <wps:spPr bwMode="auto">
                          <a:xfrm>
                            <a:off x="5610" y="366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8" name="Freeform 626"/>
                        <wps:cNvSpPr>
                          <a:spLocks noChangeAspect="1"/>
                        </wps:cNvSpPr>
                        <wps:spPr bwMode="auto">
                          <a:xfrm>
                            <a:off x="5610" y="369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9" name="Freeform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0" name="Freeform 628"/>
                        <wps:cNvSpPr>
                          <a:spLocks noChangeAspect="1"/>
                        </wps:cNvSpPr>
                        <wps:spPr bwMode="auto">
                          <a:xfrm>
                            <a:off x="5565" y="374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1" name="Freeform 629"/>
                        <wps:cNvSpPr>
                          <a:spLocks noChangeAspect="1"/>
                        </wps:cNvSpPr>
                        <wps:spPr bwMode="auto">
                          <a:xfrm>
                            <a:off x="5580" y="372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2" name="Freeform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3" name="Freeform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4" name="Freeform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5" name="Freeform 633"/>
                        <wps:cNvSpPr>
                          <a:spLocks noChangeAspect="1"/>
                        </wps:cNvSpPr>
                        <wps:spPr bwMode="auto">
                          <a:xfrm>
                            <a:off x="5625" y="375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6" name="Freeform 634"/>
                        <wps:cNvSpPr>
                          <a:spLocks noChangeAspect="1"/>
                        </wps:cNvSpPr>
                        <wps:spPr bwMode="auto">
                          <a:xfrm>
                            <a:off x="5535" y="377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7" name="Freeform 635"/>
                        <wps:cNvSpPr>
                          <a:spLocks noChangeAspect="1"/>
                        </wps:cNvSpPr>
                        <wps:spPr bwMode="auto">
                          <a:xfrm>
                            <a:off x="5535" y="380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8" name="Freeform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9" name="Freeform 637"/>
                        <wps:cNvSpPr>
                          <a:spLocks noChangeAspect="1"/>
                        </wps:cNvSpPr>
                        <wps:spPr bwMode="auto">
                          <a:xfrm>
                            <a:off x="5595" y="377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0" name="Freeform 638"/>
                        <wps:cNvSpPr>
                          <a:spLocks noChangeAspect="1"/>
                        </wps:cNvSpPr>
                        <wps:spPr bwMode="auto">
                          <a:xfrm>
                            <a:off x="5595" y="378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1" name="Freeform 639"/>
                        <wps:cNvSpPr>
                          <a:spLocks noChangeAspect="1"/>
                        </wps:cNvSpPr>
                        <wps:spPr bwMode="auto">
                          <a:xfrm>
                            <a:off x="5595" y="380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2" name="Freeform 640"/>
                        <wps:cNvSpPr>
                          <a:spLocks noChangeAspect="1"/>
                        </wps:cNvSpPr>
                        <wps:spPr bwMode="auto">
                          <a:xfrm>
                            <a:off x="5625" y="378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3" name="Freeform 641"/>
                        <wps:cNvSpPr>
                          <a:spLocks noChangeAspect="1"/>
                        </wps:cNvSpPr>
                        <wps:spPr bwMode="auto">
                          <a:xfrm>
                            <a:off x="5610" y="383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4" name="Freeform 642"/>
                        <wps:cNvSpPr>
                          <a:spLocks noChangeAspect="1"/>
                        </wps:cNvSpPr>
                        <wps:spPr bwMode="auto">
                          <a:xfrm>
                            <a:off x="5550" y="390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5" name="Freeform 643"/>
                        <wps:cNvSpPr>
                          <a:spLocks noChangeAspect="1"/>
                        </wps:cNvSpPr>
                        <wps:spPr bwMode="auto">
                          <a:xfrm>
                            <a:off x="5565" y="392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6" name="Freeform 644"/>
                        <wps:cNvSpPr>
                          <a:spLocks noChangeAspect="1"/>
                        </wps:cNvSpPr>
                        <wps:spPr bwMode="auto">
                          <a:xfrm>
                            <a:off x="5565" y="398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7" name="Freeform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g:grpSp>
                    <wps:wsp>
                      <wps:cNvPr id="148" name="Freeform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vert="horz" wrap="square" lIns="91440" tIns="45720" rIns="91440" bIns="45720" anchor="t" anchorCtr="0" upright="1">
                        <a:noAutofit/>
                      </wps:bodyPr>
                    </wps:wsp>
                    <wpg:grpSp>
                      <wpg:cNvPr id="149" name="Group 647"/>
                      <wpg:cNvGrpSpPr>
                        <a:grpSpLocks noChangeAspect="1"/>
                      </wpg:cNvGrpSpPr>
                      <wpg:grpSpPr bwMode="auto">
                        <a:xfrm>
                          <a:off x="5805" y="4073"/>
                          <a:ext cx="1260" cy="556"/>
                          <a:chOff x="5805" y="4073"/>
                          <a:chExt cx="1260" cy="556"/>
                        </a:xfrm>
                      </wpg:grpSpPr>
                      <wps:wsp>
                        <wps:cNvPr id="150" name="Freeform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vert="horz" wrap="square" lIns="91440" tIns="45720" rIns="91440" bIns="45720" anchor="t" anchorCtr="0" upright="1">
                          <a:noAutofit/>
                        </wps:bodyPr>
                      </wps:wsp>
                      <wpg:grpSp>
                        <wpg:cNvPr id="151" name="Group 649"/>
                        <wpg:cNvGrpSpPr>
                          <a:grpSpLocks noChangeAspect="1"/>
                        </wpg:cNvGrpSpPr>
                        <wpg:grpSpPr bwMode="auto">
                          <a:xfrm>
                            <a:off x="6360" y="4088"/>
                            <a:ext cx="76" cy="120"/>
                            <a:chOff x="6360" y="4088"/>
                            <a:chExt cx="76" cy="120"/>
                          </a:xfrm>
                        </wpg:grpSpPr>
                        <wps:wsp>
                          <wps:cNvPr id="152" name="Line 650"/>
                          <wps:cNvCnPr>
                            <a:cxnSpLocks noChangeAspect="1" noChangeShapeType="1"/>
                          </wps:cNvCnPr>
                          <wps:spPr bwMode="auto">
                            <a:xfrm flipV="1">
                              <a:off x="6435" y="4103"/>
                              <a:ext cx="1"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 name="Line 651"/>
                          <wps:cNvCnPr>
                            <a:cxnSpLocks noChangeAspect="1" noChangeShapeType="1"/>
                          </wps:cNvCnPr>
                          <wps:spPr bwMode="auto">
                            <a:xfrm flipV="1">
                              <a:off x="6405" y="4103"/>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 name="Line 652"/>
                          <wps:cNvCnPr>
                            <a:cxnSpLocks noChangeAspect="1" noChangeShapeType="1"/>
                          </wps:cNvCnPr>
                          <wps:spPr bwMode="auto">
                            <a:xfrm flipV="1">
                              <a:off x="639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 name="Line 653"/>
                          <wps:cNvCnPr>
                            <a:cxnSpLocks noChangeAspect="1" noChangeShapeType="1"/>
                          </wps:cNvCnPr>
                          <wps:spPr bwMode="auto">
                            <a:xfrm flipV="1">
                              <a:off x="636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56" name="Group 654"/>
                        <wpg:cNvGrpSpPr>
                          <a:grpSpLocks noChangeAspect="1"/>
                        </wpg:cNvGrpSpPr>
                        <wpg:grpSpPr bwMode="auto">
                          <a:xfrm>
                            <a:off x="5805" y="4073"/>
                            <a:ext cx="660" cy="541"/>
                            <a:chOff x="5805" y="4073"/>
                            <a:chExt cx="660" cy="541"/>
                          </a:xfrm>
                        </wpg:grpSpPr>
                        <wpg:grpSp>
                          <wpg:cNvPr id="157" name="Group 655"/>
                          <wpg:cNvGrpSpPr>
                            <a:grpSpLocks noChangeAspect="1"/>
                          </wpg:cNvGrpSpPr>
                          <wpg:grpSpPr bwMode="auto">
                            <a:xfrm>
                              <a:off x="5805" y="4073"/>
                              <a:ext cx="300" cy="541"/>
                              <a:chOff x="5805" y="4073"/>
                              <a:chExt cx="300" cy="541"/>
                            </a:xfrm>
                          </wpg:grpSpPr>
                          <wps:wsp>
                            <wps:cNvPr id="158" name="Freeform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9" name="Group 657"/>
                            <wpg:cNvGrpSpPr>
                              <a:grpSpLocks noChangeAspect="1"/>
                            </wpg:cNvGrpSpPr>
                            <wpg:grpSpPr bwMode="auto">
                              <a:xfrm>
                                <a:off x="5835" y="4088"/>
                                <a:ext cx="76" cy="105"/>
                                <a:chOff x="5835" y="4088"/>
                                <a:chExt cx="76" cy="105"/>
                              </a:xfrm>
                            </wpg:grpSpPr>
                            <wps:wsp>
                              <wps:cNvPr id="160" name="Line 658"/>
                              <wps:cNvCnPr>
                                <a:cxnSpLocks noChangeAspect="1" noChangeShapeType="1"/>
                              </wps:cNvCnPr>
                              <wps:spPr bwMode="auto">
                                <a:xfrm flipV="1">
                                  <a:off x="5835" y="4103"/>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1" name="Line 659"/>
                              <wps:cNvCnPr>
                                <a:cxnSpLocks noChangeAspect="1" noChangeShapeType="1"/>
                              </wps:cNvCnPr>
                              <wps:spPr bwMode="auto">
                                <a:xfrm flipV="1">
                                  <a:off x="5850" y="4103"/>
                                  <a:ext cx="15"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2" name="Line 660"/>
                              <wps:cNvCnPr>
                                <a:cxnSpLocks noChangeAspect="1" noChangeShapeType="1"/>
                              </wps:cNvCnPr>
                              <wps:spPr bwMode="auto">
                                <a:xfrm flipV="1">
                                  <a:off x="588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 name="Line 661"/>
                              <wps:cNvCnPr>
                                <a:cxnSpLocks noChangeAspect="1" noChangeShapeType="1"/>
                              </wps:cNvCnPr>
                              <wps:spPr bwMode="auto">
                                <a:xfrm flipV="1">
                                  <a:off x="591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64" name="Freeform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5" name="Group 663"/>
                          <wpg:cNvGrpSpPr>
                            <a:grpSpLocks noChangeAspect="1"/>
                          </wpg:cNvGrpSpPr>
                          <wpg:grpSpPr bwMode="auto">
                            <a:xfrm>
                              <a:off x="6075" y="4403"/>
                              <a:ext cx="105" cy="211"/>
                              <a:chOff x="6075" y="4403"/>
                              <a:chExt cx="105" cy="211"/>
                            </a:xfrm>
                          </wpg:grpSpPr>
                          <wps:wsp>
                            <wps:cNvPr id="166" name="Freeform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167" name="Group 665"/>
                            <wpg:cNvGrpSpPr>
                              <a:grpSpLocks noChangeAspect="1"/>
                            </wpg:cNvGrpSpPr>
                            <wpg:grpSpPr bwMode="auto">
                              <a:xfrm>
                                <a:off x="6105" y="4479"/>
                                <a:ext cx="45" cy="15"/>
                                <a:chOff x="6105" y="4479"/>
                                <a:chExt cx="45" cy="15"/>
                              </a:xfrm>
                            </wpg:grpSpPr>
                            <wps:wsp>
                              <wps:cNvPr id="168" name="Freeform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a:moveTo>
                                        <a:pt x="0" y="15"/>
                                      </a:moveTo>
                                      <a:lnTo>
                                        <a:pt x="30" y="0"/>
                                      </a:lnTo>
                                      <a:lnTo>
                                        <a:pt x="45" y="15"/>
                                      </a:lnTo>
                                      <a:lnTo>
                                        <a:pt x="0" y="1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69" name="Freeform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a:moveTo>
                                        <a:pt x="0" y="15"/>
                                      </a:moveTo>
                                      <a:lnTo>
                                        <a:pt x="30" y="0"/>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668"/>
                            <wpg:cNvGrpSpPr>
                              <a:grpSpLocks noChangeAspect="1"/>
                            </wpg:cNvGrpSpPr>
                            <wpg:grpSpPr bwMode="auto">
                              <a:xfrm>
                                <a:off x="6105" y="4524"/>
                                <a:ext cx="45" cy="15"/>
                                <a:chOff x="6105" y="4524"/>
                                <a:chExt cx="45" cy="15"/>
                              </a:xfrm>
                            </wpg:grpSpPr>
                            <wps:wsp>
                              <wps:cNvPr id="171" name="Freeform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a:moveTo>
                                        <a:pt x="0" y="0"/>
                                      </a:moveTo>
                                      <a:lnTo>
                                        <a:pt x="30" y="15"/>
                                      </a:lnTo>
                                      <a:lnTo>
                                        <a:pt x="45" y="0"/>
                                      </a:lnTo>
                                      <a:lnTo>
                                        <a:pt x="0"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72" name="Freeform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a:moveTo>
                                        <a:pt x="0" y="0"/>
                                      </a:moveTo>
                                      <a:lnTo>
                                        <a:pt x="30" y="15"/>
                                      </a:lnTo>
                                      <a:lnTo>
                                        <a:pt x="4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3" name="Line 671"/>
                            <wps:cNvCnPr>
                              <a:cxnSpLocks noChangeAspect="1" noChangeShapeType="1"/>
                            </wps:cNvCnPr>
                            <wps:spPr bwMode="auto">
                              <a:xfrm>
                                <a:off x="6120" y="4418"/>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4" name="Line 672"/>
                            <wps:cNvCnPr>
                              <a:cxnSpLocks noChangeAspect="1" noChangeShapeType="1"/>
                            </wps:cNvCnPr>
                            <wps:spPr bwMode="auto">
                              <a:xfrm>
                                <a:off x="6120" y="4569"/>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5" name="Line 673"/>
                            <wps:cNvCnPr>
                              <a:cxnSpLocks noChangeAspect="1" noChangeShapeType="1"/>
                            </wps:cNvCnPr>
                            <wps:spPr bwMode="auto">
                              <a:xfrm>
                                <a:off x="6120" y="4599"/>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6" name="Line 674"/>
                            <wps:cNvCnPr>
                              <a:cxnSpLocks noChangeAspect="1" noChangeShapeType="1"/>
                            </wps:cNvCnPr>
                            <wps:spPr bwMode="auto">
                              <a:xfrm>
                                <a:off x="6135" y="4584"/>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7" name="Line 675"/>
                            <wps:cNvCnPr>
                              <a:cxnSpLocks noChangeAspect="1" noChangeShapeType="1"/>
                            </wps:cNvCnPr>
                            <wps:spPr bwMode="auto">
                              <a:xfrm>
                                <a:off x="6105" y="4584"/>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8" name="Line 676"/>
                            <wps:cNvCnPr>
                              <a:cxnSpLocks noChangeAspect="1" noChangeShapeType="1"/>
                            </wps:cNvCnPr>
                            <wps:spPr bwMode="auto">
                              <a:xfrm>
                                <a:off x="6105" y="4509"/>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9" name="Line 677"/>
                            <wps:cNvCnPr>
                              <a:cxnSpLocks noChangeAspect="1" noChangeShapeType="1"/>
                            </wps:cNvCnPr>
                            <wps:spPr bwMode="auto">
                              <a:xfrm>
                                <a:off x="6105" y="4448"/>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80" name="Group 678"/>
                        <wpg:cNvGrpSpPr>
                          <a:grpSpLocks noChangeAspect="1"/>
                        </wpg:cNvGrpSpPr>
                        <wpg:grpSpPr bwMode="auto">
                          <a:xfrm>
                            <a:off x="6600" y="4133"/>
                            <a:ext cx="465" cy="300"/>
                            <a:chOff x="6600" y="4133"/>
                            <a:chExt cx="465" cy="300"/>
                          </a:xfrm>
                        </wpg:grpSpPr>
                        <wps:wsp>
                          <wps:cNvPr id="181" name="Freeform 679"/>
                          <wps:cNvSpPr>
                            <a:spLocks noChangeAspect="1"/>
                          </wps:cNvSpPr>
                          <wps:spPr bwMode="auto">
                            <a:xfrm>
                              <a:off x="6600"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g:grpSp>
                          <wpg:cNvPr id="182" name="Group 680"/>
                          <wpg:cNvGrpSpPr>
                            <a:grpSpLocks noChangeAspect="1"/>
                          </wpg:cNvGrpSpPr>
                          <wpg:grpSpPr bwMode="auto">
                            <a:xfrm>
                              <a:off x="6915" y="4133"/>
                              <a:ext cx="135" cy="150"/>
                              <a:chOff x="6915" y="4133"/>
                              <a:chExt cx="135" cy="150"/>
                            </a:xfrm>
                          </wpg:grpSpPr>
                          <wps:wsp>
                            <wps:cNvPr id="183" name="Freeform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84" name="Freeform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683"/>
                          <wpg:cNvGrpSpPr>
                            <a:grpSpLocks noChangeAspect="1"/>
                          </wpg:cNvGrpSpPr>
                          <wpg:grpSpPr bwMode="auto">
                            <a:xfrm>
                              <a:off x="6810" y="4163"/>
                              <a:ext cx="90" cy="225"/>
                              <a:chOff x="6810" y="4163"/>
                              <a:chExt cx="90" cy="225"/>
                            </a:xfrm>
                          </wpg:grpSpPr>
                          <wps:wsp>
                            <wps:cNvPr id="186" name="Freeform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87" name="Freeform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686"/>
                          <wpg:cNvGrpSpPr>
                            <a:grpSpLocks noChangeAspect="1"/>
                          </wpg:cNvGrpSpPr>
                          <wpg:grpSpPr bwMode="auto">
                            <a:xfrm>
                              <a:off x="6630" y="4253"/>
                              <a:ext cx="150" cy="165"/>
                              <a:chOff x="6630" y="4253"/>
                              <a:chExt cx="150" cy="165"/>
                            </a:xfrm>
                          </wpg:grpSpPr>
                          <wps:wsp>
                            <wps:cNvPr id="189" name="Freeform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0" name="Freeform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689"/>
                          <wpg:cNvGrpSpPr>
                            <a:grpSpLocks noChangeAspect="1"/>
                          </wpg:cNvGrpSpPr>
                          <wpg:grpSpPr bwMode="auto">
                            <a:xfrm>
                              <a:off x="6735" y="4268"/>
                              <a:ext cx="90" cy="150"/>
                              <a:chOff x="6735" y="4268"/>
                              <a:chExt cx="90" cy="150"/>
                            </a:xfrm>
                          </wpg:grpSpPr>
                          <wps:wsp>
                            <wps:cNvPr id="192" name="Freeform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3" name="Freeform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4" name="Line 692"/>
                          <wps:cNvCnPr>
                            <a:cxnSpLocks noChangeAspect="1" noChangeShapeType="1"/>
                          </wps:cNvCnPr>
                          <wps:spPr bwMode="auto">
                            <a:xfrm>
                              <a:off x="6735" y="4238"/>
                              <a:ext cx="3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5" name="Line 693"/>
                          <wps:cNvCnPr>
                            <a:cxnSpLocks noChangeAspect="1" noChangeShapeType="1"/>
                          </wps:cNvCnPr>
                          <wps:spPr bwMode="auto">
                            <a:xfrm>
                              <a:off x="6765" y="4208"/>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96" name="Group 694"/>
                          <wpg:cNvGrpSpPr>
                            <a:grpSpLocks noChangeAspect="1"/>
                          </wpg:cNvGrpSpPr>
                          <wpg:grpSpPr bwMode="auto">
                            <a:xfrm>
                              <a:off x="6930" y="4298"/>
                              <a:ext cx="30" cy="30"/>
                              <a:chOff x="6930" y="4298"/>
                              <a:chExt cx="30" cy="30"/>
                            </a:xfrm>
                          </wpg:grpSpPr>
                          <wps:wsp>
                            <wps:cNvPr id="197" name="Freeform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a:moveTo>
                                      <a:pt x="0" y="30"/>
                                    </a:moveTo>
                                    <a:lnTo>
                                      <a:pt x="30" y="0"/>
                                    </a:lnTo>
                                    <a:lnTo>
                                      <a:pt x="0" y="3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8" name="Line 696"/>
                            <wps:cNvCnPr>
                              <a:cxnSpLocks noChangeAspect="1" noChangeShapeType="1"/>
                            </wps:cNvCnPr>
                            <wps:spPr bwMode="auto">
                              <a:xfrm flipV="1">
                                <a:off x="6930" y="4298"/>
                                <a:ext cx="30"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99" name="Freeform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g:grpSp>
                      <wpg:grpSp>
                        <wpg:cNvPr id="201" name="Group 699"/>
                        <wpg:cNvGrpSpPr>
                          <a:grpSpLocks noChangeAspect="1"/>
                        </wpg:cNvGrpSpPr>
                        <wpg:grpSpPr bwMode="auto">
                          <a:xfrm>
                            <a:off x="6585" y="4103"/>
                            <a:ext cx="465" cy="315"/>
                            <a:chOff x="6585" y="4103"/>
                            <a:chExt cx="465" cy="315"/>
                          </a:xfrm>
                        </wpg:grpSpPr>
                        <wpg:grpSp>
                          <wpg:cNvPr id="202" name="Group 700"/>
                          <wpg:cNvGrpSpPr>
                            <a:grpSpLocks noChangeAspect="1"/>
                          </wpg:cNvGrpSpPr>
                          <wpg:grpSpPr bwMode="auto">
                            <a:xfrm>
                              <a:off x="6585" y="4103"/>
                              <a:ext cx="465" cy="315"/>
                              <a:chOff x="6585" y="4103"/>
                              <a:chExt cx="465" cy="315"/>
                            </a:xfrm>
                          </wpg:grpSpPr>
                          <wps:wsp>
                            <wps:cNvPr id="203" name="Freeform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04" name="Freeform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703"/>
                          <wpg:cNvGrpSpPr>
                            <a:grpSpLocks noChangeAspect="1"/>
                          </wpg:cNvGrpSpPr>
                          <wpg:grpSpPr bwMode="auto">
                            <a:xfrm>
                              <a:off x="6795" y="4148"/>
                              <a:ext cx="90" cy="210"/>
                              <a:chOff x="6795" y="4148"/>
                              <a:chExt cx="90" cy="210"/>
                            </a:xfrm>
                          </wpg:grpSpPr>
                          <wps:wsp>
                            <wps:cNvPr id="206" name="Freeform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07" name="Freeform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706"/>
                          <wpg:cNvGrpSpPr>
                            <a:grpSpLocks noChangeAspect="1"/>
                          </wpg:cNvGrpSpPr>
                          <wpg:grpSpPr bwMode="auto">
                            <a:xfrm>
                              <a:off x="6615" y="4223"/>
                              <a:ext cx="150" cy="180"/>
                              <a:chOff x="6615" y="4223"/>
                              <a:chExt cx="150" cy="180"/>
                            </a:xfrm>
                          </wpg:grpSpPr>
                          <wps:wsp>
                            <wps:cNvPr id="209" name="Freeform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0" name="Freeform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709"/>
                          <wpg:cNvGrpSpPr>
                            <a:grpSpLocks noChangeAspect="1"/>
                          </wpg:cNvGrpSpPr>
                          <wpg:grpSpPr bwMode="auto">
                            <a:xfrm>
                              <a:off x="6900" y="4118"/>
                              <a:ext cx="135" cy="195"/>
                              <a:chOff x="6900" y="4118"/>
                              <a:chExt cx="135" cy="195"/>
                            </a:xfrm>
                          </wpg:grpSpPr>
                          <wps:wsp>
                            <wps:cNvPr id="212" name="Freeform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3" name="Freeform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712"/>
                          <wpg:cNvGrpSpPr>
                            <a:grpSpLocks noChangeAspect="1"/>
                          </wpg:cNvGrpSpPr>
                          <wpg:grpSpPr bwMode="auto">
                            <a:xfrm>
                              <a:off x="6810" y="4193"/>
                              <a:ext cx="60" cy="15"/>
                              <a:chOff x="6810" y="4193"/>
                              <a:chExt cx="60" cy="15"/>
                            </a:xfrm>
                          </wpg:grpSpPr>
                          <wps:wsp>
                            <wps:cNvPr id="215" name="Freeform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6" name="Freeform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a:moveTo>
                                      <a:pt x="0" y="0"/>
                                    </a:moveTo>
                                    <a:lnTo>
                                      <a:pt x="45" y="0"/>
                                    </a:lnTo>
                                    <a:lnTo>
                                      <a:pt x="45" y="15"/>
                                    </a:lnTo>
                                    <a:lnTo>
                                      <a:pt x="6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7" name="Freeform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g:grpSp>
                          <wpg:cNvPr id="218" name="Group 716"/>
                          <wpg:cNvGrpSpPr>
                            <a:grpSpLocks noChangeAspect="1"/>
                          </wpg:cNvGrpSpPr>
                          <wpg:grpSpPr bwMode="auto">
                            <a:xfrm>
                              <a:off x="6690" y="4238"/>
                              <a:ext cx="120" cy="165"/>
                              <a:chOff x="6690" y="4238"/>
                              <a:chExt cx="120" cy="165"/>
                            </a:xfrm>
                          </wpg:grpSpPr>
                          <wps:wsp>
                            <wps:cNvPr id="219" name="Freeform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20" name="Freeform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719"/>
                          <wpg:cNvGrpSpPr>
                            <a:grpSpLocks noChangeAspect="1"/>
                          </wpg:cNvGrpSpPr>
                          <wpg:grpSpPr bwMode="auto">
                            <a:xfrm>
                              <a:off x="6750" y="4178"/>
                              <a:ext cx="30" cy="15"/>
                              <a:chOff x="6750" y="4178"/>
                              <a:chExt cx="30" cy="15"/>
                            </a:xfrm>
                          </wpg:grpSpPr>
                          <wps:wsp>
                            <wps:cNvPr id="222" name="Freeform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a:moveTo>
                                      <a:pt x="0" y="0"/>
                                    </a:moveTo>
                                    <a:lnTo>
                                      <a:pt x="0" y="15"/>
                                    </a:lnTo>
                                    <a:lnTo>
                                      <a:pt x="30" y="15"/>
                                    </a:lnTo>
                                    <a:lnTo>
                                      <a:pt x="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23" name="Freeform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a:moveTo>
                                      <a:pt x="0" y="0"/>
                                    </a:moveTo>
                                    <a:lnTo>
                                      <a:pt x="0" y="15"/>
                                    </a:lnTo>
                                    <a:lnTo>
                                      <a:pt x="3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722"/>
                          <wpg:cNvGrpSpPr>
                            <a:grpSpLocks noChangeAspect="1"/>
                          </wpg:cNvGrpSpPr>
                          <wpg:grpSpPr bwMode="auto">
                            <a:xfrm>
                              <a:off x="6735" y="4223"/>
                              <a:ext cx="1" cy="1"/>
                              <a:chOff x="6735" y="4223"/>
                              <a:chExt cx="1" cy="1"/>
                            </a:xfrm>
                          </wpg:grpSpPr>
                          <wps:wsp>
                            <wps:cNvPr id="225" name="Line 723"/>
                            <wps:cNvCnPr>
                              <a:cxnSpLocks noChangeAspect="1" noChangeShapeType="1"/>
                            </wps:cNvCnPr>
                            <wps:spPr bwMode="auto">
                              <a:xfrm>
                                <a:off x="6735" y="4223"/>
                                <a:ext cx="1" cy="1"/>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226" name="Line 724"/>
                            <wps:cNvCnPr>
                              <a:cxnSpLocks noChangeAspect="1" noChangeShapeType="1"/>
                            </wps:cNvCnPr>
                            <wps:spPr bwMode="auto">
                              <a:xfrm>
                                <a:off x="6735" y="4223"/>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227" name="Freeform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vert="horz" wrap="square" lIns="91440" tIns="45720" rIns="91440" bIns="45720" anchor="t" anchorCtr="0" upright="1">
                        <a:noAutofit/>
                      </wps:bodyPr>
                    </wps:wsp>
                    <wpg:grpSp>
                      <wpg:cNvPr id="228" name="Group 726"/>
                      <wpg:cNvGrpSpPr>
                        <a:grpSpLocks noChangeAspect="1"/>
                      </wpg:cNvGrpSpPr>
                      <wpg:grpSpPr bwMode="auto">
                        <a:xfrm>
                          <a:off x="4604" y="2870"/>
                          <a:ext cx="3032" cy="737"/>
                          <a:chOff x="4604" y="2870"/>
                          <a:chExt cx="3032" cy="737"/>
                        </a:xfrm>
                      </wpg:grpSpPr>
                      <wps:wsp>
                        <wps:cNvPr id="229" name="Freeform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g:grpSp>
                        <wpg:cNvPr id="230" name="Group 728"/>
                        <wpg:cNvGrpSpPr>
                          <a:grpSpLocks noChangeAspect="1"/>
                        </wpg:cNvGrpSpPr>
                        <wpg:grpSpPr bwMode="auto">
                          <a:xfrm>
                            <a:off x="4739" y="3020"/>
                            <a:ext cx="1111" cy="587"/>
                            <a:chOff x="4739" y="3020"/>
                            <a:chExt cx="1111" cy="587"/>
                          </a:xfrm>
                        </wpg:grpSpPr>
                        <wps:wsp>
                          <wps:cNvPr id="231" name="Freeform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s:wsp>
                          <wps:cNvPr id="232" name="Freeform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3" name="Freeform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4" name="Oval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5" name="Oval 733"/>
                        <wps:cNvSpPr>
                          <a:spLocks noChangeAspect="1" noChangeArrowheads="1"/>
                        </wps:cNvSpPr>
                        <wps:spPr bwMode="auto">
                          <a:xfrm>
                            <a:off x="4784" y="2990"/>
                            <a:ext cx="46" cy="45"/>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6" name="Freeform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7" name="Freeform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g:grpSp>
                        <wpg:cNvPr id="238" name="Group 736"/>
                        <wpg:cNvGrpSpPr>
                          <a:grpSpLocks noChangeAspect="1"/>
                        </wpg:cNvGrpSpPr>
                        <wpg:grpSpPr bwMode="auto">
                          <a:xfrm>
                            <a:off x="4799" y="3171"/>
                            <a:ext cx="226" cy="315"/>
                            <a:chOff x="4799" y="3171"/>
                            <a:chExt cx="226" cy="315"/>
                          </a:xfrm>
                        </wpg:grpSpPr>
                        <wps:wsp>
                          <wps:cNvPr id="239" name="Freeform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g:grpSp>
                          <wpg:cNvPr id="240" name="Group 738"/>
                          <wpg:cNvGrpSpPr>
                            <a:grpSpLocks noChangeAspect="1"/>
                          </wpg:cNvGrpSpPr>
                          <wpg:grpSpPr bwMode="auto">
                            <a:xfrm>
                              <a:off x="4875" y="3261"/>
                              <a:ext cx="60" cy="225"/>
                              <a:chOff x="4875" y="3261"/>
                              <a:chExt cx="60" cy="225"/>
                            </a:xfrm>
                          </wpg:grpSpPr>
                          <wps:wsp>
                            <wps:cNvPr id="241" name="Freeform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242" name="Freeform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3" name="Freeform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s:wsp>
                          <wps:cNvPr id="244" name="Freeform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a:moveTo>
                                    <a:pt x="0" y="30"/>
                                  </a:moveTo>
                                  <a:lnTo>
                                    <a:pt x="15" y="0"/>
                                  </a:lnTo>
                                  <a:lnTo>
                                    <a:pt x="15" y="15"/>
                                  </a:lnTo>
                                  <a:lnTo>
                                    <a:pt x="45" y="3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a:moveTo>
                                    <a:pt x="0" y="30"/>
                                  </a:moveTo>
                                  <a:lnTo>
                                    <a:pt x="0" y="15"/>
                                  </a:lnTo>
                                  <a:lnTo>
                                    <a:pt x="16" y="0"/>
                                  </a:lnTo>
                                  <a:lnTo>
                                    <a:pt x="31"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a:moveTo>
                                    <a:pt x="0" y="30"/>
                                  </a:moveTo>
                                  <a:lnTo>
                                    <a:pt x="15" y="0"/>
                                  </a:lnTo>
                                  <a:lnTo>
                                    <a:pt x="30" y="0"/>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a:moveTo>
                                    <a:pt x="0" y="0"/>
                                  </a:moveTo>
                                  <a:lnTo>
                                    <a:pt x="15" y="15"/>
                                  </a:lnTo>
                                  <a:lnTo>
                                    <a:pt x="15" y="30"/>
                                  </a:lnTo>
                                  <a:lnTo>
                                    <a:pt x="15"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a:moveTo>
                                    <a:pt x="0" y="0"/>
                                  </a:moveTo>
                                  <a:lnTo>
                                    <a:pt x="0" y="15"/>
                                  </a:lnTo>
                                  <a:lnTo>
                                    <a:pt x="15" y="30"/>
                                  </a:lnTo>
                                  <a:lnTo>
                                    <a:pt x="15"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a:moveTo>
                                    <a:pt x="31" y="0"/>
                                  </a:moveTo>
                                  <a:lnTo>
                                    <a:pt x="31" y="15"/>
                                  </a:lnTo>
                                  <a:lnTo>
                                    <a:pt x="15" y="30"/>
                                  </a:lnTo>
                                  <a:lnTo>
                                    <a:pt x="0"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a:moveTo>
                                    <a:pt x="30" y="30"/>
                                  </a:moveTo>
                                  <a:lnTo>
                                    <a:pt x="0" y="1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a:moveTo>
                                    <a:pt x="0" y="30"/>
                                  </a:moveTo>
                                  <a:lnTo>
                                    <a:pt x="15" y="30"/>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a:moveTo>
                                    <a:pt x="0" y="30"/>
                                  </a:moveTo>
                                  <a:lnTo>
                                    <a:pt x="30" y="30"/>
                                  </a:lnTo>
                                  <a:lnTo>
                                    <a:pt x="3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a:moveTo>
                                    <a:pt x="0" y="15"/>
                                  </a:moveTo>
                                  <a:lnTo>
                                    <a:pt x="15" y="1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a:moveTo>
                                    <a:pt x="0" y="30"/>
                                  </a:moveTo>
                                  <a:lnTo>
                                    <a:pt x="15" y="30"/>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a:moveTo>
                                    <a:pt x="0" y="15"/>
                                  </a:moveTo>
                                  <a:lnTo>
                                    <a:pt x="15" y="1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Line 754"/>
                          <wps:cNvCnPr>
                            <a:cxnSpLocks noChangeAspect="1" noChangeShapeType="1"/>
                          </wps:cNvCnPr>
                          <wps:spPr bwMode="auto">
                            <a:xfrm>
                              <a:off x="4890" y="3306"/>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7" name="Line 755"/>
                          <wps:cNvCnPr>
                            <a:cxnSpLocks noChangeAspect="1" noChangeShapeType="1"/>
                          </wps:cNvCnPr>
                          <wps:spPr bwMode="auto">
                            <a:xfrm>
                              <a:off x="4950" y="332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8" name="Line 756"/>
                          <wps:cNvCnPr>
                            <a:cxnSpLocks noChangeAspect="1" noChangeShapeType="1"/>
                          </wps:cNvCnPr>
                          <wps:spPr bwMode="auto">
                            <a:xfrm>
                              <a:off x="4905" y="323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9" name="Line 757"/>
                          <wps:cNvCnPr>
                            <a:cxnSpLocks noChangeAspect="1" noChangeShapeType="1"/>
                          </wps:cNvCnPr>
                          <wps:spPr bwMode="auto">
                            <a:xfrm>
                              <a:off x="4935" y="323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0" name="Line 758"/>
                          <wps:cNvCnPr>
                            <a:cxnSpLocks noChangeAspect="1" noChangeShapeType="1"/>
                          </wps:cNvCnPr>
                          <wps:spPr bwMode="auto">
                            <a:xfrm>
                              <a:off x="4920" y="3201"/>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61" name="Freeform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grpSp>
                      <wpg:cNvPr id="262" name="Group 760"/>
                      <wpg:cNvGrpSpPr>
                        <a:grpSpLocks noChangeAspect="1"/>
                      </wpg:cNvGrpSpPr>
                      <wpg:grpSpPr bwMode="auto">
                        <a:xfrm>
                          <a:off x="5130" y="4689"/>
                          <a:ext cx="1995" cy="917"/>
                          <a:chOff x="5130" y="4689"/>
                          <a:chExt cx="1995" cy="917"/>
                        </a:xfrm>
                      </wpg:grpSpPr>
                      <wpg:grpSp>
                        <wpg:cNvPr id="263" name="Group 761"/>
                        <wpg:cNvGrpSpPr>
                          <a:grpSpLocks noChangeAspect="1"/>
                        </wpg:cNvGrpSpPr>
                        <wpg:grpSpPr bwMode="auto">
                          <a:xfrm>
                            <a:off x="5130" y="4689"/>
                            <a:ext cx="1995" cy="917"/>
                            <a:chOff x="5130" y="4689"/>
                            <a:chExt cx="1995" cy="917"/>
                          </a:xfrm>
                        </wpg:grpSpPr>
                        <wps:wsp>
                          <wps:cNvPr id="264" name="Freeform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65" name="Freeform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66" name="Freeform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grpSp>
                        <wpg:cNvPr id="267" name="Group 765"/>
                        <wpg:cNvGrpSpPr>
                          <a:grpSpLocks noChangeAspect="1"/>
                        </wpg:cNvGrpSpPr>
                        <wpg:grpSpPr bwMode="auto">
                          <a:xfrm>
                            <a:off x="5505" y="4719"/>
                            <a:ext cx="1290" cy="316"/>
                            <a:chOff x="5505" y="4719"/>
                            <a:chExt cx="1290" cy="316"/>
                          </a:xfrm>
                        </wpg:grpSpPr>
                        <wpg:grpSp>
                          <wpg:cNvPr id="268" name="Group 766"/>
                          <wpg:cNvGrpSpPr>
                            <a:grpSpLocks noChangeAspect="1"/>
                          </wpg:cNvGrpSpPr>
                          <wpg:grpSpPr bwMode="auto">
                            <a:xfrm>
                              <a:off x="5505" y="4899"/>
                              <a:ext cx="165" cy="136"/>
                              <a:chOff x="5505" y="4899"/>
                              <a:chExt cx="165" cy="136"/>
                            </a:xfrm>
                          </wpg:grpSpPr>
                          <wps:wsp>
                            <wps:cNvPr id="269" name="Freeform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0" name="AutoShape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71" name="Group 769"/>
                          <wpg:cNvGrpSpPr>
                            <a:grpSpLocks noChangeAspect="1"/>
                          </wpg:cNvGrpSpPr>
                          <wpg:grpSpPr bwMode="auto">
                            <a:xfrm>
                              <a:off x="5685" y="4824"/>
                              <a:ext cx="165" cy="121"/>
                              <a:chOff x="5685" y="4824"/>
                              <a:chExt cx="165" cy="121"/>
                            </a:xfrm>
                          </wpg:grpSpPr>
                          <wps:wsp>
                            <wps:cNvPr id="272" name="AutoShape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3" name="AutoShape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74" name="Group 772"/>
                          <wpg:cNvGrpSpPr>
                            <a:grpSpLocks noChangeAspect="1"/>
                          </wpg:cNvGrpSpPr>
                          <wpg:grpSpPr bwMode="auto">
                            <a:xfrm>
                              <a:off x="5880" y="4719"/>
                              <a:ext cx="345" cy="105"/>
                              <a:chOff x="5880" y="4719"/>
                              <a:chExt cx="345" cy="105"/>
                            </a:xfrm>
                          </wpg:grpSpPr>
                          <wps:wsp>
                            <wps:cNvPr id="275" name="Freeform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6" name="Freeform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7" name="Freeform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8" name="Freeform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9" name="AutoShape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80" name="Group 778"/>
                          <wpg:cNvGrpSpPr>
                            <a:grpSpLocks noChangeAspect="1"/>
                          </wpg:cNvGrpSpPr>
                          <wpg:grpSpPr bwMode="auto">
                            <a:xfrm>
                              <a:off x="6300" y="4734"/>
                              <a:ext cx="150" cy="120"/>
                              <a:chOff x="6300" y="4734"/>
                              <a:chExt cx="150" cy="120"/>
                            </a:xfrm>
                          </wpg:grpSpPr>
                          <wps:wsp>
                            <wps:cNvPr id="281" name="AutoShape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2" name="AutoShape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83" name="Group 781"/>
                          <wpg:cNvGrpSpPr>
                            <a:grpSpLocks noChangeAspect="1"/>
                          </wpg:cNvGrpSpPr>
                          <wpg:grpSpPr bwMode="auto">
                            <a:xfrm>
                              <a:off x="6480" y="4839"/>
                              <a:ext cx="315" cy="196"/>
                              <a:chOff x="6480" y="4839"/>
                              <a:chExt cx="315" cy="196"/>
                            </a:xfrm>
                          </wpg:grpSpPr>
                          <wps:wsp>
                            <wps:cNvPr id="284" name="Freeform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5" name="AutoShape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6" name="AutoShape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7" name="AutoShape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grpSp>
                        <wpg:cNvPr id="288" name="Group 786"/>
                        <wpg:cNvGrpSpPr>
                          <a:grpSpLocks noChangeAspect="1"/>
                        </wpg:cNvGrpSpPr>
                        <wpg:grpSpPr bwMode="auto">
                          <a:xfrm>
                            <a:off x="5610" y="5065"/>
                            <a:ext cx="1035" cy="180"/>
                            <a:chOff x="5610" y="5065"/>
                            <a:chExt cx="1035" cy="180"/>
                          </a:xfrm>
                        </wpg:grpSpPr>
                        <wps:wsp>
                          <wps:cNvPr id="289" name="AutoShape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0" name="AutoShape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1" name="Freeform 789"/>
                          <wps:cNvSpPr>
                            <a:spLocks noChangeAspect="1"/>
                          </wps:cNvSpPr>
                          <wps:spPr bwMode="auto">
                            <a:xfrm>
                              <a:off x="5820"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2" name="Freeform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3" name="AutoShape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4" name="AutoShape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5" name="Freeform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6" name="AutoShape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7" name="Freeform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8" name="AutoShape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9" name="AutoShape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300" name="Freeform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301" name="Freeform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g:grpSp>
                    </wpg:grpSp>
                    <wpg:grpSp>
                      <wpg:cNvPr id="302" name="Group 800"/>
                      <wpg:cNvGrpSpPr>
                        <a:grpSpLocks noChangeAspect="1"/>
                      </wpg:cNvGrpSpPr>
                      <wpg:grpSpPr bwMode="auto">
                        <a:xfrm>
                          <a:off x="3569" y="3937"/>
                          <a:ext cx="5087" cy="2917"/>
                          <a:chOff x="3569" y="3937"/>
                          <a:chExt cx="5087" cy="2917"/>
                        </a:xfrm>
                      </wpg:grpSpPr>
                      <wps:wsp>
                        <wps:cNvPr id="303" name="Freeform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04" name="Freeform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05" name="Freeform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grpSp>
                      <wpg:cNvPr id="306" name="Group 804"/>
                      <wpg:cNvGrpSpPr>
                        <a:grpSpLocks noChangeAspect="1"/>
                      </wpg:cNvGrpSpPr>
                      <wpg:grpSpPr bwMode="auto">
                        <a:xfrm>
                          <a:off x="4004" y="4433"/>
                          <a:ext cx="4187" cy="2180"/>
                          <a:chOff x="4004" y="4433"/>
                          <a:chExt cx="4187" cy="2180"/>
                        </a:xfrm>
                      </wpg:grpSpPr>
                      <wpg:grpSp>
                        <wpg:cNvPr id="307" name="Group 805"/>
                        <wpg:cNvGrpSpPr>
                          <a:grpSpLocks noChangeAspect="1"/>
                        </wpg:cNvGrpSpPr>
                        <wpg:grpSpPr bwMode="auto">
                          <a:xfrm>
                            <a:off x="4004" y="4433"/>
                            <a:ext cx="240" cy="451"/>
                            <a:chOff x="4004" y="4433"/>
                            <a:chExt cx="240" cy="451"/>
                          </a:xfrm>
                        </wpg:grpSpPr>
                        <wps:wsp>
                          <wps:cNvPr id="308" name="Freeform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309" name="Freeform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10" name="Freeform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vert="horz" wrap="square" lIns="91440" tIns="45720" rIns="91440" bIns="45720" anchor="t" anchorCtr="0" upright="1">
                            <a:noAutofit/>
                          </wps:bodyPr>
                        </wps:wsp>
                        <wps:wsp>
                          <wps:cNvPr id="311" name="Freeform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12" name="Freeform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13" name="Group 811"/>
                        <wpg:cNvGrpSpPr>
                          <a:grpSpLocks noChangeAspect="1"/>
                        </wpg:cNvGrpSpPr>
                        <wpg:grpSpPr bwMode="auto">
                          <a:xfrm>
                            <a:off x="4244" y="4884"/>
                            <a:ext cx="270" cy="436"/>
                            <a:chOff x="4244" y="4884"/>
                            <a:chExt cx="270" cy="436"/>
                          </a:xfrm>
                        </wpg:grpSpPr>
                        <wps:wsp>
                          <wps:cNvPr id="314" name="Freeform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15" name="Freeform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vert="horz" wrap="square" lIns="91440" tIns="45720" rIns="91440" bIns="45720" anchor="t" anchorCtr="0" upright="1">
                            <a:noAutofit/>
                          </wps:bodyPr>
                        </wps:wsp>
                        <wps:wsp>
                          <wps:cNvPr id="316" name="Freeform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vert="horz" wrap="square" lIns="91440" tIns="45720" rIns="91440" bIns="45720" anchor="t" anchorCtr="0" upright="1">
                            <a:noAutofit/>
                          </wps:bodyPr>
                        </wps:wsp>
                        <wps:wsp>
                          <wps:cNvPr id="317" name="Freeform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18" name="Freeform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19" name="Freeform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20" name="Freeform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321" name="Freeform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22" name="Freeform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vert="horz" wrap="square" lIns="91440" tIns="45720" rIns="91440" bIns="45720" anchor="t" anchorCtr="0" upright="1">
                            <a:noAutofit/>
                          </wps:bodyPr>
                        </wps:wsp>
                        <wps:wsp>
                          <wps:cNvPr id="323" name="Freeform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vert="horz" wrap="square" lIns="91440" tIns="45720" rIns="91440" bIns="45720" anchor="t" anchorCtr="0" upright="1">
                            <a:noAutofit/>
                          </wps:bodyPr>
                        </wps:wsp>
                        <wps:wsp>
                          <wps:cNvPr id="324" name="Freeform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25" name="Freeform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26" name="Freeform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27" name="Freeform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28" name="Freeform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vert="horz" wrap="square" lIns="91440" tIns="45720" rIns="91440" bIns="45720" anchor="t" anchorCtr="0" upright="1">
                            <a:noAutofit/>
                          </wps:bodyPr>
                        </wps:wsp>
                        <wps:wsp>
                          <wps:cNvPr id="329" name="Freeform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vert="horz" wrap="square" lIns="91440" tIns="45720" rIns="91440" bIns="45720" anchor="t" anchorCtr="0" upright="1">
                            <a:noAutofit/>
                          </wps:bodyPr>
                        </wps:wsp>
                        <wps:wsp>
                          <wps:cNvPr id="330" name="Freeform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vert="horz" wrap="square" lIns="91440" tIns="45720" rIns="91440" bIns="45720" anchor="t" anchorCtr="0" upright="1">
                            <a:noAutofit/>
                          </wps:bodyPr>
                        </wps:wsp>
                        <wps:wsp>
                          <wps:cNvPr id="331" name="Freeform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vert="horz" wrap="square" lIns="91440" tIns="45720" rIns="91440" bIns="45720" anchor="t" anchorCtr="0" upright="1">
                            <a:noAutofit/>
                          </wps:bodyPr>
                        </wps:wsp>
                        <wps:wsp>
                          <wps:cNvPr id="332" name="Freeform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vert="horz" wrap="square" lIns="91440" tIns="45720" rIns="91440" bIns="45720" anchor="t" anchorCtr="0" upright="1">
                            <a:noAutofit/>
                          </wps:bodyPr>
                        </wps:wsp>
                        <wps:wsp>
                          <wps:cNvPr id="333" name="Freeform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vert="horz" wrap="square" lIns="91440" tIns="45720" rIns="91440" bIns="45720" anchor="t" anchorCtr="0" upright="1">
                            <a:noAutofit/>
                          </wps:bodyPr>
                        </wps:wsp>
                        <wps:wsp>
                          <wps:cNvPr id="334" name="Freeform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vert="horz" wrap="square" lIns="91440" tIns="45720" rIns="91440" bIns="45720" anchor="t" anchorCtr="0" upright="1">
                            <a:noAutofit/>
                          </wps:bodyPr>
                        </wps:wsp>
                        <wps:wsp>
                          <wps:cNvPr id="335" name="Freeform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336" name="Freeform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vert="horz" wrap="square" lIns="91440" tIns="45720" rIns="91440" bIns="45720" anchor="t" anchorCtr="0" upright="1">
                            <a:noAutofit/>
                          </wps:bodyPr>
                        </wps:wsp>
                        <wps:wsp>
                          <wps:cNvPr id="337" name="Freeform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38" name="Group 836"/>
                        <wpg:cNvGrpSpPr>
                          <a:grpSpLocks noChangeAspect="1"/>
                        </wpg:cNvGrpSpPr>
                        <wpg:grpSpPr bwMode="auto">
                          <a:xfrm>
                            <a:off x="4439" y="5335"/>
                            <a:ext cx="270" cy="451"/>
                            <a:chOff x="4439" y="5335"/>
                            <a:chExt cx="270" cy="451"/>
                          </a:xfrm>
                        </wpg:grpSpPr>
                        <wps:wsp>
                          <wps:cNvPr id="339" name="Freeform 837"/>
                          <wps:cNvSpPr>
                            <a:spLocks noChangeAspect="1"/>
                          </wps:cNvSpPr>
                          <wps:spPr bwMode="auto">
                            <a:xfrm>
                              <a:off x="4589"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40" name="Freeform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341" name="Freeform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342" name="Freeform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343" name="Freeform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344" name="Freeform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45" name="Freeform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46" name="Freeform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47" name="Freeform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48" name="Freeform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49" name="Freeform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50" name="Freeform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51" name="Freeform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52" name="Freeform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353" name="Freeform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54" name="Freeform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355" name="Freeform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56" name="Freeform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57" name="Freeform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58" name="Group 856"/>
                        <wpg:cNvGrpSpPr>
                          <a:grpSpLocks noChangeAspect="1"/>
                        </wpg:cNvGrpSpPr>
                        <wpg:grpSpPr bwMode="auto">
                          <a:xfrm>
                            <a:off x="4679" y="5786"/>
                            <a:ext cx="286" cy="451"/>
                            <a:chOff x="4679" y="5786"/>
                            <a:chExt cx="286" cy="451"/>
                          </a:xfrm>
                        </wpg:grpSpPr>
                        <wps:wsp>
                          <wps:cNvPr id="359" name="Freeform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60" name="Freeform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61" name="Freeform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62" name="Freeform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63" name="Freeform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64" name="Freeform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65" name="Freeform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66" name="Freeform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67" name="Freeform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vert="horz" wrap="square" lIns="91440" tIns="45720" rIns="91440" bIns="45720" anchor="t" anchorCtr="0" upright="1">
                            <a:noAutofit/>
                          </wps:bodyPr>
                        </wps:wsp>
                        <wps:wsp>
                          <wps:cNvPr id="368" name="Freeform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69" name="Freeform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70" name="Freeform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71" name="Freeform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vert="horz" wrap="square" lIns="91440" tIns="45720" rIns="91440" bIns="45720" anchor="t" anchorCtr="0" upright="1">
                            <a:noAutofit/>
                          </wps:bodyPr>
                        </wps:wsp>
                        <wps:wsp>
                          <wps:cNvPr id="372" name="Freeform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vert="horz" wrap="square" lIns="91440" tIns="45720" rIns="91440" bIns="45720" anchor="t" anchorCtr="0" upright="1">
                            <a:noAutofit/>
                          </wps:bodyPr>
                        </wps:wsp>
                        <wps:wsp>
                          <wps:cNvPr id="373" name="Freeform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4" name="Freeform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5" name="Freeform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6" name="Freeform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vert="horz" wrap="square" lIns="91440" tIns="45720" rIns="91440" bIns="45720" anchor="t" anchorCtr="0" upright="1">
                            <a:noAutofit/>
                          </wps:bodyPr>
                        </wps:wsp>
                        <wps:wsp>
                          <wps:cNvPr id="377" name="Freeform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vert="horz" wrap="square" lIns="91440" tIns="45720" rIns="91440" bIns="45720" anchor="t" anchorCtr="0" upright="1">
                            <a:noAutofit/>
                          </wps:bodyPr>
                        </wps:wsp>
                        <wps:wsp>
                          <wps:cNvPr id="378" name="Freeform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79" name="Group 877"/>
                        <wpg:cNvGrpSpPr>
                          <a:grpSpLocks noChangeAspect="1"/>
                        </wpg:cNvGrpSpPr>
                        <wpg:grpSpPr bwMode="auto">
                          <a:xfrm>
                            <a:off x="7546" y="5335"/>
                            <a:ext cx="270" cy="451"/>
                            <a:chOff x="7546" y="5335"/>
                            <a:chExt cx="270" cy="451"/>
                          </a:xfrm>
                        </wpg:grpSpPr>
                        <wps:wsp>
                          <wps:cNvPr id="380" name="Freeform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81" name="Freeform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382" name="Freeform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383" name="Freeform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384" name="Freeform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385" name="Freeform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86" name="Freeform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87" name="Freeform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88" name="Freeform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89" name="Freeform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90" name="Freeform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91" name="Freeform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92" name="Freeform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93" name="Freeform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394" name="Freeform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95" name="Freeform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396" name="Freeform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97" name="Freeform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98" name="Freeform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99" name="Group 897"/>
                        <wpg:cNvGrpSpPr>
                          <a:grpSpLocks noChangeAspect="1"/>
                        </wpg:cNvGrpSpPr>
                        <wpg:grpSpPr bwMode="auto">
                          <a:xfrm>
                            <a:off x="7726" y="4884"/>
                            <a:ext cx="270" cy="451"/>
                            <a:chOff x="7726" y="4884"/>
                            <a:chExt cx="270" cy="451"/>
                          </a:xfrm>
                        </wpg:grpSpPr>
                        <wps:wsp>
                          <wps:cNvPr id="400" name="Freeform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401" name="Freeform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402" name="Freeform 900"/>
                          <wps:cNvSpPr>
                            <a:spLocks noChangeAspect="1"/>
                          </wps:cNvSpPr>
                          <wps:spPr bwMode="auto">
                            <a:xfrm>
                              <a:off x="7831"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403" name="Freeform 901"/>
                          <wps:cNvSpPr>
                            <a:spLocks noChangeAspect="1"/>
                          </wps:cNvSpPr>
                          <wps:spPr bwMode="auto">
                            <a:xfrm>
                              <a:off x="7816" y="5200"/>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404" name="Freeform 902"/>
                          <wps:cNvSpPr>
                            <a:spLocks noChangeAspect="1"/>
                          </wps:cNvSpPr>
                          <wps:spPr bwMode="auto">
                            <a:xfrm>
                              <a:off x="7726" y="5200"/>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05" name="Freeform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406" name="Freeform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07" name="Freeform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08" name="Freeform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09" name="Freeform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410" name="Freeform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11" name="Freeform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12" name="Freeform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13" name="Freeform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414" name="Freeform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415" name="Freeform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416" name="Freeform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417" name="Freeform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418" name="Freeform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19" name="Group 917"/>
                        <wpg:cNvGrpSpPr>
                          <a:grpSpLocks noChangeAspect="1"/>
                        </wpg:cNvGrpSpPr>
                        <wpg:grpSpPr bwMode="auto">
                          <a:xfrm>
                            <a:off x="7275" y="5771"/>
                            <a:ext cx="226" cy="451"/>
                            <a:chOff x="7275" y="5771"/>
                            <a:chExt cx="226" cy="451"/>
                          </a:xfrm>
                        </wpg:grpSpPr>
                        <wps:wsp>
                          <wps:cNvPr id="420" name="Freeform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421" name="Freeform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422" name="Freeform 920"/>
                          <wps:cNvSpPr>
                            <a:spLocks noChangeAspect="1"/>
                          </wps:cNvSpPr>
                          <wps:spPr bwMode="auto">
                            <a:xfrm>
                              <a:off x="7275" y="5847"/>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vert="horz" wrap="square" lIns="91440" tIns="45720" rIns="91440" bIns="45720" anchor="t" anchorCtr="0" upright="1">
                            <a:noAutofit/>
                          </wps:bodyPr>
                        </wps:wsp>
                        <wps:wsp>
                          <wps:cNvPr id="423" name="Freeform 921"/>
                          <wps:cNvSpPr>
                            <a:spLocks noChangeAspect="1"/>
                          </wps:cNvSpPr>
                          <wps:spPr bwMode="auto">
                            <a:xfrm>
                              <a:off x="7486"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24" name="Freeform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25" name="Group 923"/>
                        <wpg:cNvGrpSpPr>
                          <a:grpSpLocks noChangeAspect="1"/>
                        </wpg:cNvGrpSpPr>
                        <wpg:grpSpPr bwMode="auto">
                          <a:xfrm>
                            <a:off x="7921" y="4448"/>
                            <a:ext cx="270" cy="436"/>
                            <a:chOff x="7921" y="4448"/>
                            <a:chExt cx="270" cy="436"/>
                          </a:xfrm>
                        </wpg:grpSpPr>
                        <wps:wsp>
                          <wps:cNvPr id="426" name="Freeform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vert="horz" wrap="square" lIns="91440" tIns="45720" rIns="91440" bIns="45720" anchor="t" anchorCtr="0" upright="1">
                            <a:noAutofit/>
                          </wps:bodyPr>
                        </wps:wsp>
                        <wps:wsp>
                          <wps:cNvPr id="427" name="Freeform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28" name="Freeform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29" name="Freeform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30" name="Freeform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1" name="Freeform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2" name="Freeform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433" name="Freeform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434" name="Freeform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vert="horz" wrap="square" lIns="91440" tIns="45720" rIns="91440" bIns="45720" anchor="t" anchorCtr="0" upright="1">
                            <a:noAutofit/>
                          </wps:bodyPr>
                        </wps:wsp>
                        <wps:wsp>
                          <wps:cNvPr id="435" name="Freeform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436" name="Freeform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437" name="Freeform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8" name="Freeform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vert="horz" wrap="square" lIns="91440" tIns="45720" rIns="91440" bIns="45720" anchor="t" anchorCtr="0" upright="1">
                            <a:noAutofit/>
                          </wps:bodyPr>
                        </wps:wsp>
                        <wps:wsp>
                          <wps:cNvPr id="439" name="Freeform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vert="horz" wrap="square" lIns="91440" tIns="45720" rIns="91440" bIns="45720" anchor="t" anchorCtr="0" upright="1">
                            <a:noAutofit/>
                          </wps:bodyPr>
                        </wps:wsp>
                        <wps:wsp>
                          <wps:cNvPr id="440" name="Freeform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1" name="Freeform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2" name="Freeform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3" name="Freeform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vert="horz" wrap="square" lIns="91440" tIns="45720" rIns="91440" bIns="45720" anchor="t" anchorCtr="0" upright="1">
                            <a:noAutofit/>
                          </wps:bodyPr>
                        </wps:wsp>
                        <wps:wsp>
                          <wps:cNvPr id="444" name="Freeform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vert="horz" wrap="square" lIns="91440" tIns="45720" rIns="91440" bIns="45720" anchor="t" anchorCtr="0" upright="1">
                            <a:noAutofit/>
                          </wps:bodyPr>
                        </wps:wsp>
                        <wps:wsp>
                          <wps:cNvPr id="445" name="Freeform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46" name="Group 944"/>
                        <wpg:cNvGrpSpPr>
                          <a:grpSpLocks noChangeAspect="1"/>
                        </wpg:cNvGrpSpPr>
                        <wpg:grpSpPr bwMode="auto">
                          <a:xfrm>
                            <a:off x="5205" y="6087"/>
                            <a:ext cx="1800" cy="526"/>
                            <a:chOff x="5205" y="6087"/>
                            <a:chExt cx="1800" cy="526"/>
                          </a:xfrm>
                        </wpg:grpSpPr>
                        <wps:wsp>
                          <wps:cNvPr id="447" name="Freeform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48" name="Freeform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49" name="Freeform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50" name="Freeform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1" name="Freeform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vert="horz" wrap="square" lIns="91440" tIns="45720" rIns="91440" bIns="45720" anchor="t" anchorCtr="0" upright="1">
                            <a:noAutofit/>
                          </wps:bodyPr>
                        </wps:wsp>
                        <wps:wsp>
                          <wps:cNvPr id="452" name="Freeform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vert="horz" wrap="square" lIns="91440" tIns="45720" rIns="91440" bIns="45720" anchor="t" anchorCtr="0" upright="1">
                            <a:noAutofit/>
                          </wps:bodyPr>
                        </wps:wsp>
                        <wps:wsp>
                          <wps:cNvPr id="453" name="Freeform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4" name="Freeform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55" name="Freeform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56" name="Freeform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57" name="Freeform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vert="horz" wrap="square" lIns="91440" tIns="45720" rIns="91440" bIns="45720" anchor="t" anchorCtr="0" upright="1">
                            <a:noAutofit/>
                          </wps:bodyPr>
                        </wps:wsp>
                        <wps:wsp>
                          <wps:cNvPr id="458" name="Freeform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9" name="Freeform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0" name="Freeform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1" name="Freeform 959"/>
                          <wps:cNvSpPr>
                            <a:spLocks noChangeAspect="1"/>
                          </wps:cNvSpPr>
                          <wps:spPr bwMode="auto">
                            <a:xfrm>
                              <a:off x="5805" y="6343"/>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vert="horz" wrap="square" lIns="91440" tIns="45720" rIns="91440" bIns="45720" anchor="t" anchorCtr="0" upright="1">
                            <a:noAutofit/>
                          </wps:bodyPr>
                        </wps:wsp>
                        <wps:wsp>
                          <wps:cNvPr id="462" name="Freeform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63" name="Freeform 961"/>
                          <wps:cNvSpPr>
                            <a:spLocks noChangeAspect="1"/>
                          </wps:cNvSpPr>
                          <wps:spPr bwMode="auto">
                            <a:xfrm>
                              <a:off x="6135" y="6343"/>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64" name="Freeform 962"/>
                          <wps:cNvSpPr>
                            <a:spLocks noChangeAspect="1"/>
                          </wps:cNvSpPr>
                          <wps:spPr bwMode="auto">
                            <a:xfrm>
                              <a:off x="6045" y="6343"/>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vert="horz" wrap="square" lIns="91440" tIns="45720" rIns="91440" bIns="45720" anchor="t" anchorCtr="0" upright="1">
                            <a:noAutofit/>
                          </wps:bodyPr>
                        </wps:wsp>
                        <wps:wsp>
                          <wps:cNvPr id="465" name="Freeform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66" name="Freeform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7" name="Freeform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468" name="Freeform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vert="horz" wrap="square" lIns="91440" tIns="45720" rIns="91440" bIns="45720" anchor="t" anchorCtr="0" upright="1">
                            <a:noAutofit/>
                          </wps:bodyPr>
                        </wps:wsp>
                        <wps:wsp>
                          <wps:cNvPr id="469" name="Freeform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70" name="Freeform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vert="horz" wrap="square" lIns="91440" tIns="45720" rIns="91440" bIns="45720" anchor="t" anchorCtr="0" upright="1">
                            <a:noAutofit/>
                          </wps:bodyPr>
                        </wps:wsp>
                        <wps:wsp>
                          <wps:cNvPr id="471" name="Freeform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72" name="Freeform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73" name="Freeform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vert="horz" wrap="square" lIns="91440" tIns="45720" rIns="91440" bIns="45720" anchor="t" anchorCtr="0" upright="1">
                            <a:noAutofit/>
                          </wps:bodyPr>
                        </wps:wsp>
                        <wps:wsp>
                          <wps:cNvPr id="474" name="Rectangle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vert="horz" wrap="square" lIns="91440" tIns="45720" rIns="91440" bIns="45720" anchor="t" anchorCtr="0" upright="1">
                            <a:noAutofit/>
                          </wps:bodyPr>
                        </wps:wsp>
                        <wps:wsp>
                          <wps:cNvPr id="475" name="Freeform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vert="horz" wrap="square" lIns="91440" tIns="45720" rIns="91440" bIns="45720" anchor="t" anchorCtr="0" upright="1">
                            <a:noAutofit/>
                          </wps:bodyPr>
                        </wps:wsp>
                        <wps:wsp>
                          <wps:cNvPr id="476" name="Freeform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77" name="Freeform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78" name="Freeform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vert="horz" wrap="square" lIns="91440" tIns="45720" rIns="91440" bIns="45720" anchor="t" anchorCtr="0" upright="1">
                            <a:noAutofit/>
                          </wps:bodyPr>
                        </wps:wsp>
                        <wps:wsp>
                          <wps:cNvPr id="479" name="Freeform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0" name="Freeform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481" name="Freeform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82" name="Freeform 980"/>
                          <wps:cNvSpPr>
                            <a:spLocks noChangeAspect="1"/>
                          </wps:cNvSpPr>
                          <wps:spPr bwMode="auto">
                            <a:xfrm>
                              <a:off x="6465" y="6237"/>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3" name="Freeform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4" name="Freeform 982"/>
                          <wps:cNvSpPr>
                            <a:spLocks noChangeAspect="1"/>
                          </wps:cNvSpPr>
                          <wps:spPr bwMode="auto">
                            <a:xfrm>
                              <a:off x="6435" y="6237"/>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85" name="Freeform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86" name="Freeform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487" name="Freeform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88" name="Freeform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vert="horz" wrap="square" lIns="91440" tIns="45720" rIns="91440" bIns="45720" anchor="t" anchorCtr="0" upright="1">
                            <a:noAutofit/>
                          </wps:bodyPr>
                        </wps:wsp>
                        <wps:wsp>
                          <wps:cNvPr id="489" name="Freeform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490" name="Freeform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485866B" id="Group 499" o:spid="_x0000_s1026" style="position:absolute;margin-left:-18pt;margin-top:0;width:67.75pt;height:73.45pt;z-index:-251659264"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">
              <o:lock v:ext="edit" aspectratio="t"/>
              <v:shape id="Freeform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" path="m1,l3136,r1,1741c3062,2192,2897,2447,2657,2688v-240,226,-631,406,-976,421c1351,3124,886,3004,615,2778,330,2553,105,2207,,1741l1,xe" fillcolor="red" strokeweight=".25pt">
                <v:path arrowok="t" o:connecttype="custom" o:connectlocs="1,0;3136,0;3137,1741;2657,2688;1681,3109;615,2778;0,1741;1,0" o:connectangles="0,0,0,0,0,0,0,0"/>
                <o:lock v:ext="edit" aspectratio="t"/>
              </v:shape>
              <v:shape id="Freeform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" path="m1245,l,948r1245,962l2505,948,1245,xe" fillcolor="#0cf" strokeweight=".25pt">
                <v:path arrowok="t" o:connecttype="custom" o:connectlocs="1245,0;0,948;1245,1910;2505,948;1245,0" o:connectangles="0,0,0,0,0"/>
                <o:lock v:ext="edit" aspectratio="t"/>
              </v:shape>
              <v:shape id="Freeform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" path="m24,c11,,,11,,24l,59c,73,11,84,24,84r1,c39,84,50,73,50,59r,-35c50,11,39,,25,l24,xe" strokeweight=".25pt">
                <v:path arrowok="t" o:connecttype="custom" o:connectlocs="360,0;0,361;0,887;360,1263;375,1263;750,887;750,361;375,0;360,0" o:connectangles="0,0,0,0,0,0,0,0,0"/>
                <o:lock v:ext="edit" aspectratio="t"/>
              </v:shape>
              <v:group id="Group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Freeform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" path="m,22l24,13r3,10l43,19,42,9,70,3r3,31l85,33,84,2,98,r1,10l106,10,107,r17,l124,10r9,l133,1r15,1l146,34r13,2l162,5r25,4l187,20r15,4l204,15r22,7c226,22,211,63,196,104,117,82,84,93,32,104,16,63,,22,,22xe" fillcolor="silver" strokeweight=".25pt">
                  <v:path arrowok="t"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reeform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" path="m,51r40,l41,16c38,7,27,,20,,13,,3,7,,16l,51xe" filled="f" strokeweight=".25pt">
                  <v:path arrowok="t" o:connecttype="custom" o:connectlocs="0,767;600,767;615,241;300,0;0,241;0,767" o:connectangles="0,0,0,0,0,0"/>
                  <o:lock v:ext="edit" aspectratio="t"/>
                </v:shape>
                <v:shape id="Freeform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" path="m,44r25,l26,12c24,4,18,,14,,10,,3,5,1,12l,44xe" fillcolor="red" strokeweight=".25pt">
                  <v:path arrowok="t" o:connecttype="custom" o:connectlocs="0,662;375,662;390,181;210,0;15,181;0,662" o:connectangles="0,0,0,0,0,0"/>
                  <o:lock v:ext="edit" aspectratio="t"/>
                </v:shape>
                <v:line id="Line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o:lock v:ext="edit" aspectratio="t"/>
                </v:line>
                <v:line id="Line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o:lock v:ext="edit" aspectratio="t"/>
                </v:line>
                <v:line id="Line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" strokeweight=".25pt">
                  <o:lock v:ext="edit" aspectratio="t"/>
                </v:line>
                <v:line id="Line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" strokeweight=".25pt">
                  <o:lock v:ext="edit" aspectratio="t"/>
                </v:line>
                <v:line id="Line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o:lock v:ext="edit" aspectratio="t"/>
                </v:line>
                <v:line id="Line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o:lock v:ext="edit" aspectratio="t"/>
                </v:line>
                <v:line id="Line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o:lock v:ext="edit" aspectratio="t"/>
                </v:line>
                <v:line id="Line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o:lock v:ext="edit" aspectratio="t"/>
                </v:line>
                <v:line id="Line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" strokeweight=".25pt">
                  <o:lock v:ext="edit" aspectratio="t"/>
                </v:line>
                <v:line id="Line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" strokeweight=".25pt">
                  <o:lock v:ext="edit" aspectratio="t"/>
                </v:line>
                <v:line id="Line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o:lock v:ext="edit" aspectratio="t"/>
                </v:line>
                <v:line id="Line 518" o:spid="_x0000_s1045" style="position:absolute;flip:x;visibility:visible;mso-wrap-style:square" from="6210,1577" to="6270,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W8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rGXXwQAev0LAAD//wMAUEsBAi0AFAAGAAgAAAAhANvh9svuAAAAhQEAABMAAAAAAAAAAAAA&#10;AAAAAAAAAFtDb250ZW50X1R5cGVzXS54bWxQSwECLQAUAAYACAAAACEAWvQsW78AAAAVAQAACwAA&#10;AAAAAAAAAAAAAAAfAQAAX3JlbHMvLnJlbHNQSwECLQAUAAYACAAAACEAaN7lvMMAAADbAAAADwAA&#10;AAAAAAAAAAAAAAAHAgAAZHJzL2Rvd25yZXYueG1sUEsFBgAAAAADAAMAtwAAAPcCAAAAAA==&#10;" strokeweight=".25pt">
                  <o:lock v:ext="edit" aspectratio="t"/>
                </v:line>
                <v:line id="Line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o:lock v:ext="edit" aspectratio="t"/>
                </v:line>
                <v:line id="Line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o:lock v:ext="edit" aspectratio="t"/>
                </v:line>
                <v:shape id="Freeform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" path="m,10c4,9,29,,42,54,31,57,21,60,21,60l,10xe" filled="f" strokeweight=".25pt">
                  <v:path arrowok="t" o:connecttype="custom" o:connectlocs="0,150;631,812;316,902;0,150" o:connectangles="0,0,0,0"/>
                  <o:lock v:ext="edit" aspectratio="t"/>
                </v:shape>
                <v:shape id="Freeform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" path="m,9c2,9,16,,31,48v-7,2,-14,5,-14,5l,9xe" fillcolor="red" strokeweight=".25pt">
                  <v:path arrowok="t" o:connecttype="custom" o:connectlocs="0,135;466,722;256,797;0,135" o:connectangles="0,0,0,0"/>
                  <o:lock v:ext="edit" aspectratio="t"/>
                </v:shape>
                <v:line id="Line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" strokeweight=".25pt">
                  <o:lock v:ext="edit" aspectratio="t"/>
                </v:line>
                <v:line id="Line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" strokeweight=".25pt">
                  <o:lock v:ext="edit" aspectratio="t"/>
                </v:line>
                <v:line id="Line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" strokeweight=".25pt">
                  <o:lock v:ext="edit" aspectratio="t"/>
                </v:line>
                <v:line id="Line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o:lock v:ext="edit" aspectratio="t"/>
                </v:line>
                <v:line id="Line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" strokeweight=".25pt">
                  <o:lock v:ext="edit" aspectratio="t"/>
                </v:line>
                <v:line id="Line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" strokeweight=".25pt">
                  <o:lock v:ext="edit" aspectratio="t"/>
                </v:line>
                <v:line id="Line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o:lock v:ext="edit" aspectratio="t"/>
                </v:line>
                <v:shape id="Freeform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" path="m39,9c36,8,10,,,55v10,2,20,5,20,5l39,9xe" filled="f" strokeweight=".25pt">
                  <v:path arrowok="t" o:connecttype="custom" o:connectlocs="586,135;0,827;301,902;586,135" o:connectangles="0,0,0,0"/>
                  <o:lock v:ext="edit" aspectratio="t"/>
                </v:shape>
                <v:shape id="Freeform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" path="m30,8c27,8,13,,,48v7,2,14,5,14,5l30,8xe" fillcolor="red" strokeweight=".25pt">
                  <v:path arrowok="t" o:connecttype="custom" o:connectlocs="451,120;0,722;210,797;451,120" o:connectangles="0,0,0,0"/>
                  <o:lock v:ext="edit" aspectratio="t"/>
                </v:shape>
                <v:line id="Line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" strokeweight=".25pt">
                  <o:lock v:ext="edit" aspectratio="t"/>
                </v:line>
                <v:line id="Line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" strokeweight=".25pt">
                  <o:lock v:ext="edit" aspectratio="t"/>
                </v:line>
                <v:line id="Line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" strokeweight=".25pt">
                  <o:lock v:ext="edit" aspectratio="t"/>
                </v:line>
                <v:line id="Line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" strokeweight=".25pt">
                  <o:lock v:ext="edit" aspectratio="t"/>
                </v:line>
                <v:line id="Line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" strokeweight=".25pt">
                  <o:lock v:ext="edit" aspectratio="t"/>
                </v:line>
                <v:line id="Line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o:lock v:ext="edit" aspectratio="t"/>
                </v:line>
                <v:line id="Line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" strokeweight=".25pt">
                  <o:lock v:ext="edit" aspectratio="t"/>
                </v:line>
                <v:shape id="Freeform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" path="m,14c35,3,58,,86,v27,,45,3,80,15e" filled="f" strokeweight=".25pt">
                  <v:path arrowok="t" o:connecttype="custom" o:connectlocs="0,211;1290,0;2490,226" o:connectangles="0,0,0"/>
                  <o:lock v:ext="edit" aspectratio="t"/>
                </v:shape>
                <v:line id="Line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o:lock v:ext="edit" aspectratio="t"/>
                </v:line>
                <v:shape id="Freeform 541" o:spid="_x0000_s1068" style="position:absolute;left:5115;top:2299;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" path="m,9c10,5,22,4,22,4,29,2,35,,47,1e" filled="f" strokeweight=".25pt">
                  <v:path arrowok="t" o:connecttype="custom" o:connectlocs="0,135;330,60;705,15" o:connectangles="0,0,0"/>
                  <o:lock v:ext="edit" aspectratio="t"/>
                </v:shape>
                <v:shape id="Freeform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" path="m,10c11,5,25,3,34,2,42,,50,,51,e" filled="f" strokeweight=".25pt">
                  <v:path arrowok="t" o:connecttype="custom" o:connectlocs="0,151;510,30;765,0" o:connectangles="0,0,0"/>
                  <o:lock v:ext="edit" aspectratio="t"/>
                </v:shape>
                <v:shape id="Freeform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" path="m,11c10,6,25,4,33,3,42,1,52,,54,1e" filled="f" strokeweight=".25pt">
                  <v:path arrowok="t" o:connecttype="custom" o:connectlocs="0,165;495,45;810,15" o:connectangles="0,0,0"/>
                  <o:lock v:ext="edit" aspectratio="t"/>
                </v:shape>
                <v:shape id="Freeform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" path="m,12c10,7,25,6,33,4,42,2,60,,57,1e" filled="f" strokeweight=".25pt">
                  <v:path arrowok="t" o:connecttype="custom" o:connectlocs="0,180;495,60;855,15" o:connectangles="0,0,0"/>
                  <o:lock v:ext="edit" aspectratio="t"/>
                </v:shape>
                <v:shape id="Freeform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" path="m,12c11,7,25,5,33,4,45,2,69,,69,e" filled="f" strokeweight=".25pt">
                  <v:path arrowok="t" o:connecttype="custom" o:connectlocs="0,181;495,60;1035,0" o:connectangles="0,0,0"/>
                  <o:lock v:ext="edit" aspectratio="t"/>
                </v:shape>
                <v:shape id="Freeform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" path="m,15c11,8,26,6,34,4,42,2,53,,53,1e" filled="f" strokeweight=".25pt">
                  <v:path arrowok="t" o:connecttype="custom" o:connectlocs="0,225;511,60;796,15" o:connectangles="0,0,0"/>
                  <o:lock v:ext="edit" aspectratio="t"/>
                </v:shape>
                <v:shape id="Freeform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" path="m,10c9,6,18,2,23,e" filled="f" strokeweight=".25pt">
                  <v:path arrowok="t" o:connecttype="custom" o:connectlocs="0,150;345,0" o:connectangles="0,0"/>
                  <o:lock v:ext="edit" aspectratio="t"/>
                </v:shape>
                <v:shape id="Freeform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" path="m,5c10,1,22,1,27,e" filled="f" strokeweight=".25pt">
                  <v:path arrowok="t" o:connecttype="custom" o:connectlocs="0,75;405,0" o:connectangles="0,0"/>
                  <o:lock v:ext="edit" aspectratio="t"/>
                </v:shape>
                <v:shape id="Freeform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" path="m,3c12,,12,2,15,2e" filled="f" strokeweight=".25pt">
                  <v:path arrowok="t" o:connecttype="custom" o:connectlocs="0,46;225,31" o:connectangles="0,0"/>
                  <o:lock v:ext="edit" aspectratio="t"/>
                </v:shape>
                <v:line id="Line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" strokeweight=".25pt">
                  <o:lock v:ext="edit" aspectratio="t"/>
                </v:line>
                <v:line id="Line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" strokeweight=".25pt">
                  <o:lock v:ext="edit" aspectratio="t"/>
                </v:line>
                <v:line id="Line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" strokeweight=".25pt">
                  <o:lock v:ext="edit" aspectratio="t"/>
                </v:line>
                <v:line id="Line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" strokeweight=".25pt">
                  <o:lock v:ext="edit" aspectratio="t"/>
                </v:line>
                <v:line id="Line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" strokeweight=".25pt">
                  <o:lock v:ext="edit" aspectratio="t"/>
                </v:line>
                <v:line id="Line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" strokeweight=".25pt">
                  <o:lock v:ext="edit" aspectratio="t"/>
                </v:line>
                <v:line id="Line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" strokeweight=".25pt">
                  <o:lock v:ext="edit" aspectratio="t"/>
                </v:line>
                <v:line id="Line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" strokeweight=".25pt">
                  <o:lock v:ext="edit" aspectratio="t"/>
                </v:line>
                <v:line id="Line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" strokeweight=".25pt">
                  <o:lock v:ext="edit" aspectratio="t"/>
                </v:line>
                <v:line id="Line 559" o:spid="_x0000_s1086" style="position:absolute;flip:y;visibility:visible;mso-wrap-style:square" from="5790,1517" to="579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" strokeweight=".25pt">
                  <o:lock v:ext="edit" aspectratio="t"/>
                </v:line>
                <v:line id="Line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" strokeweight=".25pt">
                  <o:lock v:ext="edit" aspectratio="t"/>
                </v:line>
                <v:shape id="Freeform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" path="m,4l29,,62,4e" filled="f" strokeweight=".25pt">
                  <v:path arrowok="t" o:connecttype="custom" o:connectlocs="0,60;435,0;930,60" o:connectangles="0,0,0"/>
                  <o:lock v:ext="edit" aspectratio="t"/>
                </v:shape>
                <v:shape id="Freeform 562" o:spid="_x0000_s1089" style="position:absolute;left:6420;top:2299;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" path="m47,9c37,5,26,4,26,4,18,2,12,,,1e" filled="f" strokeweight=".25pt">
                  <v:path arrowok="t" o:connecttype="custom" o:connectlocs="705,135;390,60;0,15" o:connectangles="0,0,0"/>
                  <o:lock v:ext="edit" aspectratio="t"/>
                </v:shape>
                <v:shape id="Freeform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" path="m50,11c40,6,26,4,18,3,9,1,1,,,e" filled="f" strokeweight=".25pt">
                  <v:path arrowok="t" o:connecttype="custom" o:connectlocs="750,166;270,45;0,0" o:connectangles="0,0,0"/>
                  <o:lock v:ext="edit" aspectratio="t"/>
                </v:shape>
                <v:shape id="Freeform 564" o:spid="_x0000_s1091" style="position:absolute;left:6405;top:1968;width:825;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" path="m55,12c44,7,30,5,22,4,13,2,2,,,1e" filled="f" strokeweight=".25pt">
                  <v:path arrowok="t" o:connecttype="custom" o:connectlocs="825,180;330,60;0,15" o:connectangles="0,0,0"/>
                  <o:lock v:ext="edit" aspectratio="t"/>
                </v:shape>
                <v:shape id="Freeform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" path="m59,12c48,7,34,6,26,4,17,2,,,2,1e" filled="f" strokeweight=".25pt">
                  <v:path arrowok="t" o:connecttype="custom" o:connectlocs="885,180;390,60;30,15" o:connectangles="0,0,0"/>
                  <o:lock v:ext="edit" aspectratio="t"/>
                </v:shape>
                <v:shape id="Freeform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" path="m67,10c57,7,47,5,36,4,25,2,,,1,e" filled="f" strokeweight=".25pt">
                  <v:path arrowok="t" o:connecttype="custom" o:connectlocs="1005,151;540,60;15,0" o:connectangles="0,0,0"/>
                  <o:lock v:ext="edit" aspectratio="t"/>
                </v:shape>
                <v:shape id="Freeform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" path="m47,14c36,8,25,6,17,4,9,2,,,,1e" filled="f" strokeweight=".25pt">
                  <v:path arrowok="t" o:connecttype="custom" o:connectlocs="706,210;255,60;0,15" o:connectangles="0,0,0"/>
                  <o:lock v:ext="edit" aspectratio="t"/>
                </v:shape>
                <v:shape id="Freeform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" path="m21,8c12,4,5,2,,e" filled="f" strokeweight=".25pt">
                  <v:path arrowok="t" o:connecttype="custom" o:connectlocs="315,120;0,0" o:connectangles="0,0"/>
                  <o:lock v:ext="edit" aspectratio="t"/>
                </v:shape>
                <v:shape id="Freeform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" path="m25,6c16,2,5,1,,e" filled="f" strokeweight=".25pt">
                  <v:path arrowok="t" o:connecttype="custom" o:connectlocs="375,90;0,0" o:connectangles="0,0"/>
                  <o:lock v:ext="edit" aspectratio="t"/>
                </v:shape>
                <v:shape id="Freeform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" path="m17,4c7,,4,2,,2e" filled="f" strokeweight=".25pt">
                  <v:path arrowok="t" o:connecttype="custom" o:connectlocs="255,61;0,31" o:connectangles="0,0"/>
                  <o:lock v:ext="edit" aspectratio="t"/>
                </v:shape>
                <v:line id="Line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" strokeweight=".25pt">
                  <o:lock v:ext="edit" aspectratio="t"/>
                </v:line>
                <v:line id="Line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" strokeweight=".25pt">
                  <o:lock v:ext="edit" aspectratio="t"/>
                </v:line>
                <v:line id="Line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" strokeweight=".25pt">
                  <o:lock v:ext="edit" aspectratio="t"/>
                </v:line>
                <v:line id="Line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" strokeweight=".25pt">
                  <o:lock v:ext="edit" aspectratio="t"/>
                </v:line>
                <v:line id="Line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" strokeweight=".25pt">
                  <o:lock v:ext="edit" aspectratio="t"/>
                </v:line>
                <v:line id="Line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" strokeweight=".25pt">
                  <o:lock v:ext="edit" aspectratio="t"/>
                </v:line>
                <v:line id="Line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" strokeweight=".25pt">
                  <o:lock v:ext="edit" aspectratio="t"/>
                </v:line>
                <v:line id="Line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" strokeweight=".25pt">
                  <o:lock v:ext="edit" aspectratio="t"/>
                </v:line>
                <v:line id="Line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" strokeweight=".25pt">
                  <o:lock v:ext="edit" aspectratio="t"/>
                </v:line>
                <v:line id="Line 580" o:spid="_x0000_s1107" style="position:absolute;flip:y;visibility:visible;mso-wrap-style:square" from="6450,1517" to="645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" strokeweight=".25pt">
                  <o:lock v:ext="edit" aspectratio="t"/>
                </v:line>
                <v:line id="Line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" strokeweight=".25pt">
                  <o:lock v:ext="edit" aspectratio="t"/>
                </v:line>
              </v:group>
              <v:group id="Group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o:lock v:ext="edit" aspectratio="t"/>
                <v:line id="Line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" strokeweight=".25pt">
                  <o:lock v:ext="edit" aspectratio="t"/>
                </v:line>
                <v:line id="Line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" strokeweight=".25pt">
                  <o:lock v:ext="edit" aspectratio="t"/>
                </v:line>
                <v:line id="Line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" strokeweight=".25pt">
                  <o:lock v:ext="edit" aspectratio="t"/>
                </v:line>
              </v:group>
              <v:group id="Group 586" o:spid="_x0000_s1113" style="position:absolute;left:5820;top:3652;width:630;height:421" coordorigin="5820,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o:lock v:ext="edit" aspectratio="t"/>
                <v:shape id="Freeform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reeform 588" o:spid="_x0000_s1115" style="position:absolute;left:582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Group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o:lock v:ext="edit" aspectratio="t"/>
                <v:shape id="Freeform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" path="m150,196r75,-60l225,15,210,,165,,150,30r,15l165,60r-15,l120,90,105,75r-15,l60,105,45,90r-15,l,120r30,76l150,196xe" filled="f" strokeweight=".25pt">
                  <v:path arrowok="t" o:connecttype="custom" o:connectlocs="150,196;225,136;225,15;210,0;165,0;150,30;150,45;165,60;150,60;120,90;120,90;105,75;90,75;60,105;45,90;30,90;0,120;30,196;150,196" o:connectangles="0,0,0,0,0,0,0,0,0,0,0,0,0,0,0,0,0,0,0"/>
                  <o:lock v:ext="edit" aspectratio="t"/>
                </v:shape>
                <v:shape id="Freeform 591" o:spid="_x0000_s1118" style="position:absolute;left:6000;top:3982;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" path="m30,30r90,l120,r45,46l120,91,105,76r-15,l75,91,60,106,45,121r,75l30,211r,75l15,286r,-75l,211,,61,30,30xe" fillcolor="aqua" strokeweight=".25pt">
                  <v:path arrowok="t" o:connecttype="custom" o:connectlocs="30,30;120,30;120,0;165,46;120,91;105,76;90,76;75,91;60,106;45,121;45,196;30,211;30,286;15,286;15,211;0,211;0,61;30,30" o:connectangles="0,0,0,0,0,0,0,0,0,0,0,0,0,0,0,0,0,0"/>
                  <o:lock v:ext="edit" aspectratio="t"/>
                </v:shape>
                <v:line id="Line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" strokeweight=".25pt">
                  <o:lock v:ext="edit" aspectratio="t"/>
                </v:line>
                <v:line id="Line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" strokeweight=".25pt">
                  <o:lock v:ext="edit" aspectratio="t"/>
                </v:line>
                <v:line id="Line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" strokeweight=".25pt">
                  <o:lock v:ext="edit" aspectratio="t"/>
                </v:line>
              </v:group>
              <v:shape id="Freeform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" path="m45,l60,15r,30l30,76,,76e" filled="f" strokeweight=".25pt">
                <v:path arrowok="t" o:connecttype="custom" o:connectlocs="45,0;60,15;60,45;30,76;0,76" o:connectangles="0,0,0,0,0"/>
                <o:lock v:ext="edit" aspectratio="t"/>
              </v:shape>
              <v:shape id="Freeform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Group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o:lock v:ext="edit" aspectratio="t"/>
                <v:group id="Group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 id="Freeform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" path="m,l,241r45,l45,15,,xe" fillcolor="#9c0" strokeweight=".25pt">
                    <v:path arrowok="t" o:connecttype="custom" o:connectlocs="0,0;0,241;45,241;45,15;0,0" o:connectangles="0,0,0,0,0"/>
                    <o:lock v:ext="edit" aspectratio="t"/>
                  </v:shape>
                  <v:shape id="Freeform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" path="m,l,241r45,l45,15e" filled="f" strokeweight=".25pt">
                    <v:path arrowok="t" o:connecttype="custom" o:connectlocs="0,0;0,241;45,241;45,15" o:connectangles="0,0,0,0"/>
                    <o:lock v:ext="edit" aspectratio="t"/>
                  </v:shape>
                </v:group>
                <v:group id="Group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o:lock v:ext="edit" aspectratio="t"/>
                  <v:shape id="Freeform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" path="m90,360l30,300,,255,,150,30,75,105,r75,75l210,135r,135l195,330r-60,45l90,360xe" fillcolor="#9c0" strokeweight=".25pt">
                    <v:path arrowok="t" o:connecttype="custom" o:connectlocs="90,360;30,300;0,255;0,150;30,75;105,0;180,75;210,135;210,270;195,330;135,375;90,360" o:connectangles="0,0,0,0,0,0,0,0,0,0,0,0"/>
                    <o:lock v:ext="edit" aspectratio="t"/>
                  </v:shape>
                  <v:shape id="Freeform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" path="m90,360l30,300,,255,,150,30,75,105,r75,75l210,135r,135l195,330r-60,45e" filled="f" strokeweight=".25pt">
                    <v:path arrowok="t" o:connecttype="custom" o:connectlocs="90,360;30,300;0,255;0,150;30,75;105,0;180,75;210,135;210,270;195,330;135,375" o:connectangles="0,0,0,0,0,0,0,0,0,0,0"/>
                    <o:lock v:ext="edit" aspectratio="t"/>
                  </v:shape>
                </v:group>
                <v:group id="Group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o:lock v:ext="edit" aspectratio="t"/>
                  <v:shape id="Freeform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" path="m45,165r,-30l15,120r,-15l,90,15,75,,75,,60,15,45,,30,15,15,,,45,165xe" fillcolor="#9c0" strokeweight=".25pt">
                    <v:path arrowok="t" o:connecttype="custom" o:connectlocs="45,165;45,135;15,120;15,105;0,90;15,75;0,75;0,60;15,45;0,30;15,15;0,0;45,165" o:connectangles="0,0,0,0,0,0,0,0,0,0,0,0,0"/>
                    <o:lock v:ext="edit" aspectratio="t"/>
                  </v:shape>
                  <v:shape id="Freeform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" path="m45,165r,-30l15,120r,-15l,90,15,75,,75,,60,15,45,,30,15,15,,e" filled="f" strokeweight=".25pt">
                    <v:path arrowok="t" o:connecttype="custom" o:connectlocs="45,165;45,135;15,120;15,105;0,90;15,75;0,75;0,60;15,45;0,30;15,15;0,0" o:connectangles="0,0,0,0,0,0,0,0,0,0,0,0"/>
                    <o:lock v:ext="edit" aspectratio="t"/>
                  </v:shape>
                </v:group>
                <v:group id="Group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o:lock v:ext="edit" aspectratio="t"/>
                  <v:shape id="Freeform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" path="m1,18v,-1,1,1,1,-1c2,17,1,16,1,16v,,1,-1,1,-1c2,15,1,14,,14v,,2,,2,-1c2,13,1,13,1,13v,-1,1,-1,1,-1c2,11,1,11,1,11,1,10,2,10,2,9,2,9,1,8,1,7,1,7,,6,1,6,1,6,3,5,3,5,3,5,1,5,1,4v,,1,,1,-1c2,3,1,3,1,3,1,2,2,2,2,1,2,1,2,,1,e" fillcolor="#9c0" strokeweight=".25pt">
                    <v:path arrowok="t" o:connecttype="custom" o:connectlocs="15,270;30,255;15,240;30,225;0,210;30,195;15,195;30,180;15,165;30,135;15,105;15,90;45,75;15,60;30,45;15,45;30,15;15,0" o:connectangles="0,0,0,0,0,0,0,0,0,0,0,0,0,0,0,0,0,0"/>
                    <o:lock v:ext="edit" aspectratio="t"/>
                  </v:shape>
                  <v:shape id="Freeform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" path="m1,18v,-1,1,1,1,-1c2,17,1,16,1,16v,,1,-1,1,-1c2,15,1,14,,14v,,2,,2,-1c2,13,1,13,1,13v,-1,1,-1,1,-1c2,11,1,11,1,11,1,10,2,10,2,9,2,9,1,8,1,7,1,7,,6,1,6,1,6,3,5,3,5,3,5,1,5,1,4v,,1,,1,-1c2,3,1,3,1,3,1,2,2,2,2,1,2,1,2,,1,e" filled="f" strokeweight=".25pt">
                    <v:path arrowok="t" o:connecttype="custom" o:connectlocs="15,270;30,255;15,240;30,225;0,210;30,195;15,195;30,180;15,165;30,135;15,105;15,90;45,75;15,60;30,45;15,45;30,15;15,0" o:connectangles="0,0,0,0,0,0,0,0,0,0,0,0,0,0,0,0,0,0"/>
                    <o:lock v:ext="edit" aspectratio="t"/>
                  </v:shape>
                </v:group>
                <v:group id="Group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o:lock v:ext="edit" aspectratio="t"/>
                  <v:shape id="Freeform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" path="m,30l,,,30xe" fillcolor="#9c0" strokeweight=".25pt">
                    <v:path arrowok="t" o:connecttype="custom" o:connectlocs="0,30;0,0;0,30" o:connectangles="0,0,0"/>
                    <o:lock v:ext="edit" aspectratio="t"/>
                  </v:shape>
                  <v:line id="Line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" strokeweight=".25pt">
                    <o:lock v:ext="edit" aspectratio="t"/>
                  </v:line>
                </v:group>
                <v:group id="Group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o:lock v:ext="edit" aspectratio="t"/>
                  <v:shape id="Freeform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" path="m,30l,,,30xe" fillcolor="#9c0" strokeweight=".25pt">
                    <v:path arrowok="t" o:connecttype="custom" o:connectlocs="0,30;0,0;0,30" o:connectangles="0,0,0"/>
                    <o:lock v:ext="edit" aspectratio="t"/>
                  </v:shape>
                  <v:line id="Line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" strokeweight=".25pt">
                    <o:lock v:ext="edit" aspectratio="t"/>
                  </v:line>
                </v:group>
                <v:group id="Group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o:lock v:ext="edit" aspectratio="t"/>
                  <v:shape id="Freeform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" path="m45,l,,45,xe" fillcolor="#9c0" strokeweight=".25pt">
                    <v:path arrowok="t" o:connecttype="custom" o:connectlocs="45,0;0,0;45,0" o:connectangles="0,0,0"/>
                    <o:lock v:ext="edit" aspectratio="t"/>
                  </v:shape>
                  <v:line id="Line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" strokeweight=".25pt">
                    <o:lock v:ext="edit" aspectratio="t"/>
                  </v:line>
                </v:group>
                <v:group id="Group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o:lock v:ext="edit" aspectratio="t"/>
                  <v:shape id="Freeform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" path="m30,l,,30,xe" fillcolor="#9c0" strokeweight=".25pt">
                    <v:path arrowok="t" o:connecttype="custom" o:connectlocs="30,0;0,0;30,0" o:connectangles="0,0,0"/>
                    <o:lock v:ext="edit" aspectratio="t"/>
                  </v:shape>
                  <v:line id="Line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" strokeweight=".25pt">
                    <o:lock v:ext="edit" aspectratio="t"/>
                  </v:line>
                </v:group>
                <v:shape id="Freeform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" path="m,l,xe" fillcolor="#9c0" strokeweight=".25pt">
                  <v:path arrowok="t" o:connecttype="custom" o:connectlocs="0,0;0,0;0,0" o:connectangles="0,0,0"/>
                  <o:lock v:ext="edit" aspectratio="t"/>
                </v:shape>
                <v:shape id="Freeform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" path="m,15l,,,15xe" fillcolor="#9c0" strokeweight=".25pt">
                  <v:path arrowok="t" o:connecttype="custom" o:connectlocs="0,15;0,0;0,15" o:connectangles="0,0,0"/>
                  <o:lock v:ext="edit" aspectratio="t"/>
                </v:shape>
                <v:shape id="Freeform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" path="m,l,xe" fillcolor="#9c0" strokeweight=".25pt">
                  <v:path arrowok="t" o:connecttype="custom" o:connectlocs="0,0;0,0;0,0" o:connectangles="0,0,0"/>
                  <o:lock v:ext="edit" aspectratio="t"/>
                </v:shape>
                <v:shape id="Freeform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" path="m,l,xe" fillcolor="#9c0" strokeweight=".25pt">
                  <v:path arrowok="t" o:connecttype="custom" o:connectlocs="0,0;0,0;0,0" o:connectangles="0,0,0"/>
                  <o:lock v:ext="edit" aspectratio="t"/>
                </v:shape>
                <v:shape id="Freeform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" path="m,l,xe" fillcolor="#9c0" strokeweight=".25pt">
                  <v:path arrowok="t" o:connecttype="custom" o:connectlocs="0,0;0,0;0,0" o:connectangles="0,0,0"/>
                  <o:lock v:ext="edit" aspectratio="t"/>
                </v:shape>
                <v:shape id="Freeform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" path="m,15l,,,15xe" fillcolor="#9c0" strokeweight=".25pt">
                  <v:path arrowok="t" o:connecttype="custom" o:connectlocs="0,15;0,0;0,15" o:connectangles="0,0,0"/>
                  <o:lock v:ext="edit" aspectratio="t"/>
                </v:shape>
                <v:shape id="Freeform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" path="m,l,xe" fillcolor="#9c0" strokeweight=".25pt">
                  <v:path arrowok="t" o:connecttype="custom" o:connectlocs="0,0;0,0;0,0" o:connectangles="0,0,0"/>
                  <o:lock v:ext="edit" aspectratio="t"/>
                </v:shape>
                <v:shape id="Freeform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" path="m,l,xe" fillcolor="#9c0" strokeweight=".25pt">
                  <v:path arrowok="t" o:connecttype="custom" o:connectlocs="0,0;0,0;0,0" o:connectangles="0,0,0"/>
                  <o:lock v:ext="edit" aspectratio="t"/>
                </v:shape>
                <v:shape id="Freeform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" path="m,15l,,,15xe" fillcolor="#9c0" strokeweight=".25pt">
                  <v:path arrowok="t" o:connecttype="custom" o:connectlocs="0,15;0,0;0,15" o:connectangles="0,0,0"/>
                  <o:lock v:ext="edit" aspectratio="t"/>
                </v:shape>
                <v:shape id="Freeform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" path="m,15l,,,15xe" fillcolor="#9c0" strokeweight=".25pt">
                  <v:path arrowok="t" o:connecttype="custom" o:connectlocs="0,15;0,0;0,15" o:connectangles="0,0,0"/>
                  <o:lock v:ext="edit" aspectratio="t"/>
                </v:shape>
                <v:shape id="Freeform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" path="m,15l,,,15xe" fillcolor="#9c0" strokeweight=".25pt">
                  <v:path arrowok="t" o:connecttype="custom" o:connectlocs="0,15;0,0;0,15" o:connectangles="0,0,0"/>
                  <o:lock v:ext="edit" aspectratio="t"/>
                </v:shape>
                <v:shape id="Freeform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" path="m,l,xe" fillcolor="#9c0" strokeweight=".25pt">
                  <v:path arrowok="t" o:connecttype="custom" o:connectlocs="0,0;0,0;0,0" o:connectangles="0,0,0"/>
                  <o:lock v:ext="edit" aspectratio="t"/>
                </v:shape>
                <v:shape id="Freeform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" path="m,l,xe" fillcolor="#9c0" strokeweight=".25pt">
                  <v:path arrowok="t" o:connecttype="custom" o:connectlocs="0,0;0,0;0,0" o:connectangles="0,0,0"/>
                  <o:lock v:ext="edit" aspectratio="t"/>
                </v:shape>
                <v:shape id="Freeform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" path="m,l,xe" fillcolor="#9c0" strokeweight=".25pt">
                  <v:path arrowok="t" o:connecttype="custom" o:connectlocs="0,0;0,0;0,0" o:connectangles="0,0,0"/>
                  <o:lock v:ext="edit" aspectratio="t"/>
                </v:shape>
                <v:shape id="Freeform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" path="m,15l,,,15xe" fillcolor="#9c0" strokeweight=".25pt">
                  <v:path arrowok="t" o:connecttype="custom" o:connectlocs="0,15;0,0;0,15" o:connectangles="0,0,0"/>
                  <o:lock v:ext="edit" aspectratio="t"/>
                </v:shape>
                <v:shape id="Freeform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" path="m,l,xe" fillcolor="#9c0" strokeweight=".25pt">
                  <v:path arrowok="t" o:connecttype="custom" o:connectlocs="0,0;0,0;0,0" o:connectangles="0,0,0"/>
                  <o:lock v:ext="edit" aspectratio="t"/>
                </v:shape>
                <v:shape id="Freeform 638" o:spid="_x0000_s1165" style="position:absolute;left:5595;top:378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" path="m,l,xe" fillcolor="#9c0" strokeweight=".25pt">
                  <v:path arrowok="t" o:connecttype="custom" o:connectlocs="0,0;0,0;0,0" o:connectangles="0,0,0"/>
                  <o:lock v:ext="edit" aspectratio="t"/>
                </v:shape>
                <v:shape id="Freeform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" path="m,l,xe" fillcolor="#9c0" strokeweight=".25pt">
                  <v:path arrowok="t" o:connecttype="custom" o:connectlocs="0,0;0,0;0,0" o:connectangles="0,0,0"/>
                  <o:lock v:ext="edit" aspectratio="t"/>
                </v:shape>
                <v:shape id="Freeform 640" o:spid="_x0000_s1167" style="position:absolute;left:5625;top:378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" path="m,15l,,,15xe" fillcolor="#9c0" strokeweight=".25pt">
                  <v:path arrowok="t" o:connecttype="custom" o:connectlocs="0,15;0,0;0,15" o:connectangles="0,0,0"/>
                  <o:lock v:ext="edit" aspectratio="t"/>
                </v:shape>
                <v:shape id="Freeform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" path="m,l,xe" fillcolor="#9c0" strokeweight=".25pt">
                  <v:path arrowok="t" o:connecttype="custom" o:connectlocs="0,0;0,0;0,0" o:connectangles="0,0,0"/>
                  <o:lock v:ext="edit" aspectratio="t"/>
                </v:shape>
                <v:shape id="Freeform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" path="m,l,xe" fillcolor="#9c0" strokeweight=".25pt">
                  <v:path arrowok="t" o:connecttype="custom" o:connectlocs="0,0;0,0;0,0" o:connectangles="0,0,0"/>
                  <o:lock v:ext="edit" aspectratio="t"/>
                </v:shape>
                <v:shape id="Freeform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" path="m,l,xe" fillcolor="#9c0" strokeweight=".25pt">
                  <v:path arrowok="t" o:connecttype="custom" o:connectlocs="0,0;0,0;0,0" o:connectangles="0,0,0"/>
                  <o:lock v:ext="edit" aspectratio="t"/>
                </v:shape>
                <v:shape id="Freeform 644" o:spid="_x0000_s1171" style="position:absolute;left:5565;top:398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" path="m,l,xe" fillcolor="#9c0" strokeweight=".25pt">
                  <v:path arrowok="t" o:connecttype="custom" o:connectlocs="0,0;0,0;0,0" o:connectangles="0,0,0"/>
                  <o:lock v:ext="edit" aspectratio="t"/>
                </v:shape>
                <v:shape id="Freeform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" path="m,15l,,,15xe" fillcolor="#9c0" strokeweight=".25pt">
                  <v:path arrowok="t" o:connecttype="custom" o:connectlocs="0,15;0,0;0,15" o:connectangles="0,0,0"/>
                  <o:lock v:ext="edit" aspectratio="t"/>
                </v:shape>
              </v:group>
              <v:shape id="Freeform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Group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o:lock v:ext="edit" aspectratio="t"/>
                <v:shape id="Freeform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" path="m10,l1,7,2,8r,1l1,10r,6l2,16v,1,-2,5,1,3c5,17,15,8,16,5l10,xe" fillcolor="blue" strokeweight=".25pt">
                  <v:path arrowok="t" o:connecttype="custom" o:connectlocs="150,0;15,105;30,120;30,135;15,150;15,241;30,241;45,286;240,75;150,0" o:connectangles="0,0,0,0,0,0,0,0,0,0"/>
                  <o:lock v:ext="edit" aspectratio="t"/>
                </v:shape>
                <v:group id="Group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o:lock v:ext="edit" aspectratio="t"/>
                  <v:line id="Line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" strokeweight=".25pt">
                    <o:lock v:ext="edit" aspectratio="t"/>
                  </v:line>
                  <v:line id="Line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" strokeweight=".25pt">
                    <o:lock v:ext="edit" aspectratio="t"/>
                  </v:line>
                  <v:line id="Line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" strokeweight=".25pt">
                    <o:lock v:ext="edit" aspectratio="t"/>
                  </v:line>
                  <v:line id="Line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" strokeweight=".25pt">
                    <o:lock v:ext="edit" aspectratio="t"/>
                  </v:line>
                </v:group>
                <v:group id="Group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o:lock v:ext="edit" aspectratio="t"/>
                  <v:group id="Group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o:lock v:ext="edit" aspectratio="t"/>
                    <v:shape id="Freeform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" path="m,2r1,l3,1r,1l4,,5,1,6,,7,1r,1l8,3r,2l9,6r,2l9,9r,4c9,14,12,16,14,18r6,5l19,24r,1l20,26r,6l19,32v,,,2,,4c4,23,4,17,,11l,2xe" filled="f" strokeweight=".25pt">
                      <v:path arrowok="t" o:connecttype="custom" o:connectlocs="0,30;15,30;15,30;45,15;45,30;60,0;75,15;90,0;105,15;105,30;120,45;120,75;135,90;135,120;135,135;135,195;210,271;300,346;285,361;285,376;300,391;300,481;285,481;285,541;0,165;0,30" o:connectangles="0,0,0,0,0,0,0,0,0,0,0,0,0,0,0,0,0,0,0,0,0,0,0,0,0,0"/>
                      <o:lock v:ext="edit" aspectratio="t"/>
                    </v:shape>
                    <v:group id="Group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o:lock v:ext="edit" aspectratio="t"/>
                      <v:line id="Line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" strokeweight=".25pt">
                        <o:lock v:ext="edit" aspectratio="t"/>
                      </v:line>
                      <v:line id="Line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" strokeweight=".25pt">
                        <o:lock v:ext="edit" aspectratio="t"/>
                      </v:line>
                      <v:line id="Line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" strokeweight=".25pt">
                        <o:lock v:ext="edit" aspectratio="t"/>
                      </v:line>
                      <v:line id="Line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" strokeweight=".25pt">
                        <o:lock v:ext="edit" aspectratio="t"/>
                      </v:line>
                    </v:group>
                  </v:group>
                  <v:shape id="Freeform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" path="m12,3l11,2r-1,l9,1r,1l8,1,7,1,6,,5,1r,2l3,3r,2l2,7r,2l3,10r,3c3,14,,16,1,17r5,3c7,19,11,14,12,12r,-9xe" filled="f" strokeweight=".25pt">
                    <v:path arrowok="t" o:connecttype="custom" o:connectlocs="180,45;165,30;150,30;135,15;135,30;120,15;105,15;90,0;75,15;75,45;45,45;45,75;30,105;30,135;45,150;45,195;15,255;90,300;180,180;180,45" o:connectangles="0,0,0,0,0,0,0,0,0,0,0,0,0,0,0,0,0,0,0,0"/>
                    <o:lock v:ext="edit" aspectratio="t"/>
                  </v:shape>
                  <v:group id="Group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o:lock v:ext="edit" aspectratio="t"/>
                    <v:shape id="Freeform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" path="m30,l75,r30,30l105,60,75,76r,75l90,166r,45l,211,15,151r15,l30,60r-15,l15,30,30,xe" strokeweight=".25pt">
                      <v:path arrowok="t" o:connecttype="custom" o:connectlocs="30,0;75,0;105,30;105,60;75,76;75,151;90,166;90,211;0,211;15,151;30,151;30,60;15,60;15,30;30,0" o:connectangles="0,0,0,0,0,0,0,0,0,0,0,0,0,0,0"/>
                      <o:lock v:ext="edit" aspectratio="t"/>
                    </v:shape>
                    <v:group id="Group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o:lock v:ext="edit" aspectratio="t"/>
                      <v:shape id="Freeform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" path="m,15l30,,45,15,,15xe" strokeweight=".25pt">
                        <v:path arrowok="t" o:connecttype="custom" o:connectlocs="0,15;30,0;45,15;0,15" o:connectangles="0,0,0,0"/>
                        <o:lock v:ext="edit" aspectratio="t"/>
                      </v:shape>
                      <v:shape id="Freeform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" path="m,15l30,,45,15e" filled="f" strokeweight=".25pt">
                        <v:path arrowok="t" o:connecttype="custom" o:connectlocs="0,15;30,0;45,15" o:connectangles="0,0,0"/>
                        <o:lock v:ext="edit" aspectratio="t"/>
                      </v:shape>
                    </v:group>
                    <v:group id="Group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o:lock v:ext="edit" aspectratio="t"/>
                      <v:shape id="Freeform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" path="m,l30,15,45,,,xe" strokeweight=".25pt">
                        <v:path arrowok="t" o:connecttype="custom" o:connectlocs="0,0;30,15;45,0;0,0" o:connectangles="0,0,0,0"/>
                        <o:lock v:ext="edit" aspectratio="t"/>
                      </v:shape>
                      <v:shape id="Freeform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" path="m,l30,15,45,e" filled="f" strokeweight=".25pt">
                        <v:path arrowok="t" o:connecttype="custom" o:connectlocs="0,0;30,15;45,0" o:connectangles="0,0,0"/>
                        <o:lock v:ext="edit" aspectratio="t"/>
                      </v:shape>
                    </v:group>
                    <v:line id="Line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" strokeweight=".25pt">
                      <o:lock v:ext="edit" aspectratio="t"/>
                    </v:line>
                    <v:line id="Line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" strokeweight=".25pt">
                      <o:lock v:ext="edit" aspectratio="t"/>
                    </v:line>
                    <v:line id="Line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" strokeweight=".25pt">
                      <o:lock v:ext="edit" aspectratio="t"/>
                    </v:line>
                    <v:line id="Line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" strokeweight=".25pt">
                      <o:lock v:ext="edit" aspectratio="t"/>
                    </v:line>
                    <v:line id="Line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" strokeweight=".25pt">
                      <o:lock v:ext="edit" aspectratio="t"/>
                    </v:line>
                    <v:line id="Line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" strokeweight=".25pt">
                      <o:lock v:ext="edit" aspectratio="t"/>
                    </v:line>
                    <v:line id="Line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" strokeweight=".25pt">
                      <o:lock v:ext="edit" aspectratio="t"/>
                    </v:line>
                  </v:group>
                </v:group>
                <v:group id="Group 678" o:spid="_x0000_s1205" style="position:absolute;left:6600;top:4133;width:465;height:300" coordorigin="6600,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o:lock v:ext="edit" aspectratio="t"/>
                  <v:shape id="Freeform 679" o:spid="_x0000_s1206" style="position:absolute;left:6600;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" path="m330,l300,15r-15,l240,30r-15,l180,45,135,75r,15l105,105r-30,l45,135r,30l30,180r,30l,255r,30l15,300r210,l225,285r45,-30l300,255r15,-15l330,240r30,-30l375,210r15,-15l420,150r15,15l465,135r,-90l450,15,435,,330,xe" fillcolor="silver" strokeweight=".25pt">
                    <v:path arrowok="t"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Group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o:lock v:ext="edit" aspectratio="t"/>
                    <v:shape id="Freeform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" path="m90,l75,15r,30l135,30,60,45,45,60r,90l30,120,15,105r,-45l,60,,15,90,xe" fillcolor="silver" strokeweight=".25pt">
                      <v:path arrowok="t" o:connecttype="custom" o:connectlocs="90,0;75,15;75,45;135,30;60,45;45,60;45,150;30,120;15,105;15,60;0,60;0,15;90,0" o:connectangles="0,0,0,0,0,0,0,0,0,0,0,0,0"/>
                      <o:lock v:ext="edit" aspectratio="t"/>
                    </v:shape>
                    <v:shape id="Freeform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" path="m90,l75,15r,30l135,30,60,45,45,60r,90l30,120,15,105r,-45l,60,,15e" filled="f" strokeweight=".25pt">
                      <v:path arrowok="t" o:connecttype="custom" o:connectlocs="90,0;75,15;75,45;135,30;60,45;45,60;45,150;30,120;15,105;15,60;0,60;0,15" o:connectangles="0,0,0,0,0,0,0,0,0,0,0,0"/>
                      <o:lock v:ext="edit" aspectratio="t"/>
                    </v:shape>
                  </v:group>
                  <v:group id="Group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o:lock v:ext="edit" aspectratio="t"/>
                    <v:shape id="Freeform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" path="m60,225r,-90l75,150r15,15l75,165,60,135r-15,l45,105,,75,,45r45,l90,75,60,45,,45,15,,60,225xe" fillcolor="silver" strokeweight=".25pt">
                      <v:path arrowok="t" o:connecttype="custom" o:connectlocs="60,225;60,135;75,150;90,165;75,165;60,135;45,135;45,105;0,75;0,45;45,45;90,75;60,45;0,45;15,0;60,225" o:connectangles="0,0,0,0,0,0,0,0,0,0,0,0,0,0,0,0"/>
                      <o:lock v:ext="edit" aspectratio="t"/>
                    </v:shape>
                    <v:shape id="Freeform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" path="m60,225r,-90l75,150r15,15l75,165,60,135r-15,l45,105,,75,,45r45,l90,75,60,45,,45,15,e" filled="f" strokeweight=".25pt">
                      <v:path arrowok="t" o:connecttype="custom" o:connectlocs="60,225;60,135;75,150;90,165;75,165;60,135;45,135;45,105;0,75;0,45;45,45;90,75;60,45;0,45;15,0" o:connectangles="0,0,0,0,0,0,0,0,0,0,0,0,0,0,0"/>
                      <o:lock v:ext="edit" aspectratio="t"/>
                    </v:shape>
                  </v:group>
                  <v:group id="Group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o:lock v:ext="edit" aspectratio="t"/>
                    <v:shape id="Freeform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" path="m150,l120,15,105,30r15,l105,60,75,90,45,105r,-15l15,75r30,l45,90,30,105r,30l30,150,15,165,,165,150,xe" fillcolor="silver" strokeweight=".25pt">
                      <v:path arrowok="t" o:connecttype="custom" o:connectlocs="150,0;120,15;105,30;120,30;105,60;75,90;45,105;45,90;45,90;15,75;45,75;45,90;30,105;30,135;30,150;15,165;0,165;150,0" o:connectangles="0,0,0,0,0,0,0,0,0,0,0,0,0,0,0,0,0,0"/>
                      <o:lock v:ext="edit" aspectratio="t"/>
                    </v:shape>
                    <v:shape id="Freeform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" path="m150,l120,15,105,30r15,l105,60,75,90,45,105r,-15l15,75r30,l45,90,30,105r,30l30,150,15,165,,165e" filled="f" strokeweight=".25pt">
                      <v:path arrowok="t" o:connecttype="custom" o:connectlocs="150,0;120,15;105,30;120,30;105,60;75,90;45,105;45,90;45,90;15,75;45,75;45,90;30,105;30,135;30,150;15,165;0,165" o:connectangles="0,0,0,0,0,0,0,0,0,0,0,0,0,0,0,0,0"/>
                      <o:lock v:ext="edit" aspectratio="t"/>
                    </v:shape>
                  </v:group>
                  <v:group id="Group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o:lock v:ext="edit" aspectratio="t"/>
                    <v:shape id="Freeform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" path="m75,l90,15r,30l75,60r-15,l45,75r,15l30,105,,120,30,105r,30l15,150,75,xe" fillcolor="silver" strokeweight=".25pt">
                      <v:path arrowok="t" o:connecttype="custom" o:connectlocs="75,0;90,15;90,45;75,60;60,60;45,75;45,90;30,105;0,120;30,105;30,135;15,150;75,0" o:connectangles="0,0,0,0,0,0,0,0,0,0,0,0,0"/>
                      <o:lock v:ext="edit" aspectratio="t"/>
                    </v:shape>
                    <v:shape id="Freeform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" path="m75,l90,15r,30l75,60r-15,l45,75r,15l30,105,,120,30,105r,30l15,150e" filled="f" strokeweight=".25pt">
                      <v:path arrowok="t" o:connecttype="custom" o:connectlocs="75,0;90,15;90,45;75,60;60,60;45,75;45,90;30,105;0,120;30,105;30,135;15,150" o:connectangles="0,0,0,0,0,0,0,0,0,0,0,0"/>
                      <o:lock v:ext="edit" aspectratio="t"/>
                    </v:shape>
                  </v:group>
                  <v:line id="Line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" strokeweight=".25pt">
                    <o:lock v:ext="edit" aspectratio="t"/>
                  </v:line>
                  <v:line id="Line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" strokeweight=".25pt">
                    <o:lock v:ext="edit" aspectratio="t"/>
                  </v:line>
                  <v:group id="Group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o:lock v:ext="edit" aspectratio="t"/>
                    <v:shape id="Freeform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" path="m,30l30,,,30xe" fillcolor="silver" strokeweight=".25pt">
                      <v:path arrowok="t" o:connecttype="custom" o:connectlocs="0,30;30,0;0,30" o:connectangles="0,0,0"/>
                      <o:lock v:ext="edit" aspectratio="t"/>
                    </v:shape>
                    <v:line id="Line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" strokeweight=".25pt">
                      <o:lock v:ext="edit" aspectratio="t"/>
                    </v:line>
                  </v:group>
                  <v:shape id="Freeform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" path="m,135l,90,,60,15,45,30,30r,-15l45,e" filled="f" strokeweight=".25pt">
                    <v:path arrowok="t" o:connecttype="custom" o:connectlocs="0,135;0,90;0,60;15,45;30,30;30,15;45,0" o:connectangles="0,0,0,0,0,0,0"/>
                    <o:lock v:ext="edit" aspectratio="t"/>
                  </v:shape>
                  <v:shape id="Freeform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" path="m30,l,60r75,l75,,30,xe" fillcolor="black" strokeweight=".25pt">
                    <v:path arrowok="t" o:connecttype="custom" o:connectlocs="30,0;0,60;75,60;75,0;30,0" o:connectangles="0,0,0,0,0"/>
                    <o:lock v:ext="edit" aspectratio="t"/>
                  </v:shape>
                </v:group>
                <v:group id="Group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o:lock v:ext="edit" aspectratio="t"/>
                  <v:group id="Group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o:lock v:ext="edit" aspectratio="t"/>
                    <v:shape id="Freeform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reeform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Group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o:lock v:ext="edit" aspectratio="t"/>
                    <v:shape id="Freeform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" path="m15,l,45,15,90r30,15l60,120r,15l75,150r15,15l60,150r,15l60,210,15,xe" fillcolor="silver" strokeweight=".25pt">
                      <v:path arrowok="t" o:connecttype="custom" o:connectlocs="15,0;0,45;15,90;45,105;45,105;60,120;60,135;75,150;90,165;60,150;60,165;60,210;15,0" o:connectangles="0,0,0,0,0,0,0,0,0,0,0,0,0"/>
                      <o:lock v:ext="edit" aspectratio="t"/>
                    </v:shape>
                    <v:shape id="Freeform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" path="m15,l,45,15,90r30,15l60,120r,15l75,150r15,15l60,150r,15l60,210e" filled="f" strokeweight=".25pt">
                      <v:path arrowok="t" o:connecttype="custom" o:connectlocs="15,0;0,45;15,90;45,105;45,105;60,120;60,135;75,150;90,165;60,150;60,165;60,210" o:connectangles="0,0,0,0,0,0,0,0,0,0,0,0"/>
                      <o:lock v:ext="edit" aspectratio="t"/>
                    </v:shape>
                  </v:group>
                  <v:group id="Group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o:lock v:ext="edit" aspectratio="t"/>
                    <v:shape id="Freeform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" path="m150,l135,15r-15,l105,30r-15,l120,45r,15l105,75,75,90,60,105r-15,l30,75r15,30l30,120r,15l30,150,,180,150,xe" fillcolor="silver" strokeweight=".25pt">
                      <v:path arrowok="t" o:connecttype="custom" o:connectlocs="150,0;135,15;120,15;105,30;90,30;120,45;120,60;105,75;75,90;60,105;45,105;30,75;45,105;30,120;30,135;30,150;0,180;150,0" o:connectangles="0,0,0,0,0,0,0,0,0,0,0,0,0,0,0,0,0,0"/>
                      <o:lock v:ext="edit" aspectratio="t"/>
                    </v:shape>
                    <v:shape id="Freeform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" path="m150,l135,15r-15,l105,30r-15,l120,45r,15l105,75,75,90,60,105r-15,l30,75r15,30l30,120r,15l30,150,,180e" filled="f" strokeweight=".25pt">
                      <v:path arrowok="t" o:connecttype="custom" o:connectlocs="150,0;135,15;120,15;105,30;90,30;120,45;120,60;105,75;75,90;60,105;45,105;30,75;45,105;30,120;30,135;30,150;0,180" o:connectangles="0,0,0,0,0,0,0,0,0,0,0,0,0,0,0,0,0"/>
                      <o:lock v:ext="edit" aspectratio="t"/>
                    </v:shape>
                  </v:group>
                  <v:group id="Group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o:lock v:ext="edit" aspectratio="t"/>
                    <v:shape id="Freeform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" path="m90,l75,15,90,45,105,30,135,15,75,45r,-15l60,45r-15,l45,75r15,45l45,150,30,135,15,120r,-15l15,90r,-45l,45,,15,15,75r15,30l45,165,15,195r15,l60,180,90,xe" fillcolor="silver" strokeweight=".25pt">
                      <v:path arrowok="t" o:connecttype="custom" o:connectlocs="90,0;75,15;90,45;105,30;135,15;75,45;75,30;60,45;45,45;45,75;60,120;45,150;30,135;15,120;15,105;15,90;15,45;0,45;0,15;15,75;30,105;45,165;15,195;30,195;60,180;90,0" o:connectangles="0,0,0,0,0,0,0,0,0,0,0,0,0,0,0,0,0,0,0,0,0,0,0,0,0,0"/>
                      <o:lock v:ext="edit" aspectratio="t"/>
                    </v:shape>
                    <v:shape id="Freeform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" path="m90,l75,15,90,45,105,30,135,15,75,45r,-15l60,45r-15,l45,75r15,45l45,150,30,135,15,120r,-15l15,90r,-45l,45,,15,15,75r15,30l45,165,15,195r15,l60,180e" filled="f" strokeweight=".25pt">
                      <v:path arrowok="t" o:connecttype="custom" o:connectlocs="90,0;75,15;90,45;105,30;135,15;75,45;75,30;60,45;45,45;45,75;60,120;45,150;30,135;15,120;15,105;15,90;15,45;0,45;0,15;15,75;30,105;45,165;15,195;30,195;60,180" o:connectangles="0,0,0,0,0,0,0,0,0,0,0,0,0,0,0,0,0,0,0,0,0,0,0,0,0"/>
                      <o:lock v:ext="edit" aspectratio="t"/>
                    </v:shape>
                  </v:group>
                  <v:group id="Group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o:lock v:ext="edit" aspectratio="t"/>
                    <v:shape id="Freeform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" path="m,l45,r,15l60,15,,xe" fillcolor="silver" strokeweight=".25pt">
                      <v:path arrowok="t" o:connecttype="custom" o:connectlocs="0,0;45,0;45,15;60,15;0,0" o:connectangles="0,0,0,0,0"/>
                      <o:lock v:ext="edit" aspectratio="t"/>
                    </v:shape>
                    <v:shape id="Freeform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" path="m,l45,r,15l60,15e" filled="f" strokeweight=".25pt">
                      <v:path arrowok="t" o:connecttype="custom" o:connectlocs="0,0;45,0;45,15;60,15" o:connectangles="0,0,0,0"/>
                      <o:lock v:ext="edit" aspectratio="t"/>
                    </v:shape>
                  </v:group>
                  <v:shape id="Freeform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" path="m,15r30,l45,,60,r,45l,45,,15xe" fillcolor="silver" strokeweight=".25pt">
                    <v:path arrowok="t" o:connecttype="custom" o:connectlocs="0,15;30,15;45,0;60,0;60,45;0,45;0,45;0,15" o:connectangles="0,0,0,0,0,0,0,0"/>
                    <o:lock v:ext="edit" aspectratio="t"/>
                  </v:shape>
                  <v:group id="Group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o:lock v:ext="edit" aspectratio="t"/>
                    <v:shape id="Freeform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" path="m90,r30,30l120,45,105,75,90,60,75,75r,15l60,105r,30l45,105,30,135,15,165,,135,,120r30,l30,105,60,75r,-30l90,xe" fillcolor="silver" strokeweight=".25pt">
                      <v:path arrowok="t" o:connecttype="custom" o:connectlocs="90,0;120,30;120,45;105,75;90,60;75,75;75,90;60,105;60,135;45,105;30,135;15,165;0,135;0,120;30,120;30,105;60,75;60,45;90,0" o:connectangles="0,0,0,0,0,0,0,0,0,0,0,0,0,0,0,0,0,0,0"/>
                      <o:lock v:ext="edit" aspectratio="t"/>
                    </v:shape>
                    <v:shape id="Freeform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" path="m90,r30,30l120,45,105,75,90,60,75,75r,15l60,105r,30l45,105,30,135,15,165,,135,,120r30,l30,105,60,75r,-30e" filled="f" strokeweight=".25pt">
                      <v:path arrowok="t" o:connecttype="custom" o:connectlocs="90,0;120,30;120,45;105,75;90,60;75,75;75,90;60,105;60,135;45,105;30,135;15,165;0,135;0,120;30,120;30,105;60,75;60,45" o:connectangles="0,0,0,0,0,0,0,0,0,0,0,0,0,0,0,0,0,0"/>
                      <o:lock v:ext="edit" aspectratio="t"/>
                    </v:shape>
                  </v:group>
                  <v:group id="Group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o:lock v:ext="edit" aspectratio="t"/>
                    <v:shape id="Freeform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" path="m,l,15r30,l,xe" fillcolor="silver" strokeweight=".25pt">
                      <v:path arrowok="t" o:connecttype="custom" o:connectlocs="0,0;0,15;30,15;0,0" o:connectangles="0,0,0,0"/>
                      <o:lock v:ext="edit" aspectratio="t"/>
                    </v:shape>
                    <v:shape id="Freeform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" path="m,l,15r30,e" filled="f" strokeweight=".25pt">
                      <v:path arrowok="t" o:connecttype="custom" o:connectlocs="0,0;0,15;30,15" o:connectangles="0,0,0"/>
                      <o:lock v:ext="edit" aspectratio="t"/>
                    </v:shape>
                  </v:group>
                  <v:group id="Group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o:lock v:ext="edit" aspectratio="t"/>
                    <v:line id="Line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" strokecolor="white" strokeweight=".25pt">
                      <o:lock v:ext="edit" aspectratio="t"/>
                    </v:line>
                    <v:line id="Line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" strokeweight=".25pt">
                      <o:lock v:ext="edit" aspectratio="t"/>
                    </v:line>
                  </v:group>
                </v:group>
              </v:group>
              <v:shape id="Freeform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connecttype="custom" o:connectlocs="120,586;150,586;255,586;270,571;300,571;330,556;330,556;360,571;465,602;585,602;600,571;615,586;645,571;690,571;705,556;735,556;765,541;825,541;840,541;870,541;165,0;0,90;60,166;90,226;105,286;120,346;120,586" o:connectangles="0,0,0,0,0,0,0,0,0,0,0,0,0,0,0,0,0,0,0,0,0,0,0,0,0,0,0"/>
                <o:lock v:ext="edit" aspectratio="t"/>
              </v:shape>
              <v:group id="Group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o:lock v:ext="edit" aspectratio="t"/>
                <v:shape id="Freeform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" path="m,34l68,r4,20c73,25,74,30,71,33v-3,3,-13,5,-17,6c50,39,47,37,47,36r6,-2l53,29r-7,7l53,29r,-5l50,19,49,9,,34xe" fillcolor="#0cf" strokeweight=".25pt">
                  <v:path arrowok="t" o:connecttype="custom" o:connectlocs="0,512;1021,0;1081,301;1066,497;811,587;706,542;796,512;796,436;691,542;796,436;796,361;751,286;736,135;0,512" o:connectangles="0,0,0,0,0,0,0,0,0,0,0,0,0,0"/>
                  <o:lock v:ext="edit" aspectratio="t"/>
                </v:shape>
                <v:group id="Group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o:lock v:ext="edit" aspectratio="t"/>
                  <v:shape id="Freeform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" path="m74,34l7,,2,21c2,26,,31,3,34r18,5l28,37,21,34r,-4l28,36,21,29r1,-4l24,20,25,10e" fillcolor="#0cf" strokeweight=".25pt">
                    <v:path arrowok="t" o:connecttype="custom" o:connectlocs="1111,512;105,0;30,316;45,512;315,587;420,557;315,512;315,452;420,542;315,436;330,376;360,301;375,151" o:connectangles="0,0,0,0,0,0,0,0,0,0,0,0,0"/>
                    <o:lock v:ext="edit" aspectratio="t"/>
                  </v:shape>
                  <v:shape id="Freeform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" path="m74,34l7,,2,21c2,26,,31,3,34r18,5l28,37,21,34r,-4l28,36,21,29r1,-4l24,20,25,10e" filled="f" strokeweight=".25pt">
                    <v:path arrowok="t" o:connecttype="custom" o:connectlocs="1111,512;105,0;30,316;45,512;315,587;420,557;315,512;315,452;420,542;315,436;330,376;360,301;375,151" o:connectangles="0,0,0,0,0,0,0,0,0,0,0,0,0"/>
                    <o:lock v:ext="edit" aspectratio="t"/>
                  </v:shape>
                </v:group>
                <v:shape id="Freeform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" path="m45,135r30,l210,,,30,,75r45,60xe" strokeweight=".25pt">
                  <v:path arrowok="t" o:connecttype="custom" o:connectlocs="45,135;75,135;210,0;0,30;0,75;45,135" o:connectangles="0,0,0,0,0,0"/>
                  <o:lock v:ext="edit" aspectratio="t"/>
                </v:shape>
                <v:oval id="Oval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" strokeweight=".25pt">
                  <o:lock v:ext="edit" aspectratio="t"/>
                </v:oval>
                <v:oval id="Oval 733" o:spid="_x0000_s1260" style="position:absolute;left:4784;top:2990;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" strokeweight=".25pt">
                  <o:lock v:ext="edit" aspectratio="t"/>
                </v:oval>
                <v:shape id="Freeform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" path="m165,135r-30,l,,210,45r,30l165,135xe" strokeweight=".25pt">
                  <v:path arrowok="t" o:connecttype="custom" o:connectlocs="165,135;135,135;0,0;210,45;210,75;165,135" o:connectangles="0,0,0,0,0,0"/>
                  <o:lock v:ext="edit" aspectratio="t"/>
                </v:shape>
                <v:shape id="Freeform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Group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o:lock v:ext="edit" aspectratio="t"/>
                  <v:shape id="Freeform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" path="m75,l45,30,30,60,15,75r,30l,120r,45l15,180r,15l45,210r30,l90,225r30,l150,195r15,-15l180,150r,-45l165,60,150,30,120,,75,xe" fillcolor="#fc0" strokeweight=".25pt">
                    <v:path arrowok="t" o:connecttype="custom" o:connectlocs="75,0;45,30;30,60;15,75;15,105;0,120;0,165;15,180;15,195;45,210;75,210;90,225;120,225;150,195;165,180;180,150;180,105;165,60;150,30;120,0;75,0" o:connectangles="0,0,0,0,0,0,0,0,0,0,0,0,0,0,0,0,0,0,0,0,0"/>
                    <o:lock v:ext="edit" aspectratio="t"/>
                  </v:shape>
                  <v:group id="Group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o:lock v:ext="edit" aspectratio="t"/>
                    <v:shape id="Freeform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" path="m45,r,15l60,15,45,45r15,l45,60,60,75,45,90r15,l45,120r,15l30,150,,180r,15l45,225,60,195r,-30l45,135,45,xe" fillcolor="black" strokeweight=".25pt">
                      <v:path arrowok="t" o:connecttype="custom" o:connectlocs="45,0;45,15;60,15;45,45;60,45;45,60;60,75;45,90;60,90;45,120;45,135;30,150;0,180;0,195;45,225;60,195;60,165;45,135;45,0" o:connectangles="0,0,0,0,0,0,0,0,0,0,0,0,0,0,0,0,0,0,0"/>
                      <o:lock v:ext="edit" aspectratio="t"/>
                    </v:shape>
                    <v:shape id="Freeform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" path="m45,r,15l60,15,45,45r15,l45,60,60,75,45,90r15,l45,120r,15l30,150,,180r,15l45,225,60,195r,-30l45,135e" filled="f" strokeweight=".25pt">
                      <v:path arrowok="t" o:connecttype="custom" o:connectlocs="45,0;45,15;60,15;45,45;60,45;45,60;60,75;45,90;60,90;45,120;45,135;30,150;0,180;0,195;45,225;60,195;60,165;45,135" o:connectangles="0,0,0,0,0,0,0,0,0,0,0,0,0,0,0,0,0,0"/>
                      <o:lock v:ext="edit" aspectratio="t"/>
                    </v:shape>
                  </v:group>
                  <v:shape id="Freeform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" path="m60,l30,,,30,,60,30,75r45,l90,45r,-15l60,xe" fillcolor="#fc0" strokeweight=".25pt">
                    <v:path arrowok="t" o:connecttype="custom" o:connectlocs="60,0;30,0;0,30;0,60;30,75;75,75;90,45;90,30;60,0" o:connectangles="0,0,0,0,0,0,0,0,0"/>
                    <o:lock v:ext="edit" aspectratio="t"/>
                  </v:shape>
                  <v:shape id="Freeform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" path="m,30l15,r,15l45,30e" filled="f" strokeweight=".25pt">
                    <v:path arrowok="t" o:connecttype="custom" o:connectlocs="0,30;15,0;15,15;45,30" o:connectangles="0,0,0,0"/>
                    <o:lock v:ext="edit" aspectratio="t"/>
                  </v:shape>
                  <v:shape id="Freeform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" path="m,30l,15,16,,31,15e" filled="f" strokeweight=".25pt">
                    <v:path arrowok="t" o:connecttype="custom" o:connectlocs="0,30;0,15;16,0;31,15" o:connectangles="0,0,0,0"/>
                    <o:lock v:ext="edit" aspectratio="t"/>
                  </v:shape>
                  <v:shape id="Freeform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" path="m,30l15,,30,,45,15e" filled="f" strokeweight=".25pt">
                    <v:path arrowok="t" o:connecttype="custom" o:connectlocs="0,30;15,0;30,0;45,15" o:connectangles="0,0,0,0"/>
                    <o:lock v:ext="edit" aspectratio="t"/>
                  </v:shape>
                  <v:shape id="Freeform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" path="m,l15,15r,15l15,45e" filled="f" strokeweight=".25pt">
                    <v:path arrowok="t" o:connecttype="custom" o:connectlocs="0,0;15,15;15,30;15,45" o:connectangles="0,0,0,0"/>
                    <o:lock v:ext="edit" aspectratio="t"/>
                  </v:shape>
                  <v:shape id="Freeform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" path="m,l,15,15,30r,15e" filled="f" strokeweight=".25pt">
                    <v:path arrowok="t" o:connecttype="custom" o:connectlocs="0,0;0,15;15,30;15,45" o:connectangles="0,0,0,0"/>
                    <o:lock v:ext="edit" aspectratio="t"/>
                  </v:shape>
                  <v:shape id="Freeform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" path="m31,r,15l15,30,,45e" filled="f" strokeweight=".25pt">
                    <v:path arrowok="t" o:connecttype="custom" o:connectlocs="31,0;31,15;15,30;0,45" o:connectangles="0,0,0,0"/>
                    <o:lock v:ext="edit" aspectratio="t"/>
                  </v:shape>
                  <v:shape id="Freeform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" path="m30,30l,15,,e" filled="f" strokeweight=".25pt">
                    <v:path arrowok="t" o:connecttype="custom" o:connectlocs="30,30;0,15;0,0" o:connectangles="0,0,0"/>
                    <o:lock v:ext="edit" aspectratio="t"/>
                  </v:shape>
                  <v:shape id="Freeform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" path="m,30r15,l15,e" filled="f" strokeweight=".25pt">
                    <v:path arrowok="t" o:connecttype="custom" o:connectlocs="0,30;15,30;15,0" o:connectangles="0,0,0"/>
                    <o:lock v:ext="edit" aspectratio="t"/>
                  </v:shape>
                  <v:shape id="Freeform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" path="m,30r30,l30,e" filled="f" strokeweight=".25pt">
                    <v:path arrowok="t" o:connecttype="custom" o:connectlocs="0,30;30,30;30,0" o:connectangles="0,0,0"/>
                    <o:lock v:ext="edit" aspectratio="t"/>
                  </v:shape>
                  <v:shape id="Freeform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" path="m,15r15,l15,e" filled="f" strokeweight=".25pt">
                    <v:path arrowok="t" o:connecttype="custom" o:connectlocs="0,15;15,15;15,0" o:connectangles="0,0,0"/>
                    <o:lock v:ext="edit" aspectratio="t"/>
                  </v:shape>
                  <v:shape id="Freeform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" path="m,30r15,l15,e" filled="f" strokeweight=".25pt">
                    <v:path arrowok="t" o:connecttype="custom" o:connectlocs="0,30;15,30;15,0" o:connectangles="0,0,0"/>
                    <o:lock v:ext="edit" aspectratio="t"/>
                  </v:shape>
                  <v:shape id="Freeform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" path="m,15r15,l15,e" filled="f" strokeweight=".25pt">
                    <v:path arrowok="t" o:connecttype="custom" o:connectlocs="0,15;15,15;15,0" o:connectangles="0,0,0"/>
                    <o:lock v:ext="edit" aspectratio="t"/>
                  </v:shape>
                  <v:line id="Line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" strokeweight=".25pt">
                    <o:lock v:ext="edit" aspectratio="t"/>
                  </v:line>
                  <v:line id="Line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" strokeweight=".25pt">
                    <o:lock v:ext="edit" aspectratio="t"/>
                  </v:line>
                  <v:line id="Line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" strokeweight=".25pt">
                    <o:lock v:ext="edit" aspectratio="t"/>
                  </v:line>
                  <v:line id="Line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" strokeweight=".25pt">
                    <o:lock v:ext="edit" aspectratio="t"/>
                  </v:line>
                  <v:line id="Line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" strokeweight=".25pt">
                    <o:lock v:ext="edit" aspectratio="t"/>
                  </v:line>
                </v:group>
                <v:shape id="Freeform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" path="m,22r10,5l13,24r4,-2c18,21,21,20,22,19v2,,3,,4,c28,19,30,19,31,19v2,,3,,5,1c37,20,39,21,41,22r5,3l57,20,29,,,22xe" strokeweight=".25pt">
                  <v:path arrowok="t" o:connecttype="custom" o:connectlocs="0,331;150,406;195,361;255,331;330,286;390,286;465,286;540,301;615,331;690,376;855,301;435,0;0,331" o:connectangles="0,0,0,0,0,0,0,0,0,0,0,0,0"/>
                  <o:lock v:ext="edit" aspectratio="t"/>
                </v:shape>
              </v:group>
              <v:group id="Group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o:lock v:ext="edit" aspectratio="t"/>
                <v:group id="Group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o:lock v:ext="edit" aspectratio="t"/>
                  <v:shape id="Freeform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reeform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reeform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Group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o:lock v:ext="edit" aspectratio="t"/>
                  <v:group id="Group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o:lock v:ext="edit" aspectratio="t"/>
                    <v:shape id="Freeform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" path="m5,5c4,6,2,6,1,7v,,,,,c2,5,2,4,3,4,3,3,3,3,3,2,2,2,2,2,2,2v,,-1,,-1,c,2,,2,,3v,,,,,c,2,,2,,1v,,1,,1,c2,,2,,2,,3,,3,,3,1v1,,1,,1,c4,1,4,2,4,2,4,3,3,4,2,5v1,,1,,2,c4,5,4,4,5,4v,,,,,c5,4,5,4,5,4v,,,,,c5,4,5,5,5,5xe" fillcolor="#fc0" strokecolor="#fc0" strokeweight=".25pt">
                      <v:path arrowok="t" o:connecttype="custom" o:connectlocs="75,75;15,105;15,105;45,60;45,30;30,30;15,30;0,45;0,45;0,15;15,15;30,0;45,15;60,15;60,30;30,75;60,75;75,60;75,60;75,60;75,60;75,75" o:connectangles="0,0,0,0,0,0,0,0,0,0,0,0,0,0,0,0,0,0,0,0,0,0"/>
                      <o:lock v:ext="edit" aspectratio="t"/>
                    </v:shape>
                    <v:shape id="AutoShape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" path="m,5c1,3,1,2,2,v,,,,1,c3,1,4,2,4,3v,,,,1,c5,3,5,4,5,4v,,-1,,-1,c4,5,5,5,5,5,4,6,4,6,3,6,3,5,3,5,3,5,2,5,1,5,,6,,5,,5,,5xm,5c1,4,2,4,2,4,2,3,2,2,2,2,1,3,1,4,,5xe" fillcolor="#fc0" strokecolor="#fc0" strokeweight=".25pt">
                      <v:path arrowok="t" o:connecttype="custom" o:connectlocs="0,76;30,0;45,0;60,46;75,46;75,61;60,61;75,76;45,91;45,76;0,91;0,76;0,76;30,61;30,30;0,76" o:connectangles="0,0,0,0,0,0,0,0,0,0,0,0,0,0,0,0"/>
                      <o:lock v:ext="edit" aspectratio="t"/>
                    </v:shape>
                  </v:group>
                  <v:group id="Group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o:lock v:ext="edit" aspectratio="t"/>
                    <v:shape id="AutoShape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" path="m3,c4,1,5,3,5,4v1,,1,,1,c6,4,6,4,6,4v,,,,,c6,4,6,4,6,4,6,5,5,5,5,6,4,6,4,5,4,5v,1,,1,,1c4,6,4,6,3,6,3,7,2,7,2,7,1,6,1,6,1,6,,5,,5,,5,,4,,4,1,4,1,3,1,3,2,3v,,,,,c2,3,3,3,3,3,3,2,3,2,2,2,2,1,2,1,2,1v,,,,,c2,1,2,1,1,1v,,,,,c2,1,3,,3,xm3,3v,,-1,,-1,c2,3,2,3,2,3v,,,1,,1c2,4,2,4,2,5v,,,,1,1c3,6,3,6,3,6v,,,,1,c4,6,4,5,4,5,4,4,3,4,3,3xe" fillcolor="#fc0" strokecolor="#fc0" strokeweight=".25pt">
                      <v:path arrowok="t" o:connecttype="custom" o:connectlocs="45,0;75,61;90,61;90,61;90,61;90,61;75,91;60,76;60,91;45,91;30,106;15,91;0,76;15,61;30,45;30,45;45,45;30,30;30,15;30,15;15,15;15,15;45,0;45,45;30,45;30,45;30,61;30,76;45,91;45,91;60,91;60,76;45,45" o:connectangles="0,0,0,0,0,0,0,0,0,0,0,0,0,0,0,0,0,0,0,0,0,0,0,0,0,0,0,0,0,0,0,0,0"/>
                      <o:lock v:ext="edit" aspectratio="t"/>
                    </v:shape>
                    <v:shape id="AutoShape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" path="m4,1c3,2,2,2,2,3v,,,,1,1c3,4,3,4,4,3v,,,,,c4,3,4,3,4,2v,,1,,1,c5,3,4,3,4,3v,1,,1,-1,1c3,5,2,5,1,5,1,4,1,4,,4,,3,,3,,2,,1,1,1,1,1,2,,2,,3,v,1,1,1,1,1xm3,2c3,1,2,1,2,1v,,,,,c2,1,2,1,2,1,1,1,1,1,1,1v,1,,1,,1c1,2,1,2,1,3,2,2,2,2,3,2xe" fillcolor="#fc0" strokecolor="#fc0" strokeweight=".25pt">
                      <v:path arrowok="t" o:connecttype="custom" o:connectlocs="60,15;30,45;45,60;60,45;60,45;60,30;75,30;60,45;45,60;15,75;0,60;0,30;15,15;45,0;60,15;45,30;30,15;30,15;30,15;15,15;15,30;15,45;45,30" o:connectangles="0,0,0,0,0,0,0,0,0,0,0,0,0,0,0,0,0,0,0,0,0,0,0"/>
                      <o:lock v:ext="edit" aspectratio="t"/>
                    </v:shape>
                  </v:group>
                  <v:group id="Group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o:lock v:ext="edit" aspectratio="t"/>
                    <v:shape id="Freeform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" path="m1,v,,,,,c2,,3,,4,v,,,,,c4,,4,,4,v,,,,,c4,,3,,3,v,,,1,,1c4,2,4,3,4,4v,,,1,,1c4,5,3,5,3,6v,,-1,,-1,c1,6,1,6,,6,,5,,5,,5v,,,,,-1c,4,,4,1,4v,,,,,c1,4,1,5,1,5v,,,,,c1,5,1,5,1,5v,,,,,c1,5,1,5,1,6v,,,,1,c2,6,2,6,2,5v,,,,,c2,5,2,5,2,4,2,3,2,2,2,1v,,,,,c2,,2,,1,v,,,,,c1,,1,,1,xe" fillcolor="#fc0" strokecolor="#fc0" strokeweight=".25pt">
                      <v:path arrowok="t" o:connecttype="custom" o:connectlocs="15,0;15,0;60,0;60,0;60,0;60,0;45,0;45,15;60,60;60,75;45,90;30,90;0,90;0,75;0,60;15,60;15,60;15,75;15,75;15,75;15,75;15,90;30,90;30,75;30,75;30,60;30,15;30,15;15,0;15,0;15,0" o:connectangles="0,0,0,0,0,0,0,0,0,0,0,0,0,0,0,0,0,0,0,0,0,0,0,0,0,0,0,0,0,0,0"/>
                      <o:lock v:ext="edit" aspectratio="t"/>
                    </v:shape>
                    <v:shape id="Freeform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" path="m4,v,1,,2,1,3c5,3,5,4,5,4v,,,,,c5,4,5,4,5,4,4,4,4,4,3,4v,,,,,c3,4,3,4,3,4,2,4,2,4,2,4v,,-1,,-1,c1,4,1,4,1,4v,,,-1,,-1c,2,,2,,1v,,,,,c,1,,1,,1v,,,,,c,1,1,,2,v,1,,2,,3c2,3,2,4,2,4v,,,,,c2,4,2,4,2,4v1,,1,,1,c3,4,3,3,3,3v,,,-1,,-2c3,1,3,1,3,1,3,1,3,,2,v,,,,,c3,,4,,4,xe" fillcolor="#fc0" strokecolor="#fc0" strokeweight=".25pt">
                      <v:path arrowok="t" o:connecttype="custom" o:connectlocs="60,0;75,45;75,60;75,60;75,60;45,60;45,60;45,60;30,60;15,60;15,60;15,45;0,15;0,15;0,15;0,15;30,0;30,45;30,60;30,60;30,60;45,60;45,45;45,15;45,15;30,0;30,0;60,0" o:connectangles="0,0,0,0,0,0,0,0,0,0,0,0,0,0,0,0,0,0,0,0,0,0,0,0,0,0,0,0"/>
                      <o:lock v:ext="edit" aspectratio="t"/>
                    </v:shape>
                    <v:shape id="Freeform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" path="m2,v,2,,3,,5c2,5,3,5,3,5v,1,,1,,1c3,6,3,6,3,6,2,6,1,6,1,6v,,,,,c1,6,1,6,1,6v,,,-1,,-1c1,4,1,2,1,1v,,,,,c,,,,,,,,,,,,1,,1,,2,xe" fillcolor="#fc0" strokecolor="#fc0" strokeweight=".25pt">
                      <v:path arrowok="t" o:connecttype="custom" o:connectlocs="30,0;30,75;45,75;45,90;45,90;15,90;15,90;15,90;15,75;15,15;15,15;0,0;0,0;30,0" o:connectangles="0,0,0,0,0,0,0,0,0,0,0,0,0,0"/>
                      <o:lock v:ext="edit" aspectratio="t"/>
                    </v:shape>
                    <v:shape id="Freeform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" path="m2,v,1,,1,,2c2,2,3,2,3,2,3,1,3,1,3,1v1,,1,,1,c4,2,4,2,5,2v,,,,,1c5,3,5,4,5,4v,1,,1,,1c5,5,5,5,5,5v,,,,,c5,5,4,5,3,5v,,,,,c3,5,3,5,3,5v1,,1,,1,c3,4,3,3,3,3,3,2,3,2,3,2v,,,,,c3,2,3,2,3,2v,,,,-1,c2,2,2,2,2,3v,,,1,,2c2,5,2,5,2,5v,,1,,1,c3,5,3,5,3,5,2,6,1,6,1,6v,,,,,c1,5,1,5,1,5v,,,,,c1,3,1,2,1,1,1,1,,,,,,,,,,,,,,,,,1,,1,,2,xe" fillcolor="#fc0" strokecolor="#fc0" strokeweight=".25pt">
                      <v:path arrowok="t" o:connecttype="custom" o:connectlocs="30,0;30,30;45,30;45,15;60,15;75,30;75,45;75,60;75,75;75,75;75,75;45,75;45,75;45,75;60,75;45,45;45,30;45,30;45,30;30,30;30,45;30,75;30,75;45,75;45,75;15,90;15,90;15,75;15,75;15,15;0,0;0,0;0,0;30,0" o:connectangles="0,0,0,0,0,0,0,0,0,0,0,0,0,0,0,0,0,0,0,0,0,0,0,0,0,0,0,0,0,0,0,0,0,0"/>
                      <o:lock v:ext="edit" aspectratio="t"/>
                    </v:shape>
                    <v:shape id="AutoShape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" path="m2,v,,1,,1,c3,,4,,4,1v,,,,,1c4,2,4,3,4,3,3,4,3,4,2,4v,,-1,,-1,c,3,,3,,2,,2,,1,,1,1,,1,,2,xm2,v,,,,-1,c1,1,1,1,1,1v,,,1,,1c1,3,1,3,2,3v,,,1,,1c2,4,2,4,2,4v,,,,1,c3,4,3,3,3,3v,,,-1,,-1c3,1,3,1,3,1,2,,2,,2,v,,,,,xe" fillcolor="#fc0" strokecolor="#fc0" strokeweight=".25pt">
                      <v:path arrowok="t" o:connecttype="custom" o:connectlocs="30,0;45,0;60,15;60,30;60,45;30,60;15,60;0,30;0,15;30,0;30,0;15,0;15,15;15,30;30,45;30,60;30,60;45,60;45,45;45,30;45,15;30,0;30,0" o:connectangles="0,0,0,0,0,0,0,0,0,0,0,0,0,0,0,0,0,0,0,0,0,0,0"/>
                      <o:lock v:ext="edit" aspectratio="t"/>
                    </v:shape>
                  </v:group>
                  <v:group id="Group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o:lock v:ext="edit" aspectratio="t"/>
                    <v:shape id="AutoShape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" path="m6,1c6,2,5,4,4,5v,,,1,,1c4,6,4,6,4,6v,,,,,c4,6,4,6,4,6,4,6,3,6,2,5v,,,,1,c2,5,2,5,2,5,1,5,1,5,1,5,,5,,4,,4,,3,,3,,2v,,,,1,-1c1,1,1,1,2,1v,,1,,1,c3,1,3,2,3,2v1,,1,,1,c4,2,4,2,4,1v1,,1,,1,c5,1,5,1,4,1,4,,4,,4,v,,,,,c5,,6,1,6,1xm4,3c4,2,3,2,3,2v,,,,,c2,2,2,2,2,2v,,,,,1c1,3,1,4,1,4v,,,,,c1,4,2,5,2,5v,,,,1,c3,4,3,3,4,3xe" fillcolor="#fc0" strokecolor="#fc0" strokeweight=".25pt">
                      <v:path arrowok="t" o:connecttype="custom" o:connectlocs="90,15;60,75;60,90;60,90;60,90;60,90;30,75;45,75;30,75;15,75;0,60;0,30;15,15;30,15;45,15;45,30;60,30;60,15;75,15;60,15;60,0;60,0;90,15;60,45;45,30;45,30;30,30;30,45;15,60;15,60;30,75;45,75;60,45" o:connectangles="0,0,0,0,0,0,0,0,0,0,0,0,0,0,0,0,0,0,0,0,0,0,0,0,0,0,0,0,0,0,0,0,0"/>
                      <o:lock v:ext="edit" aspectratio="t"/>
                    </v:shape>
                    <v:shape id="AutoShape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" path="m5,3c4,2,3,2,2,2v,,,,,1c2,3,3,3,3,4v,,,,,c4,4,4,4,4,4v,,,,,c4,4,3,4,3,4v,,-1,,-1,c1,3,1,3,1,2v-1,,,,,-1c1,,1,,2,,3,,3,,4,v,,1,1,1,1c5,2,5,2,5,3xm4,2v,,,-1,,-1c4,1,4,1,4,1v,,,,,-1c3,,3,,3,v,1,,1,-1,1c2,1,2,1,2,1,3,2,3,2,4,2xe" fillcolor="#fc0" strokecolor="#fc0" strokeweight=".25pt">
                      <v:path arrowok="t" o:connecttype="custom" o:connectlocs="75,45;30,30;30,45;45,60;45,60;60,60;60,60;45,60;30,60;15,30;15,15;30,0;60,0;75,15;75,45;60,30;60,15;60,15;60,0;45,0;30,15;30,15;60,30" o:connectangles="0,0,0,0,0,0,0,0,0,0,0,0,0,0,0,0,0,0,0,0,0,0,0"/>
                      <o:lock v:ext="edit" aspectratio="t"/>
                    </v:shape>
                  </v:group>
                  <v:group id="Group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o:lock v:ext="edit" aspectratio="t"/>
                    <v:shape id="Freeform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" path="m5,c4,2,3,3,3,4,2,5,2,5,2,5v,,,,,c3,5,3,5,3,6v,,,,,c3,6,3,6,3,6,2,5,1,5,,4v,,,,,c,4,,4,,4v,,,,,c1,4,1,4,1,4v,,,,,c2,3,2,2,2,1v1,,1,,1,c3,,3,,2,v,,,,,c2,,2,,2,v,,,,,c2,,3,,4,v,,1,,1,xe" fillcolor="#fc0" strokecolor="#fc0" strokeweight=".25pt">
                      <v:path arrowok="t" o:connecttype="custom" o:connectlocs="75,0;45,61;30,76;30,76;45,91;45,91;45,91;0,61;0,61;0,61;0,61;15,61;15,61;30,15;45,15;30,0;30,0;30,0;30,0;60,0;75,0" o:connectangles="0,0,0,0,0,0,0,0,0,0,0,0,0,0,0,0,0,0,0,0,0"/>
                      <o:lock v:ext="edit" aspectratio="t"/>
                    </v:shape>
                    <v:shape id="AutoShape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" path="m4,3v,1,,1,,1c4,5,4,5,4,5v,1,,1,-1,1c3,6,2,6,1,5,1,5,,5,,4v,,,,,-1c,3,,3,,3v1,,1,,2,c1,2,1,2,1,1v,,,,,c1,,2,,2,,3,,3,,4,,5,1,5,1,5,2v,,1,,,1c5,3,5,3,5,3v,,-1,,-1,xm3,3v1,,1,,1,-1c4,2,4,2,4,2v,,,-1,,-1c4,1,4,1,4,1v,,-1,,-1,c3,1,3,1,3,1v,,,,,1c3,2,3,2,3,3xm2,3v,,,,,c2,3,1,3,1,3v,,,1,,1c1,4,1,4,1,4v,1,,1,,1c1,5,1,5,1,5v1,,1,,1,c2,5,3,5,3,5,3,5,3,4,2,3xe" fillcolor="#fc0" strokecolor="#fc0" strokeweight=".25pt">
                      <v:path arrowok="t" o:connecttype="custom" o:connectlocs="60,46;60,61;60,76;45,91;15,76;0,61;0,46;0,46;30,46;15,15;15,15;30,0;60,0;75,30;75,46;75,46;60,46;45,46;60,30;60,30;60,15;60,15;45,15;45,15;45,30;45,46;30,46;30,46;15,46;15,61;15,61;15,76;15,76;30,76;45,76;30,46" o:connectangles="0,0,0,0,0,0,0,0,0,0,0,0,0,0,0,0,0,0,0,0,0,0,0,0,0,0,0,0,0,0,0,0,0,0,0,0"/>
                      <o:lock v:ext="edit" aspectratio="t"/>
                    </v:shape>
                    <v:shape id="AutoShape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connecttype="custom" o:connectlocs="0,60;0,60;30,60;45,60;60,45;45,45;45,45;30,30;30,15;45,0;60,0;75,0;90,15;90,30;90,45;75,60;45,75;0,60;60,45;75,30;75,15;75,0;75,0;60,0;60,15;45,30;60,45;60,45" o:connectangles="0,0,0,0,0,0,0,0,0,0,0,0,0,0,0,0,0,0,0,0,0,0,0,0,0,0,0,0"/>
                      <o:lock v:ext="edit" aspectratio="t"/>
                    </v:shape>
                    <v:shape id="AutoShape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connecttype="custom" o:connectlocs="90,15;90,15;75,0;45,15;30,15;45,15;60,30;75,45;75,60;60,75;45,75;30,75;15,60;0,45;0,30;30,0;60,0;90,15;30,30;30,30;15,45;30,60;30,60;30,60;45,60;45,30;45,30;30,30" o:connectangles="0,0,0,0,0,0,0,0,0,0,0,0,0,0,0,0,0,0,0,0,0,0,0,0,0,0,0,0"/>
                      <o:lock v:ext="edit" aspectratio="t"/>
                    </v:shape>
                  </v:group>
                </v:group>
                <v:group id="Group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o:lock v:ext="edit" aspectratio="t"/>
                  <v:shape id="AutoShape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" path="m8,3l7,3,5,7,4,7,7,3,5,2,,4,5,2,4,2,4,1,5,2,9,,7,3r1,xm7,2l8,c8,1,7,1,5,2r2,xe" fillcolor="black" strokecolor="#fc0" strokeweight=".25pt">
                    <v:path arrowok="t" o:connecttype="custom" o:connectlocs="120,45;105,45;75,105;60,105;105,45;75,30;0,60;0,60;75,30;60,30;60,15;75,30;135,0;135,0;105,45;120,45;105,30;120,0;75,30;105,30" o:connectangles="0,0,0,0,0,0,0,0,0,0,0,0,0,0,0,0,0,0,0,0"/>
                    <o:lock v:ext="edit" aspectratio="t"/>
                  </v:shape>
                  <v:shape id="AutoShape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" path="m5,6c5,6,4,7,3,7,2,7,2,7,1,7r,1l,7r1,l,7v1,,1,,1,l3,4c2,4,2,4,2,4r,c2,4,3,4,3,4l5,,3,4v,,1,,1,c5,4,6,5,5,5v,,,1,,1xm5,6c5,5,5,5,5,5,5,5,5,4,4,4v,,-1,,-1,l1,7v1,,1,,2,c4,7,4,6,5,6xe" fillcolor="black" strokecolor="#fc0" strokeweight=".25pt">
                    <v:path arrowok="t" o:connecttype="custom" o:connectlocs="75,90;45,105;15,105;15,120;0,105;15,105;0,105;0,105;15,105;45,60;30,60;30,60;45,60;75,0;75,0;45,60;60,60;75,75;75,90;75,90;75,75;60,60;45,60;15,105;45,105;75,90" o:connectangles="0,0,0,0,0,0,0,0,0,0,0,0,0,0,0,0,0,0,0,0,0,0,0,0,0,0"/>
                    <o:lock v:ext="edit" aspectratio="t"/>
                  </v:shape>
                  <v:shape id="Freeform 789" o:spid="_x0000_s1316" style="position:absolute;left:5820;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" path="m8,l6,5c6,6,5,7,5,7,4,8,3,8,2,8,2,8,1,7,1,7,,6,,6,,5v,,,,,l2,,,5v,,,,,c,6,,6,1,7v,,1,,1,c3,7,4,7,5,7,5,7,6,6,6,5l8,xe" fillcolor="black" strokecolor="#fc0" strokeweight=".25pt">
                    <v:path arrowok="t" o:connecttype="custom" o:connectlocs="120,0;90,75;75,105;30,120;15,105;0,75;0,75;30,0;30,0;0,75;0,75;15,105;30,105;75,105;90,75;120,0" o:connectangles="0,0,0,0,0,0,0,0,0,0,0,0,0,0,0,0"/>
                    <o:lock v:ext="edit" aspectratio="t"/>
                  </v:shape>
                  <v:shape id="Freeform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" path="m3,c2,,1,1,1,1l,4,1,1c1,,2,,3,xe" fillcolor="black" strokecolor="#fc0" strokeweight=".25pt">
                    <v:path arrowok="t" o:connecttype="custom" o:connectlocs="45,0;15,15;0,60;0,60;15,15;45,0" o:connectangles="0,0,0,0,0,0"/>
                    <o:lock v:ext="edit" aspectratio="t"/>
                  </v:shape>
                  <v:shape id="AutoShape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" path="m5,6c5,7,4,7,3,8,2,8,2,8,1,8r,1l1,8,,8r1,c1,8,1,8,1,8l2,5v,,,,,l2,4v,,,,,l3,,4,,2,4v1,,1,,2,c5,4,5,5,5,5v,,,1,,1xm5,6v,,,-1,,-1c5,5,4,4,4,4,3,4,3,4,2,5l1,8v1,,1,,2,-1c4,7,4,6,5,6xe" fillcolor="black" strokecolor="#fc0" strokeweight=".25pt">
                    <v:path arrowok="t" o:connecttype="custom" o:connectlocs="75,90;45,120;15,120;15,135;15,135;15,120;0,120;15,120;15,120;30,75;30,75;30,60;30,60;45,0;60,0;30,60;60,60;75,75;75,90;75,90;75,75;60,60;30,75;15,120;45,105;75,90" o:connectangles="0,0,0,0,0,0,0,0,0,0,0,0,0,0,0,0,0,0,0,0,0,0,0,0,0,0"/>
                    <o:lock v:ext="edit" aspectratio="t"/>
                  </v:shape>
                  <v:shape id="AutoShape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" path="m5,1l1,3v,,,,,c1,4,1,4,1,4v,,1,1,1,1c3,5,4,4,4,4r,c4,5,3,5,2,5,2,5,1,5,1,4,,4,,4,,3,,2,1,2,1,1,2,1,3,,4,v,,1,,1,1xm5,1c4,1,4,1,4,1,3,1,3,1,2,1,1,1,1,2,1,2l5,1xe" fillcolor="black" strokecolor="#fc0" strokeweight=".25pt">
                    <v:path arrowok="t" o:connecttype="custom" o:connectlocs="75,15;15,45;15,45;15,60;30,75;60,60;60,60;30,75;15,60;0,45;15,15;60,0;75,15;75,15;60,15;30,15;15,30;75,15" o:connectangles="0,0,0,0,0,0,0,0,0,0,0,0,0,0,0,0,0,0"/>
                    <o:lock v:ext="edit" aspectratio="t"/>
                  </v:shape>
                  <v:shape id="Freeform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" path="m7,4v,1,,2,-1,3c5,7,4,8,4,8,3,8,3,8,3,8,2,8,1,7,1,6,,6,,5,,4,,3,,2,1,1,2,,3,,4,,5,,6,,6,r,c6,,5,,4,,3,,2,,1,1,,2,,3,,4,,5,,6,1,6v,1,1,1,2,1c3,8,3,8,4,8,4,7,5,7,6,7,6,6,7,5,7,4xe" fillcolor="black" strokecolor="#fc0" strokeweight=".25pt">
                    <v:path arrowok="t" o:connecttype="custom" o:connectlocs="105,60;90,105;60,120;45,120;15,90;0,60;15,15;60,0;90,0;90,0;60,0;15,15;0,60;15,90;45,105;60,120;90,105;105,60" o:connectangles="0,0,0,0,0,0,0,0,0,0,0,0,0,0,0,0,0,0"/>
                    <o:lock v:ext="edit" aspectratio="t"/>
                  </v:shape>
                  <v:shape id="AutoShape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" path="m2,4v,,-1,,-1,c,4,,3,,3r,c,2,,1,1,1,2,,2,,3,,4,,4,,4,,5,,5,1,5,1v,1,,2,-1,2c4,4,3,4,2,4xm5,1v,,,,-1,-1c4,,4,,3,,3,,2,,1,1v,,-1,1,,2l1,3v,,,,,1c1,4,2,4,2,4v1,,2,,2,-1c5,3,5,2,5,1xe" fillcolor="black" strokecolor="#fc0" strokeweight=".25pt">
                    <v:path arrowok="t" o:connecttype="custom" o:connectlocs="30,60;15,60;0,45;0,45;15,15;45,0;60,0;75,15;60,45;30,60;75,15;60,0;45,0;15,15;15,45;15,45;15,60;30,60;60,45;75,15" o:connectangles="0,0,0,0,0,0,0,0,0,0,0,0,0,0,0,0,0,0,0,0"/>
                    <o:lock v:ext="edit" aspectratio="t"/>
                  </v:shape>
                  <v:shape id="Freeform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" path="m3,1r,4l3,1v,,,,,c3,1,3,1,3,1,3,1,2,,2,1v,,-1,,-1,l,5,1,2,,2v,,,,1,-1l1,r,1c1,1,2,,2,v,,1,,1,c3,1,3,1,3,1v,,,,,xe" fillcolor="black" strokecolor="#fc0" strokeweight=".25pt">
                    <v:path arrowok="t" o:connecttype="custom" o:connectlocs="45,15;45,75;45,75;45,15;45,15;45,15;30,15;15,15;0,75;0,75;15,30;0,30;15,15;15,0;15,0;15,15;30,0;45,0;45,15;45,15" o:connectangles="0,0,0,0,0,0,0,0,0,0,0,0,0,0,0,0,0,0,0,0"/>
                    <o:lock v:ext="edit" aspectratio="t"/>
                  </v:shape>
                  <v:shape id="AutoShape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" path="m4,l3,4c4,3,4,3,4,3r,1c4,4,4,4,3,4r,3l3,8v,,,,,c3,8,3,8,3,8r,c2,8,2,8,2,8,1,9,,8,,8,,8,,7,,7,,6,,6,1,5,2,4,2,4,3,4l3,,4,xm3,4c2,4,2,5,1,5,1,6,,7,,7v,,,,,1c,8,1,8,1,8v1,,1,,2,l3,4xe" fillcolor="black" strokecolor="#fc0" strokeweight=".25pt">
                    <v:path arrowok="t" o:connecttype="custom" o:connectlocs="60,0;45,60;60,45;60,60;45,60;45,105;45,105;45,120;45,120;45,120;45,120;30,120;0,120;0,105;15,75;45,60;45,0;60,0;45,60;15,75;0,105;0,120;15,120;45,120;45,60" o:connectangles="0,0,0,0,0,0,0,0,0,0,0,0,0,0,0,0,0,0,0,0,0,0,0,0,0"/>
                    <o:lock v:ext="edit" aspectratio="t"/>
                  </v:shape>
                  <v:shape id="AutoShape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" path="m,l,1,,xm,2l,6,,2xe" fillcolor="black" strokecolor="#fc0" strokeweight=".25pt">
                    <v:path arrowok="t" o:connecttype="custom" o:connectlocs="0,0;0,15;0,15;0,0;0,30;0,90;0,90;0,30" o:connectangles="0,0,0,0,0,0,0,0"/>
                    <o:lock v:ext="edit" aspectratio="t"/>
                  </v:shape>
                  <v:shape id="Freeform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" path="m2,4l1,4r,5l1,4,,5,,4r1,l,,1,r,4l2,3r,1xe" fillcolor="black" strokecolor="#fc0" strokeweight=".25pt">
                    <v:path arrowok="t" o:connecttype="custom" o:connectlocs="30,60;15,60;15,135;15,135;15,60;0,75;0,60;15,60;0,0;15,0;15,60;30,45;30,60" o:connectangles="0,0,0,0,0,0,0,0,0,0,0,0,0"/>
                    <o:lock v:ext="edit" aspectratio="t"/>
                  </v:shape>
                  <v:shape id="Freeform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" path="m3,l4,3r,1l3,2v1,1,,2,,3c3,5,2,5,2,5,1,5,1,5,1,4v,,,,,c,4,,3,1,2,1,1,1,,2,v,,,,,l2,v,,,,,c1,1,1,1,1,2v,1,,1,,2c1,4,1,4,1,4v,,1,1,1,1c2,5,2,5,3,4v,,,,,-1c3,2,3,2,3,1,3,,3,,3,xe" fillcolor="black" strokecolor="#fc0" strokeweight=".25pt">
                    <v:path arrowok="t" o:connecttype="custom" o:connectlocs="45,0;60,45;60,60;45,30;45,75;30,75;15,60;15,60;15,30;30,0;30,0;30,0;30,0;15,30;15,60;15,60;30,75;45,60;45,45;45,15;45,0" o:connectangles="0,0,0,0,0,0,0,0,0,0,0,0,0,0,0,0,0,0,0,0,0"/>
                    <o:lock v:ext="edit" aspectratio="t"/>
                  </v:shape>
                </v:group>
              </v:group>
              <v:group id="Group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o:lock v:ext="edit" aspectratio="t"/>
                <v:shape id="Freeform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reeform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" path="m1336,451l1441,,1336,30r-105,76l1111,271,946,572,556,1534,390,1819,285,1925r-135,90l,2015r315,646l390,2676r75,-15l601,2571,721,2406,841,2225r90,-225l1021,1774r105,-240l1231,1308r105,-255l1486,842r90,-120l1771,602,1336,451xe" fillcolor="red" strokeweight=".25pt">
                  <v:path arrowok="t"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reeform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Group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o:lock v:ext="edit" aspectratio="t"/>
                <v:group id="Group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o:lock v:ext="edit" aspectratio="t"/>
                  <v:shape id="Freeform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" path="m90,30l,30,15,15,105,,90,30xe" fillcolor="#977900" strokeweight=".25pt">
                    <v:path arrowok="t" o:connecttype="custom" o:connectlocs="90,30;0,30;15,15;105,0;90,30" o:connectangles="0,0,0,0,0"/>
                    <o:lock v:ext="edit" aspectratio="t"/>
                  </v:shape>
                  <v:shape id="Freeform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" path="m45,15l,91,15,61,60,,45,15xe" fillcolor="#d4aa00" strokeweight=".25pt">
                    <v:path arrowok="t" o:connecttype="custom" o:connectlocs="45,15;0,91;15,61;60,0;45,15" o:connectangles="0,0,0,0,0"/>
                    <o:lock v:ext="edit" aspectratio="t"/>
                  </v:shape>
                  <v:shape id="Freeform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" path="m90,30l,75,15,60,105,,90,30xe" fillcolor="#bc9600" strokeweight=".25pt">
                    <v:path arrowok="t" o:connecttype="custom" o:connectlocs="90,30;0,75;15,60;105,0;90,30" o:connectangles="0,0,0,0,0"/>
                    <o:lock v:ext="edit" aspectratio="t"/>
                  </v:shape>
                  <v:shape id="Freeform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" path="m,451l,30,15,r,421l,451xe" fillcolor="#d7ac00" strokeweight=".25pt">
                    <v:path arrowok="t" o:connecttype="custom" o:connectlocs="0,451;0,30;15,0;15,421;0,451" o:connectangles="0,0,0,0,0"/>
                    <o:lock v:ext="edit" aspectratio="t"/>
                  </v:shape>
                  <v:shape id="Freeform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" path="m225,l135,,90,76,,121r,90l60,181r60,-30l120,421r105,l225,xe" fillcolor="#cfa500" strokeweight=".25pt">
                    <v:path arrowok="t" o:connecttype="custom" o:connectlocs="225,0;135,0;90,76;0,121;0,211;60,181;120,151;120,421;225,421;225,0" o:connectangles="0,0,0,0,0,0,0,0,0,0"/>
                    <o:lock v:ext="edit" aspectratio="t"/>
                  </v:shape>
                </v:group>
                <v:group id="Group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o:lock v:ext="edit" aspectratio="t"/>
                  <v:shape id="Freeform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" path="m45,30l,60,15,45,60,,45,30xe" fillcolor="#cba200" strokeweight=".25pt">
                    <v:path arrowok="t" o:connecttype="custom" o:connectlocs="45,30;0,60;15,45;60,0;45,30" o:connectangles="0,0,0,0,0"/>
                    <o:lock v:ext="edit" aspectratio="t"/>
                  </v:shape>
                  <v:shape id="Freeform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" path="m30,15l,45,15,15,45,,30,15xe" fillcolor="#bf9900" strokeweight=".25pt">
                    <v:path arrowok="t" o:connecttype="custom" o:connectlocs="30,15;0,45;15,15;45,0;30,15" o:connectangles="0,0,0,0,0"/>
                    <o:lock v:ext="edit" aspectratio="t"/>
                  </v:shape>
                  <v:shape id="Freeform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" path="m30,45l,30,15,,45,15,30,45xe" fillcolor="#b89300" strokeweight=".25pt">
                    <v:path arrowok="t" o:connecttype="custom" o:connectlocs="30,45;0,30;15,0;45,15;30,45" o:connectangles="0,0,0,0,0"/>
                    <o:lock v:ext="edit" aspectratio="t"/>
                  </v:shape>
                  <v:shape id="Freeform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" path="m,75l,30,,,15,45,,75xe" fillcolor="#d5aa00" strokeweight=".25pt">
                    <v:path arrowok="t" o:connecttype="custom" o:connectlocs="0,75;0,30;0,0;15,45;0,75" o:connectangles="0,0,0,0,0"/>
                    <o:lock v:ext="edit" aspectratio="t"/>
                  </v:shape>
                  <v:shape id="Freeform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" path="m,75l15,15,30,,15,60,,75xe" fillcolor="#d6ab00" strokeweight=".25pt">
                    <v:path arrowok="t" o:connecttype="custom" o:connectlocs="0,75;15,15;30,0;15,60;0,75" o:connectangles="0,0,0,0,0"/>
                    <o:lock v:ext="edit" aspectratio="t"/>
                  </v:shape>
                  <v:shape id="Freeform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" path="m15,75l,30,15,,30,60,15,75xe" fillcolor="#d6ab00" strokeweight=".25pt">
                    <v:path arrowok="t" o:connecttype="custom" o:connectlocs="15,75;0,30;15,0;30,60;15,75" o:connectangles="0,0,0,0,0"/>
                    <o:lock v:ext="edit" aspectratio="t"/>
                  </v:shape>
                  <v:shape id="Freeform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" path="m30,60l,15,,,45,30,30,60xe" fillcolor="#c79f00" strokeweight=".25pt">
                    <v:path arrowok="t" o:connecttype="custom" o:connectlocs="30,60;0,15;0,0;45,30;30,60" o:connectangles="0,0,0,0,0"/>
                    <o:lock v:ext="edit" aspectratio="t"/>
                  </v:shape>
                  <v:shape id="Freeform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" path="m,75l,30,15,,,45,,75xe" fillcolor="#d5aa00" strokeweight=".25pt">
                    <v:path arrowok="t" o:connecttype="custom" o:connectlocs="0,75;0,30;15,0;0,45;0,75" o:connectangles="0,0,0,0,0"/>
                    <o:lock v:ext="edit" aspectratio="t"/>
                  </v:shape>
                  <v:shape id="Freeform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" path="m30,15l,30,15,15,45,,30,15xe" fillcolor="#ba9500" strokeweight=".25pt">
                    <v:path arrowok="t" o:connecttype="custom" o:connectlocs="30,15;0,30;15,15;45,0;30,15" o:connectangles="0,0,0,0,0"/>
                    <o:lock v:ext="edit" aspectratio="t"/>
                  </v:shape>
                  <v:shape id="Freeform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" path="m15,30l,15,,,30,15,15,30xe" fillcolor="#b38f00" strokeweight=".25pt">
                    <v:path arrowok="t" o:connecttype="custom" o:connectlocs="15,30;0,15;0,0;30,15;15,30" o:connectangles="0,0,0,0,0"/>
                    <o:lock v:ext="edit" aspectratio="t"/>
                  </v:shape>
                  <v:shape id="Freeform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" path="m15,45l,15,15,r,30l15,45xe" fillcolor="#d4aa00" strokeweight=".25pt">
                    <v:path arrowok="t" o:connecttype="custom" o:connectlocs="15,45;0,15;15,0;15,30;15,45" o:connectangles="0,0,0,0,0"/>
                    <o:lock v:ext="edit" aspectratio="t"/>
                  </v:shape>
                  <v:shape id="Freeform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" path="m,60l15,30,15,r,45l,60xe" fillcolor="#d5aa00" strokeweight=".25pt">
                    <v:path arrowok="t" o:connecttype="custom" o:connectlocs="0,60;15,30;15,0;15,45;0,60" o:connectangles="0,0,0,0,0"/>
                    <o:lock v:ext="edit" aspectratio="t"/>
                  </v:shape>
                  <v:shape id="Freeform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" path="m,60l15,15,15,,,45,,60xe" fillcolor="#d5ab00" strokeweight=".25pt">
                    <v:path arrowok="t" o:connecttype="custom" o:connectlocs="0,60;15,15;15,0;0,45;0,60" o:connectangles="0,0,0,0,0"/>
                    <o:lock v:ext="edit" aspectratio="t"/>
                  </v:shape>
                  <v:shape id="Freeform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" path="m15,60l,15,15,r,45l15,60xe" fillcolor="#d5ab00" strokeweight=".25pt">
                    <v:path arrowok="t" o:connecttype="custom" o:connectlocs="15,60;0,15;15,0;15,45;15,60" o:connectangles="0,0,0,0,0"/>
                    <o:lock v:ext="edit" aspectratio="t"/>
                  </v:shape>
                  <v:shape id="Freeform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" path="m30,61l,31,15,,45,46,30,61xe" fillcolor="#d3a900" strokeweight=".25pt">
                    <v:path arrowok="t" o:connecttype="custom" o:connectlocs="30,61;0,31;15,0;45,46;30,61" o:connectangles="0,0,0,0,0"/>
                    <o:lock v:ext="edit" aspectratio="t"/>
                  </v:shape>
                  <v:shape id="Freeform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" path="m30,46l,15,15,,45,15,30,46xe" fillcolor="#c49d00" strokeweight=".25pt">
                    <v:path arrowok="t" o:connecttype="custom" o:connectlocs="30,46;0,15;15,0;45,15;30,46" o:connectangles="0,0,0,0,0"/>
                    <o:lock v:ext="edit" aspectratio="t"/>
                  </v:shape>
                  <v:shape id="Freeform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" path="m15,31l,16,15,,30,,15,31xe" fillcolor="#c49d00" strokeweight=".25pt">
                    <v:path arrowok="t" o:connecttype="custom" o:connectlocs="15,31;0,16;15,0;30,0;15,31" o:connectangles="0,0,0,0,0"/>
                    <o:lock v:ext="edit" aspectratio="t"/>
                  </v:shape>
                  <v:shape id="Freeform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" path="m15,31l,15,15,,30,15,15,31xe" fillcolor="#b89300" strokeweight=".25pt">
                    <v:path arrowok="t" o:connecttype="custom" o:connectlocs="15,31;0,15;15,0;30,15;15,31" o:connectangles="0,0,0,0,0"/>
                    <o:lock v:ext="edit" aspectratio="t"/>
                  </v:shape>
                  <v:shape id="Freeform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" path="m60,15l,15,15,,75,,60,15xe" fillcolor="#ad8a00" strokeweight=".25pt">
                    <v:path arrowok="t" o:connecttype="custom" o:connectlocs="60,15;0,15;15,0;75,0;60,15" o:connectangles="0,0,0,0,0"/>
                    <o:lock v:ext="edit" aspectratio="t"/>
                  </v:shape>
                  <v:shape id="Freeform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" path="m30,15l,15,15,,45,,30,15xe" fillcolor="#ad8a00" strokeweight=".25pt">
                    <v:path arrowok="t" o:connecttype="custom" o:connectlocs="30,15;0,15;15,0;45,0;30,15" o:connectangles="0,0,0,0,0"/>
                    <o:lock v:ext="edit" aspectratio="t"/>
                  </v:shape>
                  <v:shape id="Freeform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" path="m30,15l,15,15,,45,,30,15xe" fillcolor="#a28100" strokeweight=".25pt">
                    <v:path arrowok="t" o:connecttype="custom" o:connectlocs="30,15;0,15;15,0;45,0;30,15" o:connectangles="0,0,0,0,0"/>
                    <o:lock v:ext="edit" aspectratio="t"/>
                  </v:shape>
                  <v:shape id="Freeform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" path="m45,15l,31,15,,60,,45,15xe" fillcolor="#977900" strokeweight=".25pt">
                    <v:path arrowok="t" o:connecttype="custom" o:connectlocs="45,15;0,31;15,0;60,0;45,15" o:connectangles="0,0,0,0,0"/>
                    <o:lock v:ext="edit" aspectratio="t"/>
                  </v:shape>
                  <v:shape id="Freeform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" path="m60,31l,91,15,61,75,,60,31xe" fillcolor="#af8c00" strokeweight=".25pt">
                    <v:path arrowok="t" o:connecttype="custom" o:connectlocs="60,31;0,91;15,61;75,0;60,31" o:connectangles="0,0,0,0,0"/>
                    <o:lock v:ext="edit" aspectratio="t"/>
                  </v:shape>
                  <v:shape id="Freeform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Group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o:lock v:ext="edit" aspectratio="t"/>
                  <v:shape id="Freeform 837" o:spid="_x0000_s1364" style="position:absolute;left:4589;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" path="m,15l,45,,15,15,,,15xe" fillcolor="#d5aa00" strokeweight=".25pt">
                    <v:path arrowok="t" o:connecttype="custom" o:connectlocs="0,15;0,45;0,15;15,0;0,15" o:connectangles="0,0,0,0,0"/>
                    <o:lock v:ext="edit" aspectratio="t"/>
                  </v:shape>
                  <v:shape id="Freeform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" path="m30,30l,30,15,15,30,r,30xe" fillcolor="#c59e00" strokeweight=".25pt">
                    <v:path arrowok="t" o:connecttype="custom" o:connectlocs="30,30;0,30;15,15;30,0;30,30" o:connectangles="0,0,0,0,0"/>
                    <o:lock v:ext="edit" aspectratio="t"/>
                  </v:shape>
                  <v:shape id="Freeform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" path="m15,30l,30,15,,30,15,15,30xe" fillcolor="#b49000" strokeweight=".25pt">
                    <v:path arrowok="t" o:connecttype="custom" o:connectlocs="15,30;0,30;15,0;30,15;15,30" o:connectangles="0,0,0,0,0"/>
                    <o:lock v:ext="edit" aspectratio="t"/>
                  </v:shape>
                  <v:shape id="Freeform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" path="m15,60l,15,15,,30,30,15,60xe" fillcolor="#d4a900" strokeweight=".25pt">
                    <v:path arrowok="t" o:connecttype="custom" o:connectlocs="15,60;0,15;15,0;30,30;15,60" o:connectangles="0,0,0,0,0"/>
                    <o:lock v:ext="edit" aspectratio="t"/>
                  </v:shape>
                  <v:shape id="Freeform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" path="m90,15l,45,15,15,105,,90,15xe" fillcolor="#a38300" strokeweight=".25pt">
                    <v:path arrowok="t" o:connecttype="custom" o:connectlocs="90,15;0,45;15,15;105,0;90,15" o:connectangles="0,0,0,0,0"/>
                    <o:lock v:ext="edit" aspectratio="t"/>
                  </v:shape>
                  <v:shape id="Freeform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" path="m30,15l,45,15,15,45,,30,15xe" fillcolor="#bd9700" strokeweight=".25pt">
                    <v:path arrowok="t" o:connecttype="custom" o:connectlocs="30,15;0,45;15,15;45,0;30,15" o:connectangles="0,0,0,0,0"/>
                    <o:lock v:ext="edit" aspectratio="t"/>
                  </v:shape>
                  <v:shape id="Freeform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" path="m30,45l,30,15,,45,15,30,45xe" fillcolor="#b99400" strokeweight=".25pt">
                    <v:path arrowok="t" o:connecttype="custom" o:connectlocs="30,45;0,30;15,0;45,15;30,45" o:connectangles="0,0,0,0,0"/>
                    <o:lock v:ext="edit" aspectratio="t"/>
                  </v:shape>
                  <v:shape id="Freeform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" path="m15,75l,15,15,,30,45,15,75xe" fillcolor="#d6ab00" strokeweight=".25pt">
                    <v:path arrowok="t" o:connecttype="custom" o:connectlocs="15,75;0,15;15,0;30,45;15,75" o:connectangles="0,0,0,0,0"/>
                    <o:lock v:ext="edit" aspectratio="t"/>
                  </v:shape>
                  <v:shape id="Freeform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" path="m,75l15,30,30,,15,60,,75xe" fillcolor="#d6ab00" strokeweight=".25pt">
                    <v:path arrowok="t" o:connecttype="custom" o:connectlocs="0,75;15,30;30,0;15,60;0,75" o:connectangles="0,0,0,0,0"/>
                    <o:lock v:ext="edit" aspectratio="t"/>
                  </v:shape>
                  <v:shape id="Freeform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" path="m,90l30,15,30,,15,75,,90xe" fillcolor="#d1a700" strokeweight=".25pt">
                    <v:path arrowok="t" o:connecttype="custom" o:connectlocs="0,90;30,15;30,0;15,75;0,90" o:connectangles="0,0,0,0,0"/>
                    <o:lock v:ext="edit" aspectratio="t"/>
                  </v:shape>
                  <v:shape id="Freeform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" path="m,105l,15,15,,,90r,15xe" fillcolor="#d5ab00" strokeweight=".25pt">
                    <v:path arrowok="t" o:connecttype="custom" o:connectlocs="0,105;0,15;15,0;0,90;0,105" o:connectangles="0,0,0,0,0"/>
                    <o:lock v:ext="edit" aspectratio="t"/>
                  </v:shape>
                  <v:shape id="Freeform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" path="m15,135l,15,15,,30,120,15,135xe" fillcolor="#d7ac00" strokeweight=".25pt">
                    <v:path arrowok="t" o:connecttype="custom" o:connectlocs="15,135;0,15;15,0;30,120;15,135" o:connectangles="0,0,0,0,0"/>
                    <o:lock v:ext="edit" aspectratio="t"/>
                  </v:shape>
                  <v:shape id="Freeform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" path="m15,60l,30,15,,30,45,15,60xe" fillcolor="#d7ac00" strokeweight=".25pt">
                    <v:path arrowok="t" o:connecttype="custom" o:connectlocs="15,60;0,30;15,0;30,45;15,60" o:connectangles="0,0,0,0,0"/>
                    <o:lock v:ext="edit" aspectratio="t"/>
                  </v:shape>
                  <v:shape id="Freeform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" path="m30,61l,31,15,,45,31,30,61xe" fillcolor="#cca300" strokeweight=".25pt">
                    <v:path arrowok="t" o:connecttype="custom" o:connectlocs="30,61;0,31;15,0;45,31;30,61" o:connectangles="0,0,0,0,0"/>
                    <o:lock v:ext="edit" aspectratio="t"/>
                  </v:shape>
                  <v:shape id="Freeform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" path="m45,31l,31,15,,60,,45,31xe" fillcolor="#a98700" strokeweight=".25pt">
                    <v:path arrowok="t" o:connecttype="custom" o:connectlocs="45,31;0,31;15,0;60,0;45,31" o:connectangles="0,0,0,0,0"/>
                    <o:lock v:ext="edit" aspectratio="t"/>
                  </v:shape>
                  <v:shape id="Freeform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" path="m60,31l,46,,31,75,,60,31xe" fillcolor="#a80" strokeweight=".25pt">
                    <v:path arrowok="t" o:connecttype="custom" o:connectlocs="60,31;0,46;0,31;75,0;60,31" o:connectangles="0,0,0,0,0"/>
                    <o:lock v:ext="edit" aspectratio="t"/>
                  </v:shape>
                  <v:shape id="Freeform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" path="m45,15l,75,,45,45,r,15xe" fillcolor="#d1a700" strokeweight=".25pt">
                    <v:path arrowok="t" o:connecttype="custom" o:connectlocs="45,15;0,75;0,45;45,0;45,15" o:connectangles="0,0,0,0,0"/>
                    <o:lock v:ext="edit" aspectratio="t"/>
                  </v:shape>
                  <v:shape id="Freeform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Group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o:lock v:ext="edit" aspectratio="t"/>
                  <v:shape id="Freeform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" path="m30,30l,45,,30,30,r,30xe" fillcolor="#bd9700" strokeweight=".25pt">
                    <v:path arrowok="t" o:connecttype="custom" o:connectlocs="30,30;0,45;0,30;30,0;30,30" o:connectangles="0,0,0,0,0"/>
                    <o:lock v:ext="edit" aspectratio="t"/>
                  </v:shape>
                  <v:shape id="Freeform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" path="m46,45l,30,15,,46,30r,15xe" fillcolor="#b99400" strokeweight=".25pt">
                    <v:path arrowok="t" o:connecttype="custom" o:connectlocs="46,45;0,30;15,0;46,30;46,45" o:connectangles="0,0,0,0,0"/>
                    <o:lock v:ext="edit" aspectratio="t"/>
                  </v:shape>
                  <v:shape id="Freeform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" path="m,75l,15,,,15,45,,75xe" fillcolor="#d5ab00" strokeweight=".25pt">
                    <v:path arrowok="t" o:connecttype="custom" o:connectlocs="0,75;0,15;0,0;15,45;0,75" o:connectangles="0,0,0,0,0"/>
                    <o:lock v:ext="edit" aspectratio="t"/>
                  </v:shape>
                  <v:shape id="Freeform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" path="m,60l,15,15,,,45,,60xe" fillcolor="#d5ab00" strokeweight=".25pt">
                    <v:path arrowok="t" o:connecttype="custom" o:connectlocs="0,60;0,15;15,0;0,45;0,60" o:connectangles="0,0,0,0,0"/>
                    <o:lock v:ext="edit" aspectratio="t"/>
                  </v:shape>
                  <v:shape id="Freeform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" path="m,105l15,30,30,,15,75,,105xe" fillcolor="#d6ab00" strokeweight=".25pt">
                    <v:path arrowok="t" o:connecttype="custom" o:connectlocs="0,105;15,30;30,0;15,75;0,105" o:connectangles="0,0,0,0,0"/>
                    <o:lock v:ext="edit" aspectratio="t"/>
                  </v:shape>
                  <v:shape id="Freeform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" path="m,75l,15,,,15,45,,75xe" fillcolor="#d6ab00" strokeweight=".25pt">
                    <v:path arrowok="t" o:connecttype="custom" o:connectlocs="0,75;0,15;0,0;15,45;0,75" o:connectangles="0,0,0,0,0"/>
                    <o:lock v:ext="edit" aspectratio="t"/>
                  </v:shape>
                  <v:shape id="Freeform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" path="m30,60l,15,15,,30,45r,15xe" fillcolor="#d4aa00" strokeweight=".25pt">
                    <v:path arrowok="t" o:connecttype="custom" o:connectlocs="30,60;0,15;15,0;30,45;30,60" o:connectangles="0,0,0,0,0"/>
                    <o:lock v:ext="edit" aspectratio="t"/>
                  </v:shape>
                  <v:shape id="Freeform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" path="m30,45l,15,15,,45,30,30,45xe" fillcolor="#cba200" strokeweight=".25pt">
                    <v:path arrowok="t" o:connecttype="custom" o:connectlocs="30,45;0,15;15,0;45,30;30,45" o:connectangles="0,0,0,0,0"/>
                    <o:lock v:ext="edit" aspectratio="t"/>
                  </v:shape>
                  <v:shape id="Freeform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" path="m45,15l,15,15,,60,,45,15xe" fillcolor="#b69100" strokeweight=".25pt">
                    <v:path arrowok="t" o:connecttype="custom" o:connectlocs="45,15;0,15;15,0;60,0;45,15" o:connectangles="0,0,0,0,0"/>
                    <o:lock v:ext="edit" aspectratio="t"/>
                  </v:shape>
                  <v:shape id="Freeform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" path="m31,15l,30,,,46,,31,15xe" fillcolor="#a80" strokeweight=".25pt">
                    <v:path arrowok="t" o:connecttype="custom" o:connectlocs="31,15;0,30;0,0;46,0;31,15" o:connectangles="0,0,0,0,0"/>
                    <o:lock v:ext="edit" aspectratio="t"/>
                  </v:shape>
                  <v:shape id="Freeform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" path="m45,30l,60,15,30,45,r,30xe" fillcolor="#cba200" strokeweight=".25pt">
                    <v:path arrowok="t" o:connecttype="custom" o:connectlocs="45,30;0,60;15,30;45,0;45,30" o:connectangles="0,0,0,0,0"/>
                    <o:lock v:ext="edit" aspectratio="t"/>
                  </v:shape>
                  <v:shape id="Freeform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" path="m,105l15,15,30,,15,75,,105xe" fillcolor="#d6ab00" strokeweight=".25pt">
                    <v:path arrowok="t" o:connecttype="custom" o:connectlocs="0,105;15,15;30,0;15,75;0,105" o:connectangles="0,0,0,0,0"/>
                    <o:lock v:ext="edit" aspectratio="t"/>
                  </v:shape>
                  <v:shape id="Freeform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" path="m30,75l,15,15,,30,45r,30xe" fillcolor="#d3a800" strokeweight=".25pt">
                    <v:path arrowok="t" o:connecttype="custom" o:connectlocs="30,75;0,15;15,0;30,45;30,75" o:connectangles="0,0,0,0,0"/>
                    <o:lock v:ext="edit" aspectratio="t"/>
                  </v:shape>
                  <v:shape id="Freeform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" path="m30,45l,15,,,45,30,30,45xe" fillcolor="#c39c00" strokeweight=".25pt">
                    <v:path arrowok="t" o:connecttype="custom" o:connectlocs="30,45;0,15;0,0;45,30;30,45" o:connectangles="0,0,0,0,0"/>
                    <o:lock v:ext="edit" aspectratio="t"/>
                  </v:shape>
                  <v:shape id="Freeform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" path="m60,31l,16,,,60,16r,15xe" fillcolor="#a38200" strokeweight=".25pt">
                    <v:path arrowok="t" o:connecttype="custom" o:connectlocs="60,31;0,16;0,0;60,16;60,31" o:connectangles="0,0,0,0,0"/>
                    <o:lock v:ext="edit" aspectratio="t"/>
                  </v:shape>
                  <v:shape id="Freeform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" path="m61,16l,46,,16,61,r,16xe" fillcolor="#a38200" strokeweight=".25pt">
                    <v:path arrowok="t" o:connecttype="custom" o:connectlocs="61,16;0,46;0,16;61,0;61,16" o:connectangles="0,0,0,0,0"/>
                    <o:lock v:ext="edit" aspectratio="t"/>
                  </v:shape>
                  <v:shape id="Freeform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" path="m31,16l,31,,16,31,r,16xe" fillcolor="#a38200" strokeweight=".25pt">
                    <v:path arrowok="t" o:connecttype="custom" o:connectlocs="31,16;0,31;0,16;31,0;31,16" o:connectangles="0,0,0,0,0"/>
                    <o:lock v:ext="edit" aspectratio="t"/>
                  </v:shape>
                  <v:shape id="Freeform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" path="m30,15l,30,,,30,r,15xe" fillcolor="#ae8b00" strokeweight=".25pt">
                    <v:path arrowok="t" o:connecttype="custom" o:connectlocs="30,15;0,30;0,0;30,0;30,15" o:connectangles="0,0,0,0,0"/>
                    <o:lock v:ext="edit" aspectratio="t"/>
                  </v:shape>
                  <v:shape id="Freeform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" path="m45,30l,60,,45,45,r,30xe" fillcolor="#ba9400" strokeweight=".25pt">
                    <v:path arrowok="t" o:connecttype="custom" o:connectlocs="45,30;0,60;0,45;45,0;45,30" o:connectangles="0,0,0,0,0"/>
                    <o:lock v:ext="edit" aspectratio="t"/>
                  </v:shape>
                  <v:shape id="Freeform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" path="m271,105l241,45,211,15,151,,90,30,45,60,15,135,,225r15,75l15,345r30,45l75,420r30,l151,435r60,-30l256,360r15,-75l271,225,241,180,211,150r-45,l135,165,90,195r15,-90l120,90,135,75r31,15l181,120r90,-15xm105,285r,-45l135,225r46,15l181,285r,60l151,360,105,345r,-60xe" fillcolor="#cfa500" strokeweight=".25pt">
                    <v:path arrowok="t"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Group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o:lock v:ext="edit" aspectratio="t"/>
                  <v:shape id="Freeform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" path="m15,15l,45,15,15,30,,15,15xe" fillcolor="#d5aa00" strokeweight=".25pt">
                    <v:path arrowok="t" o:connecttype="custom" o:connectlocs="15,15;0,45;15,15;30,0;15,15" o:connectangles="0,0,0,0,0"/>
                    <o:lock v:ext="edit" aspectratio="t"/>
                  </v:shape>
                  <v:shape id="Freeform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" path="m15,30l,30,,15,30,,15,30xe" fillcolor="#c59e00" strokeweight=".25pt">
                    <v:path arrowok="t" o:connecttype="custom" o:connectlocs="15,30;0,30;0,15;30,0;15,30" o:connectangles="0,0,0,0,0"/>
                    <o:lock v:ext="edit" aspectratio="t"/>
                  </v:shape>
                  <v:shape id="Freeform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" path="m30,30l,30,15,,30,15r,15xe" fillcolor="#b49000" strokeweight=".25pt">
                    <v:path arrowok="t" o:connecttype="custom" o:connectlocs="30,30;0,30;15,0;30,15;30,30" o:connectangles="0,0,0,0,0"/>
                    <o:lock v:ext="edit" aspectratio="t"/>
                  </v:shape>
                  <v:shape id="Freeform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" path="m15,60l,15,15,,30,30,15,60xe" fillcolor="#d4a900" strokeweight=".25pt">
                    <v:path arrowok="t" o:connecttype="custom" o:connectlocs="15,60;0,15;15,0;30,30;15,60" o:connectangles="0,0,0,0,0"/>
                    <o:lock v:ext="edit" aspectratio="t"/>
                  </v:shape>
                  <v:shape id="Freeform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" path="m75,15l,45,,15,90,,75,15xe" fillcolor="#a38300" strokeweight=".25pt">
                    <v:path arrowok="t" o:connecttype="custom" o:connectlocs="75,15;0,45;0,15;90,0;75,15" o:connectangles="0,0,0,0,0"/>
                    <o:lock v:ext="edit" aspectratio="t"/>
                  </v:shape>
                  <v:shape id="Freeform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" path="m30,15l,45,,15,30,r,15xe" fillcolor="#bd9700" strokeweight=".25pt">
                    <v:path arrowok="t" o:connecttype="custom" o:connectlocs="30,15;0,45;0,15;30,0;30,15" o:connectangles="0,0,0,0,0"/>
                    <o:lock v:ext="edit" aspectratio="t"/>
                  </v:shape>
                  <v:shape id="Freeform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" path="m30,45l,30,,,30,15r,30xe" fillcolor="#b99400" strokeweight=".25pt">
                    <v:path arrowok="t" o:connecttype="custom" o:connectlocs="30,45;0,30;0,0;30,15;30,45" o:connectangles="0,0,0,0,0"/>
                    <o:lock v:ext="edit" aspectratio="t"/>
                  </v:shape>
                  <v:shape id="Freeform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" path="m15,75l,15,,,15,45r,30xe" fillcolor="#d6ab00" strokeweight=".25pt">
                    <v:path arrowok="t" o:connecttype="custom" o:connectlocs="15,75;0,15;0,0;15,45;15,75" o:connectangles="0,0,0,0,0"/>
                    <o:lock v:ext="edit" aspectratio="t"/>
                  </v:shape>
                  <v:shape id="Freeform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" path="m,75l15,30,15,,,60,,75xe" fillcolor="#d6ab00" strokeweight=".25pt">
                    <v:path arrowok="t" o:connecttype="custom" o:connectlocs="0,75;15,30;15,0;0,60;0,75" o:connectangles="0,0,0,0,0"/>
                    <o:lock v:ext="edit" aspectratio="t"/>
                  </v:shape>
                  <v:shape id="Freeform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" path="m,90l30,15,45,,15,75,,90xe" fillcolor="#d1a700" strokeweight=".25pt">
                    <v:path arrowok="t" o:connecttype="custom" o:connectlocs="0,90;30,15;45,0;15,75;0,90" o:connectangles="0,0,0,0,0"/>
                    <o:lock v:ext="edit" aspectratio="t"/>
                  </v:shape>
                  <v:shape id="Freeform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" path="m,105l15,15,15,r,90l,105xe" fillcolor="#d5ab00" strokeweight=".25pt">
                    <v:path arrowok="t" o:connecttype="custom" o:connectlocs="0,105;15,15;15,0;15,90;0,105" o:connectangles="0,0,0,0,0"/>
                    <o:lock v:ext="edit" aspectratio="t"/>
                  </v:shape>
                  <v:shape id="Freeform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" path="m15,135l,15,,,15,120r,15xe" fillcolor="#d7ac00" strokeweight=".25pt">
                    <v:path arrowok="t" o:connecttype="custom" o:connectlocs="15,135;0,15;0,0;15,120;15,135" o:connectangles="0,0,0,0,0"/>
                    <o:lock v:ext="edit" aspectratio="t"/>
                  </v:shape>
                  <v:shape id="Freeform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" path="m30,60l,30,15,,30,45r,15xe" fillcolor="#d7ac00" strokeweight=".25pt">
                    <v:path arrowok="t" o:connecttype="custom" o:connectlocs="30,60;0,30;15,0;30,45;30,60" o:connectangles="0,0,0,0,0"/>
                    <o:lock v:ext="edit" aspectratio="t"/>
                  </v:shape>
                  <v:shape id="Freeform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" path="m30,61l,31,15,,45,31,30,61xe" fillcolor="#cca300" strokeweight=".25pt">
                    <v:path arrowok="t" o:connecttype="custom" o:connectlocs="30,61;0,31;15,0;45,31;30,61" o:connectangles="0,0,0,0,0"/>
                    <o:lock v:ext="edit" aspectratio="t"/>
                  </v:shape>
                  <v:shape id="Freeform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" path="m45,31l,31,15,,60,,45,31xe" fillcolor="#a98700" strokeweight=".25pt">
                    <v:path arrowok="t" o:connecttype="custom" o:connectlocs="45,31;0,31;15,0;60,0;45,31" o:connectangles="0,0,0,0,0"/>
                    <o:lock v:ext="edit" aspectratio="t"/>
                  </v:shape>
                  <v:shape id="Freeform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" path="m60,31l,46,15,31,75,,60,31xe" fillcolor="#a80" strokeweight=".25pt">
                    <v:path arrowok="t" o:connecttype="custom" o:connectlocs="60,31;0,46;15,31;75,0;60,31" o:connectangles="0,0,0,0,0"/>
                    <o:lock v:ext="edit" aspectratio="t"/>
                  </v:shape>
                  <v:shape id="Freeform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" path="m45,15l,75,15,45,60,,45,15xe" fillcolor="#d1a700" strokeweight=".25pt">
                    <v:path arrowok="t" o:connecttype="custom" o:connectlocs="45,15;0,75;15,45;60,0;45,15" o:connectangles="0,0,0,0,0"/>
                    <o:lock v:ext="edit" aspectratio="t"/>
                  </v:shape>
                  <v:shape id="Freeform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" path="m15,330r15,45l75,405r60,15l180,405r45,-45l255,285r15,-90l255,75,225,45,195,15,165,,120,,60,15,15,75,,150r15,45l30,240r30,30l105,270r45,l180,225r-15,90l150,345r-15,l105,345,90,300,15,330xm165,135r,45l135,210,105,195,90,135,105,90,120,60r45,30l165,135xe" fillcolor="#cfa500" strokeweight=".25pt">
                    <v:path arrowok="t"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Group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o:lock v:ext="edit" aspectratio="t"/>
                  <v:shape id="Freeform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" path="m,15l,45,,15,15,,,15xe" fillcolor="#d5aa00" strokeweight=".25pt">
                    <v:path arrowok="t" o:connecttype="custom" o:connectlocs="0,15;0,45;0,15;15,0;0,15" o:connectangles="0,0,0,0,0"/>
                    <o:lock v:ext="edit" aspectratio="t"/>
                  </v:shape>
                  <v:shape id="Freeform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" path="m30,30l,30,15,15,30,r,30xe" fillcolor="#c59e00" strokeweight=".25pt">
                    <v:path arrowok="t" o:connecttype="custom" o:connectlocs="30,30;0,30;15,15;30,0;30,30" o:connectangles="0,0,0,0,0"/>
                    <o:lock v:ext="edit" aspectratio="t"/>
                  </v:shape>
                  <v:shape id="Freeform 900" o:spid="_x0000_s1427" style="position:absolute;left:7831;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" path="m15,30l,30,15,,30,15,15,30xe" fillcolor="#b49000" strokeweight=".25pt">
                    <v:path arrowok="t" o:connecttype="custom" o:connectlocs="15,30;0,30;15,0;30,15;15,30" o:connectangles="0,0,0,0,0"/>
                    <o:lock v:ext="edit" aspectratio="t"/>
                  </v:shape>
                  <v:shape id="Freeform 901" o:spid="_x0000_s1428" style="position:absolute;left:7816;top:520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" path="m15,60l,15,15,,30,30,15,60xe" fillcolor="#d4a900" strokeweight=".25pt">
                    <v:path arrowok="t" o:connecttype="custom" o:connectlocs="15,60;0,15;15,0;30,30;15,60" o:connectangles="0,0,0,0,0"/>
                    <o:lock v:ext="edit" aspectratio="t"/>
                  </v:shape>
                  <v:shape id="Freeform 902" o:spid="_x0000_s1429" style="position:absolute;left:7726;top:5200;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" path="m90,15l,45,15,15,105,,90,15xe" fillcolor="#a38300" strokeweight=".25pt">
                    <v:path arrowok="t" o:connecttype="custom" o:connectlocs="90,15;0,45;15,15;105,0;90,15" o:connectangles="0,0,0,0,0"/>
                    <o:lock v:ext="edit" aspectratio="t"/>
                  </v:shape>
                  <v:shape id="Freeform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" path="m30,15l,45,15,15,45,,30,15xe" fillcolor="#bd9700" strokeweight=".25pt">
                    <v:path arrowok="t" o:connecttype="custom" o:connectlocs="30,15;0,45;15,15;45,0;30,15" o:connectangles="0,0,0,0,0"/>
                    <o:lock v:ext="edit" aspectratio="t"/>
                  </v:shape>
                  <v:shape id="Freeform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" path="m30,45l,30,15,,45,15,30,45xe" fillcolor="#b99400" strokeweight=".25pt">
                    <v:path arrowok="t" o:connecttype="custom" o:connectlocs="30,45;0,30;15,0;45,15;30,45" o:connectangles="0,0,0,0,0"/>
                    <o:lock v:ext="edit" aspectratio="t"/>
                  </v:shape>
                  <v:shape id="Freeform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" path="m15,75l,15,15,,30,45,15,75xe" fillcolor="#d6ab00" strokeweight=".25pt">
                    <v:path arrowok="t" o:connecttype="custom" o:connectlocs="15,75;0,15;15,0;30,45;15,75" o:connectangles="0,0,0,0,0"/>
                    <o:lock v:ext="edit" aspectratio="t"/>
                  </v:shape>
                  <v:shape id="Freeform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" path="m,75l15,30,30,,15,60,,75xe" fillcolor="#d6ab00" strokeweight=".25pt">
                    <v:path arrowok="t" o:connecttype="custom" o:connectlocs="0,75;15,30;30,0;15,60;0,75" o:connectangles="0,0,0,0,0"/>
                    <o:lock v:ext="edit" aspectratio="t"/>
                  </v:shape>
                  <v:shape id="Freeform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" path="m,90l30,15,30,,15,75,,90xe" fillcolor="#d1a700" strokeweight=".25pt">
                    <v:path arrowok="t" o:connecttype="custom" o:connectlocs="0,90;30,15;30,0;15,75;0,90" o:connectangles="0,0,0,0,0"/>
                    <o:lock v:ext="edit" aspectratio="t"/>
                  </v:shape>
                  <v:shape id="Freeform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" path="m,105l,15,15,,,90r,15xe" fillcolor="#d5ab00" strokeweight=".25pt">
                    <v:path arrowok="t" o:connecttype="custom" o:connectlocs="0,105;0,15;15,0;0,90;0,105" o:connectangles="0,0,0,0,0"/>
                    <o:lock v:ext="edit" aspectratio="t"/>
                  </v:shape>
                  <v:shape id="Freeform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" path="m15,135l,15,15,,30,120,15,135xe" fillcolor="#d7ac00" strokeweight=".25pt">
                    <v:path arrowok="t" o:connecttype="custom" o:connectlocs="15,135;0,15;15,0;30,120;15,135" o:connectangles="0,0,0,0,0"/>
                    <o:lock v:ext="edit" aspectratio="t"/>
                  </v:shape>
                  <v:shape id="Freeform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" path="m15,60l,30,15,,30,45,15,60xe" fillcolor="#d7ac00" strokeweight=".25pt">
                    <v:path arrowok="t" o:connecttype="custom" o:connectlocs="15,60;0,30;15,0;30,45;15,60" o:connectangles="0,0,0,0,0"/>
                    <o:lock v:ext="edit" aspectratio="t"/>
                  </v:shape>
                  <v:shape id="Freeform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" path="m30,61l,31,15,,45,31,30,61xe" fillcolor="#cca300" strokeweight=".25pt">
                    <v:path arrowok="t" o:connecttype="custom" o:connectlocs="30,61;0,31;15,0;45,31;30,61" o:connectangles="0,0,0,0,0"/>
                    <o:lock v:ext="edit" aspectratio="t"/>
                  </v:shape>
                  <v:shape id="Freeform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" path="m45,31l,31,15,,60,,45,31xe" fillcolor="#a98700" strokeweight=".25pt">
                    <v:path arrowok="t" o:connecttype="custom" o:connectlocs="45,31;0,31;15,0;60,0;45,31" o:connectangles="0,0,0,0,0"/>
                    <o:lock v:ext="edit" aspectratio="t"/>
                  </v:shape>
                  <v:shape id="Freeform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" path="m60,31l,46,,31,75,,60,31xe" fillcolor="#a80" strokeweight=".25pt">
                    <v:path arrowok="t" o:connecttype="custom" o:connectlocs="60,31;0,46;0,31;75,0;60,31" o:connectangles="0,0,0,0,0"/>
                    <o:lock v:ext="edit" aspectratio="t"/>
                  </v:shape>
                  <v:shape id="Freeform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" path="m45,15l,75,,45,45,r,15xe" fillcolor="#d1a700" strokeweight=".25pt">
                    <v:path arrowok="t" o:connecttype="custom" o:connectlocs="45,15;0,75;0,45;45,0;45,15" o:connectangles="0,0,0,0,0"/>
                    <o:lock v:ext="edit" aspectratio="t"/>
                  </v:shape>
                  <v:shape id="Freeform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" path="m,330r30,45l60,405r60,15l180,405r45,-45l255,285r,-90l240,75,225,45,195,15,165,,120,,60,15,15,75,,150r,45l30,240r30,30l105,270r30,l165,225r-15,90l150,345r-30,l105,345,90,300,,330xm165,135r-15,45l120,210,90,195,75,135,90,90,120,60r30,30l165,135xe" fillcolor="#cfa500" strokeweight=".25pt">
                    <v:path arrowok="t"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Group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o:lock v:ext="edit" aspectratio="t"/>
                  <v:shape id="Freeform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" path="m91,15l,31,15,r91,l91,15xe" fillcolor="#977900" strokeweight=".25pt">
                    <v:path arrowok="t" o:connecttype="custom" o:connectlocs="91,15;0,31;15,0;106,0;91,15" o:connectangles="0,0,0,0,0"/>
                    <o:lock v:ext="edit" aspectratio="t"/>
                  </v:shape>
                  <v:shape id="Freeform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" path="m45,31l,91,15,76,60,,45,31xe" fillcolor="#d4aa00" strokeweight=".25pt">
                    <v:path arrowok="t" o:connecttype="custom" o:connectlocs="45,31;0,91;15,76;60,0;45,31" o:connectangles="0,0,0,0,0"/>
                    <o:lock v:ext="edit" aspectratio="t"/>
                  </v:shape>
                  <v:shape id="Freeform 920" o:spid="_x0000_s1447" style="position:absolute;left:7275;top:5847;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" path="m75,15l,75,,45,90,,75,15xe" fillcolor="#bc9600" strokeweight=".25pt">
                    <v:path arrowok="t" o:connecttype="custom" o:connectlocs="75,15;0,75;0,45;90,0;75,15" o:connectangles="0,0,0,0,0"/>
                    <o:lock v:ext="edit" aspectratio="t"/>
                  </v:shape>
                  <v:shape id="Freeform 921" o:spid="_x0000_s1448" style="position:absolute;left:7486;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" path="m,451l,15,15,r,421l,451xe" fillcolor="#d7ac00" strokeweight=".25pt">
                    <v:path arrowok="t" o:connecttype="custom" o:connectlocs="0,451;0,15;15,0;15,421;0,451" o:connectangles="0,0,0,0,0"/>
                    <o:lock v:ext="edit" aspectratio="t"/>
                  </v:shape>
                  <v:shape id="Freeform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" path="m211,l120,16,75,76,,136r,90l60,196r45,-30l105,436r106,l211,xe" fillcolor="#cfa500" strokeweight=".25pt">
                    <v:path arrowok="t" o:connecttype="custom" o:connectlocs="211,0;120,16;75,76;0,136;0,226;60,196;105,166;105,436;211,436;211,0" o:connectangles="0,0,0,0,0,0,0,0,0,0"/>
                    <o:lock v:ext="edit" aspectratio="t"/>
                  </v:shape>
                </v:group>
                <v:group id="Group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o:lock v:ext="edit" aspectratio="t"/>
                  <v:shape id="Freeform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" path="m30,15l,45,15,15,45,,30,15xe" fillcolor="#be9800" strokeweight=".25pt">
                    <v:path arrowok="t" o:connecttype="custom" o:connectlocs="30,15;0,45;15,15;45,0;30,15" o:connectangles="0,0,0,0,0"/>
                    <o:lock v:ext="edit" aspectratio="t"/>
                  </v:shape>
                  <v:shape id="Freeform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" path="m30,45l,15,15,,45,15,30,45xe" fillcolor="#b99400" strokeweight=".25pt">
                    <v:path arrowok="t" o:connecttype="custom" o:connectlocs="30,45;0,15;15,0;45,15;30,45" o:connectangles="0,0,0,0,0"/>
                    <o:lock v:ext="edit" aspectratio="t"/>
                  </v:shape>
                  <v:shape id="Freeform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" path="m15,60l,15,15,,30,45,15,60xe" fillcolor="#d5ab00" strokeweight=".25pt">
                    <v:path arrowok="t" o:connecttype="custom" o:connectlocs="15,60;0,15;15,0;30,45;15,60" o:connectangles="0,0,0,0,0"/>
                    <o:lock v:ext="edit" aspectratio="t"/>
                  </v:shape>
                  <v:shape id="Freeform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" path="m,75l15,30,30,,15,60,,75xe" fillcolor="#d5ab00" strokeweight=".25pt">
                    <v:path arrowok="t" o:connecttype="custom" o:connectlocs="0,75;15,30;30,0;15,60;0,75" o:connectangles="0,0,0,0,0"/>
                    <o:lock v:ext="edit" aspectratio="t"/>
                  </v:shape>
                  <v:shape id="Freeform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" path="m,90l15,15,30,,15,75,,90xe" fillcolor="#d6ab00" strokeweight=".25pt">
                    <v:path arrowok="t" o:connecttype="custom" o:connectlocs="0,90;15,15;30,0;15,75;0,90" o:connectangles="0,0,0,0,0"/>
                    <o:lock v:ext="edit" aspectratio="t"/>
                  </v:shape>
                  <v:shape id="Freeform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" path="m,75l,30,15,r,60l,75xe" fillcolor="#d6ab00" strokeweight=".25pt">
                    <v:path arrowok="t" o:connecttype="custom" o:connectlocs="0,75;0,30;15,0;15,60;0,75" o:connectangles="0,0,0,0,0"/>
                    <o:lock v:ext="edit" aspectratio="t"/>
                  </v:shape>
                  <v:shape id="Freeform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" path="m30,75l,30,15,,45,45,30,75xe" fillcolor="#d4aa00" strokeweight=".25pt">
                    <v:path arrowok="t" o:connecttype="custom" o:connectlocs="30,75;0,30;15,0;45,45;30,75" o:connectangles="0,0,0,0,0"/>
                    <o:lock v:ext="edit" aspectratio="t"/>
                  </v:shape>
                  <v:shape id="Freeform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" path="m30,45l,15,15,,45,15,30,45xe" fillcolor="#cba200" strokeweight=".25pt">
                    <v:path arrowok="t" o:connecttype="custom" o:connectlocs="30,45;0,15;15,0;45,15;30,45" o:connectangles="0,0,0,0,0"/>
                    <o:lock v:ext="edit" aspectratio="t"/>
                  </v:shape>
                  <v:shape id="Freeform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" path="m30,30l,30,,,45,15,30,30xe" fillcolor="#b69100" strokeweight=".25pt">
                    <v:path arrowok="t" o:connecttype="custom" o:connectlocs="30,30;0,30;0,0;45,15;30,30" o:connectangles="0,0,0,0,0"/>
                    <o:lock v:ext="edit" aspectratio="t"/>
                  </v:shape>
                  <v:shape id="Freeform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" path="m45,30l,30,15,15,45,r,30xe" fillcolor="#a80" strokeweight=".25pt">
                    <v:path arrowok="t" o:connecttype="custom" o:connectlocs="45,30;0,30;15,15;45,0;45,30" o:connectangles="0,0,0,0,0"/>
                    <o:lock v:ext="edit" aspectratio="t"/>
                  </v:shape>
                  <v:shape id="Freeform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" path="m30,15l,60,,30,45,,30,15xe" fillcolor="#cba200" strokeweight=".25pt">
                    <v:path arrowok="t" o:connecttype="custom" o:connectlocs="30,15;0,60;0,30;45,0;30,15" o:connectangles="0,0,0,0,0"/>
                    <o:lock v:ext="edit" aspectratio="t"/>
                  </v:shape>
                  <v:shape id="Freeform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" path="m,120l15,30,15,,,90r,30xe" fillcolor="#d6ab00" strokeweight=".25pt">
                    <v:path arrowok="t" o:connecttype="custom" o:connectlocs="0,120;15,30;15,0;0,90;0,120" o:connectangles="0,0,0,0,0"/>
                    <o:lock v:ext="edit" aspectratio="t"/>
                  </v:shape>
                  <v:shape id="Freeform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" path="m30,75l,30,15,,45,60,30,75xe" fillcolor="#d3a800" strokeweight=".25pt">
                    <v:path arrowok="t" o:connecttype="custom" o:connectlocs="30,75;0,30;15,0;45,60;30,75" o:connectangles="0,0,0,0,0"/>
                    <o:lock v:ext="edit" aspectratio="t"/>
                  </v:shape>
                  <v:shape id="Freeform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" path="m30,61l,31,15,,45,31,30,61xe" fillcolor="#c39c00" strokeweight=".25pt">
                    <v:path arrowok="t" o:connecttype="custom" o:connectlocs="30,61;0,31;15,0;45,31;30,61" o:connectangles="0,0,0,0,0"/>
                    <o:lock v:ext="edit" aspectratio="t"/>
                  </v:shape>
                  <v:shape id="Freeform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" path="m60,31l,15,15,,75,,60,31xe" fillcolor="#a38300" strokeweight=".25pt">
                    <v:path arrowok="t" o:connecttype="custom" o:connectlocs="60,31;0,15;15,0;75,0;60,31" o:connectangles="0,0,0,0,0"/>
                    <o:lock v:ext="edit" aspectratio="t"/>
                  </v:shape>
                  <v:shape id="Freeform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" path="m60,15l,31,15,15,75,,60,15xe" fillcolor="#a38300" strokeweight=".25pt">
                    <v:path arrowok="t" o:connecttype="custom" o:connectlocs="60,15;0,31;15,15;75,0;60,15" o:connectangles="0,0,0,0,0"/>
                    <o:lock v:ext="edit" aspectratio="t"/>
                  </v:shape>
                  <v:shape id="Freeform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" path="m30,15l,31,15,,45,,30,15xe" fillcolor="#a38300" strokeweight=".25pt">
                    <v:path arrowok="t" o:connecttype="custom" o:connectlocs="30,15;0,31;15,0;45,0;30,15" o:connectangles="0,0,0,0,0"/>
                    <o:lock v:ext="edit" aspectratio="t"/>
                  </v:shape>
                  <v:shape id="Freeform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" path="m30,31l,31,15,15,45,,30,31xe" fillcolor="#ae8c00" strokeweight=".25pt">
                    <v:path arrowok="t" o:connecttype="custom" o:connectlocs="30,31;0,31;15,15;45,0;30,31" o:connectangles="0,0,0,0,0"/>
                    <o:lock v:ext="edit" aspectratio="t"/>
                  </v:shape>
                  <v:shape id="Freeform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" path="m45,16l,61,15,46,60,,45,16xe" fillcolor="#ba9500" strokeweight=".25pt">
                    <v:path arrowok="t" o:connecttype="custom" o:connectlocs="45,16;0,61;15,46;60,0;45,16" o:connectangles="0,0,0,0,0"/>
                    <o:lock v:ext="edit" aspectratio="t"/>
                  </v:shape>
                  <v:shape id="Freeform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Group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o:lock v:ext="edit" aspectratio="t"/>
                  <v:shape id="Freeform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" path="m30,30l,76,15,60,45,,30,30xe" fillcolor="#d6ab00" strokeweight=".25pt">
                    <v:path arrowok="t" o:connecttype="custom" o:connectlocs="30,30;0,76;15,60;45,0;30,30" o:connectangles="0,0,0,0,0"/>
                    <o:lock v:ext="edit" aspectratio="t"/>
                  </v:shape>
                  <v:shape id="Freeform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" path="m105,30l,195,,165,105,r,30xe" fillcolor="#d6ab00" strokeweight=".25pt">
                    <v:path arrowok="t" o:connecttype="custom" o:connectlocs="105,30;0,195;0,165;105,0;105,30" o:connectangles="0,0,0,0,0"/>
                    <o:lock v:ext="edit" aspectratio="t"/>
                  </v:shape>
                  <v:shape id="Freeform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" path="m210,136l,30,15,,225,121r-15,15xe" fillcolor="#b99400" strokeweight=".25pt">
                    <v:path arrowok="t" o:connecttype="custom" o:connectlocs="210,136;0,30;15,0;225,121;210,136" o:connectangles="0,0,0,0,0"/>
                    <o:lock v:ext="edit" aspectratio="t"/>
                  </v:shape>
                  <v:shape id="Freeform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" path="m60,l30,46r75,45l,256r60,30l165,121r75,45l270,106,60,xe" fillcolor="#cfa500" strokeweight=".25pt">
                    <v:path arrowok="t" o:connecttype="custom" o:connectlocs="60,0;30,46;105,91;0,256;60,286;165,121;240,166;270,106;60,0" o:connectangles="0,0,0,0,0,0,0,0,0"/>
                    <o:lock v:ext="edit" aspectratio="t"/>
                  </v:shape>
                  <v:shape id="Freeform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" path="m180,15l,196,15,181,195,,180,15xe" fillcolor="#cba300" strokeweight=".25pt">
                    <v:path arrowok="t" o:connecttype="custom" o:connectlocs="180,15;0,196;15,181;195,0;180,15" o:connectangles="0,0,0,0,0"/>
                    <o:lock v:ext="edit" aspectratio="t"/>
                  </v:shape>
                  <v:shape id="Freeform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" path="m60,60l,15,15,,60,45r,15xe" fillcolor="#c59d00" strokeweight=".25pt">
                    <v:path arrowok="t" o:connecttype="custom" o:connectlocs="60,60;0,15;15,0;60,45;60,60" o:connectangles="0,0,0,0,0"/>
                    <o:lock v:ext="edit" aspectratio="t"/>
                  </v:shape>
                  <v:shape id="Freeform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" path="m180,l,181r60,60l240,45,180,xe" fillcolor="#cfa500" strokeweight=".25pt">
                    <v:path arrowok="t" o:connecttype="custom" o:connectlocs="180,0;0,181;60,241;240,45;180,0" o:connectangles="0,0,0,0,0"/>
                    <o:lock v:ext="edit" aspectratio="t"/>
                  </v:shape>
                  <v:shape id="Freeform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" path="m60,45l,30,15,,60,15r,30xe" fillcolor="#ac8a00" strokeweight=".25pt">
                    <v:path arrowok="t" o:connecttype="custom" o:connectlocs="60,45;0,30;15,0;60,15;60,45" o:connectangles="0,0,0,0,0"/>
                    <o:lock v:ext="edit" aspectratio="t"/>
                  </v:shape>
                  <v:shape id="Freeform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" path="m,285l,15,15,r,255l,285xe" fillcolor="#d7ac00" strokeweight=".25pt">
                    <v:path arrowok="t" o:connecttype="custom" o:connectlocs="0,285;0,15;15,0;15,255;0,285" o:connectangles="0,0,0,0,0"/>
                    <o:lock v:ext="edit" aspectratio="t"/>
                  </v:shape>
                  <v:shape id="Freeform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" path="m75,45l,30,,,90,30,75,45xe" fillcolor="#ac8a00" strokeweight=".25pt">
                    <v:path arrowok="t" o:connecttype="custom" o:connectlocs="75,45;0,30;0,0;90,30;75,45" o:connectangles="0,0,0,0,0"/>
                    <o:lock v:ext="edit" aspectratio="t"/>
                  </v:shape>
                  <v:shape id="Freeform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" path="m180,30l,240,15,210,180,r,30xe" fillcolor="#d0a600" strokeweight=".25pt">
                    <v:path arrowok="t" o:connecttype="custom" o:connectlocs="180,30;0,240;15,210;180,0;180,30" o:connectangles="0,0,0,0,0"/>
                    <o:lock v:ext="edit" aspectratio="t"/>
                  </v:shape>
                  <v:shape id="Freeform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" path="m180,210r,45l255,285r,-270l180,,,210r75,15l105,195r75,15xm195,165l135,150,195,60r,105xe" fillcolor="#cfa500" strokeweight=".25pt">
                    <v:path arrowok="t" o:connecttype="custom" o:connectlocs="180,210;180,255;255,285;255,15;180,0;0,210;75,225;105,195;180,210;195,165;135,150;195,60;195,165" o:connectangles="0,0,0,0,0,0,0,0,0,0,0,0,0"/>
                    <o:lock v:ext="edit" aspectratio="t" verticies="t"/>
                  </v:shape>
                  <v:shape id="Freeform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" path="m,195l30,15,30,,15,180,,195xe" fillcolor="#d6ab00" strokeweight=".25pt">
                    <v:path arrowok="t" o:connecttype="custom" o:connectlocs="0,195;30,15;30,0;15,180;0,195" o:connectangles="0,0,0,0,0"/>
                    <o:lock v:ext="edit" aspectratio="t"/>
                  </v:shape>
                  <v:shape id="Freeform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" path="m,75l15,15,15,r,60l,75xe" fillcolor="#d6ab00" strokeweight=".25pt">
                    <v:path arrowok="t" o:connecttype="custom" o:connectlocs="0,75;15,15;15,0;15,60;0,75" o:connectangles="0,0,0,0,0"/>
                    <o:lock v:ext="edit" aspectratio="t"/>
                  </v:shape>
                  <v:shape id="Freeform 959" o:spid="_x0000_s1486" style="position:absolute;left:5805;top:6343;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" path="m240,30l,15,,,240,15r,15xe" fillcolor="#a08000" strokeweight=".25pt">
                    <v:path arrowok="t" o:connecttype="custom" o:connectlocs="240,30;0,15;0,0;240,15;240,30" o:connectangles="0,0,0,0,0"/>
                    <o:lock v:ext="edit" aspectratio="t"/>
                  </v:shape>
                  <v:shape id="Freeform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" path="m15,l,60,75,75,60,255r75,l165,75r75,l255,15,15,xe" fillcolor="#cfa500" strokeweight=".25pt">
                    <v:path arrowok="t" o:connecttype="custom" o:connectlocs="15,0;0,60;75,75;60,255;135,255;165,75;240,75;255,15;15,0" o:connectangles="0,0,0,0,0,0,0,0,0"/>
                    <o:lock v:ext="edit" aspectratio="t"/>
                  </v:shape>
                  <v:shape id="Freeform 961" o:spid="_x0000_s1488" style="position:absolute;left:6135;top:6343;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" path="m,270l,30,,,15,255,,270xe" fillcolor="#d7ac00" strokeweight=".25pt">
                    <v:path arrowok="t" o:connecttype="custom" o:connectlocs="0,270;0,30;0,0;15,255;0,270" o:connectangles="0,0,0,0,0"/>
                    <o:lock v:ext="edit" aspectratio="t"/>
                  </v:shape>
                  <v:shape id="Freeform 962" o:spid="_x0000_s1489" style="position:absolute;left:6045;top:6343;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" path="m90,30l,30,15,15,90,r,30xe" fillcolor="#987900" strokeweight=".25pt">
                    <v:path arrowok="t" o:connecttype="custom" o:connectlocs="90,30;0,30;15,15;90,0;90,30" o:connectangles="0,0,0,0,0"/>
                    <o:lock v:ext="edit" aspectratio="t"/>
                  </v:shape>
                  <v:shape id="Freeform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" path="m,l15,240r75,l90,,,xe" fillcolor="#cfa500" strokeweight=".25pt">
                    <v:path arrowok="t" o:connecttype="custom" o:connectlocs="0,0;15,240;90,240;90,0;0,0" o:connectangles="0,0,0,0,0"/>
                    <o:lock v:ext="edit" aspectratio="t"/>
                  </v:shape>
                  <v:shape id="Freeform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" path="m15,150l,15,15,,30,120,15,150xe" fillcolor="#d6ab00" strokeweight=".25pt">
                    <v:path arrowok="t" o:connecttype="custom" o:connectlocs="15,150;0,15;15,0;30,120;15,150" o:connectangles="0,0,0,0,0"/>
                    <o:lock v:ext="edit" aspectratio="t"/>
                  </v:shape>
                  <v:shape id="Freeform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" path="m120,135l,30,15,,135,120r-15,15xe" fillcolor="#c59e00" strokeweight=".25pt">
                    <v:path arrowok="t" o:connecttype="custom" o:connectlocs="120,135;0,30;15,0;135,120;120,135" o:connectangles="0,0,0,0,0"/>
                    <o:lock v:ext="edit" aspectratio="t"/>
                  </v:shape>
                  <v:shape id="Freeform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" path="m60,30l,45,,15,75,,60,30xe" fillcolor="#a48300" strokeweight=".25pt">
                    <v:path arrowok="t" o:connecttype="custom" o:connectlocs="60,30;0,45;0,15;75,0;60,30" o:connectangles="0,0,0,0,0"/>
                    <o:lock v:ext="edit" aspectratio="t"/>
                  </v:shape>
                  <v:shape id="Freeform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" path="m45,255l,15,,,45,240r,15xe" fillcolor="#d6ab00" strokeweight=".25pt">
                    <v:path arrowok="t" o:connecttype="custom" o:connectlocs="45,255;0,15;0,0;45,240;45,255" o:connectangles="0,0,0,0,0"/>
                    <o:lock v:ext="edit" aspectratio="t"/>
                  </v:shape>
                  <v:shape id="Freeform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" path="m75,15l,30,15,15,75,r,15xe" fillcolor="#a48300" strokeweight=".25pt">
                    <v:path arrowok="t" o:connecttype="custom" o:connectlocs="75,15;0,30;15,15;75,0;75,15" o:connectangles="0,0,0,0,0"/>
                    <o:lock v:ext="edit" aspectratio="t"/>
                  </v:shape>
                  <v:shape id="Freeform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" path="m,60l30,300r75,-15l90,150,210,255r75,-15l240,,165,15r15,135l60,45,,60xe" fillcolor="#cfa500" strokeweight=".25pt">
                    <v:path arrowok="t" o:connecttype="custom" o:connectlocs="0,60;30,300;105,285;90,150;210,255;285,240;240,0;165,15;180,150;60,45;0,60" o:connectangles="0,0,0,0,0,0,0,0,0,0,0"/>
                    <o:lock v:ext="edit" aspectratio="t"/>
                  </v:shape>
                  <v:shape id="Freeform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" path="m15,30l,45,15,30,30,,15,30xe" fillcolor="#cfa500" strokeweight=".25pt">
                    <v:path arrowok="t" o:connecttype="custom" o:connectlocs="15,30;0,45;15,30;30,0;15,30" o:connectangles="0,0,0,0,0"/>
                    <o:lock v:ext="edit" aspectratio="t"/>
                  </v:shape>
                  <v:shape id="Freeform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" path="m15,15l,30,,15,30,,15,15xe" fillcolor="#bf9800" strokeweight=".25pt">
                    <v:path arrowok="t" o:connecttype="custom" o:connectlocs="15,15;0,30;0,15;30,0;15,15" o:connectangles="0,0,0,0,0"/>
                    <o:lock v:ext="edit" aspectratio="t"/>
                  </v:shape>
                  <v:rect id="Rectangle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" fillcolor="#997a00" strokeweight=".25pt">
                    <o:lock v:ext="edit" aspectratio="t"/>
                  </v:rect>
                  <v:shape id="Freeform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" path="m45,60l,15,15,,45,45r,15xe" fillcolor="#c9a100" strokeweight=".25pt">
                    <v:path arrowok="t" o:connecttype="custom" o:connectlocs="45,60;0,15;15,0;45,45;45,60" o:connectangles="0,0,0,0,0"/>
                    <o:lock v:ext="edit" aspectratio="t"/>
                  </v:shape>
                  <v:shape id="Freeform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" path="m15,75l,30,15,,30,60,15,75xe" fillcolor="#d6ab00" strokeweight=".25pt">
                    <v:path arrowok="t" o:connecttype="custom" o:connectlocs="15,75;0,30;15,0;30,60;15,75" o:connectangles="0,0,0,0,0"/>
                    <o:lock v:ext="edit" aspectratio="t"/>
                  </v:shape>
                  <v:shape id="Freeform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" path="m45,105l,15,,,45,90r,15xe" fillcolor="#d2a800" strokeweight=".25pt">
                    <v:path arrowok="t" o:connecttype="custom" o:connectlocs="45,105;0,15;0,0;45,90;45,105" o:connectangles="0,0,0,0,0"/>
                    <o:lock v:ext="edit" aspectratio="t"/>
                  </v:shape>
                  <v:shape id="Freeform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" path="m120,15l,75,15,45,120,r,15xe" fillcolor="#b59000" strokeweight=".25pt">
                    <v:path arrowok="t" o:connecttype="custom" o:connectlocs="120,15;0,75;15,45;120,0;120,15" o:connectangles="0,0,0,0,0"/>
                    <o:lock v:ext="edit" aspectratio="t"/>
                  </v:shape>
                  <v:shape id="Freeform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" path="m30,46l,15,15,,45,15,30,46xe" fillcolor="#c09a00" strokeweight=".25pt">
                    <v:path arrowok="t" o:connecttype="custom" o:connectlocs="30,46;0,15;15,0;45,15;30,46" o:connectangles="0,0,0,0,0"/>
                    <o:lock v:ext="edit" aspectratio="t"/>
                  </v:shape>
                  <v:shape id="Freeform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" path="m45,30l,30,15,,60,15,45,30xe" fillcolor="#a38200" strokeweight=".25pt">
                    <v:path arrowok="t" o:connecttype="custom" o:connectlocs="45,30;0,30;15,0;60,15;45,30" o:connectangles="0,0,0,0,0"/>
                    <o:lock v:ext="edit" aspectratio="t"/>
                  </v:shape>
                  <v:shape id="Freeform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" path="m60,30l,46,15,30,75,,60,30xe" fillcolor="#ac8a00" strokeweight=".25pt">
                    <v:path arrowok="t" o:connecttype="custom" o:connectlocs="60,30;0,46;15,30;75,0;60,30" o:connectangles="0,0,0,0,0"/>
                    <o:lock v:ext="edit" aspectratio="t"/>
                  </v:shape>
                  <v:shape id="Freeform 980" o:spid="_x0000_s1507" style="position:absolute;left:6465;top:6237;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" path="m60,16l,61,15,31,75,,60,16xe" fillcolor="#c09a00" strokeweight=".25pt">
                    <v:path arrowok="t" o:connecttype="custom" o:connectlocs="60,16;0,61;15,31;75,0;60,16" o:connectangles="0,0,0,0,0"/>
                    <o:lock v:ext="edit" aspectratio="t"/>
                  </v:shape>
                  <v:shape id="Freeform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" path="m15,30l,60,15,30,30,,15,30xe" fillcolor="#c09a00" strokeweight=".25pt">
                    <v:path arrowok="t" o:connecttype="custom" o:connectlocs="15,30;0,60;15,30;30,0;15,30" o:connectangles="0,0,0,0,0"/>
                    <o:lock v:ext="edit" aspectratio="t"/>
                  </v:shape>
                  <v:shape id="Freeform 982" o:spid="_x0000_s1509" style="position:absolute;left:6435;top:6237;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connecttype="custom" o:connectlocs="165,166;210,136;210,166;195,181;180,196;135,196;90,151;75,106;105,61;135,61;165,76;225,31;195,0;150,0;90,16;30,61;15,91;0,121;15,196;60,241;120,271;195,241;255,211;300,151;255,61;135,121;165,166" o:connectangles="0,0,0,0,0,0,0,0,0,0,0,0,0,0,0,0,0,0,0,0,0,0,0,0,0,0,0"/>
                    <o:lock v:ext="edit" aspectratio="t"/>
                  </v:shape>
                  <v:shape id="Freeform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" path="m15,60l,30,15,,30,45,15,60xe" fillcolor="#d2a800" strokeweight=".25pt">
                    <v:path arrowok="t" o:connecttype="custom" o:connectlocs="15,60;0,30;15,0;30,45;15,60" o:connectangles="0,0,0,0,0"/>
                    <o:lock v:ext="edit" aspectratio="t"/>
                  </v:shape>
                  <v:shape id="Freeform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" path="m30,15l,61,,30,45,,30,15xe" fillcolor="#c79f00" strokeweight=".25pt">
                    <v:path arrowok="t" o:connecttype="custom" o:connectlocs="30,15;0,61;0,30;45,0;30,15" o:connectangles="0,0,0,0,0"/>
                    <o:lock v:ext="edit" aspectratio="t"/>
                  </v:shape>
                  <v:shape id="Freeform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" path="m45,106l,15,15,,45,75r,31xe" fillcolor="#d2a800" strokeweight=".25pt">
                    <v:path arrowok="t" o:connecttype="custom" o:connectlocs="45,106;0,15;15,0;45,75;45,106" o:connectangles="0,0,0,0,0"/>
                    <o:lock v:ext="edit" aspectratio="t"/>
                  </v:shape>
                  <v:shape id="Freeform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" path="m240,135l,15,15,,255,105r-15,30xe" fillcolor="#b69200" strokeweight=".25pt">
                    <v:path arrowok="t" o:connecttype="custom" o:connectlocs="240,135;0,15;15,0;255,105;240,135" o:connectangles="0,0,0,0,0"/>
                    <o:lock v:ext="edit" aspectratio="t"/>
                  </v:shape>
                  <v:shape id="Freeform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" path="m60,15l,75,15,45,75,,60,15xe" fillcolor="#c79f00" strokeweight=".25pt">
                    <v:path arrowok="t" o:connecttype="custom" o:connectlocs="60,15;0,75;15,45;75,0;60,15" o:connectangles="0,0,0,0,0"/>
                    <o:lock v:ext="edit" aspectratio="t"/>
                  </v:shape>
                  <v:shape id="Freeform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" path="m210,151r30,15l300,120,60,,,60,90,301r60,-60l135,211r75,-60xm150,120r-30,46l75,75r75,45xe" fillcolor="#cfa500" strokeweight=".25pt">
                    <v:path arrowok="t" o:connecttype="custom" o:connectlocs="210,151;240,166;300,120;60,0;0,60;90,301;150,241;135,211;210,151;150,120;120,166;75,75;150,120" o:connectangles="0,0,0,0,0,0,0,0,0,0,0,0,0"/>
                    <o:lock v:ext="edit" aspectratio="t" verticies="t"/>
                  </v:shape>
                </v:group>
              </v:group>
            </v:group>
          </w:pict>
        </mc:Fallback>
      </mc:AlternateContent>
    </w:r>
    <w:r w:rsidRPr="00797DB4">
      <w:rPr>
        <w:b/>
        <w:bCs/>
        <w:iCs/>
        <w:spacing w:val="24"/>
        <w:sz w:val="36"/>
        <w:szCs w:val="36"/>
        <w:u w:val="single"/>
      </w:rPr>
      <w:t>PREFEITURA MUNICIPAL DE ITATINGA</w:t>
    </w:r>
  </w:p>
  <w:p w14:paraId="15163B28" w14:textId="77777777" w:rsidR="002D10CC" w:rsidRPr="00797DB4" w:rsidRDefault="002D10CC" w:rsidP="002E03BF">
    <w:pPr>
      <w:pStyle w:val="Cabealho"/>
      <w:spacing w:line="312" w:lineRule="auto"/>
      <w:ind w:left="1134"/>
      <w:jc w:val="center"/>
      <w:rPr>
        <w:spacing w:val="24"/>
        <w:sz w:val="18"/>
        <w:szCs w:val="18"/>
      </w:rPr>
    </w:pPr>
    <w:r w:rsidRPr="00797DB4">
      <w:rPr>
        <w:spacing w:val="24"/>
        <w:sz w:val="18"/>
        <w:szCs w:val="18"/>
      </w:rPr>
      <w:t>– ESTADO DE SÃO PAULO –</w:t>
    </w:r>
  </w:p>
  <w:p w14:paraId="10E836BD" w14:textId="77777777" w:rsidR="002D10CC" w:rsidRPr="00797DB4" w:rsidRDefault="002D10CC" w:rsidP="002E03BF">
    <w:pPr>
      <w:pStyle w:val="Cabealho"/>
      <w:spacing w:line="312" w:lineRule="auto"/>
      <w:ind w:left="1134"/>
      <w:jc w:val="center"/>
      <w:rPr>
        <w:spacing w:val="24"/>
        <w:sz w:val="18"/>
        <w:szCs w:val="18"/>
      </w:rPr>
    </w:pPr>
    <w:r w:rsidRPr="00797DB4">
      <w:rPr>
        <w:spacing w:val="24"/>
        <w:sz w:val="18"/>
        <w:szCs w:val="18"/>
      </w:rPr>
      <w:t>CNPJ (MF) 46.634.127/0001-63</w:t>
    </w:r>
  </w:p>
  <w:p w14:paraId="3788B5E5" w14:textId="77777777" w:rsidR="002D10CC" w:rsidRPr="00F05B78" w:rsidRDefault="002D10CC" w:rsidP="002E03BF">
    <w:pPr>
      <w:pStyle w:val="Cabealho"/>
      <w:spacing w:line="312" w:lineRule="auto"/>
      <w:ind w:left="1134"/>
      <w:jc w:val="center"/>
      <w:rPr>
        <w:spacing w:val="24"/>
        <w:sz w:val="18"/>
        <w:szCs w:val="18"/>
      </w:rPr>
    </w:pPr>
    <w:r w:rsidRPr="00F05B78">
      <w:rPr>
        <w:spacing w:val="24"/>
        <w:sz w:val="18"/>
        <w:szCs w:val="18"/>
      </w:rPr>
      <w:t>Rua Nove de Julho, 304 – Centro – CEP. 18690-0</w:t>
    </w:r>
    <w:r>
      <w:rPr>
        <w:spacing w:val="24"/>
        <w:sz w:val="18"/>
        <w:szCs w:val="18"/>
      </w:rPr>
      <w:t>23</w:t>
    </w:r>
  </w:p>
  <w:p w14:paraId="12B6E5BD" w14:textId="77777777" w:rsidR="002D10CC" w:rsidRPr="00F05B78" w:rsidRDefault="002D10CC" w:rsidP="002E03BF">
    <w:pPr>
      <w:pStyle w:val="Cabealho"/>
      <w:spacing w:line="312" w:lineRule="auto"/>
      <w:ind w:left="1134"/>
      <w:jc w:val="center"/>
      <w:rPr>
        <w:spacing w:val="24"/>
        <w:sz w:val="18"/>
        <w:szCs w:val="18"/>
      </w:rPr>
    </w:pPr>
    <w:r>
      <w:rPr>
        <w:spacing w:val="24"/>
        <w:sz w:val="18"/>
        <w:szCs w:val="18"/>
      </w:rPr>
      <w:t xml:space="preserve">Fone/Fax: (14) 3848-9800, e-mail: </w:t>
    </w:r>
    <w:hyperlink r:id="rId1" w:history="1">
      <w:r w:rsidRPr="00F72B94">
        <w:rPr>
          <w:rStyle w:val="Hyperlink"/>
          <w:spacing w:val="24"/>
          <w:sz w:val="18"/>
          <w:szCs w:val="18"/>
        </w:rPr>
        <w:t>licitacao@itatinga.sp.gov.br</w:t>
      </w:r>
    </w:hyperlink>
    <w:r>
      <w:rPr>
        <w:spacing w:val="24"/>
        <w:sz w:val="18"/>
        <w:szCs w:val="18"/>
      </w:rPr>
      <w:t xml:space="preserve"> </w:t>
    </w:r>
  </w:p>
  <w:p w14:paraId="0D984B72" w14:textId="77777777" w:rsidR="002D10CC" w:rsidRDefault="002D10C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E90C275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7CD641E"/>
    <w:multiLevelType w:val="multilevel"/>
    <w:tmpl w:val="2212753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214"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0722730"/>
    <w:multiLevelType w:val="hybridMultilevel"/>
    <w:tmpl w:val="2A24FC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D5C100D"/>
    <w:multiLevelType w:val="multilevel"/>
    <w:tmpl w:val="A33A79B4"/>
    <w:lvl w:ilvl="0">
      <w:start w:val="1"/>
      <w:numFmt w:val="decimal"/>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BEF6F6F"/>
    <w:multiLevelType w:val="multilevel"/>
    <w:tmpl w:val="99B8A8FC"/>
    <w:lvl w:ilvl="0">
      <w:start w:val="1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972299"/>
    <w:multiLevelType w:val="multilevel"/>
    <w:tmpl w:val="ED404DB2"/>
    <w:lvl w:ilvl="0">
      <w:start w:val="12"/>
      <w:numFmt w:val="decimal"/>
      <w:lvlText w:val="%1"/>
      <w:lvlJc w:val="left"/>
      <w:pPr>
        <w:ind w:left="600" w:hanging="600"/>
      </w:pPr>
      <w:rPr>
        <w:rFonts w:hint="default"/>
        <w:color w:val="auto"/>
      </w:rPr>
    </w:lvl>
    <w:lvl w:ilvl="1">
      <w:start w:val="2"/>
      <w:numFmt w:val="decimal"/>
      <w:lvlText w:val="%1.%2"/>
      <w:lvlJc w:val="left"/>
      <w:pPr>
        <w:ind w:left="888" w:hanging="600"/>
      </w:pPr>
      <w:rPr>
        <w:rFonts w:hint="default"/>
        <w:color w:val="auto"/>
      </w:rPr>
    </w:lvl>
    <w:lvl w:ilvl="2">
      <w:start w:val="1"/>
      <w:numFmt w:val="decimal"/>
      <w:lvlText w:val="%1.%2.%3"/>
      <w:lvlJc w:val="left"/>
      <w:pPr>
        <w:ind w:left="1296" w:hanging="720"/>
      </w:pPr>
      <w:rPr>
        <w:rFonts w:hint="default"/>
        <w:color w:val="auto"/>
      </w:rPr>
    </w:lvl>
    <w:lvl w:ilvl="3">
      <w:start w:val="1"/>
      <w:numFmt w:val="decimal"/>
      <w:lvlText w:val="%1.%2.%3.%4"/>
      <w:lvlJc w:val="left"/>
      <w:pPr>
        <w:ind w:left="1584" w:hanging="720"/>
      </w:pPr>
      <w:rPr>
        <w:rFonts w:hint="default"/>
        <w:color w:val="auto"/>
      </w:rPr>
    </w:lvl>
    <w:lvl w:ilvl="4">
      <w:start w:val="1"/>
      <w:numFmt w:val="decimal"/>
      <w:lvlText w:val="%1.%2.%3.%4.%5"/>
      <w:lvlJc w:val="left"/>
      <w:pPr>
        <w:ind w:left="2232" w:hanging="1080"/>
      </w:pPr>
      <w:rPr>
        <w:rFonts w:hint="default"/>
        <w:color w:val="auto"/>
      </w:rPr>
    </w:lvl>
    <w:lvl w:ilvl="5">
      <w:start w:val="1"/>
      <w:numFmt w:val="decimal"/>
      <w:lvlText w:val="%1.%2.%3.%4.%5.%6"/>
      <w:lvlJc w:val="left"/>
      <w:pPr>
        <w:ind w:left="2520" w:hanging="1080"/>
      </w:pPr>
      <w:rPr>
        <w:rFonts w:hint="default"/>
        <w:color w:val="auto"/>
      </w:rPr>
    </w:lvl>
    <w:lvl w:ilvl="6">
      <w:start w:val="1"/>
      <w:numFmt w:val="decimal"/>
      <w:lvlText w:val="%1.%2.%3.%4.%5.%6.%7"/>
      <w:lvlJc w:val="left"/>
      <w:pPr>
        <w:ind w:left="3168" w:hanging="1440"/>
      </w:pPr>
      <w:rPr>
        <w:rFonts w:hint="default"/>
        <w:color w:val="auto"/>
      </w:rPr>
    </w:lvl>
    <w:lvl w:ilvl="7">
      <w:start w:val="1"/>
      <w:numFmt w:val="decimal"/>
      <w:lvlText w:val="%1.%2.%3.%4.%5.%6.%7.%8"/>
      <w:lvlJc w:val="left"/>
      <w:pPr>
        <w:ind w:left="3456" w:hanging="1440"/>
      </w:pPr>
      <w:rPr>
        <w:rFonts w:hint="default"/>
        <w:color w:val="auto"/>
      </w:rPr>
    </w:lvl>
    <w:lvl w:ilvl="8">
      <w:start w:val="1"/>
      <w:numFmt w:val="decimal"/>
      <w:lvlText w:val="%1.%2.%3.%4.%5.%6.%7.%8.%9"/>
      <w:lvlJc w:val="left"/>
      <w:pPr>
        <w:ind w:left="4104" w:hanging="1800"/>
      </w:pPr>
      <w:rPr>
        <w:rFonts w:hint="default"/>
        <w:color w:val="auto"/>
      </w:rPr>
    </w:lvl>
  </w:abstractNum>
  <w:abstractNum w:abstractNumId="11" w15:restartNumberingAfterBreak="0">
    <w:nsid w:val="478152DE"/>
    <w:multiLevelType w:val="multilevel"/>
    <w:tmpl w:val="D296543E"/>
    <w:lvl w:ilvl="0">
      <w:start w:val="1"/>
      <w:numFmt w:val="decimal"/>
      <w:lvlText w:val="%1."/>
      <w:lvlJc w:val="left"/>
      <w:pPr>
        <w:ind w:left="360" w:hanging="360"/>
      </w:pPr>
      <w:rPr>
        <w:rFonts w:hint="default"/>
      </w:rPr>
    </w:lvl>
    <w:lvl w:ilvl="1">
      <w:start w:val="1"/>
      <w:numFmt w:val="decimal"/>
      <w:lvlText w:val="%1.%2)"/>
      <w:lvlJc w:val="left"/>
      <w:rPr>
        <w:rFonts w:hint="default"/>
        <w:b w:val="0"/>
        <w:bCs w:val="0"/>
        <w:i w:val="0"/>
        <w:iCs w:val="0"/>
        <w:color w:val="auto"/>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7852C0"/>
    <w:multiLevelType w:val="multilevel"/>
    <w:tmpl w:val="AA608F34"/>
    <w:lvl w:ilvl="0">
      <w:start w:val="2"/>
      <w:numFmt w:val="decimal"/>
      <w:pStyle w:val="Nivel01Titulo"/>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pStyle w:val="Nvel3-R"/>
      <w:lvlText w:val="%1.%2.%3"/>
      <w:lvlJc w:val="left"/>
      <w:pPr>
        <w:tabs>
          <w:tab w:val="num" w:pos="720"/>
        </w:tabs>
        <w:ind w:left="720" w:hanging="720"/>
      </w:pPr>
    </w:lvl>
    <w:lvl w:ilvl="3">
      <w:start w:val="1"/>
      <w:numFmt w:val="decimal"/>
      <w:pStyle w:val="Nvel4-R"/>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8DB1AEC"/>
    <w:multiLevelType w:val="multilevel"/>
    <w:tmpl w:val="0E9A9CC6"/>
    <w:lvl w:ilvl="0">
      <w:start w:val="1"/>
      <w:numFmt w:val="decimal"/>
      <w:lvlText w:val="%1."/>
      <w:lvlJc w:val="left"/>
      <w:pPr>
        <w:ind w:left="360" w:hanging="360"/>
      </w:pPr>
      <w:rPr>
        <w:b/>
      </w:rPr>
    </w:lvl>
    <w:lvl w:ilvl="1">
      <w:start w:val="1"/>
      <w:numFmt w:val="lowerLetter"/>
      <w:lvlText w:val="%2)"/>
      <w:lvlJc w:val="left"/>
      <w:rPr>
        <w:b w:val="0"/>
        <w:i w:val="0"/>
        <w:iCs/>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3B62C8"/>
    <w:multiLevelType w:val="hybridMultilevel"/>
    <w:tmpl w:val="D9D8D0C8"/>
    <w:lvl w:ilvl="0" w:tplc="0290A7FC">
      <w:start w:val="1"/>
      <w:numFmt w:val="lowerLetter"/>
      <w:lvlText w:val="%1)"/>
      <w:lvlJc w:val="left"/>
      <w:pPr>
        <w:ind w:left="380" w:hanging="280"/>
      </w:pPr>
      <w:rPr>
        <w:rFonts w:ascii="Arial MT" w:eastAsia="Arial MT" w:hAnsi="Arial MT" w:cs="Arial MT" w:hint="default"/>
        <w:spacing w:val="-2"/>
        <w:w w:val="99"/>
        <w:sz w:val="24"/>
        <w:szCs w:val="24"/>
        <w:lang w:val="pt-PT" w:eastAsia="en-US" w:bidi="ar-SA"/>
      </w:rPr>
    </w:lvl>
    <w:lvl w:ilvl="1" w:tplc="E9A28042">
      <w:numFmt w:val="bullet"/>
      <w:lvlText w:val="•"/>
      <w:lvlJc w:val="left"/>
      <w:pPr>
        <w:ind w:left="1214" w:hanging="280"/>
      </w:pPr>
      <w:rPr>
        <w:rFonts w:hint="default"/>
        <w:lang w:val="pt-PT" w:eastAsia="en-US" w:bidi="ar-SA"/>
      </w:rPr>
    </w:lvl>
    <w:lvl w:ilvl="2" w:tplc="D36C5F78">
      <w:numFmt w:val="bullet"/>
      <w:lvlText w:val="•"/>
      <w:lvlJc w:val="left"/>
      <w:pPr>
        <w:ind w:left="2049" w:hanging="280"/>
      </w:pPr>
      <w:rPr>
        <w:rFonts w:hint="default"/>
        <w:lang w:val="pt-PT" w:eastAsia="en-US" w:bidi="ar-SA"/>
      </w:rPr>
    </w:lvl>
    <w:lvl w:ilvl="3" w:tplc="E9669628">
      <w:numFmt w:val="bullet"/>
      <w:lvlText w:val="•"/>
      <w:lvlJc w:val="left"/>
      <w:pPr>
        <w:ind w:left="2884" w:hanging="280"/>
      </w:pPr>
      <w:rPr>
        <w:rFonts w:hint="default"/>
        <w:lang w:val="pt-PT" w:eastAsia="en-US" w:bidi="ar-SA"/>
      </w:rPr>
    </w:lvl>
    <w:lvl w:ilvl="4" w:tplc="FE1C134C">
      <w:numFmt w:val="bullet"/>
      <w:lvlText w:val="•"/>
      <w:lvlJc w:val="left"/>
      <w:pPr>
        <w:ind w:left="3719" w:hanging="280"/>
      </w:pPr>
      <w:rPr>
        <w:rFonts w:hint="default"/>
        <w:lang w:val="pt-PT" w:eastAsia="en-US" w:bidi="ar-SA"/>
      </w:rPr>
    </w:lvl>
    <w:lvl w:ilvl="5" w:tplc="A7063CBC">
      <w:numFmt w:val="bullet"/>
      <w:lvlText w:val="•"/>
      <w:lvlJc w:val="left"/>
      <w:pPr>
        <w:ind w:left="4554" w:hanging="280"/>
      </w:pPr>
      <w:rPr>
        <w:rFonts w:hint="default"/>
        <w:lang w:val="pt-PT" w:eastAsia="en-US" w:bidi="ar-SA"/>
      </w:rPr>
    </w:lvl>
    <w:lvl w:ilvl="6" w:tplc="89A87A52">
      <w:numFmt w:val="bullet"/>
      <w:lvlText w:val="•"/>
      <w:lvlJc w:val="left"/>
      <w:pPr>
        <w:ind w:left="5388" w:hanging="280"/>
      </w:pPr>
      <w:rPr>
        <w:rFonts w:hint="default"/>
        <w:lang w:val="pt-PT" w:eastAsia="en-US" w:bidi="ar-SA"/>
      </w:rPr>
    </w:lvl>
    <w:lvl w:ilvl="7" w:tplc="04BACCAE">
      <w:numFmt w:val="bullet"/>
      <w:lvlText w:val="•"/>
      <w:lvlJc w:val="left"/>
      <w:pPr>
        <w:ind w:left="6223" w:hanging="280"/>
      </w:pPr>
      <w:rPr>
        <w:rFonts w:hint="default"/>
        <w:lang w:val="pt-PT" w:eastAsia="en-US" w:bidi="ar-SA"/>
      </w:rPr>
    </w:lvl>
    <w:lvl w:ilvl="8" w:tplc="B628CA1A">
      <w:numFmt w:val="bullet"/>
      <w:lvlText w:val="•"/>
      <w:lvlJc w:val="left"/>
      <w:pPr>
        <w:ind w:left="7058" w:hanging="280"/>
      </w:pPr>
      <w:rPr>
        <w:rFonts w:hint="default"/>
        <w:lang w:val="pt-PT" w:eastAsia="en-US" w:bidi="ar-SA"/>
      </w:rPr>
    </w:lvl>
  </w:abstractNum>
  <w:abstractNum w:abstractNumId="17" w15:restartNumberingAfterBreak="0">
    <w:nsid w:val="5C377CDB"/>
    <w:multiLevelType w:val="hybridMultilevel"/>
    <w:tmpl w:val="467082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19" w15:restartNumberingAfterBreak="0">
    <w:nsid w:val="5FA21685"/>
    <w:multiLevelType w:val="multilevel"/>
    <w:tmpl w:val="697890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7B2936"/>
    <w:multiLevelType w:val="multilevel"/>
    <w:tmpl w:val="62BAFFE0"/>
    <w:lvl w:ilvl="0">
      <w:start w:val="6"/>
      <w:numFmt w:val="decimal"/>
      <w:lvlText w:val="%1"/>
      <w:lvlJc w:val="left"/>
      <w:pPr>
        <w:ind w:left="100" w:hanging="537"/>
      </w:pPr>
      <w:rPr>
        <w:rFonts w:hint="default"/>
        <w:lang w:val="pt-PT" w:eastAsia="en-US" w:bidi="ar-SA"/>
      </w:rPr>
    </w:lvl>
    <w:lvl w:ilvl="1">
      <w:start w:val="1"/>
      <w:numFmt w:val="decimal"/>
      <w:lvlText w:val="%1.%2."/>
      <w:lvlJc w:val="left"/>
      <w:pPr>
        <w:ind w:left="100" w:hanging="537"/>
      </w:pPr>
      <w:rPr>
        <w:rFonts w:ascii="Times New Roman" w:eastAsia="Arial MT" w:hAnsi="Times New Roman" w:cs="Times New Roman" w:hint="default"/>
        <w:spacing w:val="-2"/>
        <w:w w:val="99"/>
        <w:sz w:val="24"/>
        <w:szCs w:val="24"/>
        <w:lang w:val="pt-PT" w:eastAsia="en-US" w:bidi="ar-SA"/>
      </w:rPr>
    </w:lvl>
    <w:lvl w:ilvl="2">
      <w:numFmt w:val="bullet"/>
      <w:lvlText w:val="•"/>
      <w:lvlJc w:val="left"/>
      <w:pPr>
        <w:ind w:left="1825" w:hanging="537"/>
      </w:pPr>
      <w:rPr>
        <w:rFonts w:hint="default"/>
        <w:lang w:val="pt-PT" w:eastAsia="en-US" w:bidi="ar-SA"/>
      </w:rPr>
    </w:lvl>
    <w:lvl w:ilvl="3">
      <w:numFmt w:val="bullet"/>
      <w:lvlText w:val="•"/>
      <w:lvlJc w:val="left"/>
      <w:pPr>
        <w:ind w:left="2688" w:hanging="537"/>
      </w:pPr>
      <w:rPr>
        <w:rFonts w:hint="default"/>
        <w:lang w:val="pt-PT" w:eastAsia="en-US" w:bidi="ar-SA"/>
      </w:rPr>
    </w:lvl>
    <w:lvl w:ilvl="4">
      <w:numFmt w:val="bullet"/>
      <w:lvlText w:val="•"/>
      <w:lvlJc w:val="left"/>
      <w:pPr>
        <w:ind w:left="3551" w:hanging="537"/>
      </w:pPr>
      <w:rPr>
        <w:rFonts w:hint="default"/>
        <w:lang w:val="pt-PT" w:eastAsia="en-US" w:bidi="ar-SA"/>
      </w:rPr>
    </w:lvl>
    <w:lvl w:ilvl="5">
      <w:numFmt w:val="bullet"/>
      <w:lvlText w:val="•"/>
      <w:lvlJc w:val="left"/>
      <w:pPr>
        <w:ind w:left="4414" w:hanging="537"/>
      </w:pPr>
      <w:rPr>
        <w:rFonts w:hint="default"/>
        <w:lang w:val="pt-PT" w:eastAsia="en-US" w:bidi="ar-SA"/>
      </w:rPr>
    </w:lvl>
    <w:lvl w:ilvl="6">
      <w:numFmt w:val="bullet"/>
      <w:lvlText w:val="•"/>
      <w:lvlJc w:val="left"/>
      <w:pPr>
        <w:ind w:left="5276" w:hanging="537"/>
      </w:pPr>
      <w:rPr>
        <w:rFonts w:hint="default"/>
        <w:lang w:val="pt-PT" w:eastAsia="en-US" w:bidi="ar-SA"/>
      </w:rPr>
    </w:lvl>
    <w:lvl w:ilvl="7">
      <w:numFmt w:val="bullet"/>
      <w:lvlText w:val="•"/>
      <w:lvlJc w:val="left"/>
      <w:pPr>
        <w:ind w:left="6139" w:hanging="537"/>
      </w:pPr>
      <w:rPr>
        <w:rFonts w:hint="default"/>
        <w:lang w:val="pt-PT" w:eastAsia="en-US" w:bidi="ar-SA"/>
      </w:rPr>
    </w:lvl>
    <w:lvl w:ilvl="8">
      <w:numFmt w:val="bullet"/>
      <w:lvlText w:val="•"/>
      <w:lvlJc w:val="left"/>
      <w:pPr>
        <w:ind w:left="7002" w:hanging="537"/>
      </w:pPr>
      <w:rPr>
        <w:rFonts w:hint="default"/>
        <w:lang w:val="pt-PT" w:eastAsia="en-US" w:bidi="ar-SA"/>
      </w:rPr>
    </w:lvl>
  </w:abstractNum>
  <w:abstractNum w:abstractNumId="22" w15:restartNumberingAfterBreak="0">
    <w:nsid w:val="6C484BF6"/>
    <w:multiLevelType w:val="hybridMultilevel"/>
    <w:tmpl w:val="026C231E"/>
    <w:lvl w:ilvl="0" w:tplc="811C85A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4" w15:restartNumberingAfterBreak="0">
    <w:nsid w:val="71366618"/>
    <w:multiLevelType w:val="hybridMultilevel"/>
    <w:tmpl w:val="F77A9B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2FA4289"/>
    <w:multiLevelType w:val="multilevel"/>
    <w:tmpl w:val="8CEA5B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2"/>
  </w:num>
  <w:num w:numId="5">
    <w:abstractNumId w:val="3"/>
  </w:num>
  <w:num w:numId="6">
    <w:abstractNumId w:val="0"/>
  </w:num>
  <w:num w:numId="7">
    <w:abstractNumId w:val="26"/>
  </w:num>
  <w:num w:numId="8">
    <w:abstractNumId w:val="27"/>
  </w:num>
  <w:num w:numId="9">
    <w:abstractNumId w:val="9"/>
  </w:num>
  <w:num w:numId="10">
    <w:abstractNumId w:val="7"/>
  </w:num>
  <w:num w:numId="11">
    <w:abstractNumId w:val="13"/>
  </w:num>
  <w:num w:numId="12">
    <w:abstractNumId w:val="20"/>
  </w:num>
  <w:num w:numId="13">
    <w:abstractNumId w:val="23"/>
  </w:num>
  <w:num w:numId="14">
    <w:abstractNumId w:val="12"/>
  </w:num>
  <w:num w:numId="15">
    <w:abstractNumId w:val="5"/>
  </w:num>
  <w:num w:numId="16">
    <w:abstractNumId w:val="18"/>
  </w:num>
  <w:num w:numId="17">
    <w:abstractNumId w:val="11"/>
  </w:num>
  <w:num w:numId="18">
    <w:abstractNumId w:val="15"/>
  </w:num>
  <w:num w:numId="19">
    <w:abstractNumId w:val="6"/>
  </w:num>
  <w:num w:numId="20">
    <w:abstractNumId w:val="8"/>
  </w:num>
  <w:num w:numId="21">
    <w:abstractNumId w:val="16"/>
  </w:num>
  <w:num w:numId="22">
    <w:abstractNumId w:val="19"/>
  </w:num>
  <w:num w:numId="23">
    <w:abstractNumId w:val="4"/>
  </w:num>
  <w:num w:numId="24">
    <w:abstractNumId w:val="17"/>
  </w:num>
  <w:num w:numId="25">
    <w:abstractNumId w:val="24"/>
  </w:num>
  <w:num w:numId="26">
    <w:abstractNumId w:val="2"/>
  </w:num>
  <w:num w:numId="27">
    <w:abstractNumId w:val="6"/>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4"/>
          <w:szCs w:val="24"/>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10"/>
  </w:num>
  <w:num w:numId="29">
    <w:abstractNumId w:val="21"/>
  </w:num>
  <w:num w:numId="3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23"/>
    <w:rsid w:val="00000B4D"/>
    <w:rsid w:val="00001839"/>
    <w:rsid w:val="00002AC3"/>
    <w:rsid w:val="000041A2"/>
    <w:rsid w:val="00007634"/>
    <w:rsid w:val="00010522"/>
    <w:rsid w:val="000112E0"/>
    <w:rsid w:val="0001177B"/>
    <w:rsid w:val="000117D6"/>
    <w:rsid w:val="00013A43"/>
    <w:rsid w:val="00014AC1"/>
    <w:rsid w:val="00015250"/>
    <w:rsid w:val="00016C2C"/>
    <w:rsid w:val="00020529"/>
    <w:rsid w:val="00022F1F"/>
    <w:rsid w:val="00023E8C"/>
    <w:rsid w:val="00025707"/>
    <w:rsid w:val="00026C88"/>
    <w:rsid w:val="0002703D"/>
    <w:rsid w:val="00030380"/>
    <w:rsid w:val="000304AD"/>
    <w:rsid w:val="00032951"/>
    <w:rsid w:val="00033F77"/>
    <w:rsid w:val="00040E4C"/>
    <w:rsid w:val="00041361"/>
    <w:rsid w:val="00042E56"/>
    <w:rsid w:val="0004610D"/>
    <w:rsid w:val="0005361A"/>
    <w:rsid w:val="000539CB"/>
    <w:rsid w:val="00054615"/>
    <w:rsid w:val="0005527A"/>
    <w:rsid w:val="00055DCC"/>
    <w:rsid w:val="00056F45"/>
    <w:rsid w:val="00057E8B"/>
    <w:rsid w:val="00061569"/>
    <w:rsid w:val="00061753"/>
    <w:rsid w:val="00062ABC"/>
    <w:rsid w:val="000632E6"/>
    <w:rsid w:val="00064466"/>
    <w:rsid w:val="000650DA"/>
    <w:rsid w:val="000664E4"/>
    <w:rsid w:val="00067136"/>
    <w:rsid w:val="0006759A"/>
    <w:rsid w:val="00067DE8"/>
    <w:rsid w:val="0007247C"/>
    <w:rsid w:val="00072921"/>
    <w:rsid w:val="00073197"/>
    <w:rsid w:val="00073BBE"/>
    <w:rsid w:val="0007411C"/>
    <w:rsid w:val="00074B20"/>
    <w:rsid w:val="00076E49"/>
    <w:rsid w:val="000771CD"/>
    <w:rsid w:val="00080F27"/>
    <w:rsid w:val="000817B1"/>
    <w:rsid w:val="000827B4"/>
    <w:rsid w:val="00083AFD"/>
    <w:rsid w:val="00084063"/>
    <w:rsid w:val="00084541"/>
    <w:rsid w:val="000861DE"/>
    <w:rsid w:val="000868BA"/>
    <w:rsid w:val="00091207"/>
    <w:rsid w:val="00092338"/>
    <w:rsid w:val="00092E55"/>
    <w:rsid w:val="000950BE"/>
    <w:rsid w:val="00095848"/>
    <w:rsid w:val="000A199D"/>
    <w:rsid w:val="000A46A9"/>
    <w:rsid w:val="000A483F"/>
    <w:rsid w:val="000A7DA7"/>
    <w:rsid w:val="000B11B4"/>
    <w:rsid w:val="000B395A"/>
    <w:rsid w:val="000B5E59"/>
    <w:rsid w:val="000B6AB6"/>
    <w:rsid w:val="000C0A08"/>
    <w:rsid w:val="000C17C6"/>
    <w:rsid w:val="000C35E1"/>
    <w:rsid w:val="000C3982"/>
    <w:rsid w:val="000C5060"/>
    <w:rsid w:val="000C6F9F"/>
    <w:rsid w:val="000C7991"/>
    <w:rsid w:val="000C7F27"/>
    <w:rsid w:val="000D10DA"/>
    <w:rsid w:val="000D1E97"/>
    <w:rsid w:val="000D245C"/>
    <w:rsid w:val="000D32E9"/>
    <w:rsid w:val="000D5AFB"/>
    <w:rsid w:val="000D78EE"/>
    <w:rsid w:val="000E0988"/>
    <w:rsid w:val="000E0EF5"/>
    <w:rsid w:val="000E1135"/>
    <w:rsid w:val="000E3FA7"/>
    <w:rsid w:val="000E671D"/>
    <w:rsid w:val="000E78AE"/>
    <w:rsid w:val="000E7F30"/>
    <w:rsid w:val="000F06B7"/>
    <w:rsid w:val="000F1CFE"/>
    <w:rsid w:val="000F262E"/>
    <w:rsid w:val="000F2B9A"/>
    <w:rsid w:val="000F2C4F"/>
    <w:rsid w:val="000F3299"/>
    <w:rsid w:val="000F3829"/>
    <w:rsid w:val="000F5586"/>
    <w:rsid w:val="000F5611"/>
    <w:rsid w:val="00101B2C"/>
    <w:rsid w:val="00102477"/>
    <w:rsid w:val="00103B9D"/>
    <w:rsid w:val="00103FDF"/>
    <w:rsid w:val="00111726"/>
    <w:rsid w:val="00112F16"/>
    <w:rsid w:val="00114116"/>
    <w:rsid w:val="001142A1"/>
    <w:rsid w:val="0011510D"/>
    <w:rsid w:val="00115CDD"/>
    <w:rsid w:val="00117E8C"/>
    <w:rsid w:val="001212DA"/>
    <w:rsid w:val="0012177A"/>
    <w:rsid w:val="001223BD"/>
    <w:rsid w:val="00123769"/>
    <w:rsid w:val="0012449B"/>
    <w:rsid w:val="001269F2"/>
    <w:rsid w:val="00126E4D"/>
    <w:rsid w:val="00130DF9"/>
    <w:rsid w:val="001328C5"/>
    <w:rsid w:val="00133B7C"/>
    <w:rsid w:val="00133F85"/>
    <w:rsid w:val="00136E2A"/>
    <w:rsid w:val="00136F4B"/>
    <w:rsid w:val="00137EDA"/>
    <w:rsid w:val="00142845"/>
    <w:rsid w:val="00143227"/>
    <w:rsid w:val="00144DED"/>
    <w:rsid w:val="00144E64"/>
    <w:rsid w:val="00145E3B"/>
    <w:rsid w:val="001469ED"/>
    <w:rsid w:val="00147DD4"/>
    <w:rsid w:val="0015046D"/>
    <w:rsid w:val="00151B84"/>
    <w:rsid w:val="00152CA1"/>
    <w:rsid w:val="00157060"/>
    <w:rsid w:val="001570BB"/>
    <w:rsid w:val="00157D6E"/>
    <w:rsid w:val="00160120"/>
    <w:rsid w:val="0016029E"/>
    <w:rsid w:val="00165FE3"/>
    <w:rsid w:val="00166CD5"/>
    <w:rsid w:val="00167E2C"/>
    <w:rsid w:val="00171A39"/>
    <w:rsid w:val="00171FAA"/>
    <w:rsid w:val="0017299D"/>
    <w:rsid w:val="0017370A"/>
    <w:rsid w:val="0017458F"/>
    <w:rsid w:val="00174B38"/>
    <w:rsid w:val="00177B51"/>
    <w:rsid w:val="00180281"/>
    <w:rsid w:val="00180717"/>
    <w:rsid w:val="00180DC7"/>
    <w:rsid w:val="00182E9D"/>
    <w:rsid w:val="001838CA"/>
    <w:rsid w:val="001860DA"/>
    <w:rsid w:val="00186EE0"/>
    <w:rsid w:val="00191049"/>
    <w:rsid w:val="001917D3"/>
    <w:rsid w:val="001924F6"/>
    <w:rsid w:val="0019434E"/>
    <w:rsid w:val="001954BC"/>
    <w:rsid w:val="001A05C7"/>
    <w:rsid w:val="001A0C2A"/>
    <w:rsid w:val="001A290F"/>
    <w:rsid w:val="001A2F59"/>
    <w:rsid w:val="001A503C"/>
    <w:rsid w:val="001A6C19"/>
    <w:rsid w:val="001A713B"/>
    <w:rsid w:val="001A7194"/>
    <w:rsid w:val="001A732E"/>
    <w:rsid w:val="001A797F"/>
    <w:rsid w:val="001B16EC"/>
    <w:rsid w:val="001B1722"/>
    <w:rsid w:val="001B22E8"/>
    <w:rsid w:val="001B231D"/>
    <w:rsid w:val="001B2CE0"/>
    <w:rsid w:val="001B43EE"/>
    <w:rsid w:val="001B4A2E"/>
    <w:rsid w:val="001B4FF7"/>
    <w:rsid w:val="001B61CF"/>
    <w:rsid w:val="001B6455"/>
    <w:rsid w:val="001B7A26"/>
    <w:rsid w:val="001C0E5F"/>
    <w:rsid w:val="001C10D3"/>
    <w:rsid w:val="001C125B"/>
    <w:rsid w:val="001C23E2"/>
    <w:rsid w:val="001C35E7"/>
    <w:rsid w:val="001C3A3A"/>
    <w:rsid w:val="001C4C01"/>
    <w:rsid w:val="001C5286"/>
    <w:rsid w:val="001C5E59"/>
    <w:rsid w:val="001C7440"/>
    <w:rsid w:val="001C7A51"/>
    <w:rsid w:val="001C7C8F"/>
    <w:rsid w:val="001D1914"/>
    <w:rsid w:val="001D1BC8"/>
    <w:rsid w:val="001D3247"/>
    <w:rsid w:val="001D3ECD"/>
    <w:rsid w:val="001D402B"/>
    <w:rsid w:val="001D5075"/>
    <w:rsid w:val="001E1DAD"/>
    <w:rsid w:val="001E2367"/>
    <w:rsid w:val="001E5101"/>
    <w:rsid w:val="001E60AD"/>
    <w:rsid w:val="001F132C"/>
    <w:rsid w:val="001F1723"/>
    <w:rsid w:val="001F1B7B"/>
    <w:rsid w:val="001F1C90"/>
    <w:rsid w:val="001F2D3D"/>
    <w:rsid w:val="001F61B0"/>
    <w:rsid w:val="001F6943"/>
    <w:rsid w:val="001F6AA9"/>
    <w:rsid w:val="00200102"/>
    <w:rsid w:val="00202725"/>
    <w:rsid w:val="002041AC"/>
    <w:rsid w:val="0020521D"/>
    <w:rsid w:val="002059F9"/>
    <w:rsid w:val="002079A2"/>
    <w:rsid w:val="0021082D"/>
    <w:rsid w:val="0021435C"/>
    <w:rsid w:val="002165A3"/>
    <w:rsid w:val="002171F3"/>
    <w:rsid w:val="00217995"/>
    <w:rsid w:val="00217FEA"/>
    <w:rsid w:val="00220743"/>
    <w:rsid w:val="0022148B"/>
    <w:rsid w:val="00221AB7"/>
    <w:rsid w:val="00222B12"/>
    <w:rsid w:val="00222F90"/>
    <w:rsid w:val="002247AF"/>
    <w:rsid w:val="002257FB"/>
    <w:rsid w:val="00227497"/>
    <w:rsid w:val="00227695"/>
    <w:rsid w:val="00227C6F"/>
    <w:rsid w:val="00230256"/>
    <w:rsid w:val="00231240"/>
    <w:rsid w:val="00231654"/>
    <w:rsid w:val="00231D77"/>
    <w:rsid w:val="00232B0D"/>
    <w:rsid w:val="002359AB"/>
    <w:rsid w:val="00241727"/>
    <w:rsid w:val="002431ED"/>
    <w:rsid w:val="002442C4"/>
    <w:rsid w:val="00244A25"/>
    <w:rsid w:val="00244C77"/>
    <w:rsid w:val="00246F8A"/>
    <w:rsid w:val="00247D67"/>
    <w:rsid w:val="002507E4"/>
    <w:rsid w:val="002543CC"/>
    <w:rsid w:val="002546D2"/>
    <w:rsid w:val="00255221"/>
    <w:rsid w:val="00256191"/>
    <w:rsid w:val="00256558"/>
    <w:rsid w:val="00257453"/>
    <w:rsid w:val="00260CED"/>
    <w:rsid w:val="00260FD3"/>
    <w:rsid w:val="00261E57"/>
    <w:rsid w:val="00262001"/>
    <w:rsid w:val="002659AD"/>
    <w:rsid w:val="00265FBF"/>
    <w:rsid w:val="002664AC"/>
    <w:rsid w:val="00267A8A"/>
    <w:rsid w:val="00272B1A"/>
    <w:rsid w:val="00272FCA"/>
    <w:rsid w:val="0027336D"/>
    <w:rsid w:val="00274212"/>
    <w:rsid w:val="00276D27"/>
    <w:rsid w:val="00277FC0"/>
    <w:rsid w:val="00281541"/>
    <w:rsid w:val="002815C4"/>
    <w:rsid w:val="00281D97"/>
    <w:rsid w:val="002823BD"/>
    <w:rsid w:val="00283233"/>
    <w:rsid w:val="00283382"/>
    <w:rsid w:val="00283F1B"/>
    <w:rsid w:val="0028516D"/>
    <w:rsid w:val="0028525E"/>
    <w:rsid w:val="00285FF0"/>
    <w:rsid w:val="002873E2"/>
    <w:rsid w:val="0028758A"/>
    <w:rsid w:val="0028793C"/>
    <w:rsid w:val="002905A6"/>
    <w:rsid w:val="00291A71"/>
    <w:rsid w:val="00291AEC"/>
    <w:rsid w:val="00291DDE"/>
    <w:rsid w:val="002941F5"/>
    <w:rsid w:val="00294338"/>
    <w:rsid w:val="002947A7"/>
    <w:rsid w:val="00294A9F"/>
    <w:rsid w:val="00295FED"/>
    <w:rsid w:val="002A0F71"/>
    <w:rsid w:val="002A1B9A"/>
    <w:rsid w:val="002A27A5"/>
    <w:rsid w:val="002A376B"/>
    <w:rsid w:val="002A44C4"/>
    <w:rsid w:val="002A51B8"/>
    <w:rsid w:val="002A61E9"/>
    <w:rsid w:val="002B0984"/>
    <w:rsid w:val="002B1C16"/>
    <w:rsid w:val="002B26A9"/>
    <w:rsid w:val="002B2C49"/>
    <w:rsid w:val="002B3B0F"/>
    <w:rsid w:val="002B3CCE"/>
    <w:rsid w:val="002B3E5E"/>
    <w:rsid w:val="002B5255"/>
    <w:rsid w:val="002B5D38"/>
    <w:rsid w:val="002B79E5"/>
    <w:rsid w:val="002B7FE0"/>
    <w:rsid w:val="002C0264"/>
    <w:rsid w:val="002C02A6"/>
    <w:rsid w:val="002C0336"/>
    <w:rsid w:val="002C5750"/>
    <w:rsid w:val="002C5C8B"/>
    <w:rsid w:val="002C5C92"/>
    <w:rsid w:val="002C7D91"/>
    <w:rsid w:val="002D080A"/>
    <w:rsid w:val="002D10CC"/>
    <w:rsid w:val="002D1D2D"/>
    <w:rsid w:val="002D43D3"/>
    <w:rsid w:val="002D4C82"/>
    <w:rsid w:val="002D5D02"/>
    <w:rsid w:val="002D634C"/>
    <w:rsid w:val="002D64F2"/>
    <w:rsid w:val="002D6F12"/>
    <w:rsid w:val="002D7E39"/>
    <w:rsid w:val="002E03BF"/>
    <w:rsid w:val="002E1D5F"/>
    <w:rsid w:val="002E22C9"/>
    <w:rsid w:val="002E22DD"/>
    <w:rsid w:val="002E5E21"/>
    <w:rsid w:val="002E6C23"/>
    <w:rsid w:val="002E6FC8"/>
    <w:rsid w:val="002F2CE5"/>
    <w:rsid w:val="002F4703"/>
    <w:rsid w:val="002F6C01"/>
    <w:rsid w:val="00300081"/>
    <w:rsid w:val="0030010B"/>
    <w:rsid w:val="0030087F"/>
    <w:rsid w:val="00302F67"/>
    <w:rsid w:val="00304E96"/>
    <w:rsid w:val="00310DFC"/>
    <w:rsid w:val="003118E3"/>
    <w:rsid w:val="00312C70"/>
    <w:rsid w:val="00314752"/>
    <w:rsid w:val="00315109"/>
    <w:rsid w:val="003152FB"/>
    <w:rsid w:val="00315DF1"/>
    <w:rsid w:val="00316FC4"/>
    <w:rsid w:val="003174D9"/>
    <w:rsid w:val="003176B2"/>
    <w:rsid w:val="00320A7D"/>
    <w:rsid w:val="00321C9D"/>
    <w:rsid w:val="003228D2"/>
    <w:rsid w:val="00323BB1"/>
    <w:rsid w:val="00324948"/>
    <w:rsid w:val="003260F1"/>
    <w:rsid w:val="003263CF"/>
    <w:rsid w:val="003265D3"/>
    <w:rsid w:val="00330E61"/>
    <w:rsid w:val="003315E2"/>
    <w:rsid w:val="00332212"/>
    <w:rsid w:val="00332D65"/>
    <w:rsid w:val="003336D3"/>
    <w:rsid w:val="00334345"/>
    <w:rsid w:val="00335C4A"/>
    <w:rsid w:val="00336903"/>
    <w:rsid w:val="00336CC6"/>
    <w:rsid w:val="003401A0"/>
    <w:rsid w:val="0034069C"/>
    <w:rsid w:val="003431D8"/>
    <w:rsid w:val="00344D46"/>
    <w:rsid w:val="00345648"/>
    <w:rsid w:val="00345719"/>
    <w:rsid w:val="00345DE9"/>
    <w:rsid w:val="00346090"/>
    <w:rsid w:val="00346D33"/>
    <w:rsid w:val="003470E4"/>
    <w:rsid w:val="00350B63"/>
    <w:rsid w:val="00351862"/>
    <w:rsid w:val="00351FFB"/>
    <w:rsid w:val="00354DBC"/>
    <w:rsid w:val="00354F2E"/>
    <w:rsid w:val="00357D05"/>
    <w:rsid w:val="003601A6"/>
    <w:rsid w:val="00360E5B"/>
    <w:rsid w:val="003625AF"/>
    <w:rsid w:val="0036539C"/>
    <w:rsid w:val="0036768A"/>
    <w:rsid w:val="00367D44"/>
    <w:rsid w:val="003709EC"/>
    <w:rsid w:val="0037188D"/>
    <w:rsid w:val="00371E7C"/>
    <w:rsid w:val="0037217F"/>
    <w:rsid w:val="00374941"/>
    <w:rsid w:val="00374E95"/>
    <w:rsid w:val="00377B3E"/>
    <w:rsid w:val="0038003E"/>
    <w:rsid w:val="00381999"/>
    <w:rsid w:val="00381C3A"/>
    <w:rsid w:val="0038296C"/>
    <w:rsid w:val="003845ED"/>
    <w:rsid w:val="0038728B"/>
    <w:rsid w:val="003914EB"/>
    <w:rsid w:val="00391881"/>
    <w:rsid w:val="0039377F"/>
    <w:rsid w:val="00394121"/>
    <w:rsid w:val="003959DF"/>
    <w:rsid w:val="00395A35"/>
    <w:rsid w:val="003A187D"/>
    <w:rsid w:val="003A20B0"/>
    <w:rsid w:val="003A4331"/>
    <w:rsid w:val="003A513F"/>
    <w:rsid w:val="003A5B0D"/>
    <w:rsid w:val="003A7AC8"/>
    <w:rsid w:val="003A7C90"/>
    <w:rsid w:val="003B1F44"/>
    <w:rsid w:val="003B1F8B"/>
    <w:rsid w:val="003B2097"/>
    <w:rsid w:val="003B42A1"/>
    <w:rsid w:val="003B5BE1"/>
    <w:rsid w:val="003B6AC3"/>
    <w:rsid w:val="003B6FEE"/>
    <w:rsid w:val="003B7A49"/>
    <w:rsid w:val="003C07B2"/>
    <w:rsid w:val="003C12FD"/>
    <w:rsid w:val="003C394D"/>
    <w:rsid w:val="003C766D"/>
    <w:rsid w:val="003C7DBD"/>
    <w:rsid w:val="003D03EA"/>
    <w:rsid w:val="003D18BD"/>
    <w:rsid w:val="003D29AB"/>
    <w:rsid w:val="003D348D"/>
    <w:rsid w:val="003D4CFC"/>
    <w:rsid w:val="003D5472"/>
    <w:rsid w:val="003D7002"/>
    <w:rsid w:val="003D73EA"/>
    <w:rsid w:val="003E0F1F"/>
    <w:rsid w:val="003E1F21"/>
    <w:rsid w:val="003E4C21"/>
    <w:rsid w:val="003E58A8"/>
    <w:rsid w:val="003E604B"/>
    <w:rsid w:val="003E61C4"/>
    <w:rsid w:val="003E7623"/>
    <w:rsid w:val="003F03C4"/>
    <w:rsid w:val="003F03F0"/>
    <w:rsid w:val="003F07AD"/>
    <w:rsid w:val="003F13B2"/>
    <w:rsid w:val="003F2CBE"/>
    <w:rsid w:val="003F3966"/>
    <w:rsid w:val="003F4C15"/>
    <w:rsid w:val="003F6CFB"/>
    <w:rsid w:val="003F7AB0"/>
    <w:rsid w:val="00400555"/>
    <w:rsid w:val="0040090E"/>
    <w:rsid w:val="00402678"/>
    <w:rsid w:val="00403C10"/>
    <w:rsid w:val="00405ACC"/>
    <w:rsid w:val="00406411"/>
    <w:rsid w:val="00406D05"/>
    <w:rsid w:val="00407DC0"/>
    <w:rsid w:val="00410C00"/>
    <w:rsid w:val="004119C0"/>
    <w:rsid w:val="00412EEC"/>
    <w:rsid w:val="00414B95"/>
    <w:rsid w:val="004204AE"/>
    <w:rsid w:val="00422D9D"/>
    <w:rsid w:val="004242C5"/>
    <w:rsid w:val="004246B7"/>
    <w:rsid w:val="00427D06"/>
    <w:rsid w:val="00430933"/>
    <w:rsid w:val="00430F3C"/>
    <w:rsid w:val="00432005"/>
    <w:rsid w:val="00433298"/>
    <w:rsid w:val="004333BA"/>
    <w:rsid w:val="00433879"/>
    <w:rsid w:val="00434DA2"/>
    <w:rsid w:val="00434F9D"/>
    <w:rsid w:val="0043503D"/>
    <w:rsid w:val="004375FE"/>
    <w:rsid w:val="0044047F"/>
    <w:rsid w:val="004406AD"/>
    <w:rsid w:val="00442BDF"/>
    <w:rsid w:val="00444797"/>
    <w:rsid w:val="0044545F"/>
    <w:rsid w:val="00445C52"/>
    <w:rsid w:val="00445EDA"/>
    <w:rsid w:val="00447869"/>
    <w:rsid w:val="00447ADC"/>
    <w:rsid w:val="004507DD"/>
    <w:rsid w:val="00451543"/>
    <w:rsid w:val="00451703"/>
    <w:rsid w:val="00451EB8"/>
    <w:rsid w:val="004524FD"/>
    <w:rsid w:val="00456B68"/>
    <w:rsid w:val="00456EC4"/>
    <w:rsid w:val="004615FF"/>
    <w:rsid w:val="004622EE"/>
    <w:rsid w:val="00462F72"/>
    <w:rsid w:val="00463A30"/>
    <w:rsid w:val="00463CBC"/>
    <w:rsid w:val="00463D1A"/>
    <w:rsid w:val="00465476"/>
    <w:rsid w:val="00466F03"/>
    <w:rsid w:val="00466FB8"/>
    <w:rsid w:val="00467374"/>
    <w:rsid w:val="004701DC"/>
    <w:rsid w:val="00470384"/>
    <w:rsid w:val="00470511"/>
    <w:rsid w:val="00470812"/>
    <w:rsid w:val="00470DBD"/>
    <w:rsid w:val="0047188C"/>
    <w:rsid w:val="00472390"/>
    <w:rsid w:val="0047527A"/>
    <w:rsid w:val="00475B90"/>
    <w:rsid w:val="00475C84"/>
    <w:rsid w:val="0047708F"/>
    <w:rsid w:val="004770EC"/>
    <w:rsid w:val="00480A6A"/>
    <w:rsid w:val="00482344"/>
    <w:rsid w:val="00484EB3"/>
    <w:rsid w:val="00487866"/>
    <w:rsid w:val="00487905"/>
    <w:rsid w:val="004900D5"/>
    <w:rsid w:val="00491F64"/>
    <w:rsid w:val="00492299"/>
    <w:rsid w:val="004922D4"/>
    <w:rsid w:val="004936C6"/>
    <w:rsid w:val="0049388D"/>
    <w:rsid w:val="004952F4"/>
    <w:rsid w:val="004A00F9"/>
    <w:rsid w:val="004A111F"/>
    <w:rsid w:val="004A1346"/>
    <w:rsid w:val="004A1657"/>
    <w:rsid w:val="004A3077"/>
    <w:rsid w:val="004A348C"/>
    <w:rsid w:val="004A35F2"/>
    <w:rsid w:val="004A61DD"/>
    <w:rsid w:val="004A7DBA"/>
    <w:rsid w:val="004B1C60"/>
    <w:rsid w:val="004B2823"/>
    <w:rsid w:val="004B2F11"/>
    <w:rsid w:val="004B4F0D"/>
    <w:rsid w:val="004B6075"/>
    <w:rsid w:val="004B6F38"/>
    <w:rsid w:val="004B7F64"/>
    <w:rsid w:val="004C0219"/>
    <w:rsid w:val="004C167A"/>
    <w:rsid w:val="004C1FE3"/>
    <w:rsid w:val="004C3422"/>
    <w:rsid w:val="004C3C13"/>
    <w:rsid w:val="004D06B9"/>
    <w:rsid w:val="004D1BF2"/>
    <w:rsid w:val="004D20CC"/>
    <w:rsid w:val="004D2F29"/>
    <w:rsid w:val="004D44EE"/>
    <w:rsid w:val="004D49A0"/>
    <w:rsid w:val="004D522F"/>
    <w:rsid w:val="004D5DB1"/>
    <w:rsid w:val="004D5DB7"/>
    <w:rsid w:val="004D5F6E"/>
    <w:rsid w:val="004D66CC"/>
    <w:rsid w:val="004D7D29"/>
    <w:rsid w:val="004E2B42"/>
    <w:rsid w:val="004E398F"/>
    <w:rsid w:val="004E4AED"/>
    <w:rsid w:val="004E55DE"/>
    <w:rsid w:val="004E7221"/>
    <w:rsid w:val="004E7FAF"/>
    <w:rsid w:val="004F1FE2"/>
    <w:rsid w:val="004F2617"/>
    <w:rsid w:val="004F33B5"/>
    <w:rsid w:val="004F4353"/>
    <w:rsid w:val="004F4D89"/>
    <w:rsid w:val="004F6746"/>
    <w:rsid w:val="004F7C8B"/>
    <w:rsid w:val="00500016"/>
    <w:rsid w:val="0050029E"/>
    <w:rsid w:val="00502985"/>
    <w:rsid w:val="00503049"/>
    <w:rsid w:val="00503C56"/>
    <w:rsid w:val="00504EFD"/>
    <w:rsid w:val="00505167"/>
    <w:rsid w:val="00505770"/>
    <w:rsid w:val="00507EC7"/>
    <w:rsid w:val="005104FC"/>
    <w:rsid w:val="00510E7E"/>
    <w:rsid w:val="00513473"/>
    <w:rsid w:val="0051429E"/>
    <w:rsid w:val="005148F9"/>
    <w:rsid w:val="00514906"/>
    <w:rsid w:val="00516DA3"/>
    <w:rsid w:val="005228A0"/>
    <w:rsid w:val="005242C0"/>
    <w:rsid w:val="005243D4"/>
    <w:rsid w:val="00524BB5"/>
    <w:rsid w:val="005255BF"/>
    <w:rsid w:val="00526658"/>
    <w:rsid w:val="00526B8A"/>
    <w:rsid w:val="00527862"/>
    <w:rsid w:val="00527B0C"/>
    <w:rsid w:val="00530694"/>
    <w:rsid w:val="00530705"/>
    <w:rsid w:val="00530718"/>
    <w:rsid w:val="00532A9B"/>
    <w:rsid w:val="00534BEC"/>
    <w:rsid w:val="005369D5"/>
    <w:rsid w:val="00537B4A"/>
    <w:rsid w:val="00537FEF"/>
    <w:rsid w:val="005400F6"/>
    <w:rsid w:val="00541430"/>
    <w:rsid w:val="00541711"/>
    <w:rsid w:val="00542472"/>
    <w:rsid w:val="005424DB"/>
    <w:rsid w:val="00543775"/>
    <w:rsid w:val="0054498C"/>
    <w:rsid w:val="00544C7C"/>
    <w:rsid w:val="00545933"/>
    <w:rsid w:val="00545D92"/>
    <w:rsid w:val="00545E7F"/>
    <w:rsid w:val="0054757D"/>
    <w:rsid w:val="00547A07"/>
    <w:rsid w:val="0055126E"/>
    <w:rsid w:val="00561706"/>
    <w:rsid w:val="0056592C"/>
    <w:rsid w:val="0056649C"/>
    <w:rsid w:val="00570D95"/>
    <w:rsid w:val="00572986"/>
    <w:rsid w:val="0057398B"/>
    <w:rsid w:val="005750C6"/>
    <w:rsid w:val="00577164"/>
    <w:rsid w:val="00577D26"/>
    <w:rsid w:val="005814D4"/>
    <w:rsid w:val="005819DC"/>
    <w:rsid w:val="00581F60"/>
    <w:rsid w:val="00582E2D"/>
    <w:rsid w:val="00583258"/>
    <w:rsid w:val="00583604"/>
    <w:rsid w:val="005842A5"/>
    <w:rsid w:val="00585DC5"/>
    <w:rsid w:val="00586244"/>
    <w:rsid w:val="00587355"/>
    <w:rsid w:val="00587A6D"/>
    <w:rsid w:val="00592DDA"/>
    <w:rsid w:val="005941E3"/>
    <w:rsid w:val="005956A6"/>
    <w:rsid w:val="0059615F"/>
    <w:rsid w:val="00597054"/>
    <w:rsid w:val="00597E26"/>
    <w:rsid w:val="005A2BAC"/>
    <w:rsid w:val="005A333F"/>
    <w:rsid w:val="005A40BF"/>
    <w:rsid w:val="005A423B"/>
    <w:rsid w:val="005A54AA"/>
    <w:rsid w:val="005B0D83"/>
    <w:rsid w:val="005B4639"/>
    <w:rsid w:val="005B6A39"/>
    <w:rsid w:val="005C302A"/>
    <w:rsid w:val="005C37A1"/>
    <w:rsid w:val="005C39C7"/>
    <w:rsid w:val="005C4041"/>
    <w:rsid w:val="005C430B"/>
    <w:rsid w:val="005C4369"/>
    <w:rsid w:val="005C4AF7"/>
    <w:rsid w:val="005C4F5E"/>
    <w:rsid w:val="005D059A"/>
    <w:rsid w:val="005D0620"/>
    <w:rsid w:val="005D0890"/>
    <w:rsid w:val="005D1385"/>
    <w:rsid w:val="005D22E2"/>
    <w:rsid w:val="005D2AA8"/>
    <w:rsid w:val="005D2AEF"/>
    <w:rsid w:val="005D3B79"/>
    <w:rsid w:val="005D4807"/>
    <w:rsid w:val="005D495C"/>
    <w:rsid w:val="005D604E"/>
    <w:rsid w:val="005E048C"/>
    <w:rsid w:val="005E162B"/>
    <w:rsid w:val="005E2425"/>
    <w:rsid w:val="005E24B5"/>
    <w:rsid w:val="005E2B0C"/>
    <w:rsid w:val="005E368E"/>
    <w:rsid w:val="005E3C30"/>
    <w:rsid w:val="005E3EF8"/>
    <w:rsid w:val="005E4EA3"/>
    <w:rsid w:val="005E70C3"/>
    <w:rsid w:val="005E7857"/>
    <w:rsid w:val="005F00A8"/>
    <w:rsid w:val="005F0432"/>
    <w:rsid w:val="005F2256"/>
    <w:rsid w:val="005F2766"/>
    <w:rsid w:val="005F2EB7"/>
    <w:rsid w:val="005F310B"/>
    <w:rsid w:val="005F4F75"/>
    <w:rsid w:val="005F54A1"/>
    <w:rsid w:val="005F7BFA"/>
    <w:rsid w:val="00601BBF"/>
    <w:rsid w:val="00602BFD"/>
    <w:rsid w:val="0060490E"/>
    <w:rsid w:val="00604FAF"/>
    <w:rsid w:val="00605CC3"/>
    <w:rsid w:val="00605FD1"/>
    <w:rsid w:val="006067A6"/>
    <w:rsid w:val="00607423"/>
    <w:rsid w:val="0061028C"/>
    <w:rsid w:val="00611E73"/>
    <w:rsid w:val="0061216F"/>
    <w:rsid w:val="00612225"/>
    <w:rsid w:val="00612535"/>
    <w:rsid w:val="0061356D"/>
    <w:rsid w:val="00615060"/>
    <w:rsid w:val="0061542C"/>
    <w:rsid w:val="00615F36"/>
    <w:rsid w:val="00615F6F"/>
    <w:rsid w:val="00616DF4"/>
    <w:rsid w:val="00617949"/>
    <w:rsid w:val="006208A6"/>
    <w:rsid w:val="006228CC"/>
    <w:rsid w:val="006234A7"/>
    <w:rsid w:val="00623519"/>
    <w:rsid w:val="006236A4"/>
    <w:rsid w:val="00625DE1"/>
    <w:rsid w:val="00626DA5"/>
    <w:rsid w:val="0063350A"/>
    <w:rsid w:val="00633DE3"/>
    <w:rsid w:val="00634175"/>
    <w:rsid w:val="006405B5"/>
    <w:rsid w:val="0064108F"/>
    <w:rsid w:val="0064298E"/>
    <w:rsid w:val="00642D68"/>
    <w:rsid w:val="00644F15"/>
    <w:rsid w:val="0064569A"/>
    <w:rsid w:val="00646205"/>
    <w:rsid w:val="00647AFD"/>
    <w:rsid w:val="006501C8"/>
    <w:rsid w:val="00651B05"/>
    <w:rsid w:val="00652397"/>
    <w:rsid w:val="00654147"/>
    <w:rsid w:val="00654FD9"/>
    <w:rsid w:val="00655F34"/>
    <w:rsid w:val="00656419"/>
    <w:rsid w:val="006607DB"/>
    <w:rsid w:val="00660FA0"/>
    <w:rsid w:val="00661FF0"/>
    <w:rsid w:val="006628F1"/>
    <w:rsid w:val="00662B33"/>
    <w:rsid w:val="00662C72"/>
    <w:rsid w:val="00662D74"/>
    <w:rsid w:val="0066315B"/>
    <w:rsid w:val="00663D12"/>
    <w:rsid w:val="00665D9F"/>
    <w:rsid w:val="00666206"/>
    <w:rsid w:val="006671B1"/>
    <w:rsid w:val="0067079B"/>
    <w:rsid w:val="00671925"/>
    <w:rsid w:val="00672FB3"/>
    <w:rsid w:val="006745B4"/>
    <w:rsid w:val="006760C8"/>
    <w:rsid w:val="006764E6"/>
    <w:rsid w:val="00676662"/>
    <w:rsid w:val="006769C7"/>
    <w:rsid w:val="00680B2E"/>
    <w:rsid w:val="00681598"/>
    <w:rsid w:val="00682977"/>
    <w:rsid w:val="00682A4B"/>
    <w:rsid w:val="00682BB3"/>
    <w:rsid w:val="0068304F"/>
    <w:rsid w:val="00683FC6"/>
    <w:rsid w:val="00687A66"/>
    <w:rsid w:val="00690030"/>
    <w:rsid w:val="00691659"/>
    <w:rsid w:val="00691F35"/>
    <w:rsid w:val="0069659D"/>
    <w:rsid w:val="0069724B"/>
    <w:rsid w:val="006A06B1"/>
    <w:rsid w:val="006A16A7"/>
    <w:rsid w:val="006A614B"/>
    <w:rsid w:val="006A6B30"/>
    <w:rsid w:val="006B082E"/>
    <w:rsid w:val="006B2A70"/>
    <w:rsid w:val="006B2C52"/>
    <w:rsid w:val="006B3344"/>
    <w:rsid w:val="006B4710"/>
    <w:rsid w:val="006B6977"/>
    <w:rsid w:val="006B7BC5"/>
    <w:rsid w:val="006B7C38"/>
    <w:rsid w:val="006C218C"/>
    <w:rsid w:val="006C2606"/>
    <w:rsid w:val="006C3037"/>
    <w:rsid w:val="006C3507"/>
    <w:rsid w:val="006C4CB7"/>
    <w:rsid w:val="006C5795"/>
    <w:rsid w:val="006C64B4"/>
    <w:rsid w:val="006C72C2"/>
    <w:rsid w:val="006C7EBF"/>
    <w:rsid w:val="006D131F"/>
    <w:rsid w:val="006D1C1F"/>
    <w:rsid w:val="006D2AC1"/>
    <w:rsid w:val="006D4485"/>
    <w:rsid w:val="006D56A6"/>
    <w:rsid w:val="006D6F7F"/>
    <w:rsid w:val="006E04CA"/>
    <w:rsid w:val="006E0540"/>
    <w:rsid w:val="006E146E"/>
    <w:rsid w:val="006E5817"/>
    <w:rsid w:val="006E6296"/>
    <w:rsid w:val="006E6675"/>
    <w:rsid w:val="006E70CA"/>
    <w:rsid w:val="006E7606"/>
    <w:rsid w:val="006E78A7"/>
    <w:rsid w:val="006F02EB"/>
    <w:rsid w:val="006F0B2D"/>
    <w:rsid w:val="006F2060"/>
    <w:rsid w:val="006F2804"/>
    <w:rsid w:val="006F363F"/>
    <w:rsid w:val="006F432D"/>
    <w:rsid w:val="006F483A"/>
    <w:rsid w:val="00700733"/>
    <w:rsid w:val="00700E79"/>
    <w:rsid w:val="007012A3"/>
    <w:rsid w:val="00701426"/>
    <w:rsid w:val="0070151B"/>
    <w:rsid w:val="0070186D"/>
    <w:rsid w:val="00702106"/>
    <w:rsid w:val="00703436"/>
    <w:rsid w:val="00704150"/>
    <w:rsid w:val="00704FB1"/>
    <w:rsid w:val="00707559"/>
    <w:rsid w:val="00707A65"/>
    <w:rsid w:val="0071392B"/>
    <w:rsid w:val="00713D95"/>
    <w:rsid w:val="007146FF"/>
    <w:rsid w:val="00715004"/>
    <w:rsid w:val="00715517"/>
    <w:rsid w:val="00715E5A"/>
    <w:rsid w:val="00715E73"/>
    <w:rsid w:val="00717C0A"/>
    <w:rsid w:val="007239D2"/>
    <w:rsid w:val="0072624A"/>
    <w:rsid w:val="00726F57"/>
    <w:rsid w:val="00727F1A"/>
    <w:rsid w:val="007314AA"/>
    <w:rsid w:val="00732DC0"/>
    <w:rsid w:val="00735D2D"/>
    <w:rsid w:val="00736D55"/>
    <w:rsid w:val="00737289"/>
    <w:rsid w:val="00740C3D"/>
    <w:rsid w:val="00740EE2"/>
    <w:rsid w:val="007436EF"/>
    <w:rsid w:val="00744260"/>
    <w:rsid w:val="007448A2"/>
    <w:rsid w:val="0074512B"/>
    <w:rsid w:val="007463E2"/>
    <w:rsid w:val="0074709C"/>
    <w:rsid w:val="007472B0"/>
    <w:rsid w:val="007502B6"/>
    <w:rsid w:val="00750A53"/>
    <w:rsid w:val="00751307"/>
    <w:rsid w:val="007518E8"/>
    <w:rsid w:val="007519DF"/>
    <w:rsid w:val="00752B20"/>
    <w:rsid w:val="00753533"/>
    <w:rsid w:val="007535BB"/>
    <w:rsid w:val="00754BC8"/>
    <w:rsid w:val="00754E94"/>
    <w:rsid w:val="007578CD"/>
    <w:rsid w:val="0076102A"/>
    <w:rsid w:val="0076126C"/>
    <w:rsid w:val="0076205B"/>
    <w:rsid w:val="00763CA8"/>
    <w:rsid w:val="0076475B"/>
    <w:rsid w:val="00764BBB"/>
    <w:rsid w:val="00765358"/>
    <w:rsid w:val="007659BE"/>
    <w:rsid w:val="00767EE1"/>
    <w:rsid w:val="007723D2"/>
    <w:rsid w:val="0077444A"/>
    <w:rsid w:val="00776765"/>
    <w:rsid w:val="00776D33"/>
    <w:rsid w:val="00777A89"/>
    <w:rsid w:val="00782F5F"/>
    <w:rsid w:val="0078392A"/>
    <w:rsid w:val="00783BBA"/>
    <w:rsid w:val="00784C5F"/>
    <w:rsid w:val="0078622A"/>
    <w:rsid w:val="0078681E"/>
    <w:rsid w:val="00786AB2"/>
    <w:rsid w:val="0079119D"/>
    <w:rsid w:val="007926ED"/>
    <w:rsid w:val="00796154"/>
    <w:rsid w:val="007A0D89"/>
    <w:rsid w:val="007A138F"/>
    <w:rsid w:val="007A1F9F"/>
    <w:rsid w:val="007A3788"/>
    <w:rsid w:val="007A4830"/>
    <w:rsid w:val="007A4B20"/>
    <w:rsid w:val="007A5265"/>
    <w:rsid w:val="007A568B"/>
    <w:rsid w:val="007A7A00"/>
    <w:rsid w:val="007B06D4"/>
    <w:rsid w:val="007B1010"/>
    <w:rsid w:val="007B1293"/>
    <w:rsid w:val="007B21E1"/>
    <w:rsid w:val="007B2EF8"/>
    <w:rsid w:val="007B3888"/>
    <w:rsid w:val="007B3C06"/>
    <w:rsid w:val="007B45FE"/>
    <w:rsid w:val="007B4927"/>
    <w:rsid w:val="007B75AA"/>
    <w:rsid w:val="007C1B80"/>
    <w:rsid w:val="007C2CA5"/>
    <w:rsid w:val="007C38BA"/>
    <w:rsid w:val="007C3F9A"/>
    <w:rsid w:val="007C5190"/>
    <w:rsid w:val="007C5743"/>
    <w:rsid w:val="007C622F"/>
    <w:rsid w:val="007C65E0"/>
    <w:rsid w:val="007D1D42"/>
    <w:rsid w:val="007D4CCD"/>
    <w:rsid w:val="007D533B"/>
    <w:rsid w:val="007D76E2"/>
    <w:rsid w:val="007E325B"/>
    <w:rsid w:val="007E3AFE"/>
    <w:rsid w:val="007E581D"/>
    <w:rsid w:val="007E64E9"/>
    <w:rsid w:val="007E687B"/>
    <w:rsid w:val="007E7F0F"/>
    <w:rsid w:val="007F1159"/>
    <w:rsid w:val="007F119F"/>
    <w:rsid w:val="007F21EF"/>
    <w:rsid w:val="007F4863"/>
    <w:rsid w:val="007F5C4B"/>
    <w:rsid w:val="007F5C90"/>
    <w:rsid w:val="007F6B3B"/>
    <w:rsid w:val="007F7571"/>
    <w:rsid w:val="00801952"/>
    <w:rsid w:val="008019AA"/>
    <w:rsid w:val="0080303C"/>
    <w:rsid w:val="008032BC"/>
    <w:rsid w:val="00803B19"/>
    <w:rsid w:val="008049E6"/>
    <w:rsid w:val="00806E9C"/>
    <w:rsid w:val="00807611"/>
    <w:rsid w:val="00807E6F"/>
    <w:rsid w:val="00810883"/>
    <w:rsid w:val="008109BA"/>
    <w:rsid w:val="00810D93"/>
    <w:rsid w:val="0081171D"/>
    <w:rsid w:val="00813935"/>
    <w:rsid w:val="00814A1E"/>
    <w:rsid w:val="0081617C"/>
    <w:rsid w:val="0082171F"/>
    <w:rsid w:val="008232CB"/>
    <w:rsid w:val="008244FA"/>
    <w:rsid w:val="008271ED"/>
    <w:rsid w:val="0083036A"/>
    <w:rsid w:val="00831326"/>
    <w:rsid w:val="00832CC8"/>
    <w:rsid w:val="008342E9"/>
    <w:rsid w:val="00834F79"/>
    <w:rsid w:val="00837C12"/>
    <w:rsid w:val="0084046D"/>
    <w:rsid w:val="008417AD"/>
    <w:rsid w:val="00842136"/>
    <w:rsid w:val="00842F3A"/>
    <w:rsid w:val="00844A02"/>
    <w:rsid w:val="0084663C"/>
    <w:rsid w:val="00850F6C"/>
    <w:rsid w:val="0085139A"/>
    <w:rsid w:val="00851A75"/>
    <w:rsid w:val="00852281"/>
    <w:rsid w:val="00853126"/>
    <w:rsid w:val="00853E3C"/>
    <w:rsid w:val="0085437D"/>
    <w:rsid w:val="00856ED8"/>
    <w:rsid w:val="0085748D"/>
    <w:rsid w:val="00861832"/>
    <w:rsid w:val="00861ADC"/>
    <w:rsid w:val="008646BE"/>
    <w:rsid w:val="00866145"/>
    <w:rsid w:val="00870124"/>
    <w:rsid w:val="00870511"/>
    <w:rsid w:val="00870A47"/>
    <w:rsid w:val="00870D34"/>
    <w:rsid w:val="0087118B"/>
    <w:rsid w:val="008713B7"/>
    <w:rsid w:val="00872704"/>
    <w:rsid w:val="008732A0"/>
    <w:rsid w:val="00876114"/>
    <w:rsid w:val="008764FA"/>
    <w:rsid w:val="00876789"/>
    <w:rsid w:val="00876E7E"/>
    <w:rsid w:val="008778E1"/>
    <w:rsid w:val="008800DC"/>
    <w:rsid w:val="008815BF"/>
    <w:rsid w:val="00881A65"/>
    <w:rsid w:val="00881B08"/>
    <w:rsid w:val="00882BC6"/>
    <w:rsid w:val="00884782"/>
    <w:rsid w:val="00884807"/>
    <w:rsid w:val="00885993"/>
    <w:rsid w:val="00885CB6"/>
    <w:rsid w:val="00885D8A"/>
    <w:rsid w:val="00885D97"/>
    <w:rsid w:val="00887104"/>
    <w:rsid w:val="00887658"/>
    <w:rsid w:val="0089112A"/>
    <w:rsid w:val="00892554"/>
    <w:rsid w:val="00892C61"/>
    <w:rsid w:val="00893784"/>
    <w:rsid w:val="00893C63"/>
    <w:rsid w:val="00894337"/>
    <w:rsid w:val="00894C9A"/>
    <w:rsid w:val="00894E01"/>
    <w:rsid w:val="00896A8F"/>
    <w:rsid w:val="0089739E"/>
    <w:rsid w:val="008975A4"/>
    <w:rsid w:val="00897FEC"/>
    <w:rsid w:val="008A092A"/>
    <w:rsid w:val="008A0AF8"/>
    <w:rsid w:val="008A3E57"/>
    <w:rsid w:val="008A4089"/>
    <w:rsid w:val="008A736A"/>
    <w:rsid w:val="008B153D"/>
    <w:rsid w:val="008B5D84"/>
    <w:rsid w:val="008B64D2"/>
    <w:rsid w:val="008C0095"/>
    <w:rsid w:val="008C14FD"/>
    <w:rsid w:val="008C1ABE"/>
    <w:rsid w:val="008C2569"/>
    <w:rsid w:val="008C25F2"/>
    <w:rsid w:val="008C4C8C"/>
    <w:rsid w:val="008C6269"/>
    <w:rsid w:val="008C674B"/>
    <w:rsid w:val="008D0A89"/>
    <w:rsid w:val="008D13B7"/>
    <w:rsid w:val="008D210C"/>
    <w:rsid w:val="008D401B"/>
    <w:rsid w:val="008D42E0"/>
    <w:rsid w:val="008D4BAA"/>
    <w:rsid w:val="008D4D6A"/>
    <w:rsid w:val="008D715A"/>
    <w:rsid w:val="008D7F61"/>
    <w:rsid w:val="008E1E85"/>
    <w:rsid w:val="008E1FD2"/>
    <w:rsid w:val="008E299D"/>
    <w:rsid w:val="008E2D6B"/>
    <w:rsid w:val="008E3433"/>
    <w:rsid w:val="008E3A2F"/>
    <w:rsid w:val="008E50F8"/>
    <w:rsid w:val="008E7F4E"/>
    <w:rsid w:val="008E7F97"/>
    <w:rsid w:val="008F1668"/>
    <w:rsid w:val="008F17B0"/>
    <w:rsid w:val="008F182E"/>
    <w:rsid w:val="008F1A7F"/>
    <w:rsid w:val="008F1E0B"/>
    <w:rsid w:val="008F461B"/>
    <w:rsid w:val="008F6E6A"/>
    <w:rsid w:val="008F751E"/>
    <w:rsid w:val="009010AE"/>
    <w:rsid w:val="0090373B"/>
    <w:rsid w:val="009133F3"/>
    <w:rsid w:val="00913D52"/>
    <w:rsid w:val="0091502E"/>
    <w:rsid w:val="00915476"/>
    <w:rsid w:val="009221F8"/>
    <w:rsid w:val="009241F7"/>
    <w:rsid w:val="0092450B"/>
    <w:rsid w:val="0092638D"/>
    <w:rsid w:val="00926BEF"/>
    <w:rsid w:val="00926C77"/>
    <w:rsid w:val="00926E8A"/>
    <w:rsid w:val="00930513"/>
    <w:rsid w:val="009308C3"/>
    <w:rsid w:val="009330F7"/>
    <w:rsid w:val="0093364D"/>
    <w:rsid w:val="00933BE6"/>
    <w:rsid w:val="009349BB"/>
    <w:rsid w:val="0093711E"/>
    <w:rsid w:val="009379AC"/>
    <w:rsid w:val="0094029D"/>
    <w:rsid w:val="00941950"/>
    <w:rsid w:val="00942823"/>
    <w:rsid w:val="009450D9"/>
    <w:rsid w:val="00945DEA"/>
    <w:rsid w:val="00945F91"/>
    <w:rsid w:val="0094657C"/>
    <w:rsid w:val="009509B6"/>
    <w:rsid w:val="0095170D"/>
    <w:rsid w:val="00952D18"/>
    <w:rsid w:val="009544D4"/>
    <w:rsid w:val="00960E7C"/>
    <w:rsid w:val="00960EE6"/>
    <w:rsid w:val="0096273C"/>
    <w:rsid w:val="00963718"/>
    <w:rsid w:val="00963989"/>
    <w:rsid w:val="00964D27"/>
    <w:rsid w:val="009657BD"/>
    <w:rsid w:val="00965EDF"/>
    <w:rsid w:val="00966325"/>
    <w:rsid w:val="009671C4"/>
    <w:rsid w:val="00970083"/>
    <w:rsid w:val="009702E4"/>
    <w:rsid w:val="00973B62"/>
    <w:rsid w:val="00973C8C"/>
    <w:rsid w:val="00974794"/>
    <w:rsid w:val="00975F50"/>
    <w:rsid w:val="00976C8E"/>
    <w:rsid w:val="00976F73"/>
    <w:rsid w:val="00980617"/>
    <w:rsid w:val="0098083A"/>
    <w:rsid w:val="00983DAD"/>
    <w:rsid w:val="00985CCE"/>
    <w:rsid w:val="009902EF"/>
    <w:rsid w:val="00990650"/>
    <w:rsid w:val="00990AF9"/>
    <w:rsid w:val="009924EC"/>
    <w:rsid w:val="009937A4"/>
    <w:rsid w:val="009937F4"/>
    <w:rsid w:val="00993D26"/>
    <w:rsid w:val="00997027"/>
    <w:rsid w:val="00997082"/>
    <w:rsid w:val="009A0438"/>
    <w:rsid w:val="009A0650"/>
    <w:rsid w:val="009A10CF"/>
    <w:rsid w:val="009A40C4"/>
    <w:rsid w:val="009A4E34"/>
    <w:rsid w:val="009A5E4B"/>
    <w:rsid w:val="009A7479"/>
    <w:rsid w:val="009B1847"/>
    <w:rsid w:val="009B3424"/>
    <w:rsid w:val="009B3A3F"/>
    <w:rsid w:val="009B43EB"/>
    <w:rsid w:val="009B451A"/>
    <w:rsid w:val="009B7388"/>
    <w:rsid w:val="009C018B"/>
    <w:rsid w:val="009C27D4"/>
    <w:rsid w:val="009C2D78"/>
    <w:rsid w:val="009C33DA"/>
    <w:rsid w:val="009C4678"/>
    <w:rsid w:val="009C59B9"/>
    <w:rsid w:val="009C6A89"/>
    <w:rsid w:val="009C6CD3"/>
    <w:rsid w:val="009D22CA"/>
    <w:rsid w:val="009D34DF"/>
    <w:rsid w:val="009D3DD0"/>
    <w:rsid w:val="009D5517"/>
    <w:rsid w:val="009D70B2"/>
    <w:rsid w:val="009E0D19"/>
    <w:rsid w:val="009E1CC1"/>
    <w:rsid w:val="009E1E1F"/>
    <w:rsid w:val="009E5259"/>
    <w:rsid w:val="009E538B"/>
    <w:rsid w:val="009E5B12"/>
    <w:rsid w:val="009E5BE9"/>
    <w:rsid w:val="009E66E3"/>
    <w:rsid w:val="009E715A"/>
    <w:rsid w:val="009E7C42"/>
    <w:rsid w:val="009F06A2"/>
    <w:rsid w:val="009F0751"/>
    <w:rsid w:val="009F1E58"/>
    <w:rsid w:val="009F4063"/>
    <w:rsid w:val="009F4ABD"/>
    <w:rsid w:val="009F6B5A"/>
    <w:rsid w:val="009F744D"/>
    <w:rsid w:val="009F7C3C"/>
    <w:rsid w:val="00A0028B"/>
    <w:rsid w:val="00A020B6"/>
    <w:rsid w:val="00A02255"/>
    <w:rsid w:val="00A02F88"/>
    <w:rsid w:val="00A04B08"/>
    <w:rsid w:val="00A05E47"/>
    <w:rsid w:val="00A06287"/>
    <w:rsid w:val="00A06B08"/>
    <w:rsid w:val="00A10C0A"/>
    <w:rsid w:val="00A127C1"/>
    <w:rsid w:val="00A12A31"/>
    <w:rsid w:val="00A15532"/>
    <w:rsid w:val="00A20143"/>
    <w:rsid w:val="00A20E42"/>
    <w:rsid w:val="00A21BB9"/>
    <w:rsid w:val="00A2264D"/>
    <w:rsid w:val="00A22B87"/>
    <w:rsid w:val="00A24990"/>
    <w:rsid w:val="00A24E40"/>
    <w:rsid w:val="00A253DA"/>
    <w:rsid w:val="00A30F1A"/>
    <w:rsid w:val="00A31C2D"/>
    <w:rsid w:val="00A32A60"/>
    <w:rsid w:val="00A33444"/>
    <w:rsid w:val="00A33E8E"/>
    <w:rsid w:val="00A3405A"/>
    <w:rsid w:val="00A3544F"/>
    <w:rsid w:val="00A35878"/>
    <w:rsid w:val="00A362CD"/>
    <w:rsid w:val="00A4096B"/>
    <w:rsid w:val="00A40FE4"/>
    <w:rsid w:val="00A434D5"/>
    <w:rsid w:val="00A44D37"/>
    <w:rsid w:val="00A4548B"/>
    <w:rsid w:val="00A45FB8"/>
    <w:rsid w:val="00A518FE"/>
    <w:rsid w:val="00A544D4"/>
    <w:rsid w:val="00A55BD1"/>
    <w:rsid w:val="00A55FD3"/>
    <w:rsid w:val="00A56090"/>
    <w:rsid w:val="00A56D3F"/>
    <w:rsid w:val="00A5755F"/>
    <w:rsid w:val="00A5757D"/>
    <w:rsid w:val="00A6002F"/>
    <w:rsid w:val="00A6059F"/>
    <w:rsid w:val="00A60F80"/>
    <w:rsid w:val="00A6121B"/>
    <w:rsid w:val="00A61DBA"/>
    <w:rsid w:val="00A6300C"/>
    <w:rsid w:val="00A64373"/>
    <w:rsid w:val="00A64732"/>
    <w:rsid w:val="00A6660D"/>
    <w:rsid w:val="00A6731A"/>
    <w:rsid w:val="00A7103A"/>
    <w:rsid w:val="00A71D70"/>
    <w:rsid w:val="00A72425"/>
    <w:rsid w:val="00A73158"/>
    <w:rsid w:val="00A73FED"/>
    <w:rsid w:val="00A755F6"/>
    <w:rsid w:val="00A76003"/>
    <w:rsid w:val="00A7687E"/>
    <w:rsid w:val="00A76D53"/>
    <w:rsid w:val="00A81A08"/>
    <w:rsid w:val="00A82780"/>
    <w:rsid w:val="00A832C4"/>
    <w:rsid w:val="00A8330C"/>
    <w:rsid w:val="00A83F0B"/>
    <w:rsid w:val="00A841D2"/>
    <w:rsid w:val="00A85FBE"/>
    <w:rsid w:val="00A87247"/>
    <w:rsid w:val="00A875CB"/>
    <w:rsid w:val="00A901E7"/>
    <w:rsid w:val="00A92B66"/>
    <w:rsid w:val="00A92E22"/>
    <w:rsid w:val="00A940C2"/>
    <w:rsid w:val="00A95F27"/>
    <w:rsid w:val="00A969B7"/>
    <w:rsid w:val="00A97593"/>
    <w:rsid w:val="00AA2359"/>
    <w:rsid w:val="00AA2D41"/>
    <w:rsid w:val="00AA4066"/>
    <w:rsid w:val="00AA45EF"/>
    <w:rsid w:val="00AA4A74"/>
    <w:rsid w:val="00AA688D"/>
    <w:rsid w:val="00AA7343"/>
    <w:rsid w:val="00AB0536"/>
    <w:rsid w:val="00AB1529"/>
    <w:rsid w:val="00AB1E30"/>
    <w:rsid w:val="00AB305F"/>
    <w:rsid w:val="00AB3625"/>
    <w:rsid w:val="00AB4013"/>
    <w:rsid w:val="00AB5DDE"/>
    <w:rsid w:val="00AB721A"/>
    <w:rsid w:val="00AB745E"/>
    <w:rsid w:val="00AB78D7"/>
    <w:rsid w:val="00AC0A03"/>
    <w:rsid w:val="00AC1631"/>
    <w:rsid w:val="00AC299A"/>
    <w:rsid w:val="00AC2BD3"/>
    <w:rsid w:val="00AC3914"/>
    <w:rsid w:val="00AC4108"/>
    <w:rsid w:val="00AC50BB"/>
    <w:rsid w:val="00AC5DA6"/>
    <w:rsid w:val="00AC756A"/>
    <w:rsid w:val="00AD0C07"/>
    <w:rsid w:val="00AD18CB"/>
    <w:rsid w:val="00AD312B"/>
    <w:rsid w:val="00AD5018"/>
    <w:rsid w:val="00AD5560"/>
    <w:rsid w:val="00AD574F"/>
    <w:rsid w:val="00AD78BA"/>
    <w:rsid w:val="00AE0CC9"/>
    <w:rsid w:val="00AE3702"/>
    <w:rsid w:val="00AE3A90"/>
    <w:rsid w:val="00AE4884"/>
    <w:rsid w:val="00AE7D4A"/>
    <w:rsid w:val="00AF0007"/>
    <w:rsid w:val="00AF05BB"/>
    <w:rsid w:val="00AF3C8C"/>
    <w:rsid w:val="00AF5BC3"/>
    <w:rsid w:val="00AF6C89"/>
    <w:rsid w:val="00AF7001"/>
    <w:rsid w:val="00B01AD6"/>
    <w:rsid w:val="00B01D3E"/>
    <w:rsid w:val="00B02148"/>
    <w:rsid w:val="00B0217D"/>
    <w:rsid w:val="00B021EF"/>
    <w:rsid w:val="00B0490C"/>
    <w:rsid w:val="00B0579A"/>
    <w:rsid w:val="00B061C0"/>
    <w:rsid w:val="00B064BA"/>
    <w:rsid w:val="00B07E2C"/>
    <w:rsid w:val="00B102DD"/>
    <w:rsid w:val="00B1106D"/>
    <w:rsid w:val="00B12312"/>
    <w:rsid w:val="00B12BFA"/>
    <w:rsid w:val="00B13A45"/>
    <w:rsid w:val="00B13C73"/>
    <w:rsid w:val="00B13D0E"/>
    <w:rsid w:val="00B14FD8"/>
    <w:rsid w:val="00B22454"/>
    <w:rsid w:val="00B235B2"/>
    <w:rsid w:val="00B23F23"/>
    <w:rsid w:val="00B24F6A"/>
    <w:rsid w:val="00B25DA6"/>
    <w:rsid w:val="00B271F6"/>
    <w:rsid w:val="00B3001F"/>
    <w:rsid w:val="00B30048"/>
    <w:rsid w:val="00B30844"/>
    <w:rsid w:val="00B33750"/>
    <w:rsid w:val="00B33797"/>
    <w:rsid w:val="00B33B9A"/>
    <w:rsid w:val="00B35019"/>
    <w:rsid w:val="00B3535F"/>
    <w:rsid w:val="00B35F1C"/>
    <w:rsid w:val="00B35FA5"/>
    <w:rsid w:val="00B37E95"/>
    <w:rsid w:val="00B40013"/>
    <w:rsid w:val="00B40880"/>
    <w:rsid w:val="00B41765"/>
    <w:rsid w:val="00B4188F"/>
    <w:rsid w:val="00B41922"/>
    <w:rsid w:val="00B41C9B"/>
    <w:rsid w:val="00B423F6"/>
    <w:rsid w:val="00B42D5F"/>
    <w:rsid w:val="00B42ED5"/>
    <w:rsid w:val="00B45718"/>
    <w:rsid w:val="00B464A1"/>
    <w:rsid w:val="00B464CD"/>
    <w:rsid w:val="00B46B88"/>
    <w:rsid w:val="00B47252"/>
    <w:rsid w:val="00B474D8"/>
    <w:rsid w:val="00B47A07"/>
    <w:rsid w:val="00B507CF"/>
    <w:rsid w:val="00B50C6A"/>
    <w:rsid w:val="00B50C75"/>
    <w:rsid w:val="00B5216B"/>
    <w:rsid w:val="00B52AB1"/>
    <w:rsid w:val="00B52DBF"/>
    <w:rsid w:val="00B5437D"/>
    <w:rsid w:val="00B54F3F"/>
    <w:rsid w:val="00B55150"/>
    <w:rsid w:val="00B55815"/>
    <w:rsid w:val="00B57341"/>
    <w:rsid w:val="00B57717"/>
    <w:rsid w:val="00B57D20"/>
    <w:rsid w:val="00B622BF"/>
    <w:rsid w:val="00B636D1"/>
    <w:rsid w:val="00B64C92"/>
    <w:rsid w:val="00B64CAF"/>
    <w:rsid w:val="00B650B8"/>
    <w:rsid w:val="00B665E4"/>
    <w:rsid w:val="00B66CD8"/>
    <w:rsid w:val="00B6773A"/>
    <w:rsid w:val="00B71940"/>
    <w:rsid w:val="00B72964"/>
    <w:rsid w:val="00B755E4"/>
    <w:rsid w:val="00B755F5"/>
    <w:rsid w:val="00B760D5"/>
    <w:rsid w:val="00B816C1"/>
    <w:rsid w:val="00B826EA"/>
    <w:rsid w:val="00B827E1"/>
    <w:rsid w:val="00B8357C"/>
    <w:rsid w:val="00B8360B"/>
    <w:rsid w:val="00B838FD"/>
    <w:rsid w:val="00B83D7C"/>
    <w:rsid w:val="00B8631F"/>
    <w:rsid w:val="00B86733"/>
    <w:rsid w:val="00B9036F"/>
    <w:rsid w:val="00B90BC5"/>
    <w:rsid w:val="00B90C94"/>
    <w:rsid w:val="00B9133D"/>
    <w:rsid w:val="00B92312"/>
    <w:rsid w:val="00B934CB"/>
    <w:rsid w:val="00B945E7"/>
    <w:rsid w:val="00B952EA"/>
    <w:rsid w:val="00B9654D"/>
    <w:rsid w:val="00BA04C3"/>
    <w:rsid w:val="00BA0A5A"/>
    <w:rsid w:val="00BA0B81"/>
    <w:rsid w:val="00BA0C2A"/>
    <w:rsid w:val="00BA20F3"/>
    <w:rsid w:val="00BA2F2C"/>
    <w:rsid w:val="00BA44E1"/>
    <w:rsid w:val="00BA5E34"/>
    <w:rsid w:val="00BA716F"/>
    <w:rsid w:val="00BA7223"/>
    <w:rsid w:val="00BB174E"/>
    <w:rsid w:val="00BB286B"/>
    <w:rsid w:val="00BB32A3"/>
    <w:rsid w:val="00BB36DC"/>
    <w:rsid w:val="00BB57DC"/>
    <w:rsid w:val="00BC06D2"/>
    <w:rsid w:val="00BC09AC"/>
    <w:rsid w:val="00BC0B53"/>
    <w:rsid w:val="00BC1042"/>
    <w:rsid w:val="00BC19D3"/>
    <w:rsid w:val="00BC207E"/>
    <w:rsid w:val="00BC2632"/>
    <w:rsid w:val="00BC2928"/>
    <w:rsid w:val="00BC35B7"/>
    <w:rsid w:val="00BC376A"/>
    <w:rsid w:val="00BC37E0"/>
    <w:rsid w:val="00BC5426"/>
    <w:rsid w:val="00BC77DC"/>
    <w:rsid w:val="00BD080C"/>
    <w:rsid w:val="00BD142C"/>
    <w:rsid w:val="00BD1BA1"/>
    <w:rsid w:val="00BD206B"/>
    <w:rsid w:val="00BD28A2"/>
    <w:rsid w:val="00BD5550"/>
    <w:rsid w:val="00BD5703"/>
    <w:rsid w:val="00BD584C"/>
    <w:rsid w:val="00BD6D86"/>
    <w:rsid w:val="00BD7B62"/>
    <w:rsid w:val="00BE0534"/>
    <w:rsid w:val="00BE170E"/>
    <w:rsid w:val="00BE1F3C"/>
    <w:rsid w:val="00BE329F"/>
    <w:rsid w:val="00BE3955"/>
    <w:rsid w:val="00BE4C3D"/>
    <w:rsid w:val="00BE5A4C"/>
    <w:rsid w:val="00BF0B72"/>
    <w:rsid w:val="00BF2EDC"/>
    <w:rsid w:val="00BF428B"/>
    <w:rsid w:val="00BF4704"/>
    <w:rsid w:val="00BF5827"/>
    <w:rsid w:val="00BF6AC1"/>
    <w:rsid w:val="00BF6F65"/>
    <w:rsid w:val="00C0063E"/>
    <w:rsid w:val="00C0074D"/>
    <w:rsid w:val="00C01553"/>
    <w:rsid w:val="00C02264"/>
    <w:rsid w:val="00C02E1F"/>
    <w:rsid w:val="00C05540"/>
    <w:rsid w:val="00C066E4"/>
    <w:rsid w:val="00C06A35"/>
    <w:rsid w:val="00C11232"/>
    <w:rsid w:val="00C12009"/>
    <w:rsid w:val="00C12516"/>
    <w:rsid w:val="00C1287A"/>
    <w:rsid w:val="00C12C86"/>
    <w:rsid w:val="00C13D2E"/>
    <w:rsid w:val="00C14E83"/>
    <w:rsid w:val="00C1598F"/>
    <w:rsid w:val="00C21D31"/>
    <w:rsid w:val="00C22F5A"/>
    <w:rsid w:val="00C238B8"/>
    <w:rsid w:val="00C243DA"/>
    <w:rsid w:val="00C26EC8"/>
    <w:rsid w:val="00C30C0B"/>
    <w:rsid w:val="00C31C2F"/>
    <w:rsid w:val="00C32417"/>
    <w:rsid w:val="00C337FF"/>
    <w:rsid w:val="00C36872"/>
    <w:rsid w:val="00C36A48"/>
    <w:rsid w:val="00C37C2C"/>
    <w:rsid w:val="00C41871"/>
    <w:rsid w:val="00C41A2C"/>
    <w:rsid w:val="00C42020"/>
    <w:rsid w:val="00C42B0D"/>
    <w:rsid w:val="00C441F8"/>
    <w:rsid w:val="00C44AD2"/>
    <w:rsid w:val="00C4644B"/>
    <w:rsid w:val="00C46E07"/>
    <w:rsid w:val="00C47C55"/>
    <w:rsid w:val="00C5029D"/>
    <w:rsid w:val="00C52C74"/>
    <w:rsid w:val="00C56644"/>
    <w:rsid w:val="00C56B5E"/>
    <w:rsid w:val="00C56BEA"/>
    <w:rsid w:val="00C5742F"/>
    <w:rsid w:val="00C57884"/>
    <w:rsid w:val="00C60C15"/>
    <w:rsid w:val="00C6317E"/>
    <w:rsid w:val="00C6371A"/>
    <w:rsid w:val="00C63E12"/>
    <w:rsid w:val="00C64DCC"/>
    <w:rsid w:val="00C66C69"/>
    <w:rsid w:val="00C678B9"/>
    <w:rsid w:val="00C67B71"/>
    <w:rsid w:val="00C7037E"/>
    <w:rsid w:val="00C7046F"/>
    <w:rsid w:val="00C72968"/>
    <w:rsid w:val="00C734CF"/>
    <w:rsid w:val="00C7637B"/>
    <w:rsid w:val="00C76DCC"/>
    <w:rsid w:val="00C76EDD"/>
    <w:rsid w:val="00C77A59"/>
    <w:rsid w:val="00C77A7A"/>
    <w:rsid w:val="00C77CB4"/>
    <w:rsid w:val="00C80634"/>
    <w:rsid w:val="00C81D15"/>
    <w:rsid w:val="00C82164"/>
    <w:rsid w:val="00C82AEA"/>
    <w:rsid w:val="00C82E1E"/>
    <w:rsid w:val="00C84101"/>
    <w:rsid w:val="00C84855"/>
    <w:rsid w:val="00C87134"/>
    <w:rsid w:val="00C8768C"/>
    <w:rsid w:val="00C95CA8"/>
    <w:rsid w:val="00C9786D"/>
    <w:rsid w:val="00CA1220"/>
    <w:rsid w:val="00CA278E"/>
    <w:rsid w:val="00CA4213"/>
    <w:rsid w:val="00CA5675"/>
    <w:rsid w:val="00CB1159"/>
    <w:rsid w:val="00CB1F4F"/>
    <w:rsid w:val="00CB4285"/>
    <w:rsid w:val="00CB42C1"/>
    <w:rsid w:val="00CB4E3D"/>
    <w:rsid w:val="00CB7D18"/>
    <w:rsid w:val="00CC00BC"/>
    <w:rsid w:val="00CC0225"/>
    <w:rsid w:val="00CC0726"/>
    <w:rsid w:val="00CC1487"/>
    <w:rsid w:val="00CC46DD"/>
    <w:rsid w:val="00CC521F"/>
    <w:rsid w:val="00CC55B7"/>
    <w:rsid w:val="00CC67CC"/>
    <w:rsid w:val="00CC6B4E"/>
    <w:rsid w:val="00CD0362"/>
    <w:rsid w:val="00CD198F"/>
    <w:rsid w:val="00CD3F57"/>
    <w:rsid w:val="00CD626E"/>
    <w:rsid w:val="00CD6928"/>
    <w:rsid w:val="00CD6B54"/>
    <w:rsid w:val="00CD757E"/>
    <w:rsid w:val="00CE0492"/>
    <w:rsid w:val="00CE0C14"/>
    <w:rsid w:val="00CE11A5"/>
    <w:rsid w:val="00CE21BD"/>
    <w:rsid w:val="00CE2D5B"/>
    <w:rsid w:val="00CE3BA3"/>
    <w:rsid w:val="00CE4ACE"/>
    <w:rsid w:val="00CE60EA"/>
    <w:rsid w:val="00CE612E"/>
    <w:rsid w:val="00CE69B2"/>
    <w:rsid w:val="00CE71B6"/>
    <w:rsid w:val="00CE7EB1"/>
    <w:rsid w:val="00CF0811"/>
    <w:rsid w:val="00CF0F39"/>
    <w:rsid w:val="00D005A7"/>
    <w:rsid w:val="00D01770"/>
    <w:rsid w:val="00D023E8"/>
    <w:rsid w:val="00D02F42"/>
    <w:rsid w:val="00D0421F"/>
    <w:rsid w:val="00D057A2"/>
    <w:rsid w:val="00D0651B"/>
    <w:rsid w:val="00D07038"/>
    <w:rsid w:val="00D0743C"/>
    <w:rsid w:val="00D10AEB"/>
    <w:rsid w:val="00D1204F"/>
    <w:rsid w:val="00D14A93"/>
    <w:rsid w:val="00D14D0B"/>
    <w:rsid w:val="00D16E0E"/>
    <w:rsid w:val="00D20342"/>
    <w:rsid w:val="00D212AF"/>
    <w:rsid w:val="00D2143C"/>
    <w:rsid w:val="00D21C3D"/>
    <w:rsid w:val="00D2383A"/>
    <w:rsid w:val="00D24B26"/>
    <w:rsid w:val="00D25B55"/>
    <w:rsid w:val="00D264AA"/>
    <w:rsid w:val="00D26963"/>
    <w:rsid w:val="00D26A15"/>
    <w:rsid w:val="00D3079A"/>
    <w:rsid w:val="00D327AA"/>
    <w:rsid w:val="00D32A77"/>
    <w:rsid w:val="00D352EB"/>
    <w:rsid w:val="00D3539E"/>
    <w:rsid w:val="00D35A7E"/>
    <w:rsid w:val="00D373C5"/>
    <w:rsid w:val="00D37C19"/>
    <w:rsid w:val="00D41952"/>
    <w:rsid w:val="00D4266D"/>
    <w:rsid w:val="00D43C73"/>
    <w:rsid w:val="00D4484F"/>
    <w:rsid w:val="00D45975"/>
    <w:rsid w:val="00D45DFD"/>
    <w:rsid w:val="00D45E5C"/>
    <w:rsid w:val="00D46456"/>
    <w:rsid w:val="00D476B6"/>
    <w:rsid w:val="00D51546"/>
    <w:rsid w:val="00D51B39"/>
    <w:rsid w:val="00D52BC7"/>
    <w:rsid w:val="00D53E1D"/>
    <w:rsid w:val="00D5439E"/>
    <w:rsid w:val="00D54C29"/>
    <w:rsid w:val="00D55DBB"/>
    <w:rsid w:val="00D569D1"/>
    <w:rsid w:val="00D56D9C"/>
    <w:rsid w:val="00D571B1"/>
    <w:rsid w:val="00D57529"/>
    <w:rsid w:val="00D57C0A"/>
    <w:rsid w:val="00D60114"/>
    <w:rsid w:val="00D63495"/>
    <w:rsid w:val="00D635CA"/>
    <w:rsid w:val="00D638B3"/>
    <w:rsid w:val="00D65F4B"/>
    <w:rsid w:val="00D66569"/>
    <w:rsid w:val="00D729A3"/>
    <w:rsid w:val="00D73FC8"/>
    <w:rsid w:val="00D74462"/>
    <w:rsid w:val="00D753D9"/>
    <w:rsid w:val="00D76F5E"/>
    <w:rsid w:val="00D80D88"/>
    <w:rsid w:val="00D8178A"/>
    <w:rsid w:val="00D8199E"/>
    <w:rsid w:val="00D82542"/>
    <w:rsid w:val="00D82911"/>
    <w:rsid w:val="00D8360D"/>
    <w:rsid w:val="00D8443F"/>
    <w:rsid w:val="00D848B8"/>
    <w:rsid w:val="00D85C7B"/>
    <w:rsid w:val="00D90036"/>
    <w:rsid w:val="00D91B9E"/>
    <w:rsid w:val="00D91F04"/>
    <w:rsid w:val="00D925B8"/>
    <w:rsid w:val="00D932DF"/>
    <w:rsid w:val="00D9359E"/>
    <w:rsid w:val="00D94523"/>
    <w:rsid w:val="00D962A6"/>
    <w:rsid w:val="00D96B5B"/>
    <w:rsid w:val="00D97FC5"/>
    <w:rsid w:val="00DA0CC7"/>
    <w:rsid w:val="00DA0F38"/>
    <w:rsid w:val="00DA1DFC"/>
    <w:rsid w:val="00DA236E"/>
    <w:rsid w:val="00DA2949"/>
    <w:rsid w:val="00DA2952"/>
    <w:rsid w:val="00DA2E4F"/>
    <w:rsid w:val="00DA4245"/>
    <w:rsid w:val="00DA547C"/>
    <w:rsid w:val="00DA5CB0"/>
    <w:rsid w:val="00DA7297"/>
    <w:rsid w:val="00DA76C3"/>
    <w:rsid w:val="00DA7BFA"/>
    <w:rsid w:val="00DB3963"/>
    <w:rsid w:val="00DB581C"/>
    <w:rsid w:val="00DB5A41"/>
    <w:rsid w:val="00DC050B"/>
    <w:rsid w:val="00DC2366"/>
    <w:rsid w:val="00DC2753"/>
    <w:rsid w:val="00DC2AEE"/>
    <w:rsid w:val="00DC2DC2"/>
    <w:rsid w:val="00DC362E"/>
    <w:rsid w:val="00DC3A64"/>
    <w:rsid w:val="00DC3A8C"/>
    <w:rsid w:val="00DC467C"/>
    <w:rsid w:val="00DC47D5"/>
    <w:rsid w:val="00DC63F4"/>
    <w:rsid w:val="00DC7A3A"/>
    <w:rsid w:val="00DC7D59"/>
    <w:rsid w:val="00DD1B7C"/>
    <w:rsid w:val="00DD38BD"/>
    <w:rsid w:val="00DD4636"/>
    <w:rsid w:val="00DD5669"/>
    <w:rsid w:val="00DD5F6B"/>
    <w:rsid w:val="00DD6599"/>
    <w:rsid w:val="00DD68A8"/>
    <w:rsid w:val="00DD6963"/>
    <w:rsid w:val="00DD7FE5"/>
    <w:rsid w:val="00DE04A0"/>
    <w:rsid w:val="00DE277F"/>
    <w:rsid w:val="00DE33E8"/>
    <w:rsid w:val="00DE5C69"/>
    <w:rsid w:val="00DE5FDD"/>
    <w:rsid w:val="00DE6369"/>
    <w:rsid w:val="00DE6BAC"/>
    <w:rsid w:val="00DE7197"/>
    <w:rsid w:val="00DF2D69"/>
    <w:rsid w:val="00DF3F0D"/>
    <w:rsid w:val="00DF4BD3"/>
    <w:rsid w:val="00DF5597"/>
    <w:rsid w:val="00DF5BB7"/>
    <w:rsid w:val="00E01A07"/>
    <w:rsid w:val="00E029FD"/>
    <w:rsid w:val="00E02DAA"/>
    <w:rsid w:val="00E041B1"/>
    <w:rsid w:val="00E04F0D"/>
    <w:rsid w:val="00E06450"/>
    <w:rsid w:val="00E06CF0"/>
    <w:rsid w:val="00E06E9A"/>
    <w:rsid w:val="00E07A7F"/>
    <w:rsid w:val="00E07CCE"/>
    <w:rsid w:val="00E11E19"/>
    <w:rsid w:val="00E12215"/>
    <w:rsid w:val="00E15115"/>
    <w:rsid w:val="00E16179"/>
    <w:rsid w:val="00E17523"/>
    <w:rsid w:val="00E17EF2"/>
    <w:rsid w:val="00E215C3"/>
    <w:rsid w:val="00E21F8E"/>
    <w:rsid w:val="00E23288"/>
    <w:rsid w:val="00E23DC4"/>
    <w:rsid w:val="00E24DFA"/>
    <w:rsid w:val="00E3110E"/>
    <w:rsid w:val="00E31866"/>
    <w:rsid w:val="00E338C6"/>
    <w:rsid w:val="00E35532"/>
    <w:rsid w:val="00E371CC"/>
    <w:rsid w:val="00E373CC"/>
    <w:rsid w:val="00E37F39"/>
    <w:rsid w:val="00E403CF"/>
    <w:rsid w:val="00E41582"/>
    <w:rsid w:val="00E46E4F"/>
    <w:rsid w:val="00E47A5E"/>
    <w:rsid w:val="00E47EBC"/>
    <w:rsid w:val="00E53A4D"/>
    <w:rsid w:val="00E54396"/>
    <w:rsid w:val="00E547AC"/>
    <w:rsid w:val="00E54987"/>
    <w:rsid w:val="00E6093A"/>
    <w:rsid w:val="00E634C0"/>
    <w:rsid w:val="00E65640"/>
    <w:rsid w:val="00E66368"/>
    <w:rsid w:val="00E66F2D"/>
    <w:rsid w:val="00E672FA"/>
    <w:rsid w:val="00E675DB"/>
    <w:rsid w:val="00E67B3C"/>
    <w:rsid w:val="00E70AAE"/>
    <w:rsid w:val="00E70C89"/>
    <w:rsid w:val="00E70CDE"/>
    <w:rsid w:val="00E71826"/>
    <w:rsid w:val="00E73308"/>
    <w:rsid w:val="00E74011"/>
    <w:rsid w:val="00E7451F"/>
    <w:rsid w:val="00E74F73"/>
    <w:rsid w:val="00E756D8"/>
    <w:rsid w:val="00E76B44"/>
    <w:rsid w:val="00E80AAB"/>
    <w:rsid w:val="00E80E32"/>
    <w:rsid w:val="00E811E9"/>
    <w:rsid w:val="00E814E3"/>
    <w:rsid w:val="00E819D5"/>
    <w:rsid w:val="00E81BA4"/>
    <w:rsid w:val="00E844C7"/>
    <w:rsid w:val="00E8506B"/>
    <w:rsid w:val="00E86031"/>
    <w:rsid w:val="00E8732D"/>
    <w:rsid w:val="00E90A93"/>
    <w:rsid w:val="00E90B6C"/>
    <w:rsid w:val="00E929AE"/>
    <w:rsid w:val="00E92B5C"/>
    <w:rsid w:val="00E95636"/>
    <w:rsid w:val="00E95781"/>
    <w:rsid w:val="00E961CA"/>
    <w:rsid w:val="00EA0AED"/>
    <w:rsid w:val="00EA2D5D"/>
    <w:rsid w:val="00EA31CD"/>
    <w:rsid w:val="00EA3CB5"/>
    <w:rsid w:val="00EA3FAE"/>
    <w:rsid w:val="00EA41FE"/>
    <w:rsid w:val="00EA4328"/>
    <w:rsid w:val="00EA6440"/>
    <w:rsid w:val="00EA7BC0"/>
    <w:rsid w:val="00EB0C44"/>
    <w:rsid w:val="00EB3366"/>
    <w:rsid w:val="00EB3F33"/>
    <w:rsid w:val="00EB44EC"/>
    <w:rsid w:val="00EB4DCD"/>
    <w:rsid w:val="00EB5C5D"/>
    <w:rsid w:val="00EB5F05"/>
    <w:rsid w:val="00EB61BD"/>
    <w:rsid w:val="00EB72D1"/>
    <w:rsid w:val="00EB75B3"/>
    <w:rsid w:val="00EC03D3"/>
    <w:rsid w:val="00EC0ACA"/>
    <w:rsid w:val="00EC123B"/>
    <w:rsid w:val="00EC1EC5"/>
    <w:rsid w:val="00EC55C9"/>
    <w:rsid w:val="00EC6289"/>
    <w:rsid w:val="00ED0057"/>
    <w:rsid w:val="00ED061E"/>
    <w:rsid w:val="00ED099A"/>
    <w:rsid w:val="00ED2396"/>
    <w:rsid w:val="00ED2474"/>
    <w:rsid w:val="00ED3B6F"/>
    <w:rsid w:val="00ED4CED"/>
    <w:rsid w:val="00ED5648"/>
    <w:rsid w:val="00ED7397"/>
    <w:rsid w:val="00ED7510"/>
    <w:rsid w:val="00EE3228"/>
    <w:rsid w:val="00EE4A60"/>
    <w:rsid w:val="00EE670A"/>
    <w:rsid w:val="00EE7C61"/>
    <w:rsid w:val="00EF11D1"/>
    <w:rsid w:val="00EF2147"/>
    <w:rsid w:val="00EF2882"/>
    <w:rsid w:val="00EF426C"/>
    <w:rsid w:val="00EF49A6"/>
    <w:rsid w:val="00F00255"/>
    <w:rsid w:val="00F01F97"/>
    <w:rsid w:val="00F04584"/>
    <w:rsid w:val="00F05162"/>
    <w:rsid w:val="00F05A7B"/>
    <w:rsid w:val="00F05D2B"/>
    <w:rsid w:val="00F10203"/>
    <w:rsid w:val="00F1023C"/>
    <w:rsid w:val="00F1034C"/>
    <w:rsid w:val="00F104A0"/>
    <w:rsid w:val="00F10FB5"/>
    <w:rsid w:val="00F112B8"/>
    <w:rsid w:val="00F13358"/>
    <w:rsid w:val="00F13D17"/>
    <w:rsid w:val="00F16E38"/>
    <w:rsid w:val="00F17751"/>
    <w:rsid w:val="00F2087B"/>
    <w:rsid w:val="00F22680"/>
    <w:rsid w:val="00F23118"/>
    <w:rsid w:val="00F234EC"/>
    <w:rsid w:val="00F26389"/>
    <w:rsid w:val="00F26AF6"/>
    <w:rsid w:val="00F26E56"/>
    <w:rsid w:val="00F3195E"/>
    <w:rsid w:val="00F3298C"/>
    <w:rsid w:val="00F33AB8"/>
    <w:rsid w:val="00F37FC7"/>
    <w:rsid w:val="00F40F66"/>
    <w:rsid w:val="00F42D72"/>
    <w:rsid w:val="00F436F9"/>
    <w:rsid w:val="00F43A00"/>
    <w:rsid w:val="00F43E1F"/>
    <w:rsid w:val="00F445C8"/>
    <w:rsid w:val="00F4508B"/>
    <w:rsid w:val="00F454D3"/>
    <w:rsid w:val="00F46552"/>
    <w:rsid w:val="00F519A1"/>
    <w:rsid w:val="00F52426"/>
    <w:rsid w:val="00F54337"/>
    <w:rsid w:val="00F55280"/>
    <w:rsid w:val="00F55A14"/>
    <w:rsid w:val="00F55A19"/>
    <w:rsid w:val="00F56FFD"/>
    <w:rsid w:val="00F61BCF"/>
    <w:rsid w:val="00F61F46"/>
    <w:rsid w:val="00F62930"/>
    <w:rsid w:val="00F638B7"/>
    <w:rsid w:val="00F64D8D"/>
    <w:rsid w:val="00F64FD5"/>
    <w:rsid w:val="00F652EB"/>
    <w:rsid w:val="00F66BB0"/>
    <w:rsid w:val="00F66F76"/>
    <w:rsid w:val="00F703DF"/>
    <w:rsid w:val="00F714DC"/>
    <w:rsid w:val="00F71E4B"/>
    <w:rsid w:val="00F731C7"/>
    <w:rsid w:val="00F741A3"/>
    <w:rsid w:val="00F7445D"/>
    <w:rsid w:val="00F74631"/>
    <w:rsid w:val="00F74E35"/>
    <w:rsid w:val="00F751AB"/>
    <w:rsid w:val="00F75B46"/>
    <w:rsid w:val="00F8022B"/>
    <w:rsid w:val="00F8052C"/>
    <w:rsid w:val="00F8080E"/>
    <w:rsid w:val="00F80A31"/>
    <w:rsid w:val="00F810B1"/>
    <w:rsid w:val="00F8179F"/>
    <w:rsid w:val="00F81A58"/>
    <w:rsid w:val="00F81D37"/>
    <w:rsid w:val="00F82177"/>
    <w:rsid w:val="00F83887"/>
    <w:rsid w:val="00F83A63"/>
    <w:rsid w:val="00F84956"/>
    <w:rsid w:val="00F870AB"/>
    <w:rsid w:val="00F915AD"/>
    <w:rsid w:val="00F91904"/>
    <w:rsid w:val="00F91FDF"/>
    <w:rsid w:val="00F921FD"/>
    <w:rsid w:val="00F928AB"/>
    <w:rsid w:val="00F94B6F"/>
    <w:rsid w:val="00F95D7E"/>
    <w:rsid w:val="00F9788C"/>
    <w:rsid w:val="00FA0853"/>
    <w:rsid w:val="00FA0946"/>
    <w:rsid w:val="00FA137C"/>
    <w:rsid w:val="00FA1479"/>
    <w:rsid w:val="00FA2DC1"/>
    <w:rsid w:val="00FA59C9"/>
    <w:rsid w:val="00FA6059"/>
    <w:rsid w:val="00FA7601"/>
    <w:rsid w:val="00FB03AE"/>
    <w:rsid w:val="00FB3C75"/>
    <w:rsid w:val="00FB3FF0"/>
    <w:rsid w:val="00FB4510"/>
    <w:rsid w:val="00FB456A"/>
    <w:rsid w:val="00FB489B"/>
    <w:rsid w:val="00FC0D3C"/>
    <w:rsid w:val="00FC19FA"/>
    <w:rsid w:val="00FC2CD9"/>
    <w:rsid w:val="00FC32E4"/>
    <w:rsid w:val="00FC52B2"/>
    <w:rsid w:val="00FC7056"/>
    <w:rsid w:val="00FC7AAF"/>
    <w:rsid w:val="00FD1361"/>
    <w:rsid w:val="00FD1822"/>
    <w:rsid w:val="00FD506C"/>
    <w:rsid w:val="00FD5DC9"/>
    <w:rsid w:val="00FD6320"/>
    <w:rsid w:val="00FE0C12"/>
    <w:rsid w:val="00FE1E0D"/>
    <w:rsid w:val="00FE3277"/>
    <w:rsid w:val="00FE45B8"/>
    <w:rsid w:val="00FE53AC"/>
    <w:rsid w:val="00FE5509"/>
    <w:rsid w:val="00FF1E04"/>
    <w:rsid w:val="00FF3A27"/>
    <w:rsid w:val="00FF6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402C081"/>
  <w15:chartTrackingRefBased/>
  <w15:docId w15:val="{D906E17B-64B5-4EE2-BBA2-05576CE0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D27"/>
    <w:rPr>
      <w:sz w:val="24"/>
      <w:szCs w:val="24"/>
    </w:rPr>
  </w:style>
  <w:style w:type="paragraph" w:styleId="Ttulo1">
    <w:name w:val="heading 1"/>
    <w:basedOn w:val="Normal"/>
    <w:next w:val="Normal"/>
    <w:link w:val="Ttulo1Char"/>
    <w:uiPriority w:val="9"/>
    <w:qFormat/>
    <w:rsid w:val="00545933"/>
    <w:pPr>
      <w:keepNext/>
      <w:jc w:val="center"/>
      <w:outlineLvl w:val="0"/>
    </w:pPr>
    <w:rPr>
      <w:rFonts w:ascii="Carleton" w:hAnsi="Carleton"/>
      <w:b/>
    </w:rPr>
  </w:style>
  <w:style w:type="paragraph" w:styleId="Ttulo2">
    <w:name w:val="heading 2"/>
    <w:basedOn w:val="Normal"/>
    <w:next w:val="Normal"/>
    <w:link w:val="Ttulo2Char"/>
    <w:qFormat/>
    <w:rsid w:val="00545933"/>
    <w:pPr>
      <w:keepNext/>
      <w:outlineLvl w:val="1"/>
    </w:pPr>
    <w:rPr>
      <w:rFonts w:ascii="Carleton" w:hAnsi="Carleton"/>
      <w:b/>
      <w:sz w:val="32"/>
    </w:rPr>
  </w:style>
  <w:style w:type="paragraph" w:styleId="Ttulo3">
    <w:name w:val="heading 3"/>
    <w:aliases w:val=" Char"/>
    <w:basedOn w:val="Normal"/>
    <w:next w:val="Normal"/>
    <w:link w:val="Ttulo3Char"/>
    <w:uiPriority w:val="9"/>
    <w:qFormat/>
    <w:rsid w:val="00545933"/>
    <w:pPr>
      <w:keepNext/>
      <w:spacing w:before="240"/>
      <w:jc w:val="center"/>
      <w:outlineLvl w:val="2"/>
    </w:pPr>
    <w:rPr>
      <w:rFonts w:ascii="Arial" w:hAnsi="Arial"/>
      <w:b/>
    </w:rPr>
  </w:style>
  <w:style w:type="paragraph" w:styleId="Ttulo4">
    <w:name w:val="heading 4"/>
    <w:aliases w:val=" Char3"/>
    <w:basedOn w:val="Normal"/>
    <w:next w:val="Normal"/>
    <w:link w:val="Ttulo4Char"/>
    <w:qFormat/>
    <w:rsid w:val="00545933"/>
    <w:pPr>
      <w:keepNext/>
      <w:jc w:val="both"/>
      <w:outlineLvl w:val="3"/>
    </w:pPr>
    <w:rPr>
      <w:b/>
      <w:sz w:val="26"/>
    </w:rPr>
  </w:style>
  <w:style w:type="paragraph" w:styleId="Ttulo5">
    <w:name w:val="heading 5"/>
    <w:basedOn w:val="Normal"/>
    <w:next w:val="Normal"/>
    <w:qFormat/>
    <w:rsid w:val="00545933"/>
    <w:pPr>
      <w:keepNext/>
      <w:jc w:val="both"/>
      <w:outlineLvl w:val="4"/>
    </w:pPr>
    <w:rPr>
      <w:sz w:val="26"/>
    </w:rPr>
  </w:style>
  <w:style w:type="paragraph" w:styleId="Ttulo6">
    <w:name w:val="heading 6"/>
    <w:basedOn w:val="Normal"/>
    <w:next w:val="Normal"/>
    <w:link w:val="Ttulo6Char"/>
    <w:uiPriority w:val="9"/>
    <w:qFormat/>
    <w:rsid w:val="00545933"/>
    <w:pPr>
      <w:keepNext/>
      <w:jc w:val="center"/>
      <w:outlineLvl w:val="5"/>
    </w:pPr>
    <w:rPr>
      <w:b/>
      <w:sz w:val="26"/>
    </w:rPr>
  </w:style>
  <w:style w:type="paragraph" w:styleId="Ttulo7">
    <w:name w:val="heading 7"/>
    <w:basedOn w:val="Normal"/>
    <w:next w:val="Normal"/>
    <w:qFormat/>
    <w:rsid w:val="00545933"/>
    <w:pPr>
      <w:keepNext/>
      <w:jc w:val="center"/>
      <w:outlineLvl w:val="6"/>
    </w:pPr>
  </w:style>
  <w:style w:type="paragraph" w:styleId="Ttulo8">
    <w:name w:val="heading 8"/>
    <w:basedOn w:val="Normal"/>
    <w:next w:val="Normal"/>
    <w:qFormat/>
    <w:rsid w:val="00545933"/>
    <w:pPr>
      <w:keepNext/>
      <w:spacing w:line="360" w:lineRule="auto"/>
      <w:jc w:val="both"/>
      <w:outlineLvl w:val="7"/>
    </w:pPr>
    <w:rPr>
      <w:b/>
      <w:sz w:val="30"/>
    </w:rPr>
  </w:style>
  <w:style w:type="paragraph" w:styleId="Ttulo9">
    <w:name w:val="heading 9"/>
    <w:basedOn w:val="Normal"/>
    <w:next w:val="Normal"/>
    <w:qFormat/>
    <w:rsid w:val="00545933"/>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1,he Char1,Cabeçalho superior1,Heading 1a1,h1,he1,HeaderNN Char"/>
    <w:basedOn w:val="Normal"/>
    <w:link w:val="CabealhoChar"/>
    <w:rsid w:val="00545933"/>
    <w:pPr>
      <w:tabs>
        <w:tab w:val="center" w:pos="4419"/>
        <w:tab w:val="right" w:pos="8838"/>
      </w:tabs>
    </w:pPr>
  </w:style>
  <w:style w:type="paragraph" w:styleId="Rodap">
    <w:name w:val="footer"/>
    <w:aliases w:val=" Char1"/>
    <w:basedOn w:val="Normal"/>
    <w:link w:val="RodapChar"/>
    <w:uiPriority w:val="99"/>
    <w:rsid w:val="00545933"/>
    <w:pPr>
      <w:tabs>
        <w:tab w:val="center" w:pos="4419"/>
        <w:tab w:val="right" w:pos="8838"/>
      </w:tabs>
    </w:pPr>
  </w:style>
  <w:style w:type="paragraph" w:styleId="Corpodetexto">
    <w:name w:val="Body Text"/>
    <w:basedOn w:val="Normal"/>
    <w:link w:val="CorpodetextoChar"/>
    <w:uiPriority w:val="1"/>
    <w:qFormat/>
    <w:rsid w:val="00545933"/>
    <w:pPr>
      <w:jc w:val="both"/>
    </w:pPr>
  </w:style>
  <w:style w:type="paragraph" w:styleId="TextosemFormatao">
    <w:name w:val="Plain Text"/>
    <w:basedOn w:val="Normal"/>
    <w:rsid w:val="00545933"/>
    <w:rPr>
      <w:rFonts w:ascii="Courier New" w:hAnsi="Courier New"/>
    </w:rPr>
  </w:style>
  <w:style w:type="paragraph" w:styleId="Recuodecorpodetexto">
    <w:name w:val="Body Text Indent"/>
    <w:basedOn w:val="Normal"/>
    <w:link w:val="RecuodecorpodetextoChar"/>
    <w:rsid w:val="00545933"/>
    <w:pPr>
      <w:ind w:firstLine="142"/>
    </w:pPr>
  </w:style>
  <w:style w:type="paragraph" w:styleId="Corpodetexto2">
    <w:name w:val="Body Text 2"/>
    <w:basedOn w:val="Normal"/>
    <w:rsid w:val="00545933"/>
  </w:style>
  <w:style w:type="paragraph" w:styleId="Corpodetexto3">
    <w:name w:val="Body Text 3"/>
    <w:basedOn w:val="Normal"/>
    <w:rsid w:val="00545933"/>
    <w:pPr>
      <w:jc w:val="both"/>
    </w:pPr>
  </w:style>
  <w:style w:type="paragraph" w:styleId="Ttulo">
    <w:name w:val="Title"/>
    <w:aliases w:val="«FOLHA DE ROSTO»"/>
    <w:basedOn w:val="Normal"/>
    <w:link w:val="TtuloChar"/>
    <w:uiPriority w:val="10"/>
    <w:qFormat/>
    <w:rsid w:val="00545933"/>
    <w:pPr>
      <w:jc w:val="center"/>
    </w:pPr>
    <w:rPr>
      <w:b/>
      <w:szCs w:val="20"/>
      <w:u w:val="single"/>
    </w:rPr>
  </w:style>
  <w:style w:type="paragraph" w:styleId="Recuodecorpodetexto2">
    <w:name w:val="Body Text Indent 2"/>
    <w:basedOn w:val="Normal"/>
    <w:rsid w:val="00545933"/>
    <w:pPr>
      <w:ind w:left="567"/>
    </w:pPr>
    <w:rPr>
      <w:rFonts w:ascii="Arial" w:hAnsi="Arial"/>
    </w:rPr>
  </w:style>
  <w:style w:type="paragraph" w:styleId="Textoembloco">
    <w:name w:val="Block Text"/>
    <w:basedOn w:val="Normal"/>
    <w:rsid w:val="00545933"/>
    <w:pPr>
      <w:widowControl w:val="0"/>
      <w:tabs>
        <w:tab w:val="left" w:pos="8647"/>
        <w:tab w:val="left" w:pos="10632"/>
      </w:tabs>
      <w:ind w:left="709" w:right="448" w:hanging="709"/>
      <w:jc w:val="both"/>
    </w:pPr>
  </w:style>
  <w:style w:type="paragraph" w:customStyle="1" w:styleId="BodyText21">
    <w:name w:val="Body Text 21"/>
    <w:basedOn w:val="Normal"/>
    <w:rsid w:val="00545933"/>
    <w:pPr>
      <w:widowControl w:val="0"/>
      <w:spacing w:after="120"/>
      <w:jc w:val="both"/>
    </w:pPr>
    <w:rPr>
      <w:rFonts w:ascii="Arial" w:hAnsi="Arial"/>
    </w:rPr>
  </w:style>
  <w:style w:type="paragraph" w:styleId="Recuodecorpodetexto3">
    <w:name w:val="Body Text Indent 3"/>
    <w:basedOn w:val="Normal"/>
    <w:rsid w:val="00545933"/>
    <w:pPr>
      <w:ind w:left="851"/>
      <w:jc w:val="both"/>
    </w:pPr>
    <w:rPr>
      <w:rFonts w:ascii="Arial" w:hAnsi="Arial"/>
    </w:rPr>
  </w:style>
  <w:style w:type="paragraph" w:styleId="Legenda">
    <w:name w:val="caption"/>
    <w:basedOn w:val="Normal"/>
    <w:next w:val="Normal"/>
    <w:qFormat/>
    <w:rsid w:val="00545933"/>
    <w:pPr>
      <w:jc w:val="center"/>
    </w:pPr>
    <w:rPr>
      <w:rFonts w:ascii="Arial" w:hAnsi="Arial"/>
      <w:b/>
    </w:rPr>
  </w:style>
  <w:style w:type="character" w:styleId="Nmerodepgina">
    <w:name w:val="page number"/>
    <w:basedOn w:val="Fontepargpadro"/>
    <w:rsid w:val="00545933"/>
  </w:style>
  <w:style w:type="paragraph" w:styleId="Subttulo">
    <w:name w:val="Subtitle"/>
    <w:basedOn w:val="Normal"/>
    <w:qFormat/>
    <w:rsid w:val="00545933"/>
    <w:pPr>
      <w:ind w:right="566"/>
      <w:jc w:val="center"/>
    </w:pPr>
    <w:rPr>
      <w:rFonts w:ascii="Arial" w:hAnsi="Arial"/>
      <w:b/>
      <w:sz w:val="28"/>
    </w:rPr>
  </w:style>
  <w:style w:type="character" w:styleId="Hyperlink">
    <w:name w:val="Hyperlink"/>
    <w:uiPriority w:val="99"/>
    <w:rsid w:val="00545933"/>
    <w:rPr>
      <w:color w:val="0000FF"/>
      <w:u w:val="single"/>
    </w:rPr>
  </w:style>
  <w:style w:type="paragraph" w:customStyle="1" w:styleId="titi">
    <w:name w:val="titi"/>
    <w:basedOn w:val="Normal"/>
    <w:rsid w:val="00545933"/>
    <w:pPr>
      <w:spacing w:before="100" w:beforeAutospacing="1" w:after="100" w:afterAutospacing="1"/>
    </w:pPr>
    <w:rPr>
      <w:rFonts w:ascii="Verdana" w:hAnsi="Verdana"/>
      <w:i/>
      <w:iCs/>
      <w:color w:val="FFFFFF"/>
    </w:rPr>
  </w:style>
  <w:style w:type="character" w:styleId="HiperlinkVisitado">
    <w:name w:val="FollowedHyperlink"/>
    <w:uiPriority w:val="99"/>
    <w:rsid w:val="00545933"/>
    <w:rPr>
      <w:color w:val="800080"/>
      <w:u w:val="single"/>
    </w:rPr>
  </w:style>
  <w:style w:type="paragraph" w:customStyle="1" w:styleId="ndice">
    <w:name w:val="Índice"/>
    <w:basedOn w:val="Normal"/>
    <w:rsid w:val="00545933"/>
    <w:pPr>
      <w:widowControl w:val="0"/>
      <w:suppressLineNumbers/>
      <w:suppressAutoHyphens/>
    </w:pPr>
    <w:rPr>
      <w:rFonts w:eastAsia="Arial Unicode MS" w:cs="Tahoma"/>
    </w:rPr>
  </w:style>
  <w:style w:type="paragraph" w:styleId="Remetente">
    <w:name w:val="envelope return"/>
    <w:basedOn w:val="Normal"/>
    <w:rsid w:val="00545933"/>
    <w:rPr>
      <w:rFonts w:ascii="Chaucer" w:hAnsi="Chaucer"/>
    </w:rPr>
  </w:style>
  <w:style w:type="table" w:styleId="Tabelacomgrade">
    <w:name w:val="Table Grid"/>
    <w:basedOn w:val="Tabelanormal"/>
    <w:uiPriority w:val="39"/>
    <w:rsid w:val="00FF3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RINCIPAL">
    <w:name w:val="TITULO PRINCIPAL"/>
    <w:basedOn w:val="Normal"/>
    <w:rsid w:val="00853126"/>
    <w:pPr>
      <w:jc w:val="both"/>
    </w:pPr>
    <w:rPr>
      <w:rFonts w:ascii="Arial" w:hAnsi="Arial"/>
    </w:rPr>
  </w:style>
  <w:style w:type="paragraph" w:customStyle="1" w:styleId="Corpodetexto31">
    <w:name w:val="Corpo de texto 31"/>
    <w:basedOn w:val="Normal"/>
    <w:rsid w:val="000D5AFB"/>
    <w:pPr>
      <w:tabs>
        <w:tab w:val="center" w:pos="4680"/>
      </w:tabs>
      <w:suppressAutoHyphens/>
      <w:jc w:val="center"/>
    </w:pPr>
    <w:rPr>
      <w:rFonts w:ascii="Courier New" w:hAnsi="Courier New"/>
      <w:spacing w:val="-3"/>
    </w:rPr>
  </w:style>
  <w:style w:type="character" w:styleId="Forte">
    <w:name w:val="Strong"/>
    <w:uiPriority w:val="22"/>
    <w:qFormat/>
    <w:rsid w:val="00FD1822"/>
    <w:rPr>
      <w:b/>
      <w:bCs/>
    </w:rPr>
  </w:style>
  <w:style w:type="character" w:customStyle="1" w:styleId="Marcadores">
    <w:name w:val="Marcadores"/>
    <w:rsid w:val="00D264AA"/>
    <w:rPr>
      <w:rFonts w:ascii="StarSymbol" w:eastAsia="StarSymbol" w:hAnsi="StarSymbol" w:cs="Tahoma"/>
      <w:sz w:val="18"/>
      <w:szCs w:val="18"/>
    </w:rPr>
  </w:style>
  <w:style w:type="paragraph" w:customStyle="1" w:styleId="TtulodaTabela">
    <w:name w:val="Título da Tabela"/>
    <w:basedOn w:val="Normal"/>
    <w:rsid w:val="00D264AA"/>
    <w:pPr>
      <w:suppressLineNumbers/>
      <w:suppressAutoHyphens/>
      <w:spacing w:after="120"/>
      <w:jc w:val="center"/>
    </w:pPr>
    <w:rPr>
      <w:b/>
      <w:bCs/>
      <w:i/>
      <w:iCs/>
      <w:lang w:eastAsia="ar-SA"/>
    </w:rPr>
  </w:style>
  <w:style w:type="paragraph" w:customStyle="1" w:styleId="Contedodatabela">
    <w:name w:val="Conteúdo da tabela"/>
    <w:basedOn w:val="Corpodetexto"/>
    <w:rsid w:val="00D264AA"/>
    <w:pPr>
      <w:suppressLineNumbers/>
      <w:suppressAutoHyphens/>
      <w:jc w:val="left"/>
    </w:pPr>
    <w:rPr>
      <w:sz w:val="28"/>
      <w:lang w:eastAsia="ar-SA"/>
    </w:rPr>
  </w:style>
  <w:style w:type="character" w:customStyle="1" w:styleId="WW8Num1z1">
    <w:name w:val="WW8Num1z1"/>
    <w:rsid w:val="00D264AA"/>
    <w:rPr>
      <w:rFonts w:ascii="Courier New" w:hAnsi="Courier New"/>
    </w:rPr>
  </w:style>
  <w:style w:type="paragraph" w:customStyle="1" w:styleId="NormalArial">
    <w:name w:val="Normal +Arial"/>
    <w:basedOn w:val="Corpodetexto"/>
    <w:rsid w:val="002079A2"/>
    <w:pPr>
      <w:ind w:right="-1"/>
    </w:pPr>
    <w:rPr>
      <w:rFonts w:ascii="Arial" w:hAnsi="Arial" w:cs="Arial"/>
    </w:rPr>
  </w:style>
  <w:style w:type="paragraph" w:customStyle="1" w:styleId="WW-Corpodetexto2">
    <w:name w:val="WW-Corpo de texto 2"/>
    <w:basedOn w:val="Normal"/>
    <w:rsid w:val="00A832C4"/>
    <w:pPr>
      <w:suppressAutoHyphens/>
      <w:jc w:val="both"/>
    </w:pPr>
    <w:rPr>
      <w:rFonts w:ascii="Bookman Old Style" w:hAnsi="Bookman Old Style"/>
      <w:spacing w:val="18"/>
      <w:lang w:val="pt-PT"/>
    </w:rPr>
  </w:style>
  <w:style w:type="paragraph" w:customStyle="1" w:styleId="WW-Recuodecorpodetexto2">
    <w:name w:val="WW-Recuo de corpo de texto 2"/>
    <w:basedOn w:val="Normal"/>
    <w:rsid w:val="00A832C4"/>
    <w:pPr>
      <w:suppressAutoHyphens/>
      <w:ind w:left="567" w:hanging="567"/>
      <w:jc w:val="both"/>
    </w:pPr>
    <w:rPr>
      <w:rFonts w:ascii="Bookman Old Style" w:hAnsi="Bookman Old Style"/>
    </w:rPr>
  </w:style>
  <w:style w:type="paragraph" w:customStyle="1" w:styleId="WW-Corpodetexto3">
    <w:name w:val="WW-Corpo de texto 3"/>
    <w:basedOn w:val="Normal"/>
    <w:rsid w:val="00A832C4"/>
    <w:pPr>
      <w:suppressAutoHyphens/>
      <w:jc w:val="both"/>
    </w:pPr>
    <w:rPr>
      <w:rFonts w:ascii="Bookman Old Style" w:hAnsi="Bookman Old Style"/>
      <w:b/>
      <w:u w:val="single"/>
    </w:rPr>
  </w:style>
  <w:style w:type="paragraph" w:customStyle="1" w:styleId="Corpodotexto">
    <w:name w:val="Corpo do texto"/>
    <w:basedOn w:val="Normal"/>
    <w:rsid w:val="00B07E2C"/>
    <w:pPr>
      <w:widowControl w:val="0"/>
      <w:suppressAutoHyphens/>
      <w:jc w:val="both"/>
    </w:pPr>
  </w:style>
  <w:style w:type="paragraph" w:styleId="Textodenotaderodap">
    <w:name w:val="footnote text"/>
    <w:basedOn w:val="Normal"/>
    <w:semiHidden/>
    <w:rsid w:val="00B07E2C"/>
  </w:style>
  <w:style w:type="paragraph" w:customStyle="1" w:styleId="Titulo1texto">
    <w:name w:val="Titulo 1 texto"/>
    <w:basedOn w:val="Normal"/>
    <w:rsid w:val="00983DAD"/>
    <w:pPr>
      <w:numPr>
        <w:ilvl w:val="1"/>
        <w:numId w:val="1"/>
      </w:numPr>
    </w:pPr>
    <w:rPr>
      <w:rFonts w:ascii="Arial" w:hAnsi="Arial"/>
    </w:rPr>
  </w:style>
  <w:style w:type="paragraph" w:customStyle="1" w:styleId="Iniciaisdereferncia">
    <w:name w:val="Iniciais de referência"/>
    <w:basedOn w:val="Corpodetexto"/>
    <w:next w:val="Normal"/>
    <w:rsid w:val="00870D34"/>
    <w:pPr>
      <w:keepNext/>
      <w:keepLines/>
      <w:spacing w:before="220" w:line="220" w:lineRule="atLeast"/>
    </w:pPr>
    <w:rPr>
      <w:rFonts w:ascii="Arial" w:hAnsi="Arial"/>
      <w:spacing w:val="-5"/>
    </w:rPr>
  </w:style>
  <w:style w:type="character" w:customStyle="1" w:styleId="CabealhoChar">
    <w:name w:val="Cabeçalho Char"/>
    <w:aliases w:val="hd1 Char,he Char1 Char,Cabeçalho superior1 Char,Heading 1a1 Char,h1 Char,he1 Char,HeaderNN Char Char"/>
    <w:basedOn w:val="Fontepargpadro"/>
    <w:link w:val="Cabealho"/>
    <w:uiPriority w:val="99"/>
    <w:rsid w:val="00966325"/>
  </w:style>
  <w:style w:type="paragraph" w:styleId="Textodebalo">
    <w:name w:val="Balloon Text"/>
    <w:aliases w:val=" Char2"/>
    <w:basedOn w:val="Normal"/>
    <w:link w:val="TextodebaloChar"/>
    <w:uiPriority w:val="99"/>
    <w:rsid w:val="00966325"/>
    <w:rPr>
      <w:rFonts w:ascii="Tahoma" w:hAnsi="Tahoma" w:cs="Tahoma"/>
      <w:sz w:val="16"/>
      <w:szCs w:val="16"/>
    </w:rPr>
  </w:style>
  <w:style w:type="character" w:customStyle="1" w:styleId="TextodebaloChar">
    <w:name w:val="Texto de balão Char"/>
    <w:aliases w:val=" Char2 Char"/>
    <w:link w:val="Textodebalo"/>
    <w:uiPriority w:val="99"/>
    <w:rsid w:val="00966325"/>
    <w:rPr>
      <w:rFonts w:ascii="Tahoma" w:hAnsi="Tahoma" w:cs="Tahoma"/>
      <w:sz w:val="16"/>
      <w:szCs w:val="16"/>
    </w:rPr>
  </w:style>
  <w:style w:type="character" w:customStyle="1" w:styleId="RodapChar">
    <w:name w:val="Rodapé Char"/>
    <w:aliases w:val=" Char1 Char"/>
    <w:basedOn w:val="Fontepargpadro"/>
    <w:link w:val="Rodap"/>
    <w:uiPriority w:val="99"/>
    <w:qFormat/>
    <w:rsid w:val="00966325"/>
  </w:style>
  <w:style w:type="paragraph" w:styleId="PargrafodaLista">
    <w:name w:val="List Paragraph"/>
    <w:basedOn w:val="Normal"/>
    <w:link w:val="PargrafodaListaChar"/>
    <w:uiPriority w:val="34"/>
    <w:qFormat/>
    <w:rsid w:val="00CD6928"/>
    <w:pPr>
      <w:ind w:left="720"/>
      <w:contextualSpacing/>
    </w:pPr>
  </w:style>
  <w:style w:type="character" w:customStyle="1" w:styleId="Ttulo3Char">
    <w:name w:val="Título 3 Char"/>
    <w:aliases w:val=" Char Char"/>
    <w:link w:val="Ttulo3"/>
    <w:uiPriority w:val="9"/>
    <w:rsid w:val="000D1E97"/>
    <w:rPr>
      <w:rFonts w:ascii="Arial" w:hAnsi="Arial"/>
      <w:b/>
      <w:sz w:val="24"/>
    </w:rPr>
  </w:style>
  <w:style w:type="character" w:customStyle="1" w:styleId="Ttulo4Char">
    <w:name w:val="Título 4 Char"/>
    <w:aliases w:val=" Char3 Char"/>
    <w:link w:val="Ttulo4"/>
    <w:rsid w:val="000D1E97"/>
    <w:rPr>
      <w:b/>
      <w:sz w:val="26"/>
    </w:rPr>
  </w:style>
  <w:style w:type="paragraph" w:customStyle="1" w:styleId="Default">
    <w:name w:val="Default"/>
    <w:rsid w:val="00B40880"/>
    <w:pPr>
      <w:autoSpaceDE w:val="0"/>
      <w:autoSpaceDN w:val="0"/>
      <w:adjustRightInd w:val="0"/>
    </w:pPr>
    <w:rPr>
      <w:rFonts w:eastAsia="Calibri"/>
      <w:color w:val="000000"/>
      <w:sz w:val="24"/>
      <w:szCs w:val="24"/>
    </w:rPr>
  </w:style>
  <w:style w:type="paragraph" w:customStyle="1" w:styleId="m-5175805294295403793gmail-msonormal">
    <w:name w:val="m_-5175805294295403793gmail-msonormal"/>
    <w:basedOn w:val="Normal"/>
    <w:rsid w:val="00BD7B62"/>
    <w:pPr>
      <w:spacing w:before="100" w:beforeAutospacing="1" w:after="100" w:afterAutospacing="1"/>
    </w:pPr>
  </w:style>
  <w:style w:type="character" w:customStyle="1" w:styleId="centerverde21">
    <w:name w:val="centerverde21"/>
    <w:rsid w:val="00A434D5"/>
    <w:rPr>
      <w:rFonts w:ascii="Verdana" w:hAnsi="Verdana" w:hint="default"/>
      <w:color w:val="006805"/>
      <w:sz w:val="15"/>
      <w:szCs w:val="15"/>
    </w:rPr>
  </w:style>
  <w:style w:type="character" w:customStyle="1" w:styleId="centerazul1">
    <w:name w:val="centerazul1"/>
    <w:rsid w:val="00A434D5"/>
    <w:rPr>
      <w:rFonts w:ascii="Verdana" w:hAnsi="Verdana" w:hint="default"/>
      <w:color w:val="373461"/>
      <w:sz w:val="15"/>
      <w:szCs w:val="15"/>
    </w:rPr>
  </w:style>
  <w:style w:type="character" w:customStyle="1" w:styleId="TtuloChar">
    <w:name w:val="Título Char"/>
    <w:aliases w:val="«FOLHA DE ROSTO» Char"/>
    <w:link w:val="Ttulo"/>
    <w:rsid w:val="00A434D5"/>
    <w:rPr>
      <w:b/>
      <w:sz w:val="24"/>
      <w:u w:val="single"/>
      <w:lang w:val="pt-BR" w:eastAsia="pt-BR" w:bidi="ar-SA"/>
    </w:rPr>
  </w:style>
  <w:style w:type="paragraph" w:customStyle="1" w:styleId="Textopadro">
    <w:name w:val="Texto padrão"/>
    <w:basedOn w:val="Normal"/>
    <w:rsid w:val="00A434D5"/>
    <w:pPr>
      <w:overflowPunct w:val="0"/>
      <w:autoSpaceDE w:val="0"/>
      <w:autoSpaceDN w:val="0"/>
      <w:adjustRightInd w:val="0"/>
      <w:textAlignment w:val="baseline"/>
    </w:pPr>
    <w:rPr>
      <w:color w:val="000000"/>
      <w:sz w:val="20"/>
      <w:szCs w:val="20"/>
      <w:lang w:val="en-US"/>
    </w:rPr>
  </w:style>
  <w:style w:type="paragraph" w:styleId="SemEspaamento">
    <w:name w:val="No Spacing"/>
    <w:uiPriority w:val="1"/>
    <w:qFormat/>
    <w:rsid w:val="00A434D5"/>
    <w:pPr>
      <w:autoSpaceDE w:val="0"/>
      <w:autoSpaceDN w:val="0"/>
    </w:pPr>
  </w:style>
  <w:style w:type="character" w:customStyle="1" w:styleId="apple-converted-space">
    <w:name w:val="apple-converted-space"/>
    <w:rsid w:val="00A434D5"/>
  </w:style>
  <w:style w:type="paragraph" w:customStyle="1" w:styleId="Livro">
    <w:name w:val="Livro"/>
    <w:basedOn w:val="Normal"/>
    <w:link w:val="LivroChar"/>
    <w:qFormat/>
    <w:rsid w:val="00A434D5"/>
    <w:pPr>
      <w:spacing w:before="120" w:after="120"/>
      <w:jc w:val="center"/>
      <w:outlineLvl w:val="0"/>
    </w:pPr>
    <w:rPr>
      <w:rFonts w:ascii="Arial" w:hAnsi="Arial" w:cs="Arial"/>
      <w:b/>
      <w:caps/>
    </w:rPr>
  </w:style>
  <w:style w:type="character" w:customStyle="1" w:styleId="LivroChar">
    <w:name w:val="Livro Char"/>
    <w:link w:val="Livro"/>
    <w:rsid w:val="00A434D5"/>
    <w:rPr>
      <w:rFonts w:ascii="Arial" w:hAnsi="Arial" w:cs="Arial"/>
      <w:b/>
      <w:caps/>
      <w:sz w:val="24"/>
      <w:szCs w:val="24"/>
      <w:lang w:val="pt-BR" w:eastAsia="pt-BR" w:bidi="ar-SA"/>
    </w:rPr>
  </w:style>
  <w:style w:type="numbering" w:customStyle="1" w:styleId="Semlista1">
    <w:name w:val="Sem lista1"/>
    <w:next w:val="Semlista"/>
    <w:semiHidden/>
    <w:rsid w:val="00A434D5"/>
  </w:style>
  <w:style w:type="character" w:customStyle="1" w:styleId="WW-Fontepargpadro">
    <w:name w:val="WW-Fonte parág. padrão"/>
    <w:rsid w:val="00A434D5"/>
  </w:style>
  <w:style w:type="paragraph" w:customStyle="1" w:styleId="DivisodeTabelas">
    <w:name w:val="Divisão de Tabelas"/>
    <w:basedOn w:val="Normal"/>
    <w:rsid w:val="00A434D5"/>
    <w:pPr>
      <w:overflowPunct w:val="0"/>
      <w:autoSpaceDE w:val="0"/>
      <w:autoSpaceDN w:val="0"/>
      <w:adjustRightInd w:val="0"/>
      <w:spacing w:line="20" w:lineRule="exact"/>
      <w:textAlignment w:val="baseline"/>
    </w:pPr>
    <w:rPr>
      <w:sz w:val="20"/>
      <w:szCs w:val="20"/>
      <w:lang w:eastAsia="en-US"/>
    </w:rPr>
  </w:style>
  <w:style w:type="paragraph" w:styleId="NormalWeb">
    <w:name w:val="Normal (Web)"/>
    <w:basedOn w:val="Normal"/>
    <w:uiPriority w:val="99"/>
    <w:rsid w:val="00A434D5"/>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rsid w:val="00A434D5"/>
    <w:pPr>
      <w:widowControl w:val="0"/>
      <w:autoSpaceDE w:val="0"/>
      <w:autoSpaceDN w:val="0"/>
      <w:adjustRightInd w:val="0"/>
      <w:jc w:val="both"/>
    </w:pPr>
    <w:rPr>
      <w:lang w:val="en-US"/>
    </w:rPr>
  </w:style>
  <w:style w:type="character" w:styleId="nfase">
    <w:name w:val="Emphasis"/>
    <w:uiPriority w:val="20"/>
    <w:qFormat/>
    <w:rsid w:val="00A434D5"/>
    <w:rPr>
      <w:i/>
      <w:iCs/>
    </w:rPr>
  </w:style>
  <w:style w:type="paragraph" w:styleId="Lista">
    <w:name w:val="List"/>
    <w:basedOn w:val="Corpodetexto"/>
    <w:semiHidden/>
    <w:rsid w:val="00F84956"/>
    <w:pPr>
      <w:suppressAutoHyphens/>
    </w:pPr>
    <w:rPr>
      <w:rFonts w:cs="Tahoma"/>
      <w:szCs w:val="20"/>
      <w:lang w:val="x-none" w:eastAsia="ar-SA"/>
    </w:rPr>
  </w:style>
  <w:style w:type="paragraph" w:customStyle="1" w:styleId="font5">
    <w:name w:val="font5"/>
    <w:basedOn w:val="Normal"/>
    <w:rsid w:val="009C6CD3"/>
    <w:pPr>
      <w:spacing w:before="100" w:beforeAutospacing="1" w:after="100" w:afterAutospacing="1"/>
    </w:pPr>
    <w:rPr>
      <w:sz w:val="20"/>
      <w:szCs w:val="20"/>
    </w:rPr>
  </w:style>
  <w:style w:type="paragraph" w:customStyle="1" w:styleId="font6">
    <w:name w:val="font6"/>
    <w:basedOn w:val="Normal"/>
    <w:rsid w:val="009C6CD3"/>
    <w:pPr>
      <w:spacing w:before="100" w:beforeAutospacing="1" w:after="100" w:afterAutospacing="1"/>
    </w:pPr>
    <w:rPr>
      <w:b/>
      <w:bCs/>
      <w:sz w:val="20"/>
      <w:szCs w:val="20"/>
    </w:rPr>
  </w:style>
  <w:style w:type="paragraph" w:customStyle="1" w:styleId="xl24">
    <w:name w:val="xl24"/>
    <w:basedOn w:val="Normal"/>
    <w:rsid w:val="009C6CD3"/>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rsid w:val="009C6CD3"/>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rsid w:val="009C6CD3"/>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rsid w:val="009C6CD3"/>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rsid w:val="009C6CD3"/>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rsid w:val="009C6CD3"/>
    <w:pPr>
      <w:pBdr>
        <w:bottom w:val="single" w:sz="8" w:space="0" w:color="000000"/>
        <w:right w:val="single" w:sz="8" w:space="0" w:color="000000"/>
      </w:pBdr>
      <w:spacing w:before="100" w:beforeAutospacing="1" w:after="100" w:afterAutospacing="1"/>
      <w:textAlignment w:val="top"/>
    </w:pPr>
  </w:style>
  <w:style w:type="paragraph" w:customStyle="1" w:styleId="xl31">
    <w:name w:val="xl31"/>
    <w:basedOn w:val="Normal"/>
    <w:rsid w:val="009C6CD3"/>
    <w:pPr>
      <w:pBdr>
        <w:bottom w:val="single" w:sz="8" w:space="0" w:color="000000"/>
        <w:right w:val="single" w:sz="8" w:space="0" w:color="000000"/>
      </w:pBdr>
      <w:spacing w:before="100" w:beforeAutospacing="1" w:after="100" w:afterAutospacing="1"/>
      <w:textAlignment w:val="top"/>
    </w:pPr>
    <w:rPr>
      <w:color w:val="000000"/>
    </w:rPr>
  </w:style>
  <w:style w:type="paragraph" w:customStyle="1" w:styleId="xl32">
    <w:name w:val="xl32"/>
    <w:basedOn w:val="Normal"/>
    <w:rsid w:val="009C6CD3"/>
    <w:pPr>
      <w:pBdr>
        <w:right w:val="single" w:sz="8" w:space="0" w:color="000000"/>
      </w:pBdr>
      <w:spacing w:before="100" w:beforeAutospacing="1" w:after="100" w:afterAutospacing="1"/>
      <w:textAlignment w:val="top"/>
    </w:pPr>
  </w:style>
  <w:style w:type="paragraph" w:customStyle="1" w:styleId="xl33">
    <w:name w:val="xl33"/>
    <w:basedOn w:val="Normal"/>
    <w:rsid w:val="009C6CD3"/>
    <w:pPr>
      <w:pBdr>
        <w:bottom w:val="single" w:sz="8" w:space="0" w:color="000000"/>
        <w:right w:val="single" w:sz="8" w:space="0" w:color="000000"/>
      </w:pBdr>
      <w:spacing w:before="100" w:beforeAutospacing="1" w:after="100" w:afterAutospacing="1"/>
    </w:pPr>
  </w:style>
  <w:style w:type="paragraph" w:customStyle="1" w:styleId="xl34">
    <w:name w:val="xl34"/>
    <w:basedOn w:val="Normal"/>
    <w:rsid w:val="009C6CD3"/>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rsid w:val="009C6CD3"/>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rsid w:val="009C6CD3"/>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rsid w:val="009C6CD3"/>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rsid w:val="009C6CD3"/>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rsid w:val="009C6CD3"/>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rsid w:val="009C6CD3"/>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rsid w:val="009C6CD3"/>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rsid w:val="009C6CD3"/>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rsid w:val="009C6CD3"/>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rsid w:val="009C6CD3"/>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rsid w:val="009C6CD3"/>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rsid w:val="009C6CD3"/>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rsid w:val="009C6CD3"/>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rsid w:val="009C6CD3"/>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rsid w:val="009C6CD3"/>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rsid w:val="009C6CD3"/>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rsid w:val="009C6CD3"/>
    <w:pPr>
      <w:pBdr>
        <w:top w:val="single" w:sz="8" w:space="0" w:color="000000"/>
        <w:left w:val="single" w:sz="8" w:space="0" w:color="000000"/>
        <w:right w:val="single" w:sz="8" w:space="0" w:color="000000"/>
      </w:pBdr>
      <w:spacing w:before="100" w:beforeAutospacing="1" w:after="100" w:afterAutospacing="1"/>
      <w:textAlignment w:val="top"/>
    </w:pPr>
  </w:style>
  <w:style w:type="paragraph" w:customStyle="1" w:styleId="xl53">
    <w:name w:val="xl53"/>
    <w:basedOn w:val="Normal"/>
    <w:rsid w:val="009C6CD3"/>
    <w:pPr>
      <w:pBdr>
        <w:left w:val="single" w:sz="8" w:space="0" w:color="000000"/>
        <w:right w:val="single" w:sz="8" w:space="0" w:color="000000"/>
      </w:pBdr>
      <w:spacing w:before="100" w:beforeAutospacing="1" w:after="100" w:afterAutospacing="1"/>
      <w:textAlignment w:val="top"/>
    </w:pPr>
  </w:style>
  <w:style w:type="paragraph" w:customStyle="1" w:styleId="xl54">
    <w:name w:val="xl54"/>
    <w:basedOn w:val="Normal"/>
    <w:rsid w:val="009C6CD3"/>
    <w:pPr>
      <w:pBdr>
        <w:left w:val="single" w:sz="8" w:space="0" w:color="000000"/>
        <w:bottom w:val="single" w:sz="8" w:space="0" w:color="000000"/>
        <w:right w:val="single" w:sz="8" w:space="0" w:color="000000"/>
      </w:pBdr>
      <w:spacing w:before="100" w:beforeAutospacing="1" w:after="100" w:afterAutospacing="1"/>
      <w:textAlignment w:val="top"/>
    </w:pPr>
  </w:style>
  <w:style w:type="paragraph" w:customStyle="1" w:styleId="xl55">
    <w:name w:val="xl55"/>
    <w:basedOn w:val="Normal"/>
    <w:rsid w:val="009C6CD3"/>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rsid w:val="009C6CD3"/>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rsid w:val="009C6CD3"/>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rsid w:val="009C6CD3"/>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rsid w:val="009C6CD3"/>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rsid w:val="009C6CD3"/>
    <w:pPr>
      <w:pBdr>
        <w:bottom w:val="single" w:sz="8" w:space="0" w:color="000000"/>
        <w:right w:val="single" w:sz="8" w:space="0" w:color="000000"/>
      </w:pBdr>
      <w:spacing w:before="100" w:beforeAutospacing="1" w:after="100" w:afterAutospacing="1"/>
      <w:textAlignment w:val="top"/>
    </w:pPr>
    <w:rPr>
      <w:color w:val="FF0000"/>
    </w:rPr>
  </w:style>
  <w:style w:type="paragraph" w:customStyle="1" w:styleId="xl62">
    <w:name w:val="xl62"/>
    <w:basedOn w:val="Normal"/>
    <w:rsid w:val="009C6CD3"/>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rsid w:val="004B1C60"/>
    <w:pPr>
      <w:ind w:left="709" w:hanging="709"/>
      <w:jc w:val="both"/>
    </w:pPr>
    <w:rPr>
      <w:szCs w:val="20"/>
      <w:lang w:eastAsia="ar-SA"/>
    </w:rPr>
  </w:style>
  <w:style w:type="paragraph" w:styleId="Lista3">
    <w:name w:val="List 3"/>
    <w:basedOn w:val="Normal"/>
    <w:rsid w:val="00543775"/>
    <w:pPr>
      <w:ind w:left="849" w:hanging="283"/>
    </w:pPr>
  </w:style>
  <w:style w:type="paragraph" w:customStyle="1" w:styleId="corpo">
    <w:name w:val="corpo"/>
    <w:basedOn w:val="Normal"/>
    <w:rsid w:val="00543775"/>
    <w:pPr>
      <w:widowControl w:val="0"/>
      <w:ind w:firstLine="567"/>
      <w:jc w:val="both"/>
    </w:pPr>
    <w:rPr>
      <w:sz w:val="22"/>
      <w:szCs w:val="20"/>
    </w:rPr>
  </w:style>
  <w:style w:type="character" w:customStyle="1" w:styleId="MenoPendente">
    <w:name w:val="Menção Pendente"/>
    <w:uiPriority w:val="99"/>
    <w:semiHidden/>
    <w:unhideWhenUsed/>
    <w:rsid w:val="00F4508B"/>
    <w:rPr>
      <w:color w:val="605E5C"/>
      <w:shd w:val="clear" w:color="auto" w:fill="E1DFDD"/>
    </w:rPr>
  </w:style>
  <w:style w:type="paragraph" w:customStyle="1" w:styleId="textbody">
    <w:name w:val="textbody"/>
    <w:basedOn w:val="Normal"/>
    <w:rsid w:val="00F4508B"/>
    <w:pPr>
      <w:spacing w:before="100" w:beforeAutospacing="1" w:after="100" w:afterAutospacing="1"/>
    </w:pPr>
  </w:style>
  <w:style w:type="paragraph" w:styleId="Commarcadores">
    <w:name w:val="List Bullet"/>
    <w:basedOn w:val="Normal"/>
    <w:uiPriority w:val="99"/>
    <w:unhideWhenUsed/>
    <w:rsid w:val="006B6977"/>
    <w:pPr>
      <w:numPr>
        <w:numId w:val="2"/>
      </w:numPr>
      <w:contextualSpacing/>
    </w:pPr>
  </w:style>
  <w:style w:type="character" w:customStyle="1" w:styleId="TtuloChar1">
    <w:name w:val="Título Char1"/>
    <w:uiPriority w:val="10"/>
    <w:rsid w:val="004B4F0D"/>
    <w:rPr>
      <w:rFonts w:ascii="Calibri Light" w:eastAsia="Times New Roman" w:hAnsi="Calibri Light" w:cs="Times New Roman"/>
      <w:spacing w:val="-10"/>
      <w:kern w:val="28"/>
      <w:sz w:val="56"/>
      <w:szCs w:val="56"/>
      <w:lang w:eastAsia="pt-BR"/>
    </w:rPr>
  </w:style>
  <w:style w:type="character" w:customStyle="1" w:styleId="TextodebaloChar1">
    <w:name w:val="Texto de balão Char1"/>
    <w:uiPriority w:val="99"/>
    <w:semiHidden/>
    <w:rsid w:val="004B4F0D"/>
    <w:rPr>
      <w:rFonts w:ascii="Segoe UI" w:eastAsia="Times New Roman" w:hAnsi="Segoe UI" w:cs="Segoe UI"/>
      <w:sz w:val="18"/>
      <w:szCs w:val="18"/>
      <w:lang w:eastAsia="pt-BR"/>
    </w:rPr>
  </w:style>
  <w:style w:type="paragraph" w:customStyle="1" w:styleId="msonormal0">
    <w:name w:val="msonormal"/>
    <w:basedOn w:val="Normal"/>
    <w:rsid w:val="00807E6F"/>
    <w:pPr>
      <w:spacing w:before="100" w:beforeAutospacing="1" w:after="100" w:afterAutospacing="1"/>
    </w:pPr>
  </w:style>
  <w:style w:type="paragraph" w:customStyle="1" w:styleId="texto1">
    <w:name w:val="texto1"/>
    <w:basedOn w:val="Normal"/>
    <w:rsid w:val="00993D26"/>
    <w:pPr>
      <w:suppressAutoHyphens/>
      <w:spacing w:before="100" w:after="100" w:line="185" w:lineRule="atLeast"/>
      <w:jc w:val="both"/>
    </w:pPr>
    <w:rPr>
      <w:rFonts w:ascii="Arial" w:hAnsi="Arial"/>
      <w:sz w:val="15"/>
      <w:szCs w:val="20"/>
    </w:rPr>
  </w:style>
  <w:style w:type="character" w:customStyle="1" w:styleId="Ttulo1Char">
    <w:name w:val="Título 1 Char"/>
    <w:link w:val="Ttulo1"/>
    <w:uiPriority w:val="9"/>
    <w:rsid w:val="000632E6"/>
    <w:rPr>
      <w:rFonts w:ascii="Carleton" w:hAnsi="Carleton"/>
      <w:b/>
      <w:sz w:val="24"/>
      <w:szCs w:val="24"/>
    </w:rPr>
  </w:style>
  <w:style w:type="table" w:customStyle="1" w:styleId="TableNormal">
    <w:name w:val="Table Normal"/>
    <w:uiPriority w:val="2"/>
    <w:semiHidden/>
    <w:unhideWhenUsed/>
    <w:qFormat/>
    <w:rsid w:val="000632E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99"/>
    <w:rsid w:val="000632E6"/>
    <w:rPr>
      <w:sz w:val="24"/>
      <w:szCs w:val="24"/>
    </w:rPr>
  </w:style>
  <w:style w:type="paragraph" w:customStyle="1" w:styleId="TableParagraph">
    <w:name w:val="Table Paragraph"/>
    <w:basedOn w:val="Normal"/>
    <w:uiPriority w:val="1"/>
    <w:qFormat/>
    <w:rsid w:val="000632E6"/>
    <w:pPr>
      <w:widowControl w:val="0"/>
      <w:autoSpaceDE w:val="0"/>
      <w:autoSpaceDN w:val="0"/>
    </w:pPr>
    <w:rPr>
      <w:rFonts w:ascii="Arial MT" w:eastAsia="Arial MT" w:hAnsi="Arial MT" w:cs="Arial MT"/>
      <w:sz w:val="22"/>
      <w:szCs w:val="22"/>
      <w:lang w:val="pt-PT" w:eastAsia="en-US"/>
    </w:rPr>
  </w:style>
  <w:style w:type="paragraph" w:customStyle="1" w:styleId="xl63">
    <w:name w:val="xl63"/>
    <w:basedOn w:val="Normal"/>
    <w:rsid w:val="000632E6"/>
    <w:pPr>
      <w:pBdr>
        <w:top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32E6"/>
    <w:pPr>
      <w:spacing w:before="100" w:beforeAutospacing="1" w:after="100" w:afterAutospacing="1"/>
    </w:pPr>
  </w:style>
  <w:style w:type="paragraph" w:customStyle="1" w:styleId="xl65">
    <w:name w:val="xl6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66">
    <w:name w:val="xl6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32E6"/>
    <w:pPr>
      <w:spacing w:before="100" w:beforeAutospacing="1" w:after="100" w:afterAutospacing="1"/>
      <w:textAlignment w:val="center"/>
    </w:pPr>
  </w:style>
  <w:style w:type="paragraph" w:customStyle="1" w:styleId="xl68">
    <w:name w:val="xl68"/>
    <w:basedOn w:val="Normal"/>
    <w:rsid w:val="000632E6"/>
    <w:pPr>
      <w:spacing w:before="100" w:beforeAutospacing="1" w:after="100" w:afterAutospacing="1"/>
      <w:textAlignment w:val="center"/>
    </w:pPr>
  </w:style>
  <w:style w:type="paragraph" w:customStyle="1" w:styleId="xl69">
    <w:name w:val="xl69"/>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73">
    <w:name w:val="xl73"/>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rsid w:val="000632E6"/>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rsid w:val="000632E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Normal"/>
    <w:rsid w:val="000632E6"/>
    <w:pPr>
      <w:spacing w:before="100" w:beforeAutospacing="1" w:after="100" w:afterAutospacing="1"/>
    </w:pPr>
    <w:rPr>
      <w:color w:val="292934"/>
    </w:rPr>
  </w:style>
  <w:style w:type="paragraph" w:customStyle="1" w:styleId="xl84">
    <w:name w:val="xl84"/>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
    <w:rsid w:val="000632E6"/>
    <w:pPr>
      <w:pBdr>
        <w:top w:val="single" w:sz="8" w:space="0" w:color="BBBFBF"/>
        <w:bottom w:val="single" w:sz="8" w:space="0" w:color="BBBFBF"/>
      </w:pBdr>
      <w:shd w:val="clear" w:color="000000" w:fill="FFFFFF"/>
      <w:spacing w:before="100" w:beforeAutospacing="1" w:after="100" w:afterAutospacing="1"/>
      <w:ind w:firstLineChars="100" w:firstLine="100"/>
      <w:textAlignment w:val="top"/>
    </w:pPr>
    <w:rPr>
      <w:rFonts w:ascii="Arial" w:hAnsi="Arial" w:cs="Arial"/>
      <w:color w:val="333333"/>
      <w:sz w:val="22"/>
      <w:szCs w:val="22"/>
    </w:rPr>
  </w:style>
  <w:style w:type="paragraph" w:customStyle="1" w:styleId="xl90">
    <w:name w:val="xl90"/>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93">
    <w:name w:val="xl93"/>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Normal"/>
    <w:rsid w:val="000632E6"/>
    <w:pPr>
      <w:spacing w:before="100" w:beforeAutospacing="1" w:after="100" w:afterAutospacing="1"/>
      <w:jc w:val="center"/>
      <w:textAlignment w:val="center"/>
    </w:pPr>
  </w:style>
  <w:style w:type="paragraph" w:customStyle="1" w:styleId="xl95">
    <w:name w:val="xl95"/>
    <w:basedOn w:val="Normal"/>
    <w:rsid w:val="000632E6"/>
    <w:pPr>
      <w:pBdr>
        <w:top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1">
    <w:name w:val="xl10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02">
    <w:name w:val="xl102"/>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03">
    <w:name w:val="xl103"/>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
    <w:name w:val="xl104"/>
    <w:basedOn w:val="Normal"/>
    <w:rsid w:val="000632E6"/>
    <w:pPr>
      <w:shd w:val="clear" w:color="000000" w:fill="FFFFFF"/>
      <w:spacing w:before="100" w:beforeAutospacing="1" w:after="100" w:afterAutospacing="1"/>
    </w:pPr>
  </w:style>
  <w:style w:type="paragraph" w:customStyle="1" w:styleId="xl105">
    <w:name w:val="xl105"/>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6">
    <w:name w:val="xl106"/>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F1111"/>
      <w:sz w:val="22"/>
      <w:szCs w:val="22"/>
    </w:rPr>
  </w:style>
  <w:style w:type="paragraph" w:customStyle="1" w:styleId="xl109">
    <w:name w:val="xl109"/>
    <w:basedOn w:val="Normal"/>
    <w:rsid w:val="000632E6"/>
    <w:pPr>
      <w:shd w:val="clear" w:color="000000" w:fill="FFFFFF"/>
      <w:spacing w:before="100" w:beforeAutospacing="1" w:after="100" w:afterAutospacing="1"/>
      <w:jc w:val="center"/>
      <w:textAlignment w:val="center"/>
    </w:pPr>
  </w:style>
  <w:style w:type="paragraph" w:customStyle="1" w:styleId="xl110">
    <w:name w:val="xl110"/>
    <w:basedOn w:val="Normal"/>
    <w:rsid w:val="000632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12">
    <w:name w:val="xl112"/>
    <w:basedOn w:val="Normal"/>
    <w:rsid w:val="000632E6"/>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rsid w:val="000632E6"/>
    <w:pPr>
      <w:pBdr>
        <w:top w:val="single" w:sz="4" w:space="0" w:color="auto"/>
        <w:left w:val="single" w:sz="4" w:space="0" w:color="auto"/>
      </w:pBdr>
      <w:shd w:val="clear" w:color="000000" w:fill="FFFF00"/>
      <w:spacing w:before="100" w:beforeAutospacing="1" w:after="100" w:afterAutospacing="1"/>
      <w:textAlignment w:val="center"/>
    </w:pPr>
  </w:style>
  <w:style w:type="paragraph" w:customStyle="1" w:styleId="xl114">
    <w:name w:val="xl114"/>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292934"/>
      <w:sz w:val="22"/>
      <w:szCs w:val="22"/>
    </w:rPr>
  </w:style>
  <w:style w:type="paragraph" w:customStyle="1" w:styleId="xl115">
    <w:name w:val="xl115"/>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116">
    <w:name w:val="xl11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92934"/>
    </w:rPr>
  </w:style>
  <w:style w:type="paragraph" w:customStyle="1" w:styleId="xl117">
    <w:name w:val="xl117"/>
    <w:basedOn w:val="Normal"/>
    <w:rsid w:val="000632E6"/>
    <w:pPr>
      <w:pBdr>
        <w:top w:val="single" w:sz="4" w:space="0" w:color="auto"/>
        <w:left w:val="single" w:sz="4" w:space="0" w:color="auto"/>
        <w:bottom w:val="single" w:sz="4" w:space="0" w:color="auto"/>
      </w:pBdr>
      <w:spacing w:before="100" w:beforeAutospacing="1" w:after="100" w:afterAutospacing="1"/>
      <w:jc w:val="center"/>
      <w:textAlignment w:val="center"/>
    </w:pPr>
    <w:rPr>
      <w:color w:val="292934"/>
    </w:rPr>
  </w:style>
  <w:style w:type="paragraph" w:customStyle="1" w:styleId="xl118">
    <w:name w:val="xl118"/>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character" w:styleId="Refdecomentrio">
    <w:name w:val="annotation reference"/>
    <w:unhideWhenUsed/>
    <w:qFormat/>
    <w:rsid w:val="007B4927"/>
    <w:rPr>
      <w:sz w:val="16"/>
      <w:szCs w:val="16"/>
    </w:rPr>
  </w:style>
  <w:style w:type="paragraph" w:styleId="Textodecomentrio">
    <w:name w:val="annotation text"/>
    <w:basedOn w:val="Normal"/>
    <w:link w:val="TextodecomentrioChar"/>
    <w:unhideWhenUsed/>
    <w:qFormat/>
    <w:rsid w:val="007B4927"/>
    <w:rPr>
      <w:rFonts w:ascii="Ecofont_Spranq_eco_Sans" w:eastAsia="MS Mincho" w:hAnsi="Ecofont_Spranq_eco_Sans" w:cs="Tahoma"/>
      <w:sz w:val="20"/>
      <w:szCs w:val="20"/>
    </w:rPr>
  </w:style>
  <w:style w:type="character" w:customStyle="1" w:styleId="TextodecomentrioChar">
    <w:name w:val="Texto de comentário Char"/>
    <w:link w:val="Textodecomentrio"/>
    <w:qFormat/>
    <w:rsid w:val="007B4927"/>
    <w:rPr>
      <w:rFonts w:ascii="Ecofont_Spranq_eco_Sans" w:eastAsia="MS Mincho" w:hAnsi="Ecofont_Spranq_eco_Sans" w:cs="Tahoma"/>
    </w:rPr>
  </w:style>
  <w:style w:type="paragraph" w:customStyle="1" w:styleId="Nivel01">
    <w:name w:val="Nivel 01"/>
    <w:basedOn w:val="Ttulo1"/>
    <w:next w:val="Normal"/>
    <w:link w:val="Nivel01Char"/>
    <w:autoRedefine/>
    <w:qFormat/>
    <w:rsid w:val="00FC32E4"/>
    <w:pPr>
      <w:keepLines/>
      <w:tabs>
        <w:tab w:val="left" w:pos="0"/>
      </w:tabs>
      <w:spacing w:beforeLines="120" w:before="288" w:afterLines="120" w:after="288" w:line="312" w:lineRule="auto"/>
      <w:jc w:val="both"/>
    </w:pPr>
    <w:rPr>
      <w:rFonts w:ascii="Times New Roman" w:eastAsia="MS Mincho" w:hAnsi="Times New Roman"/>
      <w:color w:val="000000"/>
    </w:rPr>
  </w:style>
  <w:style w:type="paragraph" w:customStyle="1" w:styleId="Nivel2">
    <w:name w:val="Nivel 2"/>
    <w:basedOn w:val="Normal"/>
    <w:link w:val="Nivel2Char"/>
    <w:qFormat/>
    <w:rsid w:val="007B4927"/>
    <w:pPr>
      <w:numPr>
        <w:ilvl w:val="1"/>
        <w:numId w:val="19"/>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7B4927"/>
    <w:pPr>
      <w:numPr>
        <w:ilvl w:val="2"/>
        <w:numId w:val="19"/>
      </w:numPr>
      <w:spacing w:before="120" w:after="120" w:line="276" w:lineRule="auto"/>
      <w:jc w:val="both"/>
    </w:pPr>
    <w:rPr>
      <w:rFonts w:ascii="Arial" w:eastAsia="MS Mincho" w:hAnsi="Arial" w:cs="Arial"/>
      <w:color w:val="000000"/>
      <w:sz w:val="20"/>
      <w:szCs w:val="20"/>
    </w:rPr>
  </w:style>
  <w:style w:type="paragraph" w:customStyle="1" w:styleId="Nivel4">
    <w:name w:val="Nivel 4"/>
    <w:basedOn w:val="Nivel3"/>
    <w:link w:val="Nivel4Char"/>
    <w:qFormat/>
    <w:rsid w:val="007B4927"/>
    <w:pPr>
      <w:numPr>
        <w:ilvl w:val="3"/>
      </w:numPr>
    </w:pPr>
    <w:rPr>
      <w:color w:val="auto"/>
    </w:rPr>
  </w:style>
  <w:style w:type="paragraph" w:customStyle="1" w:styleId="Nivel5">
    <w:name w:val="Nivel 5"/>
    <w:basedOn w:val="Nivel4"/>
    <w:qFormat/>
    <w:rsid w:val="007B4927"/>
    <w:pPr>
      <w:numPr>
        <w:ilvl w:val="4"/>
      </w:numPr>
    </w:pPr>
  </w:style>
  <w:style w:type="paragraph" w:customStyle="1" w:styleId="Nvel2-Red">
    <w:name w:val="Nível 2 -Red"/>
    <w:basedOn w:val="Nivel2"/>
    <w:link w:val="Nvel2-RedChar"/>
    <w:qFormat/>
    <w:rsid w:val="007B4927"/>
    <w:rPr>
      <w:i/>
      <w:iCs/>
      <w:color w:val="FF0000"/>
    </w:rPr>
  </w:style>
  <w:style w:type="character" w:customStyle="1" w:styleId="Nvel2-RedChar">
    <w:name w:val="Nível 2 -Red Char"/>
    <w:link w:val="Nvel2-Red"/>
    <w:qFormat/>
    <w:rsid w:val="007B4927"/>
    <w:rPr>
      <w:rFonts w:ascii="Arial" w:eastAsia="MS Mincho" w:hAnsi="Arial" w:cs="Arial"/>
      <w:i/>
      <w:iCs/>
      <w:color w:val="FF0000"/>
    </w:rPr>
  </w:style>
  <w:style w:type="character" w:customStyle="1" w:styleId="Nivel2Char">
    <w:name w:val="Nivel 2 Char"/>
    <w:link w:val="Nivel2"/>
    <w:qFormat/>
    <w:locked/>
    <w:rsid w:val="00160120"/>
    <w:rPr>
      <w:rFonts w:ascii="Arial" w:eastAsia="MS Mincho" w:hAnsi="Arial" w:cs="Arial"/>
      <w:color w:val="000000"/>
    </w:rPr>
  </w:style>
  <w:style w:type="character" w:customStyle="1" w:styleId="Nivel01Char">
    <w:name w:val="Nivel 01 Char"/>
    <w:link w:val="Nivel01"/>
    <w:qFormat/>
    <w:rsid w:val="00FC32E4"/>
    <w:rPr>
      <w:rFonts w:eastAsia="MS Mincho"/>
      <w:b/>
      <w:color w:val="000000"/>
      <w:sz w:val="24"/>
      <w:szCs w:val="24"/>
    </w:rPr>
  </w:style>
  <w:style w:type="character" w:customStyle="1" w:styleId="Nivel4Char">
    <w:name w:val="Nivel 4 Char"/>
    <w:link w:val="Nivel4"/>
    <w:rsid w:val="00C44AD2"/>
    <w:rPr>
      <w:rFonts w:ascii="Arial" w:eastAsia="MS Mincho" w:hAnsi="Arial" w:cs="Arial"/>
    </w:rPr>
  </w:style>
  <w:style w:type="character" w:customStyle="1" w:styleId="Nivel3Char">
    <w:name w:val="Nivel 3 Char"/>
    <w:link w:val="Nivel3"/>
    <w:rsid w:val="00C44AD2"/>
    <w:rPr>
      <w:rFonts w:ascii="Arial" w:eastAsia="MS Mincho" w:hAnsi="Arial" w:cs="Arial"/>
      <w:color w:val="000000"/>
    </w:rPr>
  </w:style>
  <w:style w:type="paragraph" w:styleId="Assuntodocomentrio">
    <w:name w:val="annotation subject"/>
    <w:basedOn w:val="Textodecomentrio"/>
    <w:next w:val="Textodecomentrio"/>
    <w:link w:val="AssuntodocomentrioChar"/>
    <w:uiPriority w:val="99"/>
    <w:semiHidden/>
    <w:unhideWhenUsed/>
    <w:rsid w:val="007F21EF"/>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sid w:val="007F21EF"/>
    <w:rPr>
      <w:rFonts w:ascii="Ecofont_Spranq_eco_Sans" w:eastAsia="MS Mincho" w:hAnsi="Ecofont_Spranq_eco_Sans" w:cs="Tahoma"/>
      <w:b/>
      <w:bCs/>
    </w:rPr>
  </w:style>
  <w:style w:type="character" w:customStyle="1" w:styleId="PargrafodaListaChar">
    <w:name w:val="Parágrafo da Lista Char"/>
    <w:link w:val="PargrafodaLista"/>
    <w:uiPriority w:val="34"/>
    <w:qFormat/>
    <w:rsid w:val="002D43D3"/>
    <w:rPr>
      <w:sz w:val="24"/>
      <w:szCs w:val="24"/>
    </w:rPr>
  </w:style>
  <w:style w:type="paragraph" w:customStyle="1" w:styleId="ou">
    <w:name w:val="ou"/>
    <w:basedOn w:val="PargrafodaLista"/>
    <w:link w:val="ouChar"/>
    <w:qFormat/>
    <w:rsid w:val="002D43D3"/>
    <w:pPr>
      <w:spacing w:before="60" w:after="60" w:line="259" w:lineRule="auto"/>
      <w:ind w:left="0"/>
      <w:contextualSpacing w:val="0"/>
      <w:jc w:val="center"/>
    </w:pPr>
    <w:rPr>
      <w:rFonts w:ascii="Arial" w:eastAsia="Cambria" w:hAnsi="Arial" w:cs="Arial"/>
      <w:b/>
      <w:bCs/>
      <w:i/>
      <w:iCs/>
      <w:color w:val="FF0000"/>
      <w:u w:val="single"/>
    </w:rPr>
  </w:style>
  <w:style w:type="character" w:customStyle="1" w:styleId="ouChar">
    <w:name w:val="ou Char"/>
    <w:link w:val="ou"/>
    <w:rsid w:val="002D43D3"/>
    <w:rPr>
      <w:rFonts w:ascii="Arial" w:eastAsia="Cambria" w:hAnsi="Arial" w:cs="Arial"/>
      <w:b/>
      <w:bCs/>
      <w:i/>
      <w:iCs/>
      <w:color w:val="FF0000"/>
      <w:sz w:val="24"/>
      <w:szCs w:val="24"/>
      <w:u w:val="single"/>
    </w:rPr>
  </w:style>
  <w:style w:type="paragraph" w:customStyle="1" w:styleId="Nvel3-R">
    <w:name w:val="Nível 3-R"/>
    <w:basedOn w:val="Nivel3"/>
    <w:link w:val="Nvel3-RChar"/>
    <w:qFormat/>
    <w:rsid w:val="002D43D3"/>
    <w:pPr>
      <w:numPr>
        <w:numId w:val="1"/>
      </w:numPr>
      <w:ind w:left="284" w:firstLine="0"/>
    </w:pPr>
    <w:rPr>
      <w:i/>
      <w:iCs/>
      <w:color w:val="FF0000"/>
    </w:rPr>
  </w:style>
  <w:style w:type="paragraph" w:customStyle="1" w:styleId="Nvel4-R">
    <w:name w:val="Nível 4-R"/>
    <w:basedOn w:val="Nivel4"/>
    <w:link w:val="Nvel4-RChar"/>
    <w:qFormat/>
    <w:rsid w:val="002D43D3"/>
    <w:pPr>
      <w:numPr>
        <w:numId w:val="1"/>
      </w:numPr>
      <w:ind w:left="851" w:firstLine="0"/>
    </w:pPr>
    <w:rPr>
      <w:i/>
      <w:iCs/>
      <w:color w:val="FF0000"/>
    </w:rPr>
  </w:style>
  <w:style w:type="character" w:customStyle="1" w:styleId="Nvel3-RChar">
    <w:name w:val="Nível 3-R Char"/>
    <w:link w:val="Nvel3-R"/>
    <w:rsid w:val="002D43D3"/>
    <w:rPr>
      <w:rFonts w:ascii="Arial" w:eastAsia="MS Mincho" w:hAnsi="Arial" w:cs="Arial"/>
      <w:i/>
      <w:iCs/>
      <w:color w:val="FF0000"/>
    </w:rPr>
  </w:style>
  <w:style w:type="character" w:customStyle="1" w:styleId="Nvel4-RChar">
    <w:name w:val="Nível 4-R Char"/>
    <w:link w:val="Nvel4-R"/>
    <w:rsid w:val="002D43D3"/>
    <w:rPr>
      <w:rFonts w:ascii="Arial" w:eastAsia="MS Mincho" w:hAnsi="Arial" w:cs="Arial"/>
      <w:i/>
      <w:iCs/>
      <w:color w:val="FF0000"/>
    </w:rPr>
  </w:style>
  <w:style w:type="paragraph" w:customStyle="1" w:styleId="Prembulo">
    <w:name w:val="Preâmbulo"/>
    <w:basedOn w:val="Normal"/>
    <w:link w:val="PrembuloChar"/>
    <w:qFormat/>
    <w:rsid w:val="002D43D3"/>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link w:val="Prembulo"/>
    <w:rsid w:val="002D43D3"/>
    <w:rPr>
      <w:rFonts w:ascii="Arial" w:eastAsia="Arial" w:hAnsi="Arial" w:cs="Arial"/>
      <w:bCs/>
    </w:rPr>
  </w:style>
  <w:style w:type="character" w:customStyle="1" w:styleId="normaltextrun">
    <w:name w:val="normaltextrun"/>
    <w:rsid w:val="000C0A08"/>
  </w:style>
  <w:style w:type="paragraph" w:customStyle="1" w:styleId="GradeColorida-nfase11">
    <w:name w:val="Grade Colorida - Ênfase 11"/>
    <w:basedOn w:val="Normal"/>
    <w:next w:val="Normal"/>
    <w:link w:val="GradeColorida-nfase1Char"/>
    <w:uiPriority w:val="29"/>
    <w:rsid w:val="00DA1D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uiPriority w:val="29"/>
    <w:rsid w:val="00DA1DFC"/>
    <w:rPr>
      <w:rFonts w:ascii="Ecofont_Spranq_eco_Sans" w:eastAsia="Calibri" w:hAnsi="Ecofont_Spranq_eco_Sans" w:cs="Tahoma"/>
      <w:i/>
      <w:iCs/>
      <w:color w:val="000000"/>
      <w:szCs w:val="24"/>
      <w:shd w:val="clear" w:color="auto" w:fill="FFFFCC"/>
      <w:lang w:eastAsia="en-US"/>
    </w:rPr>
  </w:style>
  <w:style w:type="paragraph" w:customStyle="1" w:styleId="Nvel3">
    <w:name w:val="Nível 3"/>
    <w:basedOn w:val="Nvel3-R"/>
    <w:link w:val="Nvel3Char"/>
    <w:qFormat/>
    <w:rsid w:val="00DA1DFC"/>
    <w:pPr>
      <w:numPr>
        <w:ilvl w:val="0"/>
        <w:numId w:val="0"/>
      </w:numPr>
      <w:ind w:left="284"/>
    </w:pPr>
    <w:rPr>
      <w:rFonts w:eastAsia="Times New Roman"/>
      <w:i w:val="0"/>
      <w:iCs w:val="0"/>
      <w:color w:val="auto"/>
    </w:rPr>
  </w:style>
  <w:style w:type="paragraph" w:customStyle="1" w:styleId="Nvel4">
    <w:name w:val="Nível 4"/>
    <w:basedOn w:val="Nvel3"/>
    <w:link w:val="Nvel4Char"/>
    <w:qFormat/>
    <w:rsid w:val="00DA1DFC"/>
    <w:pPr>
      <w:ind w:left="567"/>
    </w:pPr>
  </w:style>
  <w:style w:type="character" w:customStyle="1" w:styleId="Nvel3Char">
    <w:name w:val="Nível 3 Char"/>
    <w:link w:val="Nvel3"/>
    <w:rsid w:val="00DA1DFC"/>
    <w:rPr>
      <w:rFonts w:ascii="Arial" w:hAnsi="Arial" w:cs="Arial"/>
    </w:rPr>
  </w:style>
  <w:style w:type="paragraph" w:customStyle="1" w:styleId="SubTitNN">
    <w:name w:val="SubTitNN"/>
    <w:basedOn w:val="Normal"/>
    <w:link w:val="SubTitNNChar"/>
    <w:qFormat/>
    <w:rsid w:val="00DA1DFC"/>
    <w:pPr>
      <w:spacing w:before="240" w:after="120" w:line="276" w:lineRule="auto"/>
      <w:jc w:val="both"/>
    </w:pPr>
    <w:rPr>
      <w:rFonts w:ascii="Arial" w:hAnsi="Arial" w:cs="Arial"/>
      <w:b/>
      <w:bCs/>
      <w:iCs/>
      <w:sz w:val="20"/>
      <w:szCs w:val="20"/>
    </w:rPr>
  </w:style>
  <w:style w:type="character" w:customStyle="1" w:styleId="Nvel4Char">
    <w:name w:val="Nível 4 Char"/>
    <w:link w:val="Nvel4"/>
    <w:rsid w:val="00DA1DFC"/>
    <w:rPr>
      <w:rFonts w:ascii="Arial" w:hAnsi="Arial" w:cs="Arial"/>
    </w:rPr>
  </w:style>
  <w:style w:type="character" w:customStyle="1" w:styleId="SubTitNNChar">
    <w:name w:val="SubTitNN Char"/>
    <w:link w:val="SubTitNN"/>
    <w:rsid w:val="00DA1DFC"/>
    <w:rPr>
      <w:rFonts w:ascii="Arial" w:hAnsi="Arial" w:cs="Arial"/>
      <w:b/>
      <w:bCs/>
      <w:iCs/>
    </w:rPr>
  </w:style>
  <w:style w:type="character" w:customStyle="1" w:styleId="Ttulo2Char">
    <w:name w:val="Título 2 Char"/>
    <w:link w:val="Ttulo2"/>
    <w:rsid w:val="00615060"/>
    <w:rPr>
      <w:rFonts w:ascii="Carleton" w:hAnsi="Carleton"/>
      <w:b/>
      <w:sz w:val="32"/>
      <w:szCs w:val="24"/>
    </w:rPr>
  </w:style>
  <w:style w:type="paragraph" w:customStyle="1" w:styleId="Nvel2">
    <w:name w:val="Nível 2"/>
    <w:basedOn w:val="Normal"/>
    <w:next w:val="Normal"/>
    <w:rsid w:val="00615060"/>
    <w:pPr>
      <w:spacing w:after="120"/>
      <w:jc w:val="both"/>
    </w:pPr>
    <w:rPr>
      <w:rFonts w:ascii="Arial" w:eastAsia="MS Mincho" w:hAnsi="Arial"/>
      <w:b/>
      <w:szCs w:val="20"/>
    </w:rPr>
  </w:style>
  <w:style w:type="character" w:customStyle="1" w:styleId="normalchar1">
    <w:name w:val="normal__char1"/>
    <w:rsid w:val="00615060"/>
    <w:rPr>
      <w:rFonts w:ascii="Arial" w:hAnsi="Arial" w:cs="Arial" w:hint="default"/>
      <w:strike w:val="0"/>
      <w:dstrike w:val="0"/>
      <w:sz w:val="24"/>
      <w:szCs w:val="24"/>
      <w:u w:val="none"/>
      <w:effect w:val="none"/>
    </w:rPr>
  </w:style>
  <w:style w:type="character" w:customStyle="1" w:styleId="apple-style-span">
    <w:name w:val="apple-style-span"/>
    <w:rsid w:val="00615060"/>
  </w:style>
  <w:style w:type="paragraph" w:styleId="Citao">
    <w:name w:val="Quote"/>
    <w:aliases w:val="TCU,Citação AGU,NotaExplicativa"/>
    <w:basedOn w:val="Normal"/>
    <w:next w:val="Normal"/>
    <w:link w:val="CitaoChar"/>
    <w:qFormat/>
    <w:rsid w:val="0061506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character" w:customStyle="1" w:styleId="CitaoChar">
    <w:name w:val="Citação Char"/>
    <w:aliases w:val="TCU Char,Citação AGU Char,NotaExplicativa Char"/>
    <w:link w:val="Citao"/>
    <w:qFormat/>
    <w:rsid w:val="00615060"/>
    <w:rPr>
      <w:rFonts w:ascii="Arial" w:eastAsia="Calibri" w:hAnsi="Arial" w:cs="Tahoma"/>
      <w:i/>
      <w:iCs/>
      <w:color w:val="000000"/>
      <w:szCs w:val="24"/>
      <w:shd w:val="clear" w:color="auto" w:fill="FFFFCC"/>
      <w:lang w:eastAsia="en-US"/>
    </w:rPr>
  </w:style>
  <w:style w:type="paragraph" w:styleId="Commarcadores5">
    <w:name w:val="List Bullet 5"/>
    <w:basedOn w:val="Normal"/>
    <w:rsid w:val="00615060"/>
    <w:pPr>
      <w:numPr>
        <w:numId w:val="6"/>
      </w:numPr>
      <w:tabs>
        <w:tab w:val="clear" w:pos="1492"/>
      </w:tabs>
      <w:ind w:left="720"/>
      <w:contextualSpacing/>
    </w:pPr>
    <w:rPr>
      <w:rFonts w:ascii="Ecofont_Spranq_eco_Sans" w:eastAsia="MS Mincho" w:hAnsi="Ecofont_Spranq_eco_Sans" w:cs="Tahoma"/>
    </w:rPr>
  </w:style>
  <w:style w:type="paragraph" w:customStyle="1" w:styleId="Notaexplicativa">
    <w:name w:val="Nota explicativa"/>
    <w:basedOn w:val="Citao"/>
    <w:link w:val="NotaexplicativaChar"/>
    <w:qFormat/>
    <w:rsid w:val="00615060"/>
    <w:rPr>
      <w:szCs w:val="20"/>
    </w:rPr>
  </w:style>
  <w:style w:type="character" w:customStyle="1" w:styleId="NotaexplicativaChar">
    <w:name w:val="Nota explicativa Char"/>
    <w:link w:val="Notaexplicativa"/>
    <w:rsid w:val="00615060"/>
    <w:rPr>
      <w:rFonts w:ascii="Arial" w:eastAsia="Calibri" w:hAnsi="Arial" w:cs="Tahoma"/>
      <w:i/>
      <w:iCs/>
      <w:color w:val="000000"/>
      <w:shd w:val="clear" w:color="auto" w:fill="FFFFCC"/>
      <w:lang w:eastAsia="en-US"/>
    </w:rPr>
  </w:style>
  <w:style w:type="numbering" w:customStyle="1" w:styleId="Estilo1">
    <w:name w:val="Estilo1"/>
    <w:uiPriority w:val="99"/>
    <w:rsid w:val="00615060"/>
    <w:pPr>
      <w:numPr>
        <w:numId w:val="7"/>
      </w:numPr>
    </w:pPr>
  </w:style>
  <w:style w:type="numbering" w:customStyle="1" w:styleId="Estilo2">
    <w:name w:val="Estilo2"/>
    <w:uiPriority w:val="99"/>
    <w:rsid w:val="00615060"/>
    <w:pPr>
      <w:numPr>
        <w:numId w:val="8"/>
      </w:numPr>
    </w:pPr>
  </w:style>
  <w:style w:type="numbering" w:customStyle="1" w:styleId="Estilo3">
    <w:name w:val="Estilo3"/>
    <w:uiPriority w:val="99"/>
    <w:rsid w:val="00615060"/>
    <w:pPr>
      <w:numPr>
        <w:numId w:val="9"/>
      </w:numPr>
    </w:pPr>
  </w:style>
  <w:style w:type="numbering" w:customStyle="1" w:styleId="Estilo4">
    <w:name w:val="Estilo4"/>
    <w:uiPriority w:val="99"/>
    <w:rsid w:val="00615060"/>
    <w:pPr>
      <w:numPr>
        <w:numId w:val="10"/>
      </w:numPr>
    </w:pPr>
  </w:style>
  <w:style w:type="numbering" w:customStyle="1" w:styleId="Estilo5">
    <w:name w:val="Estilo5"/>
    <w:uiPriority w:val="99"/>
    <w:rsid w:val="00615060"/>
    <w:pPr>
      <w:numPr>
        <w:numId w:val="11"/>
      </w:numPr>
    </w:pPr>
  </w:style>
  <w:style w:type="numbering" w:customStyle="1" w:styleId="Estilo6">
    <w:name w:val="Estilo6"/>
    <w:uiPriority w:val="99"/>
    <w:rsid w:val="00615060"/>
    <w:pPr>
      <w:numPr>
        <w:numId w:val="12"/>
      </w:numPr>
    </w:pPr>
  </w:style>
  <w:style w:type="paragraph" w:customStyle="1" w:styleId="Nivel01Titulo">
    <w:name w:val="Nivel_01_Titulo"/>
    <w:basedOn w:val="Nivel01"/>
    <w:link w:val="Nivel01TituloChar"/>
    <w:qFormat/>
    <w:rsid w:val="00615060"/>
    <w:pPr>
      <w:numPr>
        <w:numId w:val="1"/>
      </w:numPr>
      <w:spacing w:beforeLines="0" w:before="240" w:afterLines="0" w:after="0" w:line="240" w:lineRule="auto"/>
      <w:ind w:left="0" w:firstLine="0"/>
      <w:jc w:val="left"/>
    </w:pPr>
    <w:rPr>
      <w:rFonts w:ascii="Arial" w:eastAsia="MS Gothic" w:hAnsi="Arial"/>
      <w:bCs/>
      <w:spacing w:val="5"/>
      <w:kern w:val="28"/>
      <w:sz w:val="52"/>
      <w:szCs w:val="52"/>
    </w:rPr>
  </w:style>
  <w:style w:type="character" w:customStyle="1" w:styleId="Nivel01TituloChar">
    <w:name w:val="Nivel_01_Titulo Char"/>
    <w:link w:val="Nivel01Titulo"/>
    <w:qFormat/>
    <w:rsid w:val="00615060"/>
    <w:rPr>
      <w:rFonts w:ascii="Arial" w:eastAsia="MS Gothic" w:hAnsi="Arial"/>
      <w:b/>
      <w:bCs/>
      <w:color w:val="000000"/>
      <w:spacing w:val="5"/>
      <w:kern w:val="28"/>
      <w:sz w:val="52"/>
      <w:szCs w:val="52"/>
    </w:rPr>
  </w:style>
  <w:style w:type="paragraph" w:customStyle="1" w:styleId="PADRO">
    <w:name w:val="PADRÃO"/>
    <w:qFormat/>
    <w:rsid w:val="00615060"/>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615060"/>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1506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szCs w:val="20"/>
    </w:rPr>
  </w:style>
  <w:style w:type="paragraph" w:customStyle="1" w:styleId="paragraph">
    <w:name w:val="paragraph"/>
    <w:basedOn w:val="Normal"/>
    <w:rsid w:val="00615060"/>
    <w:pPr>
      <w:spacing w:before="100" w:beforeAutospacing="1" w:after="100" w:afterAutospacing="1"/>
    </w:pPr>
  </w:style>
  <w:style w:type="character" w:customStyle="1" w:styleId="eop">
    <w:name w:val="eop"/>
    <w:rsid w:val="00615060"/>
  </w:style>
  <w:style w:type="character" w:customStyle="1" w:styleId="spellingerror">
    <w:name w:val="spellingerror"/>
    <w:rsid w:val="00615060"/>
  </w:style>
  <w:style w:type="paragraph" w:customStyle="1" w:styleId="Nivel1">
    <w:name w:val="Nivel1"/>
    <w:basedOn w:val="Ttulo1"/>
    <w:link w:val="Nivel1Char"/>
    <w:rsid w:val="00615060"/>
    <w:pPr>
      <w:keepLines/>
      <w:spacing w:before="480" w:line="276" w:lineRule="auto"/>
      <w:ind w:left="357" w:hanging="357"/>
      <w:jc w:val="both"/>
    </w:pPr>
    <w:rPr>
      <w:rFonts w:ascii="Arial" w:eastAsia="MS Gothic" w:hAnsi="Arial" w:cs="Arial"/>
      <w:color w:val="000000"/>
      <w:sz w:val="28"/>
      <w:szCs w:val="28"/>
    </w:rPr>
  </w:style>
  <w:style w:type="character" w:customStyle="1" w:styleId="Nivel1Char">
    <w:name w:val="Nivel1 Char"/>
    <w:link w:val="Nivel1"/>
    <w:rsid w:val="00615060"/>
    <w:rPr>
      <w:rFonts w:ascii="Arial" w:eastAsia="MS Gothic" w:hAnsi="Arial" w:cs="Arial"/>
      <w:b/>
      <w:color w:val="000000"/>
      <w:sz w:val="28"/>
      <w:szCs w:val="28"/>
    </w:rPr>
  </w:style>
  <w:style w:type="paragraph" w:customStyle="1" w:styleId="PargrafodaLista1">
    <w:name w:val="Parágrafo da Lista1"/>
    <w:basedOn w:val="Normal"/>
    <w:rsid w:val="00615060"/>
    <w:pPr>
      <w:ind w:left="720"/>
    </w:pPr>
    <w:rPr>
      <w:rFonts w:ascii="Ecofont_Spranq_eco_Sans" w:hAnsi="Ecofont_Spranq_eco_Sans" w:cs="Ecofont_Spranq_eco_Sans"/>
    </w:rPr>
  </w:style>
  <w:style w:type="paragraph" w:customStyle="1" w:styleId="Nivel10">
    <w:name w:val="Nivel 1"/>
    <w:basedOn w:val="Nivel2"/>
    <w:next w:val="Nivel2"/>
    <w:rsid w:val="00615060"/>
    <w:pPr>
      <w:numPr>
        <w:ilvl w:val="0"/>
        <w:numId w:val="0"/>
      </w:numPr>
      <w:ind w:left="360" w:hanging="360"/>
    </w:pPr>
    <w:rPr>
      <w:b/>
    </w:rPr>
  </w:style>
  <w:style w:type="paragraph" w:customStyle="1" w:styleId="em0020ementa">
    <w:name w:val="em_0020ementa"/>
    <w:basedOn w:val="Normal"/>
    <w:rsid w:val="00615060"/>
    <w:pPr>
      <w:ind w:left="4160"/>
      <w:jc w:val="both"/>
    </w:pPr>
    <w:rPr>
      <w:sz w:val="28"/>
      <w:szCs w:val="28"/>
    </w:rPr>
  </w:style>
  <w:style w:type="character" w:customStyle="1" w:styleId="cp0020corpodespachochar1">
    <w:name w:val="cp_0020corpodespacho__char1"/>
    <w:rsid w:val="00615060"/>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15060"/>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615060"/>
    <w:rPr>
      <w:rFonts w:ascii="Ecofont_Spranq_eco_Sans" w:hAnsi="Ecofont_Spranq_eco_Sans" w:cs="Tahoma"/>
      <w:sz w:val="24"/>
      <w:szCs w:val="24"/>
    </w:rPr>
  </w:style>
  <w:style w:type="character" w:customStyle="1" w:styleId="Manoel">
    <w:name w:val="Manoel"/>
    <w:rsid w:val="00615060"/>
    <w:rPr>
      <w:rFonts w:ascii="Arial" w:hAnsi="Arial" w:cs="Arial"/>
      <w:color w:val="7030A0"/>
      <w:sz w:val="20"/>
    </w:rPr>
  </w:style>
  <w:style w:type="character" w:customStyle="1" w:styleId="ListLabel12">
    <w:name w:val="ListLabel 12"/>
    <w:rsid w:val="00615060"/>
    <w:rPr>
      <w:b/>
    </w:rPr>
  </w:style>
  <w:style w:type="paragraph" w:customStyle="1" w:styleId="xwestern">
    <w:name w:val="x_western"/>
    <w:basedOn w:val="Normal"/>
    <w:rsid w:val="00615060"/>
    <w:pPr>
      <w:spacing w:before="100" w:beforeAutospacing="1" w:after="100" w:afterAutospacing="1"/>
    </w:pPr>
  </w:style>
  <w:style w:type="paragraph" w:customStyle="1" w:styleId="TCU-Ac-item9-0">
    <w:name w:val="TCU - Ac - item 9 - §§_0"/>
    <w:basedOn w:val="Normal"/>
    <w:rsid w:val="00615060"/>
    <w:pPr>
      <w:ind w:firstLine="1134"/>
      <w:jc w:val="both"/>
    </w:pPr>
    <w:rPr>
      <w:szCs w:val="22"/>
      <w:lang w:eastAsia="en-US"/>
    </w:rPr>
  </w:style>
  <w:style w:type="paragraph" w:customStyle="1" w:styleId="Normal1">
    <w:name w:val="Normal_1"/>
    <w:rsid w:val="00615060"/>
    <w:rPr>
      <w:sz w:val="24"/>
      <w:szCs w:val="22"/>
      <w:lang w:eastAsia="en-US"/>
    </w:rPr>
  </w:style>
  <w:style w:type="paragraph" w:customStyle="1" w:styleId="tcu-ac-item9-1linha">
    <w:name w:val="tcu_-__ac_-_item_9_-_1ª_linha"/>
    <w:basedOn w:val="Normal"/>
    <w:rsid w:val="00615060"/>
    <w:pPr>
      <w:spacing w:before="100" w:beforeAutospacing="1" w:after="100" w:afterAutospacing="1"/>
    </w:pPr>
  </w:style>
  <w:style w:type="paragraph" w:customStyle="1" w:styleId="textojustificadorecuoprimeiralinha">
    <w:name w:val="texto_justificado_recuo_primeira_linha"/>
    <w:basedOn w:val="Normal"/>
    <w:rsid w:val="00615060"/>
    <w:pPr>
      <w:spacing w:before="100" w:beforeAutospacing="1" w:after="100" w:afterAutospacing="1"/>
    </w:pPr>
  </w:style>
  <w:style w:type="character" w:customStyle="1" w:styleId="highlight">
    <w:name w:val="highlight"/>
    <w:rsid w:val="00615060"/>
  </w:style>
  <w:style w:type="paragraph" w:customStyle="1" w:styleId="textojustificado">
    <w:name w:val="texto_justificado"/>
    <w:basedOn w:val="Normal"/>
    <w:rsid w:val="00615060"/>
    <w:pPr>
      <w:spacing w:before="100" w:beforeAutospacing="1" w:after="100" w:afterAutospacing="1"/>
    </w:pPr>
  </w:style>
  <w:style w:type="character" w:customStyle="1" w:styleId="MenoPendente1">
    <w:name w:val="Menção Pendente1"/>
    <w:uiPriority w:val="99"/>
    <w:semiHidden/>
    <w:unhideWhenUsed/>
    <w:rsid w:val="00615060"/>
    <w:rPr>
      <w:color w:val="605E5C"/>
      <w:shd w:val="clear" w:color="auto" w:fill="E1DFDD"/>
    </w:rPr>
  </w:style>
  <w:style w:type="character" w:customStyle="1" w:styleId="MenoPendente2">
    <w:name w:val="Menção Pendente2"/>
    <w:uiPriority w:val="99"/>
    <w:semiHidden/>
    <w:unhideWhenUsed/>
    <w:rsid w:val="00615060"/>
    <w:rPr>
      <w:color w:val="605E5C"/>
      <w:shd w:val="clear" w:color="auto" w:fill="E1DFDD"/>
    </w:rPr>
  </w:style>
  <w:style w:type="paragraph" w:customStyle="1" w:styleId="Nvel2Opcional">
    <w:name w:val="Nível 2 Opcional"/>
    <w:basedOn w:val="Nivel2"/>
    <w:link w:val="Nvel2OpcionalChar"/>
    <w:rsid w:val="00615060"/>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615060"/>
    <w:pPr>
      <w:numPr>
        <w:ilvl w:val="0"/>
        <w:numId w:val="0"/>
      </w:numPr>
      <w:ind w:left="1072" w:hanging="504"/>
    </w:pPr>
    <w:rPr>
      <w:rFonts w:eastAsia="Times New Roman"/>
      <w:i/>
      <w:iCs/>
      <w:noProof/>
      <w:color w:val="FF0000"/>
    </w:rPr>
  </w:style>
  <w:style w:type="character" w:customStyle="1" w:styleId="Nvel2OpcionalChar">
    <w:name w:val="Nível 2 Opcional Char"/>
    <w:link w:val="Nvel2Opcional"/>
    <w:rsid w:val="00615060"/>
    <w:rPr>
      <w:rFonts w:ascii="Arial" w:hAnsi="Arial" w:cs="Arial"/>
      <w:i/>
      <w:noProof/>
      <w:color w:val="FF0000"/>
    </w:rPr>
  </w:style>
  <w:style w:type="character" w:customStyle="1" w:styleId="Nvel3OpcionalChar">
    <w:name w:val="Nível 3 Opcional Char"/>
    <w:link w:val="Nvel3Opcional"/>
    <w:rsid w:val="00615060"/>
    <w:rPr>
      <w:rFonts w:ascii="Arial" w:hAnsi="Arial" w:cs="Arial"/>
      <w:i/>
      <w:iCs/>
      <w:noProof/>
      <w:color w:val="FF0000"/>
    </w:rPr>
  </w:style>
  <w:style w:type="character" w:styleId="TextodoEspaoReservado">
    <w:name w:val="Placeholder Text"/>
    <w:uiPriority w:val="67"/>
    <w:semiHidden/>
    <w:rsid w:val="00615060"/>
    <w:rPr>
      <w:color w:val="808080"/>
    </w:rPr>
  </w:style>
  <w:style w:type="character" w:customStyle="1" w:styleId="Ttulo6Char">
    <w:name w:val="Título 6 Char"/>
    <w:link w:val="Ttulo6"/>
    <w:uiPriority w:val="9"/>
    <w:rsid w:val="00615060"/>
    <w:rPr>
      <w:b/>
      <w:sz w:val="26"/>
      <w:szCs w:val="24"/>
    </w:rPr>
  </w:style>
  <w:style w:type="paragraph" w:customStyle="1" w:styleId="SombreamentoMdio1-nfase31">
    <w:name w:val="Sombreamento Médio 1 - Ênfase 31"/>
    <w:basedOn w:val="Normal"/>
    <w:next w:val="Normal"/>
    <w:rsid w:val="00615060"/>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lang w:eastAsia="zh-CN"/>
    </w:rPr>
  </w:style>
  <w:style w:type="paragraph" w:customStyle="1" w:styleId="itemnivel2">
    <w:name w:val="item_nivel2"/>
    <w:basedOn w:val="Normal"/>
    <w:rsid w:val="00615060"/>
    <w:pPr>
      <w:spacing w:before="100" w:beforeAutospacing="1" w:after="100" w:afterAutospacing="1"/>
    </w:pPr>
  </w:style>
  <w:style w:type="paragraph" w:customStyle="1" w:styleId="itemnivel1">
    <w:name w:val="item_nivel1"/>
    <w:basedOn w:val="Normal"/>
    <w:rsid w:val="00615060"/>
    <w:pPr>
      <w:spacing w:before="100" w:beforeAutospacing="1" w:after="100" w:afterAutospacing="1"/>
    </w:pPr>
  </w:style>
  <w:style w:type="paragraph" w:customStyle="1" w:styleId="itemalinealetra">
    <w:name w:val="item_alinea_letra"/>
    <w:basedOn w:val="Normal"/>
    <w:rsid w:val="00615060"/>
    <w:pPr>
      <w:spacing w:before="100" w:beforeAutospacing="1" w:after="100" w:afterAutospacing="1"/>
    </w:pPr>
  </w:style>
  <w:style w:type="character" w:customStyle="1" w:styleId="markedcontent">
    <w:name w:val="markedcontent"/>
    <w:rsid w:val="00615060"/>
  </w:style>
  <w:style w:type="paragraph" w:customStyle="1" w:styleId="Standard">
    <w:name w:val="Standard"/>
    <w:rsid w:val="00615060"/>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615060"/>
    <w:pPr>
      <w:spacing w:after="140" w:line="276" w:lineRule="auto"/>
    </w:pPr>
  </w:style>
  <w:style w:type="character" w:customStyle="1" w:styleId="MenoPendente3">
    <w:name w:val="Menção Pendente3"/>
    <w:uiPriority w:val="99"/>
    <w:semiHidden/>
    <w:unhideWhenUsed/>
    <w:rsid w:val="00615060"/>
    <w:rPr>
      <w:color w:val="605E5C"/>
      <w:shd w:val="clear" w:color="auto" w:fill="E1DFDD"/>
    </w:rPr>
  </w:style>
  <w:style w:type="character" w:customStyle="1" w:styleId="MenoPendente4">
    <w:name w:val="Menção Pendente4"/>
    <w:uiPriority w:val="99"/>
    <w:semiHidden/>
    <w:unhideWhenUsed/>
    <w:rsid w:val="00615060"/>
    <w:rPr>
      <w:color w:val="605E5C"/>
      <w:shd w:val="clear" w:color="auto" w:fill="E1DFDD"/>
    </w:rPr>
  </w:style>
  <w:style w:type="paragraph" w:customStyle="1" w:styleId="dou-paragraph">
    <w:name w:val="dou-paragraph"/>
    <w:basedOn w:val="Normal"/>
    <w:rsid w:val="00615060"/>
    <w:pPr>
      <w:spacing w:before="100" w:beforeAutospacing="1" w:after="100" w:afterAutospacing="1"/>
    </w:pPr>
  </w:style>
  <w:style w:type="paragraph" w:customStyle="1" w:styleId="Nvel1-SemNum">
    <w:name w:val="Nível 1-Sem Num"/>
    <w:basedOn w:val="Nivel01"/>
    <w:link w:val="Nvel1-SemNumChar"/>
    <w:qFormat/>
    <w:rsid w:val="00615060"/>
    <w:pPr>
      <w:spacing w:beforeLines="0" w:before="240" w:afterLines="0" w:after="0" w:line="240" w:lineRule="auto"/>
      <w:outlineLvl w:val="1"/>
    </w:pPr>
    <w:rPr>
      <w:rFonts w:ascii="Arial" w:eastAsia="MS Gothic" w:hAnsi="Arial" w:cs="Arial"/>
      <w:bCs/>
      <w:color w:val="FF0000"/>
      <w:sz w:val="20"/>
      <w:szCs w:val="20"/>
    </w:rPr>
  </w:style>
  <w:style w:type="character" w:customStyle="1" w:styleId="LinkdaInternet">
    <w:name w:val="Link da Internet"/>
    <w:uiPriority w:val="99"/>
    <w:unhideWhenUsed/>
    <w:rsid w:val="00615060"/>
    <w:rPr>
      <w:color w:val="0000FF"/>
      <w:u w:val="single"/>
    </w:rPr>
  </w:style>
  <w:style w:type="character" w:customStyle="1" w:styleId="Nvel1-SemNumChar">
    <w:name w:val="Nível 1-Sem Num Char"/>
    <w:link w:val="Nvel1-SemNum"/>
    <w:rsid w:val="00615060"/>
    <w:rPr>
      <w:rFonts w:ascii="Arial" w:eastAsia="MS Gothic" w:hAnsi="Arial" w:cs="Arial"/>
      <w:b/>
      <w:bCs/>
      <w:color w:val="FF0000"/>
    </w:rPr>
  </w:style>
  <w:style w:type="paragraph" w:customStyle="1" w:styleId="citao2">
    <w:name w:val="citação 2"/>
    <w:basedOn w:val="Citao"/>
    <w:rsid w:val="00615060"/>
    <w:pPr>
      <w:overflowPunct w:val="0"/>
    </w:pPr>
    <w:rPr>
      <w:szCs w:val="20"/>
    </w:rPr>
  </w:style>
  <w:style w:type="character" w:customStyle="1" w:styleId="MenoPendente5">
    <w:name w:val="Menção Pendente5"/>
    <w:uiPriority w:val="99"/>
    <w:semiHidden/>
    <w:unhideWhenUsed/>
    <w:rsid w:val="00615060"/>
    <w:rPr>
      <w:color w:val="605E5C"/>
      <w:shd w:val="clear" w:color="auto" w:fill="E1DFDD"/>
    </w:rPr>
  </w:style>
  <w:style w:type="character" w:customStyle="1" w:styleId="UnresolvedMention">
    <w:name w:val="Unresolved Mention"/>
    <w:uiPriority w:val="99"/>
    <w:semiHidden/>
    <w:unhideWhenUsed/>
    <w:rsid w:val="00615060"/>
    <w:rPr>
      <w:color w:val="605E5C"/>
      <w:shd w:val="clear" w:color="auto" w:fill="E1DFDD"/>
    </w:rPr>
  </w:style>
  <w:style w:type="paragraph" w:customStyle="1" w:styleId="Ttulo10">
    <w:name w:val="Título1"/>
    <w:basedOn w:val="Normal"/>
    <w:next w:val="Corpodetexto"/>
    <w:rsid w:val="00371E7C"/>
    <w:pPr>
      <w:suppressAutoHyphens/>
      <w:jc w:val="center"/>
    </w:pPr>
    <w:rPr>
      <w:b/>
      <w:sz w:val="32"/>
      <w:szCs w:val="20"/>
      <w:lang w:eastAsia="zh-CN"/>
    </w:rPr>
  </w:style>
  <w:style w:type="character" w:customStyle="1" w:styleId="RecuodecorpodetextoChar">
    <w:name w:val="Recuo de corpo de texto Char"/>
    <w:link w:val="Recuodecorpodetexto"/>
    <w:rsid w:val="00080F27"/>
    <w:rPr>
      <w:sz w:val="24"/>
      <w:szCs w:val="24"/>
    </w:rPr>
  </w:style>
  <w:style w:type="character" w:customStyle="1" w:styleId="InternetLink">
    <w:name w:val="Internet Link"/>
    <w:uiPriority w:val="99"/>
    <w:qFormat/>
    <w:rsid w:val="006C2606"/>
    <w:rPr>
      <w:color w:val="0000FF"/>
      <w:u w:val="single"/>
    </w:rPr>
  </w:style>
  <w:style w:type="paragraph" w:customStyle="1" w:styleId="Recuodecorpodetexto31">
    <w:name w:val="Recuo de corpo de texto 31"/>
    <w:basedOn w:val="Normal"/>
    <w:qFormat/>
    <w:rsid w:val="00D352EB"/>
    <w:pPr>
      <w:widowControl w:val="0"/>
      <w:suppressAutoHyphens/>
      <w:ind w:firstLine="3402"/>
      <w:jc w:val="both"/>
    </w:pPr>
    <w:rPr>
      <w:rFonts w:ascii="Courier New" w:hAnsi="Courier New" w:cs="Courier New"/>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272">
      <w:bodyDiv w:val="1"/>
      <w:marLeft w:val="0"/>
      <w:marRight w:val="0"/>
      <w:marTop w:val="0"/>
      <w:marBottom w:val="0"/>
      <w:divBdr>
        <w:top w:val="none" w:sz="0" w:space="0" w:color="auto"/>
        <w:left w:val="none" w:sz="0" w:space="0" w:color="auto"/>
        <w:bottom w:val="none" w:sz="0" w:space="0" w:color="auto"/>
        <w:right w:val="none" w:sz="0" w:space="0" w:color="auto"/>
      </w:divBdr>
    </w:div>
    <w:div w:id="36047157">
      <w:bodyDiv w:val="1"/>
      <w:marLeft w:val="0"/>
      <w:marRight w:val="0"/>
      <w:marTop w:val="0"/>
      <w:marBottom w:val="0"/>
      <w:divBdr>
        <w:top w:val="none" w:sz="0" w:space="0" w:color="auto"/>
        <w:left w:val="none" w:sz="0" w:space="0" w:color="auto"/>
        <w:bottom w:val="none" w:sz="0" w:space="0" w:color="auto"/>
        <w:right w:val="none" w:sz="0" w:space="0" w:color="auto"/>
      </w:divBdr>
    </w:div>
    <w:div w:id="99186044">
      <w:bodyDiv w:val="1"/>
      <w:marLeft w:val="0"/>
      <w:marRight w:val="0"/>
      <w:marTop w:val="0"/>
      <w:marBottom w:val="0"/>
      <w:divBdr>
        <w:top w:val="none" w:sz="0" w:space="0" w:color="auto"/>
        <w:left w:val="none" w:sz="0" w:space="0" w:color="auto"/>
        <w:bottom w:val="none" w:sz="0" w:space="0" w:color="auto"/>
        <w:right w:val="none" w:sz="0" w:space="0" w:color="auto"/>
      </w:divBdr>
    </w:div>
    <w:div w:id="118037225">
      <w:bodyDiv w:val="1"/>
      <w:marLeft w:val="0"/>
      <w:marRight w:val="0"/>
      <w:marTop w:val="0"/>
      <w:marBottom w:val="0"/>
      <w:divBdr>
        <w:top w:val="none" w:sz="0" w:space="0" w:color="auto"/>
        <w:left w:val="none" w:sz="0" w:space="0" w:color="auto"/>
        <w:bottom w:val="none" w:sz="0" w:space="0" w:color="auto"/>
        <w:right w:val="none" w:sz="0" w:space="0" w:color="auto"/>
      </w:divBdr>
    </w:div>
    <w:div w:id="184176285">
      <w:bodyDiv w:val="1"/>
      <w:marLeft w:val="0"/>
      <w:marRight w:val="0"/>
      <w:marTop w:val="0"/>
      <w:marBottom w:val="0"/>
      <w:divBdr>
        <w:top w:val="none" w:sz="0" w:space="0" w:color="auto"/>
        <w:left w:val="none" w:sz="0" w:space="0" w:color="auto"/>
        <w:bottom w:val="none" w:sz="0" w:space="0" w:color="auto"/>
        <w:right w:val="none" w:sz="0" w:space="0" w:color="auto"/>
      </w:divBdr>
    </w:div>
    <w:div w:id="230116199">
      <w:bodyDiv w:val="1"/>
      <w:marLeft w:val="0"/>
      <w:marRight w:val="0"/>
      <w:marTop w:val="0"/>
      <w:marBottom w:val="0"/>
      <w:divBdr>
        <w:top w:val="none" w:sz="0" w:space="0" w:color="auto"/>
        <w:left w:val="none" w:sz="0" w:space="0" w:color="auto"/>
        <w:bottom w:val="none" w:sz="0" w:space="0" w:color="auto"/>
        <w:right w:val="none" w:sz="0" w:space="0" w:color="auto"/>
      </w:divBdr>
    </w:div>
    <w:div w:id="243220836">
      <w:bodyDiv w:val="1"/>
      <w:marLeft w:val="0"/>
      <w:marRight w:val="0"/>
      <w:marTop w:val="0"/>
      <w:marBottom w:val="0"/>
      <w:divBdr>
        <w:top w:val="none" w:sz="0" w:space="0" w:color="auto"/>
        <w:left w:val="none" w:sz="0" w:space="0" w:color="auto"/>
        <w:bottom w:val="none" w:sz="0" w:space="0" w:color="auto"/>
        <w:right w:val="none" w:sz="0" w:space="0" w:color="auto"/>
      </w:divBdr>
      <w:divsChild>
        <w:div w:id="1471441195">
          <w:marLeft w:val="0"/>
          <w:marRight w:val="0"/>
          <w:marTop w:val="0"/>
          <w:marBottom w:val="0"/>
          <w:divBdr>
            <w:top w:val="none" w:sz="0" w:space="0" w:color="auto"/>
            <w:left w:val="none" w:sz="0" w:space="0" w:color="auto"/>
            <w:bottom w:val="none" w:sz="0" w:space="0" w:color="auto"/>
            <w:right w:val="none" w:sz="0" w:space="0" w:color="auto"/>
          </w:divBdr>
          <w:divsChild>
            <w:div w:id="508180770">
              <w:marLeft w:val="0"/>
              <w:marRight w:val="0"/>
              <w:marTop w:val="0"/>
              <w:marBottom w:val="0"/>
              <w:divBdr>
                <w:top w:val="none" w:sz="0" w:space="0" w:color="auto"/>
                <w:left w:val="none" w:sz="0" w:space="0" w:color="auto"/>
                <w:bottom w:val="none" w:sz="0" w:space="0" w:color="auto"/>
                <w:right w:val="none" w:sz="0" w:space="0" w:color="auto"/>
              </w:divBdr>
            </w:div>
          </w:divsChild>
        </w:div>
        <w:div w:id="1782266023">
          <w:marLeft w:val="0"/>
          <w:marRight w:val="0"/>
          <w:marTop w:val="0"/>
          <w:marBottom w:val="0"/>
          <w:divBdr>
            <w:top w:val="none" w:sz="0" w:space="0" w:color="auto"/>
            <w:left w:val="none" w:sz="0" w:space="0" w:color="auto"/>
            <w:bottom w:val="none" w:sz="0" w:space="0" w:color="auto"/>
            <w:right w:val="none" w:sz="0" w:space="0" w:color="auto"/>
          </w:divBdr>
          <w:divsChild>
            <w:div w:id="927077874">
              <w:marLeft w:val="0"/>
              <w:marRight w:val="0"/>
              <w:marTop w:val="0"/>
              <w:marBottom w:val="0"/>
              <w:divBdr>
                <w:top w:val="none" w:sz="0" w:space="0" w:color="auto"/>
                <w:left w:val="none" w:sz="0" w:space="0" w:color="auto"/>
                <w:bottom w:val="none" w:sz="0" w:space="0" w:color="auto"/>
                <w:right w:val="none" w:sz="0" w:space="0" w:color="auto"/>
              </w:divBdr>
            </w:div>
          </w:divsChild>
        </w:div>
        <w:div w:id="2074111594">
          <w:marLeft w:val="0"/>
          <w:marRight w:val="0"/>
          <w:marTop w:val="0"/>
          <w:marBottom w:val="0"/>
          <w:divBdr>
            <w:top w:val="none" w:sz="0" w:space="0" w:color="auto"/>
            <w:left w:val="none" w:sz="0" w:space="0" w:color="auto"/>
            <w:bottom w:val="none" w:sz="0" w:space="0" w:color="auto"/>
            <w:right w:val="none" w:sz="0" w:space="0" w:color="auto"/>
          </w:divBdr>
          <w:divsChild>
            <w:div w:id="20316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5755">
      <w:bodyDiv w:val="1"/>
      <w:marLeft w:val="0"/>
      <w:marRight w:val="0"/>
      <w:marTop w:val="0"/>
      <w:marBottom w:val="0"/>
      <w:divBdr>
        <w:top w:val="none" w:sz="0" w:space="0" w:color="auto"/>
        <w:left w:val="none" w:sz="0" w:space="0" w:color="auto"/>
        <w:bottom w:val="none" w:sz="0" w:space="0" w:color="auto"/>
        <w:right w:val="none" w:sz="0" w:space="0" w:color="auto"/>
      </w:divBdr>
    </w:div>
    <w:div w:id="365643253">
      <w:bodyDiv w:val="1"/>
      <w:marLeft w:val="0"/>
      <w:marRight w:val="0"/>
      <w:marTop w:val="0"/>
      <w:marBottom w:val="0"/>
      <w:divBdr>
        <w:top w:val="none" w:sz="0" w:space="0" w:color="auto"/>
        <w:left w:val="none" w:sz="0" w:space="0" w:color="auto"/>
        <w:bottom w:val="none" w:sz="0" w:space="0" w:color="auto"/>
        <w:right w:val="none" w:sz="0" w:space="0" w:color="auto"/>
      </w:divBdr>
    </w:div>
    <w:div w:id="399258868">
      <w:bodyDiv w:val="1"/>
      <w:marLeft w:val="0"/>
      <w:marRight w:val="0"/>
      <w:marTop w:val="0"/>
      <w:marBottom w:val="0"/>
      <w:divBdr>
        <w:top w:val="none" w:sz="0" w:space="0" w:color="auto"/>
        <w:left w:val="none" w:sz="0" w:space="0" w:color="auto"/>
        <w:bottom w:val="none" w:sz="0" w:space="0" w:color="auto"/>
        <w:right w:val="none" w:sz="0" w:space="0" w:color="auto"/>
      </w:divBdr>
    </w:div>
    <w:div w:id="417100121">
      <w:bodyDiv w:val="1"/>
      <w:marLeft w:val="0"/>
      <w:marRight w:val="0"/>
      <w:marTop w:val="0"/>
      <w:marBottom w:val="0"/>
      <w:divBdr>
        <w:top w:val="none" w:sz="0" w:space="0" w:color="auto"/>
        <w:left w:val="none" w:sz="0" w:space="0" w:color="auto"/>
        <w:bottom w:val="none" w:sz="0" w:space="0" w:color="auto"/>
        <w:right w:val="none" w:sz="0" w:space="0" w:color="auto"/>
      </w:divBdr>
    </w:div>
    <w:div w:id="444496909">
      <w:bodyDiv w:val="1"/>
      <w:marLeft w:val="0"/>
      <w:marRight w:val="0"/>
      <w:marTop w:val="0"/>
      <w:marBottom w:val="0"/>
      <w:divBdr>
        <w:top w:val="none" w:sz="0" w:space="0" w:color="auto"/>
        <w:left w:val="none" w:sz="0" w:space="0" w:color="auto"/>
        <w:bottom w:val="none" w:sz="0" w:space="0" w:color="auto"/>
        <w:right w:val="none" w:sz="0" w:space="0" w:color="auto"/>
      </w:divBdr>
    </w:div>
    <w:div w:id="484786126">
      <w:bodyDiv w:val="1"/>
      <w:marLeft w:val="0"/>
      <w:marRight w:val="0"/>
      <w:marTop w:val="0"/>
      <w:marBottom w:val="0"/>
      <w:divBdr>
        <w:top w:val="none" w:sz="0" w:space="0" w:color="auto"/>
        <w:left w:val="none" w:sz="0" w:space="0" w:color="auto"/>
        <w:bottom w:val="none" w:sz="0" w:space="0" w:color="auto"/>
        <w:right w:val="none" w:sz="0" w:space="0" w:color="auto"/>
      </w:divBdr>
    </w:div>
    <w:div w:id="549998482">
      <w:bodyDiv w:val="1"/>
      <w:marLeft w:val="0"/>
      <w:marRight w:val="0"/>
      <w:marTop w:val="0"/>
      <w:marBottom w:val="0"/>
      <w:divBdr>
        <w:top w:val="none" w:sz="0" w:space="0" w:color="auto"/>
        <w:left w:val="none" w:sz="0" w:space="0" w:color="auto"/>
        <w:bottom w:val="none" w:sz="0" w:space="0" w:color="auto"/>
        <w:right w:val="none" w:sz="0" w:space="0" w:color="auto"/>
      </w:divBdr>
    </w:div>
    <w:div w:id="556865850">
      <w:bodyDiv w:val="1"/>
      <w:marLeft w:val="0"/>
      <w:marRight w:val="0"/>
      <w:marTop w:val="0"/>
      <w:marBottom w:val="0"/>
      <w:divBdr>
        <w:top w:val="none" w:sz="0" w:space="0" w:color="auto"/>
        <w:left w:val="none" w:sz="0" w:space="0" w:color="auto"/>
        <w:bottom w:val="none" w:sz="0" w:space="0" w:color="auto"/>
        <w:right w:val="none" w:sz="0" w:space="0" w:color="auto"/>
      </w:divBdr>
    </w:div>
    <w:div w:id="569313754">
      <w:bodyDiv w:val="1"/>
      <w:marLeft w:val="0"/>
      <w:marRight w:val="0"/>
      <w:marTop w:val="0"/>
      <w:marBottom w:val="0"/>
      <w:divBdr>
        <w:top w:val="none" w:sz="0" w:space="0" w:color="auto"/>
        <w:left w:val="none" w:sz="0" w:space="0" w:color="auto"/>
        <w:bottom w:val="none" w:sz="0" w:space="0" w:color="auto"/>
        <w:right w:val="none" w:sz="0" w:space="0" w:color="auto"/>
      </w:divBdr>
    </w:div>
    <w:div w:id="650988090">
      <w:bodyDiv w:val="1"/>
      <w:marLeft w:val="0"/>
      <w:marRight w:val="0"/>
      <w:marTop w:val="0"/>
      <w:marBottom w:val="0"/>
      <w:divBdr>
        <w:top w:val="none" w:sz="0" w:space="0" w:color="auto"/>
        <w:left w:val="none" w:sz="0" w:space="0" w:color="auto"/>
        <w:bottom w:val="none" w:sz="0" w:space="0" w:color="auto"/>
        <w:right w:val="none" w:sz="0" w:space="0" w:color="auto"/>
      </w:divBdr>
    </w:div>
    <w:div w:id="760180750">
      <w:bodyDiv w:val="1"/>
      <w:marLeft w:val="0"/>
      <w:marRight w:val="0"/>
      <w:marTop w:val="0"/>
      <w:marBottom w:val="0"/>
      <w:divBdr>
        <w:top w:val="none" w:sz="0" w:space="0" w:color="auto"/>
        <w:left w:val="none" w:sz="0" w:space="0" w:color="auto"/>
        <w:bottom w:val="none" w:sz="0" w:space="0" w:color="auto"/>
        <w:right w:val="none" w:sz="0" w:space="0" w:color="auto"/>
      </w:divBdr>
    </w:div>
    <w:div w:id="774135763">
      <w:bodyDiv w:val="1"/>
      <w:marLeft w:val="0"/>
      <w:marRight w:val="0"/>
      <w:marTop w:val="0"/>
      <w:marBottom w:val="0"/>
      <w:divBdr>
        <w:top w:val="none" w:sz="0" w:space="0" w:color="auto"/>
        <w:left w:val="none" w:sz="0" w:space="0" w:color="auto"/>
        <w:bottom w:val="none" w:sz="0" w:space="0" w:color="auto"/>
        <w:right w:val="none" w:sz="0" w:space="0" w:color="auto"/>
      </w:divBdr>
    </w:div>
    <w:div w:id="795414463">
      <w:bodyDiv w:val="1"/>
      <w:marLeft w:val="0"/>
      <w:marRight w:val="0"/>
      <w:marTop w:val="0"/>
      <w:marBottom w:val="0"/>
      <w:divBdr>
        <w:top w:val="none" w:sz="0" w:space="0" w:color="auto"/>
        <w:left w:val="none" w:sz="0" w:space="0" w:color="auto"/>
        <w:bottom w:val="none" w:sz="0" w:space="0" w:color="auto"/>
        <w:right w:val="none" w:sz="0" w:space="0" w:color="auto"/>
      </w:divBdr>
    </w:div>
    <w:div w:id="804011294">
      <w:bodyDiv w:val="1"/>
      <w:marLeft w:val="0"/>
      <w:marRight w:val="0"/>
      <w:marTop w:val="0"/>
      <w:marBottom w:val="0"/>
      <w:divBdr>
        <w:top w:val="none" w:sz="0" w:space="0" w:color="auto"/>
        <w:left w:val="none" w:sz="0" w:space="0" w:color="auto"/>
        <w:bottom w:val="none" w:sz="0" w:space="0" w:color="auto"/>
        <w:right w:val="none" w:sz="0" w:space="0" w:color="auto"/>
      </w:divBdr>
    </w:div>
    <w:div w:id="874074643">
      <w:bodyDiv w:val="1"/>
      <w:marLeft w:val="0"/>
      <w:marRight w:val="0"/>
      <w:marTop w:val="0"/>
      <w:marBottom w:val="0"/>
      <w:divBdr>
        <w:top w:val="none" w:sz="0" w:space="0" w:color="auto"/>
        <w:left w:val="none" w:sz="0" w:space="0" w:color="auto"/>
        <w:bottom w:val="none" w:sz="0" w:space="0" w:color="auto"/>
        <w:right w:val="none" w:sz="0" w:space="0" w:color="auto"/>
      </w:divBdr>
    </w:div>
    <w:div w:id="887493041">
      <w:bodyDiv w:val="1"/>
      <w:marLeft w:val="0"/>
      <w:marRight w:val="0"/>
      <w:marTop w:val="0"/>
      <w:marBottom w:val="0"/>
      <w:divBdr>
        <w:top w:val="none" w:sz="0" w:space="0" w:color="auto"/>
        <w:left w:val="none" w:sz="0" w:space="0" w:color="auto"/>
        <w:bottom w:val="none" w:sz="0" w:space="0" w:color="auto"/>
        <w:right w:val="none" w:sz="0" w:space="0" w:color="auto"/>
      </w:divBdr>
    </w:div>
    <w:div w:id="966350306">
      <w:bodyDiv w:val="1"/>
      <w:marLeft w:val="0"/>
      <w:marRight w:val="0"/>
      <w:marTop w:val="0"/>
      <w:marBottom w:val="0"/>
      <w:divBdr>
        <w:top w:val="none" w:sz="0" w:space="0" w:color="auto"/>
        <w:left w:val="none" w:sz="0" w:space="0" w:color="auto"/>
        <w:bottom w:val="none" w:sz="0" w:space="0" w:color="auto"/>
        <w:right w:val="none" w:sz="0" w:space="0" w:color="auto"/>
      </w:divBdr>
    </w:div>
    <w:div w:id="984161287">
      <w:bodyDiv w:val="1"/>
      <w:marLeft w:val="0"/>
      <w:marRight w:val="0"/>
      <w:marTop w:val="0"/>
      <w:marBottom w:val="0"/>
      <w:divBdr>
        <w:top w:val="none" w:sz="0" w:space="0" w:color="auto"/>
        <w:left w:val="none" w:sz="0" w:space="0" w:color="auto"/>
        <w:bottom w:val="none" w:sz="0" w:space="0" w:color="auto"/>
        <w:right w:val="none" w:sz="0" w:space="0" w:color="auto"/>
      </w:divBdr>
    </w:div>
    <w:div w:id="1037051689">
      <w:bodyDiv w:val="1"/>
      <w:marLeft w:val="0"/>
      <w:marRight w:val="0"/>
      <w:marTop w:val="0"/>
      <w:marBottom w:val="0"/>
      <w:divBdr>
        <w:top w:val="none" w:sz="0" w:space="0" w:color="auto"/>
        <w:left w:val="none" w:sz="0" w:space="0" w:color="auto"/>
        <w:bottom w:val="none" w:sz="0" w:space="0" w:color="auto"/>
        <w:right w:val="none" w:sz="0" w:space="0" w:color="auto"/>
      </w:divBdr>
    </w:div>
    <w:div w:id="1106732262">
      <w:bodyDiv w:val="1"/>
      <w:marLeft w:val="0"/>
      <w:marRight w:val="0"/>
      <w:marTop w:val="0"/>
      <w:marBottom w:val="0"/>
      <w:divBdr>
        <w:top w:val="none" w:sz="0" w:space="0" w:color="auto"/>
        <w:left w:val="none" w:sz="0" w:space="0" w:color="auto"/>
        <w:bottom w:val="none" w:sz="0" w:space="0" w:color="auto"/>
        <w:right w:val="none" w:sz="0" w:space="0" w:color="auto"/>
      </w:divBdr>
    </w:div>
    <w:div w:id="1163356649">
      <w:bodyDiv w:val="1"/>
      <w:marLeft w:val="0"/>
      <w:marRight w:val="0"/>
      <w:marTop w:val="0"/>
      <w:marBottom w:val="0"/>
      <w:divBdr>
        <w:top w:val="none" w:sz="0" w:space="0" w:color="auto"/>
        <w:left w:val="none" w:sz="0" w:space="0" w:color="auto"/>
        <w:bottom w:val="none" w:sz="0" w:space="0" w:color="auto"/>
        <w:right w:val="none" w:sz="0" w:space="0" w:color="auto"/>
      </w:divBdr>
    </w:div>
    <w:div w:id="1183276780">
      <w:bodyDiv w:val="1"/>
      <w:marLeft w:val="0"/>
      <w:marRight w:val="0"/>
      <w:marTop w:val="0"/>
      <w:marBottom w:val="0"/>
      <w:divBdr>
        <w:top w:val="none" w:sz="0" w:space="0" w:color="auto"/>
        <w:left w:val="none" w:sz="0" w:space="0" w:color="auto"/>
        <w:bottom w:val="none" w:sz="0" w:space="0" w:color="auto"/>
        <w:right w:val="none" w:sz="0" w:space="0" w:color="auto"/>
      </w:divBdr>
    </w:div>
    <w:div w:id="1280986035">
      <w:bodyDiv w:val="1"/>
      <w:marLeft w:val="0"/>
      <w:marRight w:val="0"/>
      <w:marTop w:val="0"/>
      <w:marBottom w:val="0"/>
      <w:divBdr>
        <w:top w:val="none" w:sz="0" w:space="0" w:color="auto"/>
        <w:left w:val="none" w:sz="0" w:space="0" w:color="auto"/>
        <w:bottom w:val="none" w:sz="0" w:space="0" w:color="auto"/>
        <w:right w:val="none" w:sz="0" w:space="0" w:color="auto"/>
      </w:divBdr>
    </w:div>
    <w:div w:id="1296914861">
      <w:bodyDiv w:val="1"/>
      <w:marLeft w:val="0"/>
      <w:marRight w:val="0"/>
      <w:marTop w:val="0"/>
      <w:marBottom w:val="0"/>
      <w:divBdr>
        <w:top w:val="none" w:sz="0" w:space="0" w:color="auto"/>
        <w:left w:val="none" w:sz="0" w:space="0" w:color="auto"/>
        <w:bottom w:val="none" w:sz="0" w:space="0" w:color="auto"/>
        <w:right w:val="none" w:sz="0" w:space="0" w:color="auto"/>
      </w:divBdr>
    </w:div>
    <w:div w:id="1313875163">
      <w:bodyDiv w:val="1"/>
      <w:marLeft w:val="0"/>
      <w:marRight w:val="0"/>
      <w:marTop w:val="0"/>
      <w:marBottom w:val="0"/>
      <w:divBdr>
        <w:top w:val="none" w:sz="0" w:space="0" w:color="auto"/>
        <w:left w:val="none" w:sz="0" w:space="0" w:color="auto"/>
        <w:bottom w:val="none" w:sz="0" w:space="0" w:color="auto"/>
        <w:right w:val="none" w:sz="0" w:space="0" w:color="auto"/>
      </w:divBdr>
    </w:div>
    <w:div w:id="1314329886">
      <w:bodyDiv w:val="1"/>
      <w:marLeft w:val="0"/>
      <w:marRight w:val="0"/>
      <w:marTop w:val="0"/>
      <w:marBottom w:val="0"/>
      <w:divBdr>
        <w:top w:val="none" w:sz="0" w:space="0" w:color="auto"/>
        <w:left w:val="none" w:sz="0" w:space="0" w:color="auto"/>
        <w:bottom w:val="none" w:sz="0" w:space="0" w:color="auto"/>
        <w:right w:val="none" w:sz="0" w:space="0" w:color="auto"/>
      </w:divBdr>
    </w:div>
    <w:div w:id="1323510132">
      <w:bodyDiv w:val="1"/>
      <w:marLeft w:val="0"/>
      <w:marRight w:val="0"/>
      <w:marTop w:val="0"/>
      <w:marBottom w:val="0"/>
      <w:divBdr>
        <w:top w:val="none" w:sz="0" w:space="0" w:color="auto"/>
        <w:left w:val="none" w:sz="0" w:space="0" w:color="auto"/>
        <w:bottom w:val="none" w:sz="0" w:space="0" w:color="auto"/>
        <w:right w:val="none" w:sz="0" w:space="0" w:color="auto"/>
      </w:divBdr>
    </w:div>
    <w:div w:id="1346978045">
      <w:bodyDiv w:val="1"/>
      <w:marLeft w:val="0"/>
      <w:marRight w:val="0"/>
      <w:marTop w:val="0"/>
      <w:marBottom w:val="0"/>
      <w:divBdr>
        <w:top w:val="none" w:sz="0" w:space="0" w:color="auto"/>
        <w:left w:val="none" w:sz="0" w:space="0" w:color="auto"/>
        <w:bottom w:val="none" w:sz="0" w:space="0" w:color="auto"/>
        <w:right w:val="none" w:sz="0" w:space="0" w:color="auto"/>
      </w:divBdr>
    </w:div>
    <w:div w:id="1364358244">
      <w:bodyDiv w:val="1"/>
      <w:marLeft w:val="0"/>
      <w:marRight w:val="0"/>
      <w:marTop w:val="0"/>
      <w:marBottom w:val="0"/>
      <w:divBdr>
        <w:top w:val="none" w:sz="0" w:space="0" w:color="auto"/>
        <w:left w:val="none" w:sz="0" w:space="0" w:color="auto"/>
        <w:bottom w:val="none" w:sz="0" w:space="0" w:color="auto"/>
        <w:right w:val="none" w:sz="0" w:space="0" w:color="auto"/>
      </w:divBdr>
    </w:div>
    <w:div w:id="1365326184">
      <w:bodyDiv w:val="1"/>
      <w:marLeft w:val="0"/>
      <w:marRight w:val="0"/>
      <w:marTop w:val="0"/>
      <w:marBottom w:val="0"/>
      <w:divBdr>
        <w:top w:val="none" w:sz="0" w:space="0" w:color="auto"/>
        <w:left w:val="none" w:sz="0" w:space="0" w:color="auto"/>
        <w:bottom w:val="none" w:sz="0" w:space="0" w:color="auto"/>
        <w:right w:val="none" w:sz="0" w:space="0" w:color="auto"/>
      </w:divBdr>
    </w:div>
    <w:div w:id="1396511740">
      <w:bodyDiv w:val="1"/>
      <w:marLeft w:val="0"/>
      <w:marRight w:val="0"/>
      <w:marTop w:val="0"/>
      <w:marBottom w:val="0"/>
      <w:divBdr>
        <w:top w:val="none" w:sz="0" w:space="0" w:color="auto"/>
        <w:left w:val="none" w:sz="0" w:space="0" w:color="auto"/>
        <w:bottom w:val="none" w:sz="0" w:space="0" w:color="auto"/>
        <w:right w:val="none" w:sz="0" w:space="0" w:color="auto"/>
      </w:divBdr>
    </w:div>
    <w:div w:id="1430006033">
      <w:bodyDiv w:val="1"/>
      <w:marLeft w:val="0"/>
      <w:marRight w:val="0"/>
      <w:marTop w:val="0"/>
      <w:marBottom w:val="0"/>
      <w:divBdr>
        <w:top w:val="none" w:sz="0" w:space="0" w:color="auto"/>
        <w:left w:val="none" w:sz="0" w:space="0" w:color="auto"/>
        <w:bottom w:val="none" w:sz="0" w:space="0" w:color="auto"/>
        <w:right w:val="none" w:sz="0" w:space="0" w:color="auto"/>
      </w:divBdr>
    </w:div>
    <w:div w:id="1431120508">
      <w:bodyDiv w:val="1"/>
      <w:marLeft w:val="0"/>
      <w:marRight w:val="0"/>
      <w:marTop w:val="0"/>
      <w:marBottom w:val="0"/>
      <w:divBdr>
        <w:top w:val="none" w:sz="0" w:space="0" w:color="auto"/>
        <w:left w:val="none" w:sz="0" w:space="0" w:color="auto"/>
        <w:bottom w:val="none" w:sz="0" w:space="0" w:color="auto"/>
        <w:right w:val="none" w:sz="0" w:space="0" w:color="auto"/>
      </w:divBdr>
    </w:div>
    <w:div w:id="1437094713">
      <w:bodyDiv w:val="1"/>
      <w:marLeft w:val="0"/>
      <w:marRight w:val="0"/>
      <w:marTop w:val="0"/>
      <w:marBottom w:val="0"/>
      <w:divBdr>
        <w:top w:val="none" w:sz="0" w:space="0" w:color="auto"/>
        <w:left w:val="none" w:sz="0" w:space="0" w:color="auto"/>
        <w:bottom w:val="none" w:sz="0" w:space="0" w:color="auto"/>
        <w:right w:val="none" w:sz="0" w:space="0" w:color="auto"/>
      </w:divBdr>
    </w:div>
    <w:div w:id="1443720872">
      <w:bodyDiv w:val="1"/>
      <w:marLeft w:val="0"/>
      <w:marRight w:val="0"/>
      <w:marTop w:val="0"/>
      <w:marBottom w:val="0"/>
      <w:divBdr>
        <w:top w:val="none" w:sz="0" w:space="0" w:color="auto"/>
        <w:left w:val="none" w:sz="0" w:space="0" w:color="auto"/>
        <w:bottom w:val="none" w:sz="0" w:space="0" w:color="auto"/>
        <w:right w:val="none" w:sz="0" w:space="0" w:color="auto"/>
      </w:divBdr>
    </w:div>
    <w:div w:id="1467622183">
      <w:bodyDiv w:val="1"/>
      <w:marLeft w:val="0"/>
      <w:marRight w:val="0"/>
      <w:marTop w:val="0"/>
      <w:marBottom w:val="0"/>
      <w:divBdr>
        <w:top w:val="none" w:sz="0" w:space="0" w:color="auto"/>
        <w:left w:val="none" w:sz="0" w:space="0" w:color="auto"/>
        <w:bottom w:val="none" w:sz="0" w:space="0" w:color="auto"/>
        <w:right w:val="none" w:sz="0" w:space="0" w:color="auto"/>
      </w:divBdr>
    </w:div>
    <w:div w:id="1504051494">
      <w:bodyDiv w:val="1"/>
      <w:marLeft w:val="0"/>
      <w:marRight w:val="0"/>
      <w:marTop w:val="0"/>
      <w:marBottom w:val="0"/>
      <w:divBdr>
        <w:top w:val="none" w:sz="0" w:space="0" w:color="auto"/>
        <w:left w:val="none" w:sz="0" w:space="0" w:color="auto"/>
        <w:bottom w:val="none" w:sz="0" w:space="0" w:color="auto"/>
        <w:right w:val="none" w:sz="0" w:space="0" w:color="auto"/>
      </w:divBdr>
    </w:div>
    <w:div w:id="1521821147">
      <w:bodyDiv w:val="1"/>
      <w:marLeft w:val="0"/>
      <w:marRight w:val="0"/>
      <w:marTop w:val="0"/>
      <w:marBottom w:val="0"/>
      <w:divBdr>
        <w:top w:val="none" w:sz="0" w:space="0" w:color="auto"/>
        <w:left w:val="none" w:sz="0" w:space="0" w:color="auto"/>
        <w:bottom w:val="none" w:sz="0" w:space="0" w:color="auto"/>
        <w:right w:val="none" w:sz="0" w:space="0" w:color="auto"/>
      </w:divBdr>
    </w:div>
    <w:div w:id="1542939348">
      <w:bodyDiv w:val="1"/>
      <w:marLeft w:val="0"/>
      <w:marRight w:val="0"/>
      <w:marTop w:val="0"/>
      <w:marBottom w:val="0"/>
      <w:divBdr>
        <w:top w:val="none" w:sz="0" w:space="0" w:color="auto"/>
        <w:left w:val="none" w:sz="0" w:space="0" w:color="auto"/>
        <w:bottom w:val="none" w:sz="0" w:space="0" w:color="auto"/>
        <w:right w:val="none" w:sz="0" w:space="0" w:color="auto"/>
      </w:divBdr>
    </w:div>
    <w:div w:id="1583684749">
      <w:bodyDiv w:val="1"/>
      <w:marLeft w:val="0"/>
      <w:marRight w:val="0"/>
      <w:marTop w:val="0"/>
      <w:marBottom w:val="0"/>
      <w:divBdr>
        <w:top w:val="none" w:sz="0" w:space="0" w:color="auto"/>
        <w:left w:val="none" w:sz="0" w:space="0" w:color="auto"/>
        <w:bottom w:val="none" w:sz="0" w:space="0" w:color="auto"/>
        <w:right w:val="none" w:sz="0" w:space="0" w:color="auto"/>
      </w:divBdr>
    </w:div>
    <w:div w:id="1593246296">
      <w:bodyDiv w:val="1"/>
      <w:marLeft w:val="0"/>
      <w:marRight w:val="0"/>
      <w:marTop w:val="0"/>
      <w:marBottom w:val="0"/>
      <w:divBdr>
        <w:top w:val="none" w:sz="0" w:space="0" w:color="auto"/>
        <w:left w:val="none" w:sz="0" w:space="0" w:color="auto"/>
        <w:bottom w:val="none" w:sz="0" w:space="0" w:color="auto"/>
        <w:right w:val="none" w:sz="0" w:space="0" w:color="auto"/>
      </w:divBdr>
    </w:div>
    <w:div w:id="1624342080">
      <w:bodyDiv w:val="1"/>
      <w:marLeft w:val="0"/>
      <w:marRight w:val="0"/>
      <w:marTop w:val="0"/>
      <w:marBottom w:val="0"/>
      <w:divBdr>
        <w:top w:val="none" w:sz="0" w:space="0" w:color="auto"/>
        <w:left w:val="none" w:sz="0" w:space="0" w:color="auto"/>
        <w:bottom w:val="none" w:sz="0" w:space="0" w:color="auto"/>
        <w:right w:val="none" w:sz="0" w:space="0" w:color="auto"/>
      </w:divBdr>
    </w:div>
    <w:div w:id="1639531425">
      <w:bodyDiv w:val="1"/>
      <w:marLeft w:val="0"/>
      <w:marRight w:val="0"/>
      <w:marTop w:val="0"/>
      <w:marBottom w:val="0"/>
      <w:divBdr>
        <w:top w:val="none" w:sz="0" w:space="0" w:color="auto"/>
        <w:left w:val="none" w:sz="0" w:space="0" w:color="auto"/>
        <w:bottom w:val="none" w:sz="0" w:space="0" w:color="auto"/>
        <w:right w:val="none" w:sz="0" w:space="0" w:color="auto"/>
      </w:divBdr>
    </w:div>
    <w:div w:id="1658652266">
      <w:bodyDiv w:val="1"/>
      <w:marLeft w:val="0"/>
      <w:marRight w:val="0"/>
      <w:marTop w:val="0"/>
      <w:marBottom w:val="0"/>
      <w:divBdr>
        <w:top w:val="none" w:sz="0" w:space="0" w:color="auto"/>
        <w:left w:val="none" w:sz="0" w:space="0" w:color="auto"/>
        <w:bottom w:val="none" w:sz="0" w:space="0" w:color="auto"/>
        <w:right w:val="none" w:sz="0" w:space="0" w:color="auto"/>
      </w:divBdr>
    </w:div>
    <w:div w:id="1676105832">
      <w:bodyDiv w:val="1"/>
      <w:marLeft w:val="0"/>
      <w:marRight w:val="0"/>
      <w:marTop w:val="0"/>
      <w:marBottom w:val="0"/>
      <w:divBdr>
        <w:top w:val="none" w:sz="0" w:space="0" w:color="auto"/>
        <w:left w:val="none" w:sz="0" w:space="0" w:color="auto"/>
        <w:bottom w:val="none" w:sz="0" w:space="0" w:color="auto"/>
        <w:right w:val="none" w:sz="0" w:space="0" w:color="auto"/>
      </w:divBdr>
    </w:div>
    <w:div w:id="1690251627">
      <w:bodyDiv w:val="1"/>
      <w:marLeft w:val="0"/>
      <w:marRight w:val="0"/>
      <w:marTop w:val="0"/>
      <w:marBottom w:val="0"/>
      <w:divBdr>
        <w:top w:val="none" w:sz="0" w:space="0" w:color="auto"/>
        <w:left w:val="none" w:sz="0" w:space="0" w:color="auto"/>
        <w:bottom w:val="none" w:sz="0" w:space="0" w:color="auto"/>
        <w:right w:val="none" w:sz="0" w:space="0" w:color="auto"/>
      </w:divBdr>
    </w:div>
    <w:div w:id="1710639381">
      <w:bodyDiv w:val="1"/>
      <w:marLeft w:val="0"/>
      <w:marRight w:val="0"/>
      <w:marTop w:val="0"/>
      <w:marBottom w:val="0"/>
      <w:divBdr>
        <w:top w:val="none" w:sz="0" w:space="0" w:color="auto"/>
        <w:left w:val="none" w:sz="0" w:space="0" w:color="auto"/>
        <w:bottom w:val="none" w:sz="0" w:space="0" w:color="auto"/>
        <w:right w:val="none" w:sz="0" w:space="0" w:color="auto"/>
      </w:divBdr>
    </w:div>
    <w:div w:id="1712881632">
      <w:bodyDiv w:val="1"/>
      <w:marLeft w:val="0"/>
      <w:marRight w:val="0"/>
      <w:marTop w:val="0"/>
      <w:marBottom w:val="0"/>
      <w:divBdr>
        <w:top w:val="none" w:sz="0" w:space="0" w:color="auto"/>
        <w:left w:val="none" w:sz="0" w:space="0" w:color="auto"/>
        <w:bottom w:val="none" w:sz="0" w:space="0" w:color="auto"/>
        <w:right w:val="none" w:sz="0" w:space="0" w:color="auto"/>
      </w:divBdr>
    </w:div>
    <w:div w:id="1725447339">
      <w:bodyDiv w:val="1"/>
      <w:marLeft w:val="0"/>
      <w:marRight w:val="0"/>
      <w:marTop w:val="0"/>
      <w:marBottom w:val="0"/>
      <w:divBdr>
        <w:top w:val="none" w:sz="0" w:space="0" w:color="auto"/>
        <w:left w:val="none" w:sz="0" w:space="0" w:color="auto"/>
        <w:bottom w:val="none" w:sz="0" w:space="0" w:color="auto"/>
        <w:right w:val="none" w:sz="0" w:space="0" w:color="auto"/>
      </w:divBdr>
    </w:div>
    <w:div w:id="1731928322">
      <w:bodyDiv w:val="1"/>
      <w:marLeft w:val="0"/>
      <w:marRight w:val="0"/>
      <w:marTop w:val="0"/>
      <w:marBottom w:val="0"/>
      <w:divBdr>
        <w:top w:val="none" w:sz="0" w:space="0" w:color="auto"/>
        <w:left w:val="none" w:sz="0" w:space="0" w:color="auto"/>
        <w:bottom w:val="none" w:sz="0" w:space="0" w:color="auto"/>
        <w:right w:val="none" w:sz="0" w:space="0" w:color="auto"/>
      </w:divBdr>
    </w:div>
    <w:div w:id="1743406720">
      <w:bodyDiv w:val="1"/>
      <w:marLeft w:val="0"/>
      <w:marRight w:val="0"/>
      <w:marTop w:val="0"/>
      <w:marBottom w:val="0"/>
      <w:divBdr>
        <w:top w:val="none" w:sz="0" w:space="0" w:color="auto"/>
        <w:left w:val="none" w:sz="0" w:space="0" w:color="auto"/>
        <w:bottom w:val="none" w:sz="0" w:space="0" w:color="auto"/>
        <w:right w:val="none" w:sz="0" w:space="0" w:color="auto"/>
      </w:divBdr>
    </w:div>
    <w:div w:id="1765103244">
      <w:bodyDiv w:val="1"/>
      <w:marLeft w:val="0"/>
      <w:marRight w:val="0"/>
      <w:marTop w:val="0"/>
      <w:marBottom w:val="0"/>
      <w:divBdr>
        <w:top w:val="none" w:sz="0" w:space="0" w:color="auto"/>
        <w:left w:val="none" w:sz="0" w:space="0" w:color="auto"/>
        <w:bottom w:val="none" w:sz="0" w:space="0" w:color="auto"/>
        <w:right w:val="none" w:sz="0" w:space="0" w:color="auto"/>
      </w:divBdr>
    </w:div>
    <w:div w:id="1774979414">
      <w:bodyDiv w:val="1"/>
      <w:marLeft w:val="0"/>
      <w:marRight w:val="0"/>
      <w:marTop w:val="0"/>
      <w:marBottom w:val="0"/>
      <w:divBdr>
        <w:top w:val="none" w:sz="0" w:space="0" w:color="auto"/>
        <w:left w:val="none" w:sz="0" w:space="0" w:color="auto"/>
        <w:bottom w:val="none" w:sz="0" w:space="0" w:color="auto"/>
        <w:right w:val="none" w:sz="0" w:space="0" w:color="auto"/>
      </w:divBdr>
    </w:div>
    <w:div w:id="1788357052">
      <w:bodyDiv w:val="1"/>
      <w:marLeft w:val="0"/>
      <w:marRight w:val="0"/>
      <w:marTop w:val="0"/>
      <w:marBottom w:val="0"/>
      <w:divBdr>
        <w:top w:val="none" w:sz="0" w:space="0" w:color="auto"/>
        <w:left w:val="none" w:sz="0" w:space="0" w:color="auto"/>
        <w:bottom w:val="none" w:sz="0" w:space="0" w:color="auto"/>
        <w:right w:val="none" w:sz="0" w:space="0" w:color="auto"/>
      </w:divBdr>
    </w:div>
    <w:div w:id="1875732430">
      <w:bodyDiv w:val="1"/>
      <w:marLeft w:val="0"/>
      <w:marRight w:val="0"/>
      <w:marTop w:val="0"/>
      <w:marBottom w:val="0"/>
      <w:divBdr>
        <w:top w:val="none" w:sz="0" w:space="0" w:color="auto"/>
        <w:left w:val="none" w:sz="0" w:space="0" w:color="auto"/>
        <w:bottom w:val="none" w:sz="0" w:space="0" w:color="auto"/>
        <w:right w:val="none" w:sz="0" w:space="0" w:color="auto"/>
      </w:divBdr>
    </w:div>
    <w:div w:id="1920485066">
      <w:bodyDiv w:val="1"/>
      <w:marLeft w:val="0"/>
      <w:marRight w:val="0"/>
      <w:marTop w:val="0"/>
      <w:marBottom w:val="0"/>
      <w:divBdr>
        <w:top w:val="none" w:sz="0" w:space="0" w:color="auto"/>
        <w:left w:val="none" w:sz="0" w:space="0" w:color="auto"/>
        <w:bottom w:val="none" w:sz="0" w:space="0" w:color="auto"/>
        <w:right w:val="none" w:sz="0" w:space="0" w:color="auto"/>
      </w:divBdr>
    </w:div>
    <w:div w:id="1928421197">
      <w:bodyDiv w:val="1"/>
      <w:marLeft w:val="0"/>
      <w:marRight w:val="0"/>
      <w:marTop w:val="0"/>
      <w:marBottom w:val="0"/>
      <w:divBdr>
        <w:top w:val="none" w:sz="0" w:space="0" w:color="auto"/>
        <w:left w:val="none" w:sz="0" w:space="0" w:color="auto"/>
        <w:bottom w:val="none" w:sz="0" w:space="0" w:color="auto"/>
        <w:right w:val="none" w:sz="0" w:space="0" w:color="auto"/>
      </w:divBdr>
    </w:div>
    <w:div w:id="1942030667">
      <w:bodyDiv w:val="1"/>
      <w:marLeft w:val="0"/>
      <w:marRight w:val="0"/>
      <w:marTop w:val="0"/>
      <w:marBottom w:val="0"/>
      <w:divBdr>
        <w:top w:val="none" w:sz="0" w:space="0" w:color="auto"/>
        <w:left w:val="none" w:sz="0" w:space="0" w:color="auto"/>
        <w:bottom w:val="none" w:sz="0" w:space="0" w:color="auto"/>
        <w:right w:val="none" w:sz="0" w:space="0" w:color="auto"/>
      </w:divBdr>
    </w:div>
    <w:div w:id="2019112558">
      <w:bodyDiv w:val="1"/>
      <w:marLeft w:val="0"/>
      <w:marRight w:val="0"/>
      <w:marTop w:val="0"/>
      <w:marBottom w:val="0"/>
      <w:divBdr>
        <w:top w:val="none" w:sz="0" w:space="0" w:color="auto"/>
        <w:left w:val="none" w:sz="0" w:space="0" w:color="auto"/>
        <w:bottom w:val="none" w:sz="0" w:space="0" w:color="auto"/>
        <w:right w:val="none" w:sz="0" w:space="0" w:color="auto"/>
      </w:divBdr>
    </w:div>
    <w:div w:id="2042700718">
      <w:bodyDiv w:val="1"/>
      <w:marLeft w:val="0"/>
      <w:marRight w:val="0"/>
      <w:marTop w:val="0"/>
      <w:marBottom w:val="0"/>
      <w:divBdr>
        <w:top w:val="none" w:sz="0" w:space="0" w:color="auto"/>
        <w:left w:val="none" w:sz="0" w:space="0" w:color="auto"/>
        <w:bottom w:val="none" w:sz="0" w:space="0" w:color="auto"/>
        <w:right w:val="none" w:sz="0" w:space="0" w:color="auto"/>
      </w:divBdr>
    </w:div>
    <w:div w:id="2047291043">
      <w:bodyDiv w:val="1"/>
      <w:marLeft w:val="0"/>
      <w:marRight w:val="0"/>
      <w:marTop w:val="0"/>
      <w:marBottom w:val="0"/>
      <w:divBdr>
        <w:top w:val="none" w:sz="0" w:space="0" w:color="auto"/>
        <w:left w:val="none" w:sz="0" w:space="0" w:color="auto"/>
        <w:bottom w:val="none" w:sz="0" w:space="0" w:color="auto"/>
        <w:right w:val="none" w:sz="0" w:space="0" w:color="auto"/>
      </w:divBdr>
    </w:div>
    <w:div w:id="2063282686">
      <w:bodyDiv w:val="1"/>
      <w:marLeft w:val="0"/>
      <w:marRight w:val="0"/>
      <w:marTop w:val="0"/>
      <w:marBottom w:val="0"/>
      <w:divBdr>
        <w:top w:val="none" w:sz="0" w:space="0" w:color="auto"/>
        <w:left w:val="none" w:sz="0" w:space="0" w:color="auto"/>
        <w:bottom w:val="none" w:sz="0" w:space="0" w:color="auto"/>
        <w:right w:val="none" w:sz="0" w:space="0" w:color="auto"/>
      </w:divBdr>
    </w:div>
    <w:div w:id="2081249834">
      <w:bodyDiv w:val="1"/>
      <w:marLeft w:val="0"/>
      <w:marRight w:val="0"/>
      <w:marTop w:val="0"/>
      <w:marBottom w:val="0"/>
      <w:divBdr>
        <w:top w:val="none" w:sz="0" w:space="0" w:color="auto"/>
        <w:left w:val="none" w:sz="0" w:space="0" w:color="auto"/>
        <w:bottom w:val="none" w:sz="0" w:space="0" w:color="auto"/>
        <w:right w:val="none" w:sz="0" w:space="0" w:color="auto"/>
      </w:divBdr>
    </w:div>
    <w:div w:id="2088917797">
      <w:bodyDiv w:val="1"/>
      <w:marLeft w:val="0"/>
      <w:marRight w:val="0"/>
      <w:marTop w:val="0"/>
      <w:marBottom w:val="0"/>
      <w:divBdr>
        <w:top w:val="none" w:sz="0" w:space="0" w:color="auto"/>
        <w:left w:val="none" w:sz="0" w:space="0" w:color="auto"/>
        <w:bottom w:val="none" w:sz="0" w:space="0" w:color="auto"/>
        <w:right w:val="none" w:sz="0" w:space="0" w:color="auto"/>
      </w:divBdr>
    </w:div>
    <w:div w:id="2105882008">
      <w:bodyDiv w:val="1"/>
      <w:marLeft w:val="0"/>
      <w:marRight w:val="0"/>
      <w:marTop w:val="0"/>
      <w:marBottom w:val="0"/>
      <w:divBdr>
        <w:top w:val="none" w:sz="0" w:space="0" w:color="auto"/>
        <w:left w:val="none" w:sz="0" w:space="0" w:color="auto"/>
        <w:bottom w:val="none" w:sz="0" w:space="0" w:color="auto"/>
        <w:right w:val="none" w:sz="0" w:space="0" w:color="auto"/>
      </w:divBdr>
    </w:div>
    <w:div w:id="2122991437">
      <w:bodyDiv w:val="1"/>
      <w:marLeft w:val="0"/>
      <w:marRight w:val="0"/>
      <w:marTop w:val="0"/>
      <w:marBottom w:val="0"/>
      <w:divBdr>
        <w:top w:val="none" w:sz="0" w:space="0" w:color="auto"/>
        <w:left w:val="none" w:sz="0" w:space="0" w:color="auto"/>
        <w:bottom w:val="none" w:sz="0" w:space="0" w:color="auto"/>
        <w:right w:val="none" w:sz="0" w:space="0" w:color="auto"/>
      </w:divBdr>
    </w:div>
    <w:div w:id="212811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itatinga.1doc.com.br/b.php?pg=wp/wp&amp;itd=5&amp;is=1038" TargetMode="External"/><Relationship Id="rId26" Type="http://schemas.openxmlformats.org/officeDocument/2006/relationships/hyperlink" Target="https://www.planalto.gov.br/ccivil_03/leis/l8078compilado.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10.fazenda.sp.gov.br/CertidaoNegativaDeb/Pages/EmissaoCertidaoNegativa.aspx" TargetMode="External"/><Relationship Id="rId34" Type="http://schemas.openxmlformats.org/officeDocument/2006/relationships/hyperlink" Target="https://cetesb.sp.gov.br/licenciamento/documentos/2002_Res_CONAMA_307.pdf"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2/decreto/d7724.htm"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compras/pt-br/acesso-a-informacao/legislacao/instrucoes-normativas/instrucao-normativa-no-01-de-19-de-janeiro-de-2010"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dividaativa.pge.sp.gov.br/sc/pages/crda/emitirCrda.jsf" TargetMode="External"/><Relationship Id="rId29" Type="http://schemas.openxmlformats.org/officeDocument/2006/relationships/hyperlink" Target="https://www.gov.br/compras/pt-br/acesso-a-informacao/legislacao/instrucoes-normativas/instrucao-normativa-no-01-de-19-de-janeiro-de-2010"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ibama.gov.br/phocadownload/sinaflor/2018/2018-06-13-Ibama-IN-IBAMA-21-24-12-2014-SINAFLOR-DOF-compilada.pdf" TargetMode="External"/><Relationship Id="rId37" Type="http://schemas.openxmlformats.org/officeDocument/2006/relationships/hyperlink" Target="https://www.planalto.gov.br/ccivil_03/leis/2002/l10406compilada.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leis/l8078compilado.htm"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04-2006/2006/decreto/d5975.htm" TargetMode="External"/><Relationship Id="rId36" Type="http://schemas.openxmlformats.org/officeDocument/2006/relationships/hyperlink" Target="https://www.planalto.gov.br/ccivil_03/_ato2015-2018/2018/lei/l13709.htm" TargetMode="External"/><Relationship Id="rId49" Type="http://schemas.openxmlformats.org/officeDocument/2006/relationships/hyperlink" Target="https://www.planalto.gov.br/ccivil_03/_ato2011-2014/2011/lei/l12527.htm" TargetMode="External"/><Relationship Id="rId57"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yperlink" Target="http://www.itatinga.sp.gov.br" TargetMode="External"/><Relationship Id="rId31" Type="http://schemas.openxmlformats.org/officeDocument/2006/relationships/hyperlink" Target="http://www.ibama.gov.br/component/legislacao/?view=legislacao&amp;legislacao=112647"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doe.tce.sp.gov.br/" TargetMode="Externa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s://www4.tce.sp.gov.br/apenados/publico/"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6938.htm" TargetMode="External"/><Relationship Id="rId35" Type="http://schemas.openxmlformats.org/officeDocument/2006/relationships/hyperlink" Target="https://www.planalto.gov.br/ccivil_03/_ato2015-2018/2018/lei/l13709.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bll.org.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ayna\Meus%20documentos\Downloads\EDITAL%20VALE%20ALIMENTA&#199;&#195;O%20doc.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938C2-99BD-45B0-AE53-84E1D51FD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VALE ALIMENTAÇÃO doc</Template>
  <TotalTime>19</TotalTime>
  <Pages>73</Pages>
  <Words>22549</Words>
  <Characters>138843</Characters>
  <Application>Microsoft Office Word</Application>
  <DocSecurity>0</DocSecurity>
  <Lines>1157</Lines>
  <Paragraphs>322</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161070</CharactersWithSpaces>
  <SharedDoc>false</SharedDoc>
  <HLinks>
    <vt:vector size="264" baseType="variant">
      <vt:variant>
        <vt:i4>3211326</vt:i4>
      </vt:variant>
      <vt:variant>
        <vt:i4>159</vt:i4>
      </vt:variant>
      <vt:variant>
        <vt:i4>0</vt:i4>
      </vt:variant>
      <vt:variant>
        <vt:i4>5</vt:i4>
      </vt:variant>
      <vt:variant>
        <vt:lpwstr>https://doe.tce.sp.gov.br/</vt:lpwstr>
      </vt:variant>
      <vt:variant>
        <vt:lpwstr/>
      </vt:variant>
      <vt:variant>
        <vt:i4>8716369</vt:i4>
      </vt:variant>
      <vt:variant>
        <vt:i4>156</vt:i4>
      </vt:variant>
      <vt:variant>
        <vt:i4>0</vt:i4>
      </vt:variant>
      <vt:variant>
        <vt:i4>5</vt:i4>
      </vt:variant>
      <vt:variant>
        <vt:lpwstr>http://www.planalto.gov.br/ccivil_03/_ato2019-2022/2021/lei/L14133.htm</vt:lpwstr>
      </vt:variant>
      <vt:variant>
        <vt:lpwstr>art92§1</vt:lpwstr>
      </vt:variant>
      <vt:variant>
        <vt:i4>4915418</vt:i4>
      </vt:variant>
      <vt:variant>
        <vt:i4>153</vt:i4>
      </vt:variant>
      <vt:variant>
        <vt:i4>0</vt:i4>
      </vt:variant>
      <vt:variant>
        <vt:i4>5</vt:i4>
      </vt:variant>
      <vt:variant>
        <vt:lpwstr>https://www.planalto.gov.br/ccivil_03/_ato2011-2014/2012/decreto/d7724.htm</vt:lpwstr>
      </vt:variant>
      <vt:variant>
        <vt:lpwstr>art7§3</vt:lpwstr>
      </vt:variant>
      <vt:variant>
        <vt:i4>1704152</vt:i4>
      </vt:variant>
      <vt:variant>
        <vt:i4>150</vt:i4>
      </vt:variant>
      <vt:variant>
        <vt:i4>0</vt:i4>
      </vt:variant>
      <vt:variant>
        <vt:i4>5</vt:i4>
      </vt:variant>
      <vt:variant>
        <vt:lpwstr>https://www.planalto.gov.br/ccivil_03/_ato2011-2014/2011/lei/l12527.htm</vt:lpwstr>
      </vt:variant>
      <vt:variant>
        <vt:lpwstr>art8§2</vt:lpwstr>
      </vt:variant>
      <vt:variant>
        <vt:i4>2228323</vt:i4>
      </vt:variant>
      <vt:variant>
        <vt:i4>147</vt:i4>
      </vt:variant>
      <vt:variant>
        <vt:i4>0</vt:i4>
      </vt:variant>
      <vt:variant>
        <vt:i4>5</vt:i4>
      </vt:variant>
      <vt:variant>
        <vt:lpwstr>http://www.planalto.gov.br/ccivil_03/_ato2019-2022/2021/lei/L14133.htm</vt:lpwstr>
      </vt:variant>
      <vt:variant>
        <vt:lpwstr>art94</vt:lpwstr>
      </vt:variant>
      <vt:variant>
        <vt:i4>1835088</vt:i4>
      </vt:variant>
      <vt:variant>
        <vt:i4>144</vt:i4>
      </vt:variant>
      <vt:variant>
        <vt:i4>0</vt:i4>
      </vt:variant>
      <vt:variant>
        <vt:i4>5</vt:i4>
      </vt:variant>
      <vt:variant>
        <vt:lpwstr>http://www.planalto.gov.br/ccivil_03/_ato2019-2022/2021/lei/L14133.htm</vt:lpwstr>
      </vt:variant>
      <vt:variant>
        <vt:lpwstr>art136</vt:lpwstr>
      </vt:variant>
      <vt:variant>
        <vt:i4>1966161</vt:i4>
      </vt:variant>
      <vt:variant>
        <vt:i4>141</vt:i4>
      </vt:variant>
      <vt:variant>
        <vt:i4>0</vt:i4>
      </vt:variant>
      <vt:variant>
        <vt:i4>5</vt:i4>
      </vt:variant>
      <vt:variant>
        <vt:lpwstr>http://www.planalto.gov.br/ccivil_03/_ato2019-2022/2021/lei/L14133.htm</vt:lpwstr>
      </vt:variant>
      <vt:variant>
        <vt:lpwstr>art124</vt:lpwstr>
      </vt:variant>
      <vt:variant>
        <vt:i4>4980850</vt:i4>
      </vt:variant>
      <vt:variant>
        <vt:i4>138</vt:i4>
      </vt:variant>
      <vt:variant>
        <vt:i4>0</vt:i4>
      </vt:variant>
      <vt:variant>
        <vt:i4>5</vt:i4>
      </vt:variant>
      <vt:variant>
        <vt:lpwstr>https://www.planalto.gov.br/ccivil_03/leis/l8078compilado.htm</vt:lpwstr>
      </vt:variant>
      <vt:variant>
        <vt:lpwstr/>
      </vt:variant>
      <vt:variant>
        <vt:i4>6881398</vt:i4>
      </vt:variant>
      <vt:variant>
        <vt:i4>135</vt:i4>
      </vt:variant>
      <vt:variant>
        <vt:i4>0</vt:i4>
      </vt:variant>
      <vt:variant>
        <vt:i4>5</vt:i4>
      </vt:variant>
      <vt:variant>
        <vt:lpwstr>http://www.planalto.gov.br/ccivil_03/_ato2019-2022/2021/lei/L14133.htm</vt:lpwstr>
      </vt:variant>
      <vt:variant>
        <vt:lpwstr/>
      </vt:variant>
      <vt:variant>
        <vt:i4>1769552</vt:i4>
      </vt:variant>
      <vt:variant>
        <vt:i4>132</vt:i4>
      </vt:variant>
      <vt:variant>
        <vt:i4>0</vt:i4>
      </vt:variant>
      <vt:variant>
        <vt:i4>5</vt:i4>
      </vt:variant>
      <vt:variant>
        <vt:lpwstr>http://www.planalto.gov.br/ccivil_03/_ato2019-2022/2021/lei/L14133.htm</vt:lpwstr>
      </vt:variant>
      <vt:variant>
        <vt:lpwstr>art131</vt:lpwstr>
      </vt:variant>
      <vt:variant>
        <vt:i4>1179728</vt:i4>
      </vt:variant>
      <vt:variant>
        <vt:i4>129</vt:i4>
      </vt:variant>
      <vt:variant>
        <vt:i4>0</vt:i4>
      </vt:variant>
      <vt:variant>
        <vt:i4>5</vt:i4>
      </vt:variant>
      <vt:variant>
        <vt:lpwstr>http://www.planalto.gov.br/ccivil_03/_ato2019-2022/2021/lei/L14133.htm</vt:lpwstr>
      </vt:variant>
      <vt:variant>
        <vt:lpwstr>art138</vt:lpwstr>
      </vt:variant>
      <vt:variant>
        <vt:i4>1900624</vt:i4>
      </vt:variant>
      <vt:variant>
        <vt:i4>126</vt:i4>
      </vt:variant>
      <vt:variant>
        <vt:i4>0</vt:i4>
      </vt:variant>
      <vt:variant>
        <vt:i4>5</vt:i4>
      </vt:variant>
      <vt:variant>
        <vt:lpwstr>http://www.planalto.gov.br/ccivil_03/_ato2019-2022/2021/lei/L14133.htm</vt:lpwstr>
      </vt:variant>
      <vt:variant>
        <vt:lpwstr>art137</vt:lpwstr>
      </vt:variant>
      <vt:variant>
        <vt:i4>7471209</vt:i4>
      </vt:variant>
      <vt:variant>
        <vt:i4>123</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117</vt:i4>
      </vt:variant>
      <vt:variant>
        <vt:i4>0</vt:i4>
      </vt:variant>
      <vt:variant>
        <vt:i4>5</vt:i4>
      </vt:variant>
      <vt:variant>
        <vt:lpwstr>http://www.planalto.gov.br/ccivil_03/_ato2019-2022/2021/lei/L14133.htm</vt:lpwstr>
      </vt:variant>
      <vt:variant>
        <vt:lpwstr>art156§5</vt:lpwstr>
      </vt:variant>
      <vt:variant>
        <vt:i4>2687223</vt:i4>
      </vt:variant>
      <vt:variant>
        <vt:i4>81</vt:i4>
      </vt:variant>
      <vt:variant>
        <vt:i4>0</vt:i4>
      </vt:variant>
      <vt:variant>
        <vt:i4>5</vt:i4>
      </vt:variant>
      <vt:variant>
        <vt:lpwstr>http://www.planalto.gov.br/ccivil_03/_ato2019-2022/2021/lei/L14133.htm</vt:lpwstr>
      </vt:variant>
      <vt:variant>
        <vt:lpwstr>art137§4</vt:lpwstr>
      </vt:variant>
      <vt:variant>
        <vt:i4>4915258</vt:i4>
      </vt:variant>
      <vt:variant>
        <vt:i4>78</vt:i4>
      </vt:variant>
      <vt:variant>
        <vt:i4>0</vt:i4>
      </vt:variant>
      <vt:variant>
        <vt:i4>5</vt:i4>
      </vt:variant>
      <vt:variant>
        <vt:lpwstr>https://www.planalto.gov.br/ccivil_03/leis/2002/l10406compilada.htm</vt:lpwstr>
      </vt:variant>
      <vt:variant>
        <vt:lpwstr>art827</vt:lpwstr>
      </vt:variant>
      <vt:variant>
        <vt:i4>2621567</vt:i4>
      </vt:variant>
      <vt:variant>
        <vt:i4>75</vt:i4>
      </vt:variant>
      <vt:variant>
        <vt:i4>0</vt:i4>
      </vt:variant>
      <vt:variant>
        <vt:i4>5</vt:i4>
      </vt:variant>
      <vt:variant>
        <vt:lpwstr>https://www.planalto.gov.br/ccivil_03/_ato2015-2018/2018/lei/l13709.htm</vt:lpwstr>
      </vt:variant>
      <vt:variant>
        <vt:lpwstr>art6</vt:lpwstr>
      </vt:variant>
      <vt:variant>
        <vt:i4>7077994</vt:i4>
      </vt:variant>
      <vt:variant>
        <vt:i4>72</vt:i4>
      </vt:variant>
      <vt:variant>
        <vt:i4>0</vt:i4>
      </vt:variant>
      <vt:variant>
        <vt:i4>5</vt:i4>
      </vt:variant>
      <vt:variant>
        <vt:lpwstr>https://www.planalto.gov.br/ccivil_03/_ato2015-2018/2018/lei/l13709.htm</vt:lpwstr>
      </vt:variant>
      <vt:variant>
        <vt:lpwstr/>
      </vt:variant>
      <vt:variant>
        <vt:i4>8060946</vt:i4>
      </vt:variant>
      <vt:variant>
        <vt:i4>69</vt:i4>
      </vt:variant>
      <vt:variant>
        <vt:i4>0</vt:i4>
      </vt:variant>
      <vt:variant>
        <vt:i4>5</vt:i4>
      </vt:variant>
      <vt:variant>
        <vt:lpwstr>https://cetesb.sp.gov.br/licenciamento/documentos/2002_Res_CONAMA_307.pdf</vt:lpwstr>
      </vt:variant>
      <vt:variant>
        <vt:lpwstr/>
      </vt:variant>
      <vt:variant>
        <vt:i4>7143601</vt:i4>
      </vt:variant>
      <vt:variant>
        <vt:i4>66</vt:i4>
      </vt:variant>
      <vt:variant>
        <vt:i4>0</vt:i4>
      </vt:variant>
      <vt:variant>
        <vt:i4>5</vt:i4>
      </vt:variant>
      <vt:variant>
        <vt:lpwstr>https://www.gov.br/compras/pt-br/acesso-a-informacao/legislacao/instrucoes-normativas/instrucao-normativa-no-01-de-19-de-janeiro-de-2010</vt:lpwstr>
      </vt:variant>
      <vt:variant>
        <vt:lpwstr>art4§2</vt:lpwstr>
      </vt:variant>
      <vt:variant>
        <vt:i4>6291505</vt:i4>
      </vt:variant>
      <vt:variant>
        <vt:i4>63</vt:i4>
      </vt:variant>
      <vt:variant>
        <vt:i4>0</vt:i4>
      </vt:variant>
      <vt:variant>
        <vt:i4>5</vt:i4>
      </vt:variant>
      <vt:variant>
        <vt:lpwstr>http://www.ibama.gov.br/phocadownload/sinaflor/2018/2018-06-13-Ibama-IN-IBAMA-21-24-12-2014-SINAFLOR-DOF-compilada.pdf</vt:lpwstr>
      </vt:variant>
      <vt:variant>
        <vt:lpwstr/>
      </vt:variant>
      <vt:variant>
        <vt:i4>6684773</vt:i4>
      </vt:variant>
      <vt:variant>
        <vt:i4>60</vt:i4>
      </vt:variant>
      <vt:variant>
        <vt:i4>0</vt:i4>
      </vt:variant>
      <vt:variant>
        <vt:i4>5</vt:i4>
      </vt:variant>
      <vt:variant>
        <vt:lpwstr>http://www.ibama.gov.br/component/legislacao/?view=legislacao&amp;legislacao=112647</vt:lpwstr>
      </vt:variant>
      <vt:variant>
        <vt:lpwstr/>
      </vt:variant>
      <vt:variant>
        <vt:i4>5111862</vt:i4>
      </vt:variant>
      <vt:variant>
        <vt:i4>57</vt:i4>
      </vt:variant>
      <vt:variant>
        <vt:i4>0</vt:i4>
      </vt:variant>
      <vt:variant>
        <vt:i4>5</vt:i4>
      </vt:variant>
      <vt:variant>
        <vt:lpwstr>https://www.planalto.gov.br/ccivil_03/leis/l6938.htm</vt:lpwstr>
      </vt:variant>
      <vt:variant>
        <vt:lpwstr>art17</vt:lpwstr>
      </vt:variant>
      <vt:variant>
        <vt:i4>1638403</vt:i4>
      </vt:variant>
      <vt:variant>
        <vt:i4>54</vt:i4>
      </vt:variant>
      <vt:variant>
        <vt:i4>0</vt:i4>
      </vt:variant>
      <vt:variant>
        <vt:i4>5</vt:i4>
      </vt:variant>
      <vt:variant>
        <vt:lpwstr>https://www.gov.br/compras/pt-br/acesso-a-informacao/legislacao/instrucoes-normativas/instrucao-normativa-no-01-de-19-de-janeiro-de-2010</vt:lpwstr>
      </vt:variant>
      <vt:variant>
        <vt:lpwstr/>
      </vt:variant>
      <vt:variant>
        <vt:i4>4522066</vt:i4>
      </vt:variant>
      <vt:variant>
        <vt:i4>51</vt:i4>
      </vt:variant>
      <vt:variant>
        <vt:i4>0</vt:i4>
      </vt:variant>
      <vt:variant>
        <vt:i4>5</vt:i4>
      </vt:variant>
      <vt:variant>
        <vt:lpwstr>http://www.planalto.gov.br/ccivil_03/_ato2004-2006/2006/decreto/d5975.htm</vt:lpwstr>
      </vt:variant>
      <vt:variant>
        <vt:lpwstr>art11</vt:lpwstr>
      </vt:variant>
      <vt:variant>
        <vt:i4>3080291</vt:i4>
      </vt:variant>
      <vt:variant>
        <vt:i4>48</vt:i4>
      </vt:variant>
      <vt:variant>
        <vt:i4>0</vt:i4>
      </vt:variant>
      <vt:variant>
        <vt:i4>5</vt:i4>
      </vt:variant>
      <vt:variant>
        <vt:lpwstr>http://www.planalto.gov.br/ccivil_03/_ato2019-2022/2021/lei/L14133.htm</vt:lpwstr>
      </vt:variant>
      <vt:variant>
        <vt:lpwstr>art48</vt:lpwstr>
      </vt:variant>
      <vt:variant>
        <vt:i4>4980850</vt:i4>
      </vt:variant>
      <vt:variant>
        <vt:i4>45</vt:i4>
      </vt:variant>
      <vt:variant>
        <vt:i4>0</vt:i4>
      </vt:variant>
      <vt:variant>
        <vt:i4>5</vt:i4>
      </vt:variant>
      <vt:variant>
        <vt:lpwstr>https://www.planalto.gov.br/ccivil_03/leis/l8078compilado.htm</vt:lpwstr>
      </vt:variant>
      <vt:variant>
        <vt:lpwstr/>
      </vt:variant>
      <vt:variant>
        <vt:i4>1900624</vt:i4>
      </vt:variant>
      <vt:variant>
        <vt:i4>42</vt:i4>
      </vt:variant>
      <vt:variant>
        <vt:i4>0</vt:i4>
      </vt:variant>
      <vt:variant>
        <vt:i4>5</vt:i4>
      </vt:variant>
      <vt:variant>
        <vt:lpwstr>http://www.planalto.gov.br/ccivil_03/_ato2019-2022/2021/lei/L14133.htm</vt:lpwstr>
      </vt:variant>
      <vt:variant>
        <vt:lpwstr>art137</vt:lpwstr>
      </vt:variant>
      <vt:variant>
        <vt:i4>8716368</vt:i4>
      </vt:variant>
      <vt:variant>
        <vt:i4>39</vt:i4>
      </vt:variant>
      <vt:variant>
        <vt:i4>0</vt:i4>
      </vt:variant>
      <vt:variant>
        <vt:i4>5</vt:i4>
      </vt:variant>
      <vt:variant>
        <vt:lpwstr>http://www.planalto.gov.br/ccivil_03/_ato2019-2022/2021/lei/L14133.htm</vt:lpwstr>
      </vt:variant>
      <vt:variant>
        <vt:lpwstr>art93§2</vt:lpwstr>
      </vt:variant>
      <vt:variant>
        <vt:i4>6881398</vt:i4>
      </vt:variant>
      <vt:variant>
        <vt:i4>36</vt:i4>
      </vt:variant>
      <vt:variant>
        <vt:i4>0</vt:i4>
      </vt:variant>
      <vt:variant>
        <vt:i4>5</vt:i4>
      </vt:variant>
      <vt:variant>
        <vt:lpwstr>http://www.planalto.gov.br/ccivil_03/_ato2019-2022/2021/lei/L14133.htm</vt:lpwstr>
      </vt:variant>
      <vt:variant>
        <vt:lpwstr/>
      </vt:variant>
      <vt:variant>
        <vt:i4>1835091</vt:i4>
      </vt:variant>
      <vt:variant>
        <vt:i4>33</vt:i4>
      </vt:variant>
      <vt:variant>
        <vt:i4>0</vt:i4>
      </vt:variant>
      <vt:variant>
        <vt:i4>5</vt:i4>
      </vt:variant>
      <vt:variant>
        <vt:lpwstr>http://www.planalto.gov.br/ccivil_03/_ato2019-2022/2021/lei/L14133.htm</vt:lpwstr>
      </vt:variant>
      <vt:variant>
        <vt:lpwstr>art106</vt:lpwstr>
      </vt:variant>
      <vt:variant>
        <vt:i4>6881398</vt:i4>
      </vt:variant>
      <vt:variant>
        <vt:i4>30</vt:i4>
      </vt:variant>
      <vt:variant>
        <vt:i4>0</vt:i4>
      </vt:variant>
      <vt:variant>
        <vt:i4>5</vt:i4>
      </vt:variant>
      <vt:variant>
        <vt:lpwstr>http://www.planalto.gov.br/ccivil_03/_ato2019-2022/2021/lei/L14133.htm</vt:lpwstr>
      </vt:variant>
      <vt:variant>
        <vt:lpwstr/>
      </vt:variant>
      <vt:variant>
        <vt:i4>3080241</vt:i4>
      </vt:variant>
      <vt:variant>
        <vt:i4>27</vt:i4>
      </vt:variant>
      <vt:variant>
        <vt:i4>0</vt:i4>
      </vt:variant>
      <vt:variant>
        <vt:i4>5</vt:i4>
      </vt:variant>
      <vt:variant>
        <vt:lpwstr>http://www.itatinga.sp.gov.br/</vt:lpwstr>
      </vt:variant>
      <vt:variant>
        <vt:lpwstr/>
      </vt:variant>
      <vt:variant>
        <vt:i4>5046342</vt:i4>
      </vt:variant>
      <vt:variant>
        <vt:i4>24</vt:i4>
      </vt:variant>
      <vt:variant>
        <vt:i4>0</vt:i4>
      </vt:variant>
      <vt:variant>
        <vt:i4>5</vt:i4>
      </vt:variant>
      <vt:variant>
        <vt:lpwstr>https://itatinga.1doc.com.br/b.php?pg=wp/wp&amp;itd=5&amp;is=1038</vt:lpwstr>
      </vt:variant>
      <vt:variant>
        <vt:lpwstr/>
      </vt:variant>
      <vt:variant>
        <vt:i4>6881398</vt:i4>
      </vt:variant>
      <vt:variant>
        <vt:i4>21</vt:i4>
      </vt:variant>
      <vt:variant>
        <vt:i4>0</vt:i4>
      </vt:variant>
      <vt:variant>
        <vt:i4>5</vt:i4>
      </vt:variant>
      <vt:variant>
        <vt:lpwstr>http://www.planalto.gov.br/ccivil_03/_ato2019-2022/2021/lei/L14133.htm</vt:lpwstr>
      </vt:variant>
      <vt:variant>
        <vt:lpwstr/>
      </vt:variant>
      <vt:variant>
        <vt:i4>9240660</vt:i4>
      </vt:variant>
      <vt:variant>
        <vt:i4>18</vt:i4>
      </vt:variant>
      <vt:variant>
        <vt:i4>0</vt:i4>
      </vt:variant>
      <vt:variant>
        <vt:i4>5</vt:i4>
      </vt:variant>
      <vt:variant>
        <vt:lpwstr>http://www.planalto.gov.br/ccivil_03/_ato2019-2022/2021/lei/L14133.htm</vt:lpwstr>
      </vt:variant>
      <vt:variant>
        <vt:lpwstr>art17§1</vt:lpwstr>
      </vt:variant>
      <vt:variant>
        <vt:i4>2031701</vt:i4>
      </vt:variant>
      <vt:variant>
        <vt:i4>15</vt:i4>
      </vt:variant>
      <vt:variant>
        <vt:i4>0</vt:i4>
      </vt:variant>
      <vt:variant>
        <vt:i4>5</vt:i4>
      </vt:variant>
      <vt:variant>
        <vt:lpwstr>http://www.planalto.gov.br/ccivil_03/_ato2019-2022/2021/lei/L14133.htm</vt:lpwstr>
      </vt:variant>
      <vt:variant>
        <vt:lpwstr>art165</vt:lpwstr>
      </vt:variant>
      <vt:variant>
        <vt:i4>6094909</vt:i4>
      </vt:variant>
      <vt:variant>
        <vt:i4>12</vt:i4>
      </vt:variant>
      <vt:variant>
        <vt:i4>0</vt:i4>
      </vt:variant>
      <vt:variant>
        <vt:i4>5</vt:i4>
      </vt:variant>
      <vt:variant>
        <vt:lpwstr>https://www4.tce.sp.gov.br/apenados/publico/</vt:lpwstr>
      </vt:variant>
      <vt:variant>
        <vt:lpwstr>/</vt:lpwstr>
      </vt:variant>
      <vt:variant>
        <vt:i4>5373963</vt:i4>
      </vt:variant>
      <vt:variant>
        <vt:i4>9</vt:i4>
      </vt:variant>
      <vt:variant>
        <vt:i4>0</vt:i4>
      </vt:variant>
      <vt:variant>
        <vt:i4>5</vt:i4>
      </vt:variant>
      <vt:variant>
        <vt:lpwstr>https://bll.org.br//</vt:lpwstr>
      </vt:variant>
      <vt:variant>
        <vt:lpwstr/>
      </vt:variant>
      <vt:variant>
        <vt:i4>6291516</vt:i4>
      </vt:variant>
      <vt:variant>
        <vt:i4>6</vt:i4>
      </vt:variant>
      <vt:variant>
        <vt:i4>0</vt:i4>
      </vt:variant>
      <vt:variant>
        <vt:i4>5</vt:i4>
      </vt:variant>
      <vt:variant>
        <vt:lpwstr>http://www.bll.org.br/</vt:lpwstr>
      </vt:variant>
      <vt:variant>
        <vt:lpwstr/>
      </vt:variant>
      <vt:variant>
        <vt:i4>6684778</vt:i4>
      </vt:variant>
      <vt:variant>
        <vt:i4>3</vt:i4>
      </vt:variant>
      <vt:variant>
        <vt:i4>0</vt:i4>
      </vt:variant>
      <vt:variant>
        <vt:i4>5</vt:i4>
      </vt:variant>
      <vt:variant>
        <vt:lpwstr>https://www.planalto.gov.br/ccivil_03/_ato2023-2026/2023/decreto/D11462.htm</vt:lpwstr>
      </vt:variant>
      <vt:variant>
        <vt:lpwstr/>
      </vt:variant>
      <vt:variant>
        <vt:i4>6291516</vt:i4>
      </vt:variant>
      <vt:variant>
        <vt:i4>0</vt:i4>
      </vt:variant>
      <vt:variant>
        <vt:i4>0</vt:i4>
      </vt:variant>
      <vt:variant>
        <vt:i4>5</vt:i4>
      </vt:variant>
      <vt:variant>
        <vt:lpwstr>http://www.bll.org.br/</vt:lpwstr>
      </vt:variant>
      <vt:variant>
        <vt:lpwstr/>
      </vt:variant>
      <vt:variant>
        <vt:i4>4063257</vt:i4>
      </vt:variant>
      <vt:variant>
        <vt:i4>3</vt:i4>
      </vt:variant>
      <vt:variant>
        <vt:i4>0</vt:i4>
      </vt:variant>
      <vt:variant>
        <vt:i4>5</vt:i4>
      </vt:variant>
      <vt:variant>
        <vt:lpwstr>mailto:licitacao@itatinga.sp.gov.br</vt:lpwstr>
      </vt:variant>
      <vt:variant>
        <vt:lpwstr/>
      </vt:variant>
      <vt:variant>
        <vt:i4>4063257</vt:i4>
      </vt:variant>
      <vt:variant>
        <vt:i4>0</vt:i4>
      </vt:variant>
      <vt:variant>
        <vt:i4>0</vt:i4>
      </vt:variant>
      <vt:variant>
        <vt:i4>5</vt:i4>
      </vt:variant>
      <vt:variant>
        <vt:lpwstr>mailto:licitacao@itatinga.sp.gov.br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15</cp:revision>
  <cp:lastPrinted>2026-05-28T13:24:00Z</cp:lastPrinted>
  <dcterms:created xsi:type="dcterms:W3CDTF">2026-05-28T11:47:00Z</dcterms:created>
  <dcterms:modified xsi:type="dcterms:W3CDTF">2026-05-28T13:25:00Z</dcterms:modified>
</cp:coreProperties>
</file>